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DDD4" w14:textId="6C04804D" w:rsidR="001B3B41" w:rsidRPr="00471389" w:rsidRDefault="00526C42" w:rsidP="005B3CE1">
      <w:pPr>
        <w:pStyle w:val="Title"/>
        <w:rPr>
          <w:rFonts w:ascii="Arial Narrow" w:hAnsi="Arial Narrow"/>
          <w:iCs/>
          <w:sz w:val="40"/>
          <w:szCs w:val="40"/>
          <w14:shadow w14:blurRad="50800" w14:dist="38100" w14:dir="2700000" w14:sx="100000" w14:sy="100000" w14:kx="0" w14:ky="0" w14:algn="tl">
            <w14:srgbClr w14:val="000000">
              <w14:alpha w14:val="60000"/>
            </w14:srgbClr>
          </w14:shadow>
        </w:rPr>
      </w:pPr>
      <w:r w:rsidRPr="00471389">
        <w:rPr>
          <w:rFonts w:ascii="Arial Narrow" w:hAnsi="Arial Narrow"/>
          <w:iCs/>
          <w:sz w:val="40"/>
          <w:szCs w:val="40"/>
          <w14:shadow w14:blurRad="50800" w14:dist="38100" w14:dir="2700000" w14:sx="100000" w14:sy="100000" w14:kx="0" w14:ky="0" w14:algn="tl">
            <w14:srgbClr w14:val="000000">
              <w14:alpha w14:val="60000"/>
            </w14:srgbClr>
          </w14:shadow>
        </w:rPr>
        <w:t>Curriculum Vitae</w:t>
      </w:r>
    </w:p>
    <w:p w14:paraId="7265C84F" w14:textId="32193C67" w:rsidR="001B3B41" w:rsidRPr="00471389" w:rsidRDefault="001B3B41" w:rsidP="005B3CE1">
      <w:pPr>
        <w:pBdr>
          <w:bottom w:val="single" w:sz="18" w:space="1" w:color="auto"/>
        </w:pBdr>
        <w:tabs>
          <w:tab w:val="left" w:pos="540"/>
        </w:tabs>
        <w:jc w:val="center"/>
        <w:rPr>
          <w:rFonts w:ascii="Arial Narrow" w:hAnsi="Arial Narrow"/>
          <w:b/>
          <w:sz w:val="32"/>
          <w:szCs w:val="32"/>
          <w14:shadow w14:blurRad="50800" w14:dist="38100" w14:dir="2700000" w14:sx="100000" w14:sy="100000" w14:kx="0" w14:ky="0" w14:algn="tl">
            <w14:srgbClr w14:val="000000">
              <w14:alpha w14:val="60000"/>
            </w14:srgbClr>
          </w14:shadow>
        </w:rPr>
      </w:pPr>
      <w:r w:rsidRPr="00471389">
        <w:rPr>
          <w:rFonts w:ascii="Arial Narrow" w:hAnsi="Arial Narrow"/>
          <w:b/>
          <w:smallCaps/>
          <w:sz w:val="32"/>
          <w:szCs w:val="32"/>
          <w14:shadow w14:blurRad="50800" w14:dist="38100" w14:dir="2700000" w14:sx="100000" w14:sy="100000" w14:kx="0" w14:ky="0" w14:algn="tl">
            <w14:srgbClr w14:val="000000">
              <w14:alpha w14:val="60000"/>
            </w14:srgbClr>
          </w14:shadow>
        </w:rPr>
        <w:t>Mansoor M. Amiji,</w:t>
      </w:r>
      <w:r w:rsidRPr="00471389">
        <w:rPr>
          <w:rFonts w:ascii="Arial Narrow" w:hAnsi="Arial Narrow"/>
          <w:b/>
          <w:sz w:val="32"/>
          <w:szCs w:val="32"/>
          <w14:shadow w14:blurRad="50800" w14:dist="38100" w14:dir="2700000" w14:sx="100000" w14:sy="100000" w14:kx="0" w14:ky="0" w14:algn="tl">
            <w14:srgbClr w14:val="000000">
              <w14:alpha w14:val="60000"/>
            </w14:srgbClr>
          </w14:shadow>
        </w:rPr>
        <w:t xml:space="preserve"> </w:t>
      </w:r>
      <w:r w:rsidRPr="00471389">
        <w:rPr>
          <w:rFonts w:ascii="Arial Narrow" w:hAnsi="Arial Narrow"/>
          <w:b/>
          <w:i/>
          <w:iCs/>
          <w:szCs w:val="24"/>
          <w14:shadow w14:blurRad="50800" w14:dist="38100" w14:dir="2700000" w14:sx="100000" w14:sy="100000" w14:kx="0" w14:ky="0" w14:algn="tl">
            <w14:srgbClr w14:val="000000">
              <w14:alpha w14:val="60000"/>
            </w14:srgbClr>
          </w14:shadow>
        </w:rPr>
        <w:t>PhD</w:t>
      </w:r>
    </w:p>
    <w:p w14:paraId="45C264AD" w14:textId="77777777" w:rsidR="001B3B41" w:rsidRPr="00471389" w:rsidRDefault="001B3B41" w:rsidP="00CB1DA7">
      <w:pPr>
        <w:pStyle w:val="Heading1"/>
        <w:spacing w:line="360" w:lineRule="auto"/>
        <w:rPr>
          <w:rFonts w:ascii="Arial Narrow" w:hAnsi="Arial Narrow"/>
          <w:caps/>
          <w:sz w:val="26"/>
          <w:szCs w:val="26"/>
        </w:rPr>
      </w:pPr>
      <w:r w:rsidRPr="00471389">
        <w:rPr>
          <w:rFonts w:ascii="Arial Narrow" w:hAnsi="Arial Narrow"/>
          <w:sz w:val="26"/>
          <w:szCs w:val="26"/>
        </w:rPr>
        <w:t>Contact Information</w:t>
      </w:r>
      <w:r w:rsidR="004B3885" w:rsidRPr="00471389">
        <w:rPr>
          <w:rFonts w:ascii="Arial Narrow" w:hAnsi="Arial Narrow"/>
          <w:sz w:val="26"/>
          <w:szCs w:val="26"/>
        </w:rPr>
        <w:tab/>
      </w:r>
    </w:p>
    <w:p w14:paraId="4D9D22EE" w14:textId="3C544909" w:rsidR="001B3B41" w:rsidRPr="00471389" w:rsidRDefault="001D01CD" w:rsidP="00CB1DA7">
      <w:pPr>
        <w:tabs>
          <w:tab w:val="left" w:pos="260"/>
          <w:tab w:val="left" w:pos="900"/>
          <w:tab w:val="left" w:pos="5760"/>
          <w:tab w:val="left" w:pos="6210"/>
          <w:tab w:val="left" w:pos="6570"/>
        </w:tabs>
        <w:jc w:val="both"/>
        <w:rPr>
          <w:rFonts w:ascii="Arial Narrow" w:hAnsi="Arial Narrow"/>
          <w:b/>
          <w:i/>
          <w:szCs w:val="24"/>
        </w:rPr>
      </w:pPr>
      <w:r w:rsidRPr="00471389">
        <w:rPr>
          <w:rFonts w:ascii="Arial Narrow" w:hAnsi="Arial Narrow"/>
          <w:b/>
          <w:i/>
          <w:szCs w:val="24"/>
        </w:rPr>
        <w:t>Campus</w:t>
      </w:r>
      <w:r w:rsidR="00FA1263" w:rsidRPr="00471389">
        <w:rPr>
          <w:rFonts w:ascii="Arial Narrow" w:hAnsi="Arial Narrow"/>
          <w:b/>
          <w:i/>
          <w:szCs w:val="24"/>
        </w:rPr>
        <w:t xml:space="preserve"> </w:t>
      </w:r>
      <w:r w:rsidR="00513226" w:rsidRPr="00471389">
        <w:rPr>
          <w:rFonts w:ascii="Arial Narrow" w:hAnsi="Arial Narrow"/>
          <w:b/>
          <w:i/>
          <w:szCs w:val="24"/>
        </w:rPr>
        <w:t>A</w:t>
      </w:r>
      <w:r w:rsidR="00FA1263" w:rsidRPr="00471389">
        <w:rPr>
          <w:rFonts w:ascii="Arial Narrow" w:hAnsi="Arial Narrow"/>
          <w:b/>
          <w:i/>
          <w:szCs w:val="24"/>
        </w:rPr>
        <w:t>ddress</w:t>
      </w:r>
      <w:r w:rsidR="001B3B41" w:rsidRPr="00471389">
        <w:rPr>
          <w:rFonts w:ascii="Arial Narrow" w:hAnsi="Arial Narrow"/>
          <w:b/>
          <w:i/>
          <w:szCs w:val="24"/>
        </w:rPr>
        <w:t>:</w:t>
      </w:r>
      <w:r w:rsidR="001B3B41" w:rsidRPr="00471389">
        <w:rPr>
          <w:rFonts w:ascii="Arial Narrow" w:hAnsi="Arial Narrow"/>
          <w:b/>
          <w:i/>
          <w:szCs w:val="24"/>
        </w:rPr>
        <w:tab/>
      </w:r>
      <w:r w:rsidR="001B3B41" w:rsidRPr="00471389">
        <w:rPr>
          <w:rFonts w:ascii="Arial Narrow" w:hAnsi="Arial Narrow"/>
          <w:b/>
          <w:i/>
          <w:szCs w:val="24"/>
        </w:rPr>
        <w:tab/>
      </w:r>
      <w:r w:rsidR="001B3B41" w:rsidRPr="00471389">
        <w:rPr>
          <w:rFonts w:ascii="Arial Narrow" w:hAnsi="Arial Narrow"/>
          <w:b/>
          <w:i/>
          <w:szCs w:val="24"/>
        </w:rPr>
        <w:tab/>
      </w:r>
      <w:r w:rsidR="00583F08" w:rsidRPr="00471389">
        <w:rPr>
          <w:rFonts w:ascii="Arial Narrow" w:hAnsi="Arial Narrow"/>
          <w:b/>
          <w:i/>
          <w:szCs w:val="24"/>
        </w:rPr>
        <w:t>Residential</w:t>
      </w:r>
      <w:r w:rsidR="00FA1263" w:rsidRPr="00471389">
        <w:rPr>
          <w:rFonts w:ascii="Arial Narrow" w:hAnsi="Arial Narrow"/>
          <w:b/>
          <w:i/>
          <w:szCs w:val="24"/>
        </w:rPr>
        <w:t xml:space="preserve"> Address</w:t>
      </w:r>
      <w:r w:rsidR="001B3B41" w:rsidRPr="00471389">
        <w:rPr>
          <w:rFonts w:ascii="Arial Narrow" w:hAnsi="Arial Narrow"/>
          <w:b/>
          <w:i/>
          <w:szCs w:val="24"/>
        </w:rPr>
        <w:t>:</w:t>
      </w:r>
    </w:p>
    <w:p w14:paraId="2051D563" w14:textId="77777777" w:rsidR="001B3B41" w:rsidRPr="00471389" w:rsidRDefault="001B3B41" w:rsidP="00CB1DA7">
      <w:pPr>
        <w:tabs>
          <w:tab w:val="left" w:pos="360"/>
          <w:tab w:val="left" w:pos="900"/>
          <w:tab w:val="left" w:pos="5580"/>
          <w:tab w:val="left" w:pos="6120"/>
          <w:tab w:val="left" w:pos="6840"/>
        </w:tabs>
        <w:jc w:val="both"/>
        <w:rPr>
          <w:rFonts w:ascii="Arial Narrow" w:hAnsi="Arial Narrow"/>
          <w:szCs w:val="24"/>
        </w:rPr>
      </w:pPr>
      <w:r w:rsidRPr="00471389">
        <w:rPr>
          <w:rFonts w:ascii="Arial Narrow" w:hAnsi="Arial Narrow"/>
          <w:b/>
          <w:szCs w:val="24"/>
        </w:rPr>
        <w:tab/>
      </w:r>
      <w:r w:rsidR="00780D2E" w:rsidRPr="00471389">
        <w:rPr>
          <w:rFonts w:ascii="Arial Narrow" w:hAnsi="Arial Narrow"/>
          <w:szCs w:val="24"/>
        </w:rPr>
        <w:t>Northeastern University</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195 Richie Road</w:t>
      </w:r>
    </w:p>
    <w:p w14:paraId="7E73F108" w14:textId="24B3B134" w:rsidR="001B3B41" w:rsidRPr="00471389" w:rsidRDefault="001B3B41" w:rsidP="00CB1DA7">
      <w:pPr>
        <w:pStyle w:val="BodyText2"/>
        <w:tabs>
          <w:tab w:val="clear" w:pos="540"/>
          <w:tab w:val="left" w:pos="900"/>
          <w:tab w:val="left" w:pos="5580"/>
          <w:tab w:val="left" w:pos="6120"/>
          <w:tab w:val="left" w:pos="6300"/>
          <w:tab w:val="left" w:pos="6840"/>
        </w:tabs>
        <w:rPr>
          <w:rFonts w:ascii="Arial Narrow" w:hAnsi="Arial Narrow" w:cs="Times New Roman"/>
          <w:bCs w:val="0"/>
          <w:sz w:val="24"/>
          <w:szCs w:val="24"/>
        </w:rPr>
      </w:pPr>
      <w:r w:rsidRPr="00471389">
        <w:rPr>
          <w:rFonts w:ascii="Arial Narrow" w:hAnsi="Arial Narrow" w:cs="Times New Roman"/>
          <w:bCs w:val="0"/>
          <w:sz w:val="24"/>
          <w:szCs w:val="24"/>
        </w:rPr>
        <w:tab/>
      </w:r>
      <w:r w:rsidR="00143074" w:rsidRPr="00471389">
        <w:rPr>
          <w:rFonts w:ascii="Arial Narrow" w:hAnsi="Arial Narrow"/>
          <w:sz w:val="24"/>
          <w:szCs w:val="24"/>
        </w:rPr>
        <w:t>360 Huntington Avenue</w:t>
      </w:r>
      <w:r w:rsidRPr="00471389">
        <w:rPr>
          <w:rFonts w:ascii="Arial Narrow" w:hAnsi="Arial Narrow" w:cs="Times New Roman"/>
          <w:bCs w:val="0"/>
          <w:sz w:val="24"/>
          <w:szCs w:val="24"/>
        </w:rPr>
        <w:tab/>
      </w:r>
      <w:r w:rsidRPr="00471389">
        <w:rPr>
          <w:rFonts w:ascii="Arial Narrow" w:hAnsi="Arial Narrow" w:cs="Times New Roman"/>
          <w:bCs w:val="0"/>
          <w:sz w:val="24"/>
          <w:szCs w:val="24"/>
        </w:rPr>
        <w:tab/>
      </w:r>
      <w:r w:rsidRPr="00471389">
        <w:rPr>
          <w:rFonts w:ascii="Arial Narrow" w:hAnsi="Arial Narrow" w:cs="Times New Roman"/>
          <w:bCs w:val="0"/>
          <w:sz w:val="24"/>
          <w:szCs w:val="24"/>
        </w:rPr>
        <w:tab/>
      </w:r>
      <w:r w:rsidRPr="00471389">
        <w:rPr>
          <w:rFonts w:ascii="Arial Narrow" w:hAnsi="Arial Narrow" w:cs="Times New Roman"/>
          <w:bCs w:val="0"/>
          <w:sz w:val="24"/>
          <w:szCs w:val="24"/>
        </w:rPr>
        <w:tab/>
        <w:t xml:space="preserve">Attleboro, </w:t>
      </w:r>
      <w:r w:rsidR="00D558DB" w:rsidRPr="00471389">
        <w:rPr>
          <w:rFonts w:ascii="Arial Narrow" w:hAnsi="Arial Narrow" w:cs="Times New Roman"/>
          <w:bCs w:val="0"/>
          <w:sz w:val="24"/>
          <w:szCs w:val="24"/>
        </w:rPr>
        <w:t>M</w:t>
      </w:r>
      <w:r w:rsidR="00035144" w:rsidRPr="00471389">
        <w:rPr>
          <w:rFonts w:ascii="Arial Narrow" w:hAnsi="Arial Narrow" w:cs="Times New Roman"/>
          <w:bCs w:val="0"/>
          <w:sz w:val="24"/>
          <w:szCs w:val="24"/>
        </w:rPr>
        <w:t>assachusetts</w:t>
      </w:r>
      <w:r w:rsidRPr="00471389">
        <w:rPr>
          <w:rFonts w:ascii="Arial Narrow" w:hAnsi="Arial Narrow" w:cs="Times New Roman"/>
          <w:bCs w:val="0"/>
          <w:sz w:val="24"/>
          <w:szCs w:val="24"/>
        </w:rPr>
        <w:t xml:space="preserve"> 02703</w:t>
      </w:r>
    </w:p>
    <w:p w14:paraId="40F2B758" w14:textId="167E6281" w:rsidR="00B76B16" w:rsidRPr="00471389" w:rsidRDefault="00B76B16" w:rsidP="00CB1DA7">
      <w:pPr>
        <w:pStyle w:val="BodyText2"/>
        <w:tabs>
          <w:tab w:val="clear" w:pos="540"/>
          <w:tab w:val="left" w:pos="900"/>
          <w:tab w:val="left" w:pos="5580"/>
          <w:tab w:val="left" w:pos="6120"/>
          <w:tab w:val="left" w:pos="6300"/>
          <w:tab w:val="left" w:pos="6840"/>
        </w:tabs>
        <w:rPr>
          <w:rFonts w:ascii="Arial Narrow" w:hAnsi="Arial Narrow" w:cs="Times New Roman"/>
          <w:bCs w:val="0"/>
          <w:sz w:val="24"/>
          <w:szCs w:val="24"/>
        </w:rPr>
      </w:pPr>
      <w:r w:rsidRPr="00471389">
        <w:rPr>
          <w:rFonts w:ascii="Arial Narrow" w:hAnsi="Arial Narrow" w:cs="Times New Roman"/>
          <w:bCs w:val="0"/>
          <w:sz w:val="24"/>
          <w:szCs w:val="24"/>
        </w:rPr>
        <w:tab/>
      </w:r>
      <w:r w:rsidR="00143074" w:rsidRPr="00471389">
        <w:rPr>
          <w:rFonts w:ascii="Arial Narrow" w:hAnsi="Arial Narrow"/>
          <w:sz w:val="24"/>
          <w:szCs w:val="24"/>
        </w:rPr>
        <w:t>140 The Fenway Building, Room 156</w:t>
      </w:r>
      <w:r w:rsidRPr="00471389">
        <w:rPr>
          <w:rFonts w:ascii="Arial Narrow" w:hAnsi="Arial Narrow" w:cs="Times New Roman"/>
          <w:sz w:val="24"/>
          <w:szCs w:val="24"/>
        </w:rPr>
        <w:tab/>
      </w:r>
      <w:r w:rsidRPr="00471389">
        <w:rPr>
          <w:rFonts w:ascii="Arial Narrow" w:hAnsi="Arial Narrow" w:cs="Times New Roman"/>
          <w:sz w:val="24"/>
          <w:szCs w:val="24"/>
        </w:rPr>
        <w:tab/>
      </w:r>
      <w:r w:rsidRPr="00471389">
        <w:rPr>
          <w:rFonts w:ascii="Arial Narrow" w:hAnsi="Arial Narrow" w:cs="Times New Roman"/>
          <w:sz w:val="24"/>
          <w:szCs w:val="24"/>
        </w:rPr>
        <w:tab/>
      </w:r>
      <w:r w:rsidRPr="00471389">
        <w:rPr>
          <w:rFonts w:ascii="Arial Narrow" w:hAnsi="Arial Narrow" w:cs="Times New Roman"/>
          <w:sz w:val="24"/>
          <w:szCs w:val="24"/>
        </w:rPr>
        <w:tab/>
      </w:r>
      <w:r w:rsidR="00336302" w:rsidRPr="00471389">
        <w:rPr>
          <w:rFonts w:ascii="Arial Narrow" w:hAnsi="Arial Narrow"/>
          <w:sz w:val="24"/>
          <w:szCs w:val="24"/>
        </w:rPr>
        <w:t>Mobile</w:t>
      </w:r>
      <w:r w:rsidR="00201703" w:rsidRPr="00471389">
        <w:rPr>
          <w:rFonts w:ascii="Arial Narrow" w:hAnsi="Arial Narrow"/>
          <w:sz w:val="24"/>
          <w:szCs w:val="24"/>
        </w:rPr>
        <w:t xml:space="preserve"> Phone</w:t>
      </w:r>
      <w:r w:rsidR="008046DC" w:rsidRPr="00471389">
        <w:rPr>
          <w:rFonts w:ascii="Arial Narrow" w:hAnsi="Arial Narrow"/>
          <w:sz w:val="24"/>
          <w:szCs w:val="24"/>
        </w:rPr>
        <w:t xml:space="preserve"> #: (617) 839-9679</w:t>
      </w:r>
    </w:p>
    <w:p w14:paraId="3A707320" w14:textId="2FB8A9AD" w:rsidR="00D164DD" w:rsidRPr="00471389" w:rsidRDefault="001B3B41" w:rsidP="00CB1DA7">
      <w:pPr>
        <w:tabs>
          <w:tab w:val="left" w:pos="360"/>
          <w:tab w:val="left" w:pos="900"/>
          <w:tab w:val="left" w:pos="1340"/>
          <w:tab w:val="left" w:pos="3420"/>
          <w:tab w:val="left" w:pos="6120"/>
          <w:tab w:val="left" w:pos="6300"/>
          <w:tab w:val="left" w:pos="6840"/>
          <w:tab w:val="left" w:pos="7470"/>
        </w:tabs>
        <w:jc w:val="both"/>
        <w:rPr>
          <w:rFonts w:ascii="Arial Narrow" w:hAnsi="Arial Narrow"/>
          <w:szCs w:val="24"/>
        </w:rPr>
      </w:pPr>
      <w:r w:rsidRPr="00471389">
        <w:rPr>
          <w:rFonts w:ascii="Arial Narrow" w:hAnsi="Arial Narrow"/>
          <w:szCs w:val="24"/>
        </w:rPr>
        <w:tab/>
      </w:r>
      <w:r w:rsidR="00780D2E" w:rsidRPr="00471389">
        <w:rPr>
          <w:rFonts w:ascii="Arial Narrow" w:hAnsi="Arial Narrow"/>
          <w:szCs w:val="24"/>
        </w:rPr>
        <w:t>Boston, M</w:t>
      </w:r>
      <w:r w:rsidR="00035144" w:rsidRPr="00471389">
        <w:rPr>
          <w:rFonts w:ascii="Arial Narrow" w:hAnsi="Arial Narrow"/>
          <w:szCs w:val="24"/>
        </w:rPr>
        <w:t>assachusetts</w:t>
      </w:r>
      <w:r w:rsidR="00780D2E" w:rsidRPr="00471389">
        <w:rPr>
          <w:rFonts w:ascii="Arial Narrow" w:hAnsi="Arial Narrow"/>
          <w:szCs w:val="24"/>
        </w:rPr>
        <w:t xml:space="preserve"> 02115</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p>
    <w:p w14:paraId="06FD6965" w14:textId="799FC4A4" w:rsidR="001B3B41" w:rsidRPr="00471389" w:rsidRDefault="001B3B41" w:rsidP="00CB1DA7">
      <w:pPr>
        <w:pStyle w:val="BodyText"/>
        <w:tabs>
          <w:tab w:val="clear" w:pos="5480"/>
          <w:tab w:val="clear" w:pos="6920"/>
          <w:tab w:val="left" w:pos="6120"/>
          <w:tab w:val="left" w:pos="6390"/>
          <w:tab w:val="left" w:pos="6840"/>
        </w:tabs>
        <w:rPr>
          <w:rFonts w:ascii="Arial Narrow" w:hAnsi="Arial Narrow"/>
          <w:sz w:val="24"/>
          <w:szCs w:val="24"/>
        </w:rPr>
      </w:pPr>
      <w:r w:rsidRPr="00471389">
        <w:rPr>
          <w:rFonts w:ascii="Arial Narrow" w:hAnsi="Arial Narrow"/>
          <w:sz w:val="24"/>
          <w:szCs w:val="24"/>
        </w:rPr>
        <w:tab/>
      </w:r>
      <w:r w:rsidR="007062B2" w:rsidRPr="00471389">
        <w:rPr>
          <w:rFonts w:ascii="Arial Narrow" w:hAnsi="Arial Narrow"/>
          <w:sz w:val="24"/>
          <w:szCs w:val="24"/>
        </w:rPr>
        <w:t>Office</w:t>
      </w:r>
      <w:r w:rsidR="009C33A6" w:rsidRPr="00471389">
        <w:rPr>
          <w:rFonts w:ascii="Arial Narrow" w:hAnsi="Arial Narrow"/>
          <w:sz w:val="24"/>
          <w:szCs w:val="24"/>
        </w:rPr>
        <w:t xml:space="preserve"> Phone</w:t>
      </w:r>
      <w:r w:rsidR="00780D2E" w:rsidRPr="00471389">
        <w:rPr>
          <w:rFonts w:ascii="Arial Narrow" w:hAnsi="Arial Narrow"/>
          <w:sz w:val="24"/>
          <w:szCs w:val="24"/>
        </w:rPr>
        <w:t xml:space="preserve"> #: (617) 373-3137</w:t>
      </w:r>
      <w:r w:rsidRPr="00471389">
        <w:rPr>
          <w:rFonts w:ascii="Arial Narrow" w:hAnsi="Arial Narrow"/>
          <w:sz w:val="24"/>
          <w:szCs w:val="24"/>
        </w:rPr>
        <w:tab/>
      </w:r>
      <w:r w:rsidRPr="00471389">
        <w:rPr>
          <w:rFonts w:ascii="Arial Narrow" w:hAnsi="Arial Narrow"/>
          <w:sz w:val="24"/>
          <w:szCs w:val="24"/>
        </w:rPr>
        <w:tab/>
      </w:r>
      <w:r w:rsidRPr="00471389">
        <w:rPr>
          <w:rFonts w:ascii="Arial Narrow" w:hAnsi="Arial Narrow"/>
          <w:sz w:val="24"/>
          <w:szCs w:val="24"/>
        </w:rPr>
        <w:tab/>
      </w:r>
      <w:r w:rsidR="00903334" w:rsidRPr="00471389">
        <w:rPr>
          <w:rFonts w:ascii="Arial Narrow" w:hAnsi="Arial Narrow"/>
          <w:sz w:val="24"/>
          <w:szCs w:val="24"/>
        </w:rPr>
        <w:t xml:space="preserve"> </w:t>
      </w:r>
    </w:p>
    <w:p w14:paraId="42C10834" w14:textId="31862748" w:rsidR="001B3B41" w:rsidRPr="00471389" w:rsidRDefault="001B3B41" w:rsidP="00CB1DA7">
      <w:pPr>
        <w:tabs>
          <w:tab w:val="left" w:pos="360"/>
          <w:tab w:val="left" w:pos="900"/>
          <w:tab w:val="left" w:pos="1340"/>
          <w:tab w:val="left" w:pos="3420"/>
          <w:tab w:val="left" w:pos="5480"/>
          <w:tab w:val="left" w:pos="6120"/>
        </w:tabs>
        <w:jc w:val="both"/>
        <w:rPr>
          <w:rFonts w:ascii="Arial Narrow" w:hAnsi="Arial Narrow"/>
          <w:b/>
          <w:bCs/>
          <w:szCs w:val="24"/>
        </w:rPr>
      </w:pPr>
      <w:r w:rsidRPr="00471389">
        <w:rPr>
          <w:rFonts w:ascii="Arial Narrow" w:hAnsi="Arial Narrow"/>
          <w:szCs w:val="24"/>
        </w:rPr>
        <w:tab/>
        <w:t>Fa</w:t>
      </w:r>
      <w:r w:rsidR="00762059" w:rsidRPr="00471389">
        <w:rPr>
          <w:rFonts w:ascii="Arial Narrow" w:hAnsi="Arial Narrow"/>
          <w:szCs w:val="24"/>
        </w:rPr>
        <w:t>csimile</w:t>
      </w:r>
      <w:r w:rsidRPr="00471389">
        <w:rPr>
          <w:rFonts w:ascii="Arial Narrow" w:hAnsi="Arial Narrow"/>
          <w:szCs w:val="24"/>
        </w:rPr>
        <w:t xml:space="preserve"> #: (617) 373-8886</w:t>
      </w:r>
    </w:p>
    <w:p w14:paraId="02649BCB" w14:textId="77777777" w:rsidR="001B3B41" w:rsidRPr="00471389" w:rsidRDefault="001B3B41" w:rsidP="00CB1DA7">
      <w:pPr>
        <w:tabs>
          <w:tab w:val="left" w:pos="360"/>
          <w:tab w:val="left" w:pos="900"/>
          <w:tab w:val="left" w:pos="1620"/>
          <w:tab w:val="left" w:pos="2610"/>
          <w:tab w:val="left" w:pos="5480"/>
          <w:tab w:val="left" w:pos="6120"/>
        </w:tabs>
        <w:jc w:val="both"/>
        <w:rPr>
          <w:rStyle w:val="Hyperlink"/>
          <w:rFonts w:ascii="Arial Narrow" w:hAnsi="Arial Narrow"/>
          <w:color w:val="auto"/>
          <w:szCs w:val="24"/>
        </w:rPr>
      </w:pPr>
      <w:r w:rsidRPr="00471389">
        <w:rPr>
          <w:rFonts w:ascii="Arial Narrow" w:hAnsi="Arial Narrow"/>
          <w:szCs w:val="24"/>
        </w:rPr>
        <w:tab/>
        <w:t xml:space="preserve">E-mail: </w:t>
      </w:r>
      <w:hyperlink r:id="rId8" w:history="1">
        <w:r w:rsidR="007F3040" w:rsidRPr="00471389">
          <w:rPr>
            <w:rStyle w:val="Hyperlink"/>
            <w:rFonts w:ascii="Arial Narrow" w:hAnsi="Arial Narrow"/>
            <w:color w:val="auto"/>
            <w:szCs w:val="24"/>
          </w:rPr>
          <w:t>m.amiji@northeastern.edu</w:t>
        </w:r>
      </w:hyperlink>
    </w:p>
    <w:p w14:paraId="138DEEB4" w14:textId="0E7CF3AF" w:rsidR="00705709" w:rsidRPr="00471389" w:rsidRDefault="00705709" w:rsidP="00CB1DA7">
      <w:pPr>
        <w:tabs>
          <w:tab w:val="left" w:pos="360"/>
          <w:tab w:val="left" w:pos="900"/>
          <w:tab w:val="left" w:pos="1620"/>
          <w:tab w:val="left" w:pos="2610"/>
          <w:tab w:val="left" w:pos="5480"/>
          <w:tab w:val="left" w:pos="6120"/>
        </w:tabs>
        <w:jc w:val="both"/>
        <w:rPr>
          <w:rFonts w:ascii="Arial Narrow" w:hAnsi="Arial Narrow"/>
          <w:szCs w:val="24"/>
        </w:rPr>
      </w:pPr>
      <w:r w:rsidRPr="00471389">
        <w:rPr>
          <w:rStyle w:val="Hyperlink"/>
          <w:rFonts w:ascii="Arial Narrow" w:hAnsi="Arial Narrow"/>
          <w:color w:val="auto"/>
          <w:szCs w:val="24"/>
          <w:u w:val="none"/>
        </w:rPr>
        <w:tab/>
        <w:t xml:space="preserve">Website: </w:t>
      </w:r>
      <w:r w:rsidRPr="00471389">
        <w:rPr>
          <w:rStyle w:val="Hyperlink"/>
          <w:rFonts w:ascii="Arial Narrow" w:hAnsi="Arial Narrow"/>
          <w:color w:val="auto"/>
          <w:szCs w:val="24"/>
        </w:rPr>
        <w:t>https://amijilab.sites.northeastern.edu/</w:t>
      </w:r>
    </w:p>
    <w:p w14:paraId="2AC9B283" w14:textId="1D949368" w:rsidR="00C35D2B" w:rsidRPr="00471389" w:rsidRDefault="00C35D2B" w:rsidP="00CB1DA7">
      <w:pPr>
        <w:ind w:left="360"/>
        <w:rPr>
          <w:rStyle w:val="Hyperlink"/>
          <w:rFonts w:ascii="Arial Narrow" w:hAnsi="Arial Narrow"/>
          <w:color w:val="auto"/>
          <w:szCs w:val="24"/>
        </w:rPr>
      </w:pPr>
      <w:r w:rsidRPr="00471389">
        <w:rPr>
          <w:rStyle w:val="Hyperlink"/>
          <w:rFonts w:ascii="Arial Narrow" w:hAnsi="Arial Narrow"/>
          <w:color w:val="auto"/>
          <w:szCs w:val="24"/>
          <w:u w:val="none"/>
        </w:rPr>
        <w:t xml:space="preserve">LinkedIn: </w:t>
      </w:r>
      <w:hyperlink r:id="rId9" w:history="1">
        <w:r w:rsidR="001B168F" w:rsidRPr="00471389">
          <w:rPr>
            <w:rStyle w:val="Hyperlink"/>
            <w:rFonts w:ascii="Arial Narrow" w:hAnsi="Arial Narrow"/>
            <w:color w:val="auto"/>
            <w:szCs w:val="24"/>
          </w:rPr>
          <w:t>https://www.linkedin.com/in/mansoor-amiji-46109629/</w:t>
        </w:r>
      </w:hyperlink>
    </w:p>
    <w:p w14:paraId="4F55174A" w14:textId="244D576F" w:rsidR="001B168F" w:rsidRPr="00471389" w:rsidRDefault="001B168F" w:rsidP="00CB1DA7">
      <w:pPr>
        <w:ind w:left="360"/>
        <w:rPr>
          <w:rStyle w:val="Hyperlink"/>
          <w:rFonts w:ascii="Arial Narrow" w:hAnsi="Arial Narrow"/>
          <w:color w:val="auto"/>
          <w:szCs w:val="24"/>
        </w:rPr>
      </w:pPr>
      <w:r w:rsidRPr="00471389">
        <w:rPr>
          <w:rStyle w:val="Hyperlink"/>
          <w:rFonts w:ascii="Arial Narrow" w:hAnsi="Arial Narrow"/>
          <w:color w:val="auto"/>
          <w:szCs w:val="24"/>
          <w:u w:val="none"/>
        </w:rPr>
        <w:t xml:space="preserve">ResearchGate: </w:t>
      </w:r>
      <w:hyperlink r:id="rId10" w:history="1">
        <w:r w:rsidR="00762D18" w:rsidRPr="00471389">
          <w:rPr>
            <w:rStyle w:val="Hyperlink"/>
            <w:rFonts w:ascii="Arial Narrow" w:hAnsi="Arial Narrow"/>
            <w:color w:val="auto"/>
            <w:szCs w:val="24"/>
          </w:rPr>
          <w:t>https://www.researchgate.net/profile/Mansoor-Amiji</w:t>
        </w:r>
      </w:hyperlink>
    </w:p>
    <w:p w14:paraId="1CBBB39C" w14:textId="19D4291B" w:rsidR="00762D18" w:rsidRPr="00471389" w:rsidRDefault="00762D18" w:rsidP="00CB1DA7">
      <w:pPr>
        <w:ind w:left="360"/>
        <w:rPr>
          <w:rStyle w:val="Hyperlink"/>
          <w:rFonts w:ascii="Arial Narrow" w:hAnsi="Arial Narrow"/>
          <w:color w:val="auto"/>
          <w:szCs w:val="24"/>
        </w:rPr>
      </w:pPr>
      <w:r w:rsidRPr="00471389">
        <w:rPr>
          <w:rStyle w:val="Hyperlink"/>
          <w:rFonts w:ascii="Arial Narrow" w:hAnsi="Arial Narrow"/>
          <w:color w:val="auto"/>
          <w:szCs w:val="24"/>
          <w:u w:val="none"/>
        </w:rPr>
        <w:t xml:space="preserve">Google Scholar: </w:t>
      </w:r>
      <w:r w:rsidRPr="00471389">
        <w:rPr>
          <w:rStyle w:val="Hyperlink"/>
          <w:rFonts w:ascii="Arial Narrow" w:hAnsi="Arial Narrow"/>
          <w:color w:val="auto"/>
          <w:szCs w:val="24"/>
        </w:rPr>
        <w:t>https://scholar.google.com/citations?user=0BKYPYMAAAAJ&amp;hl=en</w:t>
      </w:r>
    </w:p>
    <w:p w14:paraId="2E7B3EBA" w14:textId="77777777" w:rsidR="00670335" w:rsidRPr="00471389" w:rsidRDefault="00670335" w:rsidP="00CB1DA7">
      <w:pPr>
        <w:tabs>
          <w:tab w:val="left" w:pos="360"/>
          <w:tab w:val="left" w:pos="900"/>
          <w:tab w:val="left" w:pos="1620"/>
          <w:tab w:val="left" w:pos="2610"/>
          <w:tab w:val="left" w:pos="5480"/>
          <w:tab w:val="left" w:pos="6120"/>
        </w:tabs>
        <w:jc w:val="both"/>
        <w:rPr>
          <w:rFonts w:ascii="Arial Narrow" w:hAnsi="Arial Narrow"/>
          <w:szCs w:val="24"/>
        </w:rPr>
      </w:pPr>
    </w:p>
    <w:p w14:paraId="49222303" w14:textId="77777777" w:rsidR="00A276E2" w:rsidRPr="00471389" w:rsidRDefault="00A276E2" w:rsidP="00CB1DA7">
      <w:pPr>
        <w:tabs>
          <w:tab w:val="left" w:pos="360"/>
          <w:tab w:val="left" w:pos="540"/>
        </w:tabs>
        <w:jc w:val="both"/>
        <w:rPr>
          <w:rFonts w:ascii="Arial Narrow" w:hAnsi="Arial Narrow"/>
          <w:b/>
          <w:smallCaps/>
          <w:sz w:val="26"/>
          <w:szCs w:val="26"/>
        </w:rPr>
      </w:pPr>
      <w:r w:rsidRPr="00471389">
        <w:rPr>
          <w:rFonts w:ascii="Arial Narrow" w:hAnsi="Arial Narrow"/>
          <w:b/>
          <w:smallCaps/>
          <w:sz w:val="26"/>
          <w:szCs w:val="26"/>
        </w:rPr>
        <w:t>Education and Training</w:t>
      </w:r>
    </w:p>
    <w:p w14:paraId="3DA601D5" w14:textId="77777777" w:rsidR="004A64E0" w:rsidRPr="00471389" w:rsidRDefault="004A64E0" w:rsidP="00CB1DA7">
      <w:pPr>
        <w:tabs>
          <w:tab w:val="left" w:pos="360"/>
          <w:tab w:val="left" w:pos="540"/>
        </w:tabs>
        <w:jc w:val="both"/>
        <w:rPr>
          <w:rFonts w:ascii="Arial Narrow" w:hAnsi="Arial Narrow"/>
          <w:b/>
          <w:smallCaps/>
          <w:szCs w:val="24"/>
        </w:rPr>
      </w:pPr>
    </w:p>
    <w:p w14:paraId="24A116C2" w14:textId="6BCDE258"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b/>
          <w:bCs/>
          <w:szCs w:val="24"/>
        </w:rPr>
        <w:t>September, 19</w:t>
      </w:r>
      <w:r w:rsidR="00375EA5" w:rsidRPr="00471389">
        <w:rPr>
          <w:rFonts w:ascii="Arial Narrow" w:hAnsi="Arial Narrow"/>
          <w:b/>
          <w:bCs/>
          <w:szCs w:val="24"/>
        </w:rPr>
        <w:t xml:space="preserve">84 - June, 1988: </w:t>
      </w:r>
      <w:r w:rsidR="00375EA5" w:rsidRPr="00471389">
        <w:rPr>
          <w:rFonts w:ascii="Arial Narrow" w:hAnsi="Arial Narrow"/>
          <w:szCs w:val="24"/>
        </w:rPr>
        <w:t>Undergraduate S</w:t>
      </w:r>
      <w:r w:rsidRPr="00471389">
        <w:rPr>
          <w:rFonts w:ascii="Arial Narrow" w:hAnsi="Arial Narrow"/>
          <w:szCs w:val="24"/>
        </w:rPr>
        <w:t xml:space="preserve">tudent in the College of Pharmacy and Allied Health Professions, Northeastern University, Boston, </w:t>
      </w:r>
      <w:r w:rsidR="00D558DB" w:rsidRPr="00471389">
        <w:rPr>
          <w:rFonts w:ascii="Arial Narrow" w:hAnsi="Arial Narrow"/>
          <w:szCs w:val="24"/>
        </w:rPr>
        <w:t>M</w:t>
      </w:r>
      <w:r w:rsidR="003604A4" w:rsidRPr="00471389">
        <w:rPr>
          <w:rFonts w:ascii="Arial Narrow" w:hAnsi="Arial Narrow"/>
          <w:szCs w:val="24"/>
        </w:rPr>
        <w:t>assachusetts.</w:t>
      </w:r>
    </w:p>
    <w:p w14:paraId="52F2C3CD" w14:textId="77777777" w:rsidR="004A64E0" w:rsidRPr="00471389" w:rsidRDefault="004A64E0" w:rsidP="00CB1DA7">
      <w:pPr>
        <w:tabs>
          <w:tab w:val="left" w:pos="540"/>
        </w:tabs>
        <w:ind w:left="900" w:hanging="540"/>
        <w:jc w:val="both"/>
        <w:rPr>
          <w:rFonts w:ascii="Arial Narrow" w:hAnsi="Arial Narrow"/>
          <w:szCs w:val="24"/>
        </w:rPr>
      </w:pPr>
    </w:p>
    <w:p w14:paraId="464E7992" w14:textId="77777777"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szCs w:val="24"/>
        </w:rPr>
        <w:t xml:space="preserve">September, 1986 - May, 1988: Undergraduate Honors Student Research Project Entitled </w:t>
      </w:r>
      <w:r w:rsidRPr="00471389">
        <w:rPr>
          <w:rFonts w:ascii="Arial Narrow" w:hAnsi="Arial Narrow"/>
          <w:i/>
          <w:szCs w:val="24"/>
        </w:rPr>
        <w:t>“Preparation and Characterization of Doxorubicin-Dextran Conjugates”</w:t>
      </w:r>
      <w:r w:rsidRPr="00471389">
        <w:rPr>
          <w:rFonts w:ascii="Arial Narrow" w:hAnsi="Arial Narrow"/>
          <w:szCs w:val="24"/>
        </w:rPr>
        <w:t xml:space="preserve"> </w:t>
      </w:r>
      <w:r w:rsidR="00AE5CF3" w:rsidRPr="00471389">
        <w:rPr>
          <w:rFonts w:ascii="Arial Narrow" w:hAnsi="Arial Narrow"/>
          <w:szCs w:val="24"/>
        </w:rPr>
        <w:t>– Major Advisor: Professor Mehdi Boroujerdi</w:t>
      </w:r>
      <w:r w:rsidR="003A25D8" w:rsidRPr="00471389">
        <w:rPr>
          <w:rFonts w:ascii="Arial Narrow" w:hAnsi="Arial Narrow"/>
          <w:szCs w:val="24"/>
        </w:rPr>
        <w:t>.</w:t>
      </w:r>
    </w:p>
    <w:p w14:paraId="4B9AB7AC" w14:textId="77777777" w:rsidR="004A64E0" w:rsidRPr="00471389" w:rsidRDefault="004A64E0" w:rsidP="00CB1DA7">
      <w:pPr>
        <w:tabs>
          <w:tab w:val="left" w:pos="540"/>
        </w:tabs>
        <w:ind w:left="900" w:hanging="540"/>
        <w:jc w:val="both"/>
        <w:rPr>
          <w:rFonts w:ascii="Arial Narrow" w:hAnsi="Arial Narrow"/>
          <w:szCs w:val="24"/>
        </w:rPr>
      </w:pPr>
    </w:p>
    <w:p w14:paraId="09850EF7" w14:textId="44A5D6E0"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szCs w:val="24"/>
        </w:rPr>
        <w:t>June, 1988: B</w:t>
      </w:r>
      <w:r w:rsidR="00F16CBE" w:rsidRPr="00471389">
        <w:rPr>
          <w:rFonts w:ascii="Arial Narrow" w:hAnsi="Arial Narrow"/>
          <w:szCs w:val="24"/>
        </w:rPr>
        <w:t>achelor of Science</w:t>
      </w:r>
      <w:r w:rsidR="00D95842" w:rsidRPr="00471389">
        <w:rPr>
          <w:rFonts w:ascii="Arial Narrow" w:hAnsi="Arial Narrow"/>
          <w:szCs w:val="24"/>
        </w:rPr>
        <w:t xml:space="preserve"> Degree</w:t>
      </w:r>
      <w:r w:rsidRPr="00471389">
        <w:rPr>
          <w:rFonts w:ascii="Arial Narrow" w:hAnsi="Arial Narrow"/>
          <w:szCs w:val="24"/>
        </w:rPr>
        <w:t xml:space="preserve"> in Pharmacy (</w:t>
      </w:r>
      <w:r w:rsidRPr="00471389">
        <w:rPr>
          <w:rFonts w:ascii="Arial Narrow" w:hAnsi="Arial Narrow"/>
          <w:i/>
          <w:szCs w:val="24"/>
        </w:rPr>
        <w:t>magna cum laude</w:t>
      </w:r>
      <w:r w:rsidRPr="00471389">
        <w:rPr>
          <w:rFonts w:ascii="Arial Narrow" w:hAnsi="Arial Narrow"/>
          <w:szCs w:val="24"/>
        </w:rPr>
        <w:t>).</w:t>
      </w:r>
    </w:p>
    <w:p w14:paraId="6BC52E87" w14:textId="77777777" w:rsidR="00264D36" w:rsidRPr="00471389" w:rsidRDefault="00264D36" w:rsidP="00CB1DA7">
      <w:pPr>
        <w:tabs>
          <w:tab w:val="left" w:pos="540"/>
        </w:tabs>
        <w:ind w:left="900" w:hanging="540"/>
        <w:jc w:val="both"/>
        <w:rPr>
          <w:rFonts w:ascii="Arial Narrow" w:hAnsi="Arial Narrow"/>
          <w:szCs w:val="24"/>
        </w:rPr>
      </w:pPr>
    </w:p>
    <w:p w14:paraId="509BC62A" w14:textId="7756001A" w:rsidR="00A276E2" w:rsidRPr="00471389" w:rsidRDefault="00264D36" w:rsidP="00CB1DA7">
      <w:pPr>
        <w:tabs>
          <w:tab w:val="left" w:pos="540"/>
        </w:tabs>
        <w:ind w:left="360" w:hanging="360"/>
        <w:jc w:val="both"/>
        <w:rPr>
          <w:rFonts w:ascii="Arial Narrow" w:hAnsi="Arial Narrow"/>
          <w:szCs w:val="24"/>
        </w:rPr>
      </w:pPr>
      <w:r w:rsidRPr="00471389">
        <w:rPr>
          <w:rFonts w:ascii="Arial Narrow" w:hAnsi="Arial Narrow"/>
          <w:szCs w:val="24"/>
        </w:rPr>
        <w:tab/>
      </w:r>
      <w:r w:rsidRPr="00471389">
        <w:rPr>
          <w:rFonts w:ascii="Arial Narrow" w:hAnsi="Arial Narrow"/>
          <w:b/>
          <w:bCs/>
          <w:szCs w:val="24"/>
        </w:rPr>
        <w:t>July, 1988</w:t>
      </w:r>
      <w:r w:rsidR="00D15966">
        <w:rPr>
          <w:rFonts w:ascii="Arial Narrow" w:hAnsi="Arial Narrow"/>
          <w:b/>
          <w:bCs/>
          <w:szCs w:val="24"/>
        </w:rPr>
        <w:t xml:space="preserve"> - Present</w:t>
      </w:r>
      <w:r w:rsidRPr="00471389">
        <w:rPr>
          <w:rFonts w:ascii="Arial Narrow" w:hAnsi="Arial Narrow"/>
          <w:b/>
          <w:bCs/>
          <w:szCs w:val="24"/>
        </w:rPr>
        <w:t>:</w:t>
      </w:r>
      <w:r w:rsidRPr="00471389">
        <w:rPr>
          <w:rFonts w:ascii="Arial Narrow" w:hAnsi="Arial Narrow"/>
          <w:szCs w:val="24"/>
        </w:rPr>
        <w:t xml:space="preserve"> Registered Pharmacist </w:t>
      </w:r>
      <w:r w:rsidR="002679BA">
        <w:rPr>
          <w:rFonts w:ascii="Arial Narrow" w:hAnsi="Arial Narrow"/>
          <w:szCs w:val="24"/>
        </w:rPr>
        <w:t xml:space="preserve">(RPh) </w:t>
      </w:r>
      <w:r w:rsidR="00932D8D" w:rsidRPr="00471389">
        <w:rPr>
          <w:rFonts w:ascii="Arial Narrow" w:hAnsi="Arial Narrow"/>
          <w:szCs w:val="24"/>
        </w:rPr>
        <w:t xml:space="preserve">– </w:t>
      </w:r>
      <w:r w:rsidRPr="00471389">
        <w:rPr>
          <w:rFonts w:ascii="Arial Narrow" w:hAnsi="Arial Narrow"/>
          <w:szCs w:val="24"/>
        </w:rPr>
        <w:t>Licens</w:t>
      </w:r>
      <w:r w:rsidR="00932D8D" w:rsidRPr="00471389">
        <w:rPr>
          <w:rFonts w:ascii="Arial Narrow" w:hAnsi="Arial Narrow"/>
          <w:szCs w:val="24"/>
        </w:rPr>
        <w:t xml:space="preserve">ed </w:t>
      </w:r>
      <w:r w:rsidR="00707C90" w:rsidRPr="00471389">
        <w:rPr>
          <w:rFonts w:ascii="Arial Narrow" w:hAnsi="Arial Narrow"/>
          <w:szCs w:val="24"/>
        </w:rPr>
        <w:t xml:space="preserve">to practice </w:t>
      </w:r>
      <w:r w:rsidRPr="00471389">
        <w:rPr>
          <w:rFonts w:ascii="Arial Narrow" w:hAnsi="Arial Narrow"/>
          <w:szCs w:val="24"/>
        </w:rPr>
        <w:t>in Massachusetts (license # 20415</w:t>
      </w:r>
      <w:r w:rsidR="00AE665A" w:rsidRPr="00471389">
        <w:rPr>
          <w:rFonts w:ascii="Arial Narrow" w:hAnsi="Arial Narrow"/>
          <w:szCs w:val="24"/>
        </w:rPr>
        <w:t>)</w:t>
      </w:r>
      <w:r w:rsidR="00A87A76" w:rsidRPr="00471389">
        <w:rPr>
          <w:rFonts w:ascii="Arial Narrow" w:hAnsi="Arial Narrow"/>
          <w:szCs w:val="24"/>
        </w:rPr>
        <w:t>.</w:t>
      </w:r>
    </w:p>
    <w:p w14:paraId="6322C423" w14:textId="77777777" w:rsidR="00264D36" w:rsidRPr="00471389" w:rsidRDefault="00264D36" w:rsidP="00CB1DA7">
      <w:pPr>
        <w:tabs>
          <w:tab w:val="left" w:pos="540"/>
        </w:tabs>
        <w:ind w:left="900" w:hanging="540"/>
        <w:jc w:val="both"/>
        <w:rPr>
          <w:rFonts w:ascii="Arial Narrow" w:hAnsi="Arial Narrow"/>
          <w:szCs w:val="24"/>
        </w:rPr>
      </w:pPr>
    </w:p>
    <w:p w14:paraId="024E1344" w14:textId="77777777" w:rsidR="00881C25" w:rsidRPr="00471389" w:rsidRDefault="00881C25" w:rsidP="00CB1DA7">
      <w:pPr>
        <w:tabs>
          <w:tab w:val="left" w:pos="540"/>
        </w:tabs>
        <w:ind w:left="900" w:hanging="540"/>
        <w:jc w:val="both"/>
        <w:rPr>
          <w:rFonts w:ascii="Arial Narrow" w:hAnsi="Arial Narrow"/>
          <w:szCs w:val="24"/>
        </w:rPr>
      </w:pPr>
    </w:p>
    <w:p w14:paraId="030E0816" w14:textId="30896AD3"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b/>
          <w:bCs/>
          <w:szCs w:val="24"/>
        </w:rPr>
        <w:t>August, 1988 - July, 1992:</w:t>
      </w:r>
      <w:r w:rsidRPr="00471389">
        <w:rPr>
          <w:rFonts w:ascii="Arial Narrow" w:hAnsi="Arial Narrow"/>
          <w:szCs w:val="24"/>
        </w:rPr>
        <w:t xml:space="preserve"> </w:t>
      </w:r>
      <w:r w:rsidR="00375EA5" w:rsidRPr="00471389">
        <w:rPr>
          <w:rFonts w:ascii="Arial Narrow" w:hAnsi="Arial Narrow"/>
          <w:szCs w:val="24"/>
        </w:rPr>
        <w:t>Doctoral S</w:t>
      </w:r>
      <w:r w:rsidR="00036324" w:rsidRPr="00471389">
        <w:rPr>
          <w:rFonts w:ascii="Arial Narrow" w:hAnsi="Arial Narrow"/>
          <w:szCs w:val="24"/>
        </w:rPr>
        <w:t>tudent</w:t>
      </w:r>
      <w:r w:rsidRPr="00471389">
        <w:rPr>
          <w:rFonts w:ascii="Arial Narrow" w:hAnsi="Arial Narrow"/>
          <w:szCs w:val="24"/>
        </w:rPr>
        <w:t xml:space="preserve"> in the Department of Industrial and Physical Pharmacy, </w:t>
      </w:r>
      <w:r w:rsidR="00467DF2" w:rsidRPr="00471389">
        <w:rPr>
          <w:rFonts w:ascii="Arial Narrow" w:hAnsi="Arial Narrow"/>
          <w:szCs w:val="24"/>
        </w:rPr>
        <w:t>College of Pharmacy</w:t>
      </w:r>
      <w:r w:rsidRPr="00471389">
        <w:rPr>
          <w:rFonts w:ascii="Arial Narrow" w:hAnsi="Arial Narrow"/>
          <w:szCs w:val="24"/>
        </w:rPr>
        <w:t>, Purdue University, West Lafayette, I</w:t>
      </w:r>
      <w:r w:rsidR="003604A4" w:rsidRPr="00471389">
        <w:rPr>
          <w:rFonts w:ascii="Arial Narrow" w:hAnsi="Arial Narrow"/>
          <w:szCs w:val="24"/>
        </w:rPr>
        <w:t>ndiana.</w:t>
      </w:r>
    </w:p>
    <w:p w14:paraId="4C58EAC4" w14:textId="77777777" w:rsidR="00A276E2" w:rsidRPr="00471389" w:rsidRDefault="00A276E2" w:rsidP="00CB1DA7">
      <w:pPr>
        <w:tabs>
          <w:tab w:val="left" w:pos="540"/>
        </w:tabs>
        <w:ind w:left="900" w:hanging="540"/>
        <w:jc w:val="both"/>
        <w:rPr>
          <w:rFonts w:ascii="Arial Narrow" w:hAnsi="Arial Narrow"/>
          <w:szCs w:val="24"/>
        </w:rPr>
      </w:pPr>
    </w:p>
    <w:p w14:paraId="0A333295" w14:textId="77777777"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szCs w:val="24"/>
        </w:rPr>
        <w:t>August, 1988 - June, 1989: Teaching Assistant in the Department of Industrial and Physical Pharmacy.</w:t>
      </w:r>
    </w:p>
    <w:p w14:paraId="69282C48" w14:textId="77777777" w:rsidR="00A276E2" w:rsidRPr="00471389" w:rsidRDefault="00A276E2" w:rsidP="00CB1DA7">
      <w:pPr>
        <w:tabs>
          <w:tab w:val="left" w:pos="540"/>
        </w:tabs>
        <w:ind w:left="900" w:hanging="540"/>
        <w:jc w:val="both"/>
        <w:rPr>
          <w:rFonts w:ascii="Arial Narrow" w:hAnsi="Arial Narrow"/>
          <w:szCs w:val="24"/>
        </w:rPr>
      </w:pPr>
    </w:p>
    <w:p w14:paraId="4537C22A" w14:textId="77777777"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szCs w:val="24"/>
        </w:rPr>
        <w:t>July, 1989 - June, 1992: Research Assistant in the Department of Industrial and Physical Pharmacy.</w:t>
      </w:r>
    </w:p>
    <w:p w14:paraId="07209057" w14:textId="77777777" w:rsidR="00A276E2" w:rsidRPr="00471389" w:rsidRDefault="00A276E2" w:rsidP="00CB1DA7">
      <w:pPr>
        <w:tabs>
          <w:tab w:val="left" w:pos="540"/>
        </w:tabs>
        <w:ind w:left="900" w:hanging="540"/>
        <w:jc w:val="both"/>
        <w:rPr>
          <w:rFonts w:ascii="Arial Narrow" w:hAnsi="Arial Narrow"/>
          <w:szCs w:val="24"/>
        </w:rPr>
      </w:pPr>
    </w:p>
    <w:p w14:paraId="074E0D3C" w14:textId="741E204F"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szCs w:val="24"/>
        </w:rPr>
        <w:t>Jul</w:t>
      </w:r>
      <w:r w:rsidR="00375EA5" w:rsidRPr="00471389">
        <w:rPr>
          <w:rFonts w:ascii="Arial Narrow" w:hAnsi="Arial Narrow"/>
          <w:szCs w:val="24"/>
        </w:rPr>
        <w:t>y, 1989 - June, 1992: Doctoral Dissertation Research E</w:t>
      </w:r>
      <w:r w:rsidRPr="00471389">
        <w:rPr>
          <w:rFonts w:ascii="Arial Narrow" w:hAnsi="Arial Narrow"/>
          <w:szCs w:val="24"/>
        </w:rPr>
        <w:t xml:space="preserve">ntitled </w:t>
      </w:r>
      <w:r w:rsidRPr="00471389">
        <w:rPr>
          <w:rFonts w:ascii="Arial Narrow" w:hAnsi="Arial Narrow"/>
          <w:i/>
          <w:szCs w:val="24"/>
        </w:rPr>
        <w:t xml:space="preserve">“Surface Modification of Biomaterials with Water-Soluble Polymers: A Steric Repulsion Approach” </w:t>
      </w:r>
      <w:r w:rsidRPr="00471389">
        <w:rPr>
          <w:rFonts w:ascii="Arial Narrow" w:hAnsi="Arial Narrow"/>
          <w:szCs w:val="24"/>
        </w:rPr>
        <w:t xml:space="preserve">- Major Advisor: </w:t>
      </w:r>
      <w:r w:rsidR="002E5AD0" w:rsidRPr="00471389">
        <w:rPr>
          <w:rFonts w:ascii="Arial Narrow" w:hAnsi="Arial Narrow"/>
          <w:szCs w:val="24"/>
        </w:rPr>
        <w:t xml:space="preserve">Showalter Distinguished </w:t>
      </w:r>
      <w:r w:rsidRPr="00471389">
        <w:rPr>
          <w:rFonts w:ascii="Arial Narrow" w:hAnsi="Arial Narrow"/>
          <w:szCs w:val="24"/>
        </w:rPr>
        <w:t>Professor</w:t>
      </w:r>
      <w:r w:rsidRPr="00471389">
        <w:rPr>
          <w:rFonts w:ascii="Arial Narrow" w:hAnsi="Arial Narrow"/>
          <w:i/>
          <w:szCs w:val="24"/>
        </w:rPr>
        <w:t xml:space="preserve"> </w:t>
      </w:r>
      <w:r w:rsidRPr="00471389">
        <w:rPr>
          <w:rFonts w:ascii="Arial Narrow" w:hAnsi="Arial Narrow"/>
          <w:szCs w:val="24"/>
        </w:rPr>
        <w:t>Kinam Park</w:t>
      </w:r>
      <w:r w:rsidR="001A527E" w:rsidRPr="00471389">
        <w:rPr>
          <w:rFonts w:ascii="Arial Narrow" w:hAnsi="Arial Narrow"/>
          <w:szCs w:val="24"/>
        </w:rPr>
        <w:t>.</w:t>
      </w:r>
    </w:p>
    <w:p w14:paraId="585E700A" w14:textId="77777777" w:rsidR="00A276E2" w:rsidRPr="00471389" w:rsidRDefault="00A276E2" w:rsidP="00CB1DA7">
      <w:pPr>
        <w:tabs>
          <w:tab w:val="left" w:pos="540"/>
        </w:tabs>
        <w:ind w:left="900" w:hanging="540"/>
        <w:jc w:val="both"/>
        <w:rPr>
          <w:rFonts w:ascii="Arial Narrow" w:hAnsi="Arial Narrow"/>
          <w:szCs w:val="24"/>
        </w:rPr>
      </w:pPr>
    </w:p>
    <w:p w14:paraId="39FD2725" w14:textId="0E830900" w:rsidR="00A276E2" w:rsidRPr="00471389" w:rsidRDefault="00A276E2" w:rsidP="00CB1DA7">
      <w:pPr>
        <w:tabs>
          <w:tab w:val="left" w:pos="540"/>
        </w:tabs>
        <w:ind w:left="900" w:hanging="540"/>
        <w:jc w:val="both"/>
        <w:rPr>
          <w:rFonts w:ascii="Arial Narrow" w:hAnsi="Arial Narrow"/>
          <w:szCs w:val="24"/>
        </w:rPr>
      </w:pPr>
      <w:r w:rsidRPr="00471389">
        <w:rPr>
          <w:rFonts w:ascii="Arial Narrow" w:hAnsi="Arial Narrow"/>
          <w:szCs w:val="24"/>
        </w:rPr>
        <w:t xml:space="preserve">July, 1992: </w:t>
      </w:r>
      <w:r w:rsidR="00F16CBE" w:rsidRPr="00471389">
        <w:rPr>
          <w:rFonts w:ascii="Arial Narrow" w:hAnsi="Arial Narrow"/>
          <w:szCs w:val="24"/>
        </w:rPr>
        <w:t>Doctor of Philosophy</w:t>
      </w:r>
      <w:r w:rsidRPr="00471389">
        <w:rPr>
          <w:rFonts w:ascii="Arial Narrow" w:hAnsi="Arial Narrow"/>
          <w:szCs w:val="24"/>
        </w:rPr>
        <w:t xml:space="preserve"> </w:t>
      </w:r>
      <w:r w:rsidR="00D95842" w:rsidRPr="00471389">
        <w:rPr>
          <w:rFonts w:ascii="Arial Narrow" w:hAnsi="Arial Narrow"/>
          <w:szCs w:val="24"/>
        </w:rPr>
        <w:t xml:space="preserve">Degree </w:t>
      </w:r>
      <w:r w:rsidRPr="00471389">
        <w:rPr>
          <w:rFonts w:ascii="Arial Narrow" w:hAnsi="Arial Narrow"/>
          <w:szCs w:val="24"/>
        </w:rPr>
        <w:t xml:space="preserve">in </w:t>
      </w:r>
      <w:r w:rsidR="008C3247" w:rsidRPr="00471389">
        <w:rPr>
          <w:rFonts w:ascii="Arial Narrow" w:hAnsi="Arial Narrow"/>
          <w:szCs w:val="24"/>
        </w:rPr>
        <w:t xml:space="preserve">Pharmaceutics and </w:t>
      </w:r>
      <w:r w:rsidRPr="00471389">
        <w:rPr>
          <w:rFonts w:ascii="Arial Narrow" w:hAnsi="Arial Narrow"/>
          <w:szCs w:val="24"/>
        </w:rPr>
        <w:t>Ph</w:t>
      </w:r>
      <w:r w:rsidR="00E16EFB" w:rsidRPr="00471389">
        <w:rPr>
          <w:rFonts w:ascii="Arial Narrow" w:hAnsi="Arial Narrow"/>
          <w:szCs w:val="24"/>
        </w:rPr>
        <w:t>armaceutic</w:t>
      </w:r>
      <w:r w:rsidR="00F16CBE" w:rsidRPr="00471389">
        <w:rPr>
          <w:rFonts w:ascii="Arial Narrow" w:hAnsi="Arial Narrow"/>
          <w:szCs w:val="24"/>
        </w:rPr>
        <w:t xml:space="preserve">al </w:t>
      </w:r>
      <w:r w:rsidR="00E16EFB" w:rsidRPr="00471389">
        <w:rPr>
          <w:rFonts w:ascii="Arial Narrow" w:hAnsi="Arial Narrow"/>
          <w:szCs w:val="24"/>
        </w:rPr>
        <w:t>Science</w:t>
      </w:r>
      <w:r w:rsidR="00765A3C" w:rsidRPr="00471389">
        <w:rPr>
          <w:rFonts w:ascii="Arial Narrow" w:hAnsi="Arial Narrow"/>
          <w:szCs w:val="24"/>
        </w:rPr>
        <w:t>s</w:t>
      </w:r>
      <w:r w:rsidR="00C35D2B" w:rsidRPr="00471389">
        <w:rPr>
          <w:rFonts w:ascii="Arial Narrow" w:hAnsi="Arial Narrow"/>
          <w:szCs w:val="24"/>
        </w:rPr>
        <w:t>.</w:t>
      </w:r>
    </w:p>
    <w:p w14:paraId="3FD3856B" w14:textId="77777777" w:rsidR="00E16EFB" w:rsidRPr="00471389" w:rsidRDefault="00E16EFB" w:rsidP="00CB1DA7">
      <w:pPr>
        <w:tabs>
          <w:tab w:val="left" w:pos="540"/>
        </w:tabs>
        <w:ind w:left="900" w:hanging="540"/>
        <w:jc w:val="both"/>
        <w:rPr>
          <w:rFonts w:ascii="Arial Narrow" w:hAnsi="Arial Narrow"/>
          <w:szCs w:val="24"/>
        </w:rPr>
      </w:pPr>
    </w:p>
    <w:p w14:paraId="30B21E95" w14:textId="77777777" w:rsidR="00E51DA3" w:rsidRPr="00471389" w:rsidRDefault="00E51DA3" w:rsidP="00CB1DA7">
      <w:pPr>
        <w:tabs>
          <w:tab w:val="left" w:pos="540"/>
        </w:tabs>
        <w:ind w:left="900" w:hanging="900"/>
        <w:jc w:val="both"/>
        <w:rPr>
          <w:rFonts w:ascii="Arial Narrow" w:hAnsi="Arial Narrow"/>
          <w:b/>
          <w:smallCaps/>
          <w:sz w:val="26"/>
          <w:szCs w:val="26"/>
        </w:rPr>
      </w:pPr>
      <w:r w:rsidRPr="00471389">
        <w:rPr>
          <w:rFonts w:ascii="Arial Narrow" w:hAnsi="Arial Narrow"/>
          <w:b/>
          <w:smallCaps/>
          <w:sz w:val="26"/>
          <w:szCs w:val="26"/>
        </w:rPr>
        <w:t>Professional and Academic Positions</w:t>
      </w:r>
    </w:p>
    <w:p w14:paraId="3C4C0342" w14:textId="77777777" w:rsidR="00E51DA3" w:rsidRPr="00471389" w:rsidRDefault="00E51DA3" w:rsidP="00CB1DA7">
      <w:pPr>
        <w:tabs>
          <w:tab w:val="left" w:pos="540"/>
        </w:tabs>
        <w:ind w:left="900" w:hanging="540"/>
        <w:jc w:val="both"/>
        <w:rPr>
          <w:rFonts w:ascii="Arial Narrow" w:hAnsi="Arial Narrow"/>
          <w:szCs w:val="24"/>
        </w:rPr>
      </w:pPr>
    </w:p>
    <w:p w14:paraId="4B25DF9B" w14:textId="7B5C44EF" w:rsidR="00E51DA3" w:rsidRPr="00471389" w:rsidRDefault="00E51DA3" w:rsidP="00CB1DA7">
      <w:pPr>
        <w:tabs>
          <w:tab w:val="left" w:pos="540"/>
        </w:tabs>
        <w:ind w:left="900" w:hanging="540"/>
        <w:jc w:val="both"/>
        <w:rPr>
          <w:rFonts w:ascii="Arial Narrow" w:hAnsi="Arial Narrow"/>
          <w:szCs w:val="24"/>
        </w:rPr>
      </w:pPr>
      <w:r w:rsidRPr="00471389">
        <w:rPr>
          <w:rFonts w:ascii="Arial Narrow" w:hAnsi="Arial Narrow"/>
          <w:b/>
          <w:bCs/>
          <w:szCs w:val="24"/>
        </w:rPr>
        <w:t xml:space="preserve">August, 1992 </w:t>
      </w:r>
      <w:r w:rsidR="00D83F92" w:rsidRPr="00471389">
        <w:rPr>
          <w:rFonts w:ascii="Arial Narrow" w:hAnsi="Arial Narrow"/>
          <w:b/>
          <w:bCs/>
          <w:szCs w:val="24"/>
        </w:rPr>
        <w:t xml:space="preserve">– </w:t>
      </w:r>
      <w:r w:rsidRPr="00471389">
        <w:rPr>
          <w:rFonts w:ascii="Arial Narrow" w:hAnsi="Arial Narrow"/>
          <w:b/>
          <w:bCs/>
          <w:szCs w:val="24"/>
        </w:rPr>
        <w:t>December, 1992:</w:t>
      </w:r>
      <w:r w:rsidRPr="00471389">
        <w:rPr>
          <w:rFonts w:ascii="Arial Narrow" w:hAnsi="Arial Narrow"/>
          <w:szCs w:val="24"/>
        </w:rPr>
        <w:t xml:space="preserve"> Senior Research Scientist, Columbia Research Laboratories, Madison, W</w:t>
      </w:r>
      <w:r w:rsidR="003604A4" w:rsidRPr="00471389">
        <w:rPr>
          <w:rFonts w:ascii="Arial Narrow" w:hAnsi="Arial Narrow"/>
          <w:szCs w:val="24"/>
        </w:rPr>
        <w:t>isconsin.</w:t>
      </w:r>
    </w:p>
    <w:p w14:paraId="070014FA" w14:textId="77777777" w:rsidR="00E51DA3" w:rsidRPr="00471389" w:rsidRDefault="00E51DA3" w:rsidP="00CB1DA7">
      <w:pPr>
        <w:tabs>
          <w:tab w:val="left" w:pos="540"/>
        </w:tabs>
        <w:ind w:left="900" w:hanging="540"/>
        <w:jc w:val="both"/>
        <w:rPr>
          <w:rFonts w:ascii="Arial Narrow" w:hAnsi="Arial Narrow"/>
          <w:szCs w:val="24"/>
        </w:rPr>
      </w:pPr>
    </w:p>
    <w:p w14:paraId="2931823B" w14:textId="710AA890" w:rsidR="00E51DA3" w:rsidRPr="00471389" w:rsidRDefault="00E51DA3" w:rsidP="00CB1DA7">
      <w:pPr>
        <w:tabs>
          <w:tab w:val="left" w:pos="540"/>
        </w:tabs>
        <w:ind w:left="900" w:hanging="540"/>
        <w:jc w:val="both"/>
        <w:rPr>
          <w:rFonts w:ascii="Arial Narrow" w:hAnsi="Arial Narrow"/>
          <w:szCs w:val="24"/>
        </w:rPr>
      </w:pPr>
      <w:r w:rsidRPr="00471389">
        <w:rPr>
          <w:rFonts w:ascii="Arial Narrow" w:hAnsi="Arial Narrow"/>
          <w:b/>
          <w:bCs/>
          <w:szCs w:val="24"/>
        </w:rPr>
        <w:t xml:space="preserve">January, 1993 </w:t>
      </w:r>
      <w:r w:rsidR="00783703" w:rsidRPr="00471389">
        <w:rPr>
          <w:rFonts w:ascii="Arial Narrow" w:hAnsi="Arial Narrow"/>
          <w:b/>
          <w:bCs/>
          <w:szCs w:val="24"/>
        </w:rPr>
        <w:t>–</w:t>
      </w:r>
      <w:r w:rsidRPr="00471389">
        <w:rPr>
          <w:rFonts w:ascii="Arial Narrow" w:hAnsi="Arial Narrow"/>
          <w:b/>
          <w:bCs/>
          <w:szCs w:val="24"/>
        </w:rPr>
        <w:t xml:space="preserve"> June, 1999:</w:t>
      </w:r>
      <w:r w:rsidRPr="00471389">
        <w:rPr>
          <w:rFonts w:ascii="Arial Narrow" w:hAnsi="Arial Narrow"/>
          <w:szCs w:val="24"/>
        </w:rPr>
        <w:t xml:space="preserve"> Assistant Professor, Department of Pharmaceutical Sciences, School of Pharmacy, Northeastern University, </w:t>
      </w:r>
      <w:r w:rsidR="00965520" w:rsidRPr="00471389">
        <w:rPr>
          <w:rFonts w:ascii="Arial Narrow" w:hAnsi="Arial Narrow"/>
          <w:szCs w:val="24"/>
        </w:rPr>
        <w:t xml:space="preserve">Bouve College of Health Sciences, </w:t>
      </w:r>
      <w:r w:rsidRPr="00471389">
        <w:rPr>
          <w:rFonts w:ascii="Arial Narrow" w:hAnsi="Arial Narrow"/>
          <w:szCs w:val="24"/>
        </w:rPr>
        <w:t xml:space="preserve">Boston, </w:t>
      </w:r>
      <w:r w:rsidR="003604A4" w:rsidRPr="00471389">
        <w:rPr>
          <w:rFonts w:ascii="Arial Narrow" w:hAnsi="Arial Narrow"/>
          <w:szCs w:val="24"/>
        </w:rPr>
        <w:t>Massachusetts.</w:t>
      </w:r>
    </w:p>
    <w:p w14:paraId="6B5DC8E1" w14:textId="77777777" w:rsidR="00315511" w:rsidRPr="00471389" w:rsidRDefault="00315511" w:rsidP="00CB1DA7">
      <w:pPr>
        <w:ind w:left="900" w:hanging="540"/>
        <w:jc w:val="both"/>
        <w:rPr>
          <w:rFonts w:ascii="Arial Narrow" w:hAnsi="Arial Narrow"/>
          <w:szCs w:val="24"/>
        </w:rPr>
      </w:pPr>
    </w:p>
    <w:p w14:paraId="07F04977" w14:textId="0DAA0153" w:rsidR="00E51DA3" w:rsidRPr="00471389" w:rsidRDefault="007204B9" w:rsidP="00CB1DA7">
      <w:pPr>
        <w:ind w:left="900" w:hanging="540"/>
        <w:jc w:val="both"/>
        <w:rPr>
          <w:rFonts w:ascii="Arial Narrow" w:hAnsi="Arial Narrow"/>
          <w:szCs w:val="24"/>
        </w:rPr>
      </w:pPr>
      <w:r w:rsidRPr="00471389">
        <w:rPr>
          <w:rFonts w:ascii="Arial Narrow" w:hAnsi="Arial Narrow"/>
          <w:b/>
          <w:bCs/>
          <w:szCs w:val="24"/>
        </w:rPr>
        <w:lastRenderedPageBreak/>
        <w:t xml:space="preserve">July, 1999 </w:t>
      </w:r>
      <w:r w:rsidR="00D83F92" w:rsidRPr="00471389">
        <w:rPr>
          <w:rFonts w:ascii="Arial Narrow" w:hAnsi="Arial Narrow"/>
          <w:b/>
          <w:bCs/>
          <w:szCs w:val="24"/>
        </w:rPr>
        <w:t>–</w:t>
      </w:r>
      <w:r w:rsidR="00E51DA3" w:rsidRPr="00471389">
        <w:rPr>
          <w:rFonts w:ascii="Arial Narrow" w:hAnsi="Arial Narrow"/>
          <w:b/>
          <w:bCs/>
          <w:szCs w:val="24"/>
        </w:rPr>
        <w:t xml:space="preserve"> April, 2006:</w:t>
      </w:r>
      <w:r w:rsidR="00E51DA3" w:rsidRPr="00471389">
        <w:rPr>
          <w:rFonts w:ascii="Arial Narrow" w:hAnsi="Arial Narrow"/>
          <w:szCs w:val="24"/>
        </w:rPr>
        <w:t xml:space="preserve"> Associate Professor (with tenure), Department of Pharmaceutical Sciences, School of Pharmacy, </w:t>
      </w:r>
      <w:r w:rsidR="00965520" w:rsidRPr="00471389">
        <w:rPr>
          <w:rFonts w:ascii="Arial Narrow" w:hAnsi="Arial Narrow"/>
          <w:szCs w:val="24"/>
        </w:rPr>
        <w:t xml:space="preserve">Bouve College of Health Sciences, </w:t>
      </w:r>
      <w:r w:rsidR="00E51DA3" w:rsidRPr="00471389">
        <w:rPr>
          <w:rFonts w:ascii="Arial Narrow" w:hAnsi="Arial Narrow"/>
          <w:szCs w:val="24"/>
        </w:rPr>
        <w:t xml:space="preserve">Northeastern University, Boston, </w:t>
      </w:r>
      <w:r w:rsidR="003604A4" w:rsidRPr="00471389">
        <w:rPr>
          <w:rFonts w:ascii="Arial Narrow" w:hAnsi="Arial Narrow"/>
          <w:szCs w:val="24"/>
        </w:rPr>
        <w:t>Massachusetts.</w:t>
      </w:r>
    </w:p>
    <w:p w14:paraId="283F1919" w14:textId="77777777" w:rsidR="00315511" w:rsidRPr="00471389" w:rsidRDefault="00315511" w:rsidP="00CB1DA7">
      <w:pPr>
        <w:pStyle w:val="BodyTextIndent2"/>
        <w:rPr>
          <w:rFonts w:ascii="Arial Narrow" w:hAnsi="Arial Narrow"/>
          <w:szCs w:val="24"/>
        </w:rPr>
      </w:pPr>
    </w:p>
    <w:p w14:paraId="17B296C5" w14:textId="75D2D95E" w:rsidR="00315511" w:rsidRPr="00471389" w:rsidRDefault="00EE09D9" w:rsidP="00CB1DA7">
      <w:pPr>
        <w:pStyle w:val="BodyTextIndent2"/>
        <w:rPr>
          <w:rFonts w:ascii="Arial Narrow" w:hAnsi="Arial Narrow"/>
          <w:szCs w:val="24"/>
        </w:rPr>
      </w:pPr>
      <w:r w:rsidRPr="00471389">
        <w:rPr>
          <w:rFonts w:ascii="Arial Narrow" w:hAnsi="Arial Narrow"/>
          <w:b/>
          <w:bCs/>
          <w:szCs w:val="24"/>
        </w:rPr>
        <w:t>January</w:t>
      </w:r>
      <w:r w:rsidR="00315511" w:rsidRPr="00471389">
        <w:rPr>
          <w:rFonts w:ascii="Arial Narrow" w:hAnsi="Arial Narrow"/>
          <w:b/>
          <w:bCs/>
          <w:szCs w:val="24"/>
        </w:rPr>
        <w:t>, 2000 – December, 2000:</w:t>
      </w:r>
      <w:r w:rsidR="00315511" w:rsidRPr="00471389">
        <w:rPr>
          <w:rFonts w:ascii="Arial Narrow" w:hAnsi="Arial Narrow"/>
          <w:szCs w:val="24"/>
        </w:rPr>
        <w:t xml:space="preserve"> Visiting Research Scholar. Department of Chemical Engineering, M</w:t>
      </w:r>
      <w:r w:rsidR="00842EBD" w:rsidRPr="00471389">
        <w:rPr>
          <w:rFonts w:ascii="Arial Narrow" w:hAnsi="Arial Narrow"/>
          <w:szCs w:val="24"/>
        </w:rPr>
        <w:t>assachusetts</w:t>
      </w:r>
      <w:r w:rsidR="00315511" w:rsidRPr="00471389">
        <w:rPr>
          <w:rFonts w:ascii="Arial Narrow" w:hAnsi="Arial Narrow"/>
          <w:szCs w:val="24"/>
        </w:rPr>
        <w:t xml:space="preserve"> Institute of Technolog</w:t>
      </w:r>
      <w:r w:rsidR="008C4B4B" w:rsidRPr="00471389">
        <w:rPr>
          <w:rFonts w:ascii="Arial Narrow" w:hAnsi="Arial Narrow"/>
          <w:szCs w:val="24"/>
        </w:rPr>
        <w:t xml:space="preserve">y, Cambridge, Massachusetts. </w:t>
      </w:r>
      <w:r w:rsidR="00315511" w:rsidRPr="00471389">
        <w:rPr>
          <w:rFonts w:ascii="Arial Narrow" w:hAnsi="Arial Narrow"/>
          <w:szCs w:val="24"/>
        </w:rPr>
        <w:t xml:space="preserve">Sabbatical leave appointment in </w:t>
      </w:r>
      <w:r w:rsidR="00C065AA" w:rsidRPr="00471389">
        <w:rPr>
          <w:rFonts w:ascii="Arial Narrow" w:hAnsi="Arial Narrow"/>
          <w:szCs w:val="24"/>
        </w:rPr>
        <w:t xml:space="preserve">David H. Koch </w:t>
      </w:r>
      <w:r w:rsidR="00315511" w:rsidRPr="00471389">
        <w:rPr>
          <w:rFonts w:ascii="Arial Narrow" w:hAnsi="Arial Narrow"/>
          <w:szCs w:val="24"/>
        </w:rPr>
        <w:t xml:space="preserve">Institute Professor Robert </w:t>
      </w:r>
      <w:r w:rsidR="0055743E" w:rsidRPr="00471389">
        <w:rPr>
          <w:rFonts w:ascii="Arial Narrow" w:hAnsi="Arial Narrow"/>
          <w:szCs w:val="24"/>
        </w:rPr>
        <w:t xml:space="preserve">S. </w:t>
      </w:r>
      <w:r w:rsidR="00315511" w:rsidRPr="00471389">
        <w:rPr>
          <w:rFonts w:ascii="Arial Narrow" w:hAnsi="Arial Narrow"/>
          <w:szCs w:val="24"/>
        </w:rPr>
        <w:t xml:space="preserve">Langer’s </w:t>
      </w:r>
      <w:r w:rsidR="004F22E3" w:rsidRPr="00471389">
        <w:rPr>
          <w:rFonts w:ascii="Arial Narrow" w:hAnsi="Arial Narrow"/>
          <w:szCs w:val="24"/>
        </w:rPr>
        <w:t>laboratory</w:t>
      </w:r>
      <w:r w:rsidR="00315511" w:rsidRPr="00471389">
        <w:rPr>
          <w:rFonts w:ascii="Arial Narrow" w:hAnsi="Arial Narrow"/>
          <w:szCs w:val="24"/>
        </w:rPr>
        <w:t>.</w:t>
      </w:r>
      <w:r w:rsidR="008C4B4B" w:rsidRPr="00471389">
        <w:rPr>
          <w:rFonts w:ascii="Arial Narrow" w:hAnsi="Arial Narrow"/>
          <w:szCs w:val="24"/>
        </w:rPr>
        <w:t xml:space="preserve"> </w:t>
      </w:r>
    </w:p>
    <w:p w14:paraId="394ED05E" w14:textId="77777777" w:rsidR="00E51DA3" w:rsidRPr="00471389" w:rsidRDefault="00E51DA3" w:rsidP="00CB1DA7">
      <w:pPr>
        <w:ind w:left="900" w:hanging="540"/>
        <w:jc w:val="both"/>
        <w:rPr>
          <w:rFonts w:ascii="Arial Narrow" w:hAnsi="Arial Narrow"/>
          <w:szCs w:val="24"/>
        </w:rPr>
      </w:pPr>
    </w:p>
    <w:p w14:paraId="1F9C86F5" w14:textId="7BB3360C" w:rsidR="00E51DA3" w:rsidRPr="00471389" w:rsidRDefault="00E51DA3" w:rsidP="00CB1DA7">
      <w:pPr>
        <w:ind w:left="900" w:hanging="540"/>
        <w:jc w:val="both"/>
        <w:rPr>
          <w:rFonts w:ascii="Arial Narrow" w:hAnsi="Arial Narrow"/>
          <w:szCs w:val="24"/>
        </w:rPr>
      </w:pPr>
      <w:r w:rsidRPr="00471389">
        <w:rPr>
          <w:rFonts w:ascii="Arial Narrow" w:hAnsi="Arial Narrow"/>
          <w:b/>
          <w:bCs/>
          <w:szCs w:val="24"/>
        </w:rPr>
        <w:t xml:space="preserve">May, 2006 </w:t>
      </w:r>
      <w:r w:rsidR="00A72229" w:rsidRPr="00471389">
        <w:rPr>
          <w:rFonts w:ascii="Arial Narrow" w:hAnsi="Arial Narrow"/>
          <w:b/>
          <w:bCs/>
          <w:szCs w:val="24"/>
        </w:rPr>
        <w:t>–</w:t>
      </w:r>
      <w:r w:rsidRPr="00471389">
        <w:rPr>
          <w:rFonts w:ascii="Arial Narrow" w:hAnsi="Arial Narrow"/>
          <w:b/>
          <w:bCs/>
          <w:szCs w:val="24"/>
        </w:rPr>
        <w:t xml:space="preserve"> </w:t>
      </w:r>
      <w:r w:rsidR="009061BD" w:rsidRPr="00471389">
        <w:rPr>
          <w:rFonts w:ascii="Arial Narrow" w:hAnsi="Arial Narrow"/>
          <w:b/>
          <w:bCs/>
          <w:szCs w:val="24"/>
        </w:rPr>
        <w:t>Present</w:t>
      </w:r>
      <w:r w:rsidRPr="00471389">
        <w:rPr>
          <w:rFonts w:ascii="Arial Narrow" w:hAnsi="Arial Narrow"/>
          <w:b/>
          <w:bCs/>
          <w:szCs w:val="24"/>
        </w:rPr>
        <w:t>:</w:t>
      </w:r>
      <w:r w:rsidRPr="00471389">
        <w:rPr>
          <w:rFonts w:ascii="Arial Narrow" w:hAnsi="Arial Narrow"/>
          <w:szCs w:val="24"/>
        </w:rPr>
        <w:t xml:space="preserve"> </w:t>
      </w:r>
      <w:r w:rsidR="006270E0" w:rsidRPr="00471389">
        <w:rPr>
          <w:rFonts w:ascii="Arial Narrow" w:hAnsi="Arial Narrow"/>
          <w:szCs w:val="24"/>
        </w:rPr>
        <w:t xml:space="preserve">Full </w:t>
      </w:r>
      <w:r w:rsidRPr="00471389">
        <w:rPr>
          <w:rFonts w:ascii="Arial Narrow" w:hAnsi="Arial Narrow"/>
          <w:szCs w:val="24"/>
        </w:rPr>
        <w:t>Professor</w:t>
      </w:r>
      <w:r w:rsidR="008B5351" w:rsidRPr="00471389">
        <w:rPr>
          <w:rFonts w:ascii="Arial Narrow" w:hAnsi="Arial Narrow"/>
          <w:szCs w:val="24"/>
        </w:rPr>
        <w:t xml:space="preserve"> (primary)</w:t>
      </w:r>
      <w:r w:rsidRPr="00471389">
        <w:rPr>
          <w:rFonts w:ascii="Arial Narrow" w:hAnsi="Arial Narrow"/>
          <w:szCs w:val="24"/>
        </w:rPr>
        <w:t>, Department of Pharmaceutical Sciences, School of Pharmacy</w:t>
      </w:r>
      <w:r w:rsidR="004F22E3" w:rsidRPr="00471389">
        <w:rPr>
          <w:rFonts w:ascii="Arial Narrow" w:hAnsi="Arial Narrow"/>
          <w:szCs w:val="24"/>
        </w:rPr>
        <w:t xml:space="preserve"> and Pharmaceutical Sciences</w:t>
      </w:r>
      <w:r w:rsidRPr="00471389">
        <w:rPr>
          <w:rFonts w:ascii="Arial Narrow" w:hAnsi="Arial Narrow"/>
          <w:szCs w:val="24"/>
        </w:rPr>
        <w:t xml:space="preserve">, </w:t>
      </w:r>
      <w:r w:rsidR="00965520" w:rsidRPr="00471389">
        <w:rPr>
          <w:rFonts w:ascii="Arial Narrow" w:hAnsi="Arial Narrow"/>
          <w:szCs w:val="24"/>
        </w:rPr>
        <w:t xml:space="preserve">Bouve College of Health Sciences, </w:t>
      </w:r>
      <w:r w:rsidRPr="00471389">
        <w:rPr>
          <w:rFonts w:ascii="Arial Narrow" w:hAnsi="Arial Narrow"/>
          <w:szCs w:val="24"/>
        </w:rPr>
        <w:t xml:space="preserve">Northeastern University, Boston, </w:t>
      </w:r>
      <w:r w:rsidR="003604A4" w:rsidRPr="00471389">
        <w:rPr>
          <w:rFonts w:ascii="Arial Narrow" w:hAnsi="Arial Narrow"/>
          <w:szCs w:val="24"/>
        </w:rPr>
        <w:t>Massachusetts.</w:t>
      </w:r>
    </w:p>
    <w:p w14:paraId="52F2328E" w14:textId="77777777" w:rsidR="00A72229" w:rsidRPr="00471389" w:rsidRDefault="00A72229" w:rsidP="00CB1DA7">
      <w:pPr>
        <w:ind w:left="900" w:hanging="540"/>
        <w:jc w:val="both"/>
        <w:rPr>
          <w:rFonts w:ascii="Arial Narrow" w:hAnsi="Arial Narrow"/>
          <w:szCs w:val="24"/>
        </w:rPr>
      </w:pPr>
    </w:p>
    <w:p w14:paraId="308A4B5A" w14:textId="58C5BA6C" w:rsidR="00A72229" w:rsidRPr="00471389" w:rsidRDefault="00A72229" w:rsidP="00CB1DA7">
      <w:pPr>
        <w:ind w:left="900" w:hanging="540"/>
        <w:jc w:val="both"/>
        <w:rPr>
          <w:rFonts w:ascii="Arial Narrow" w:hAnsi="Arial Narrow"/>
          <w:szCs w:val="24"/>
        </w:rPr>
      </w:pPr>
      <w:r w:rsidRPr="00471389">
        <w:rPr>
          <w:rFonts w:ascii="Arial Narrow" w:hAnsi="Arial Narrow"/>
          <w:b/>
          <w:bCs/>
          <w:szCs w:val="24"/>
        </w:rPr>
        <w:t xml:space="preserve">February, 2010 – </w:t>
      </w:r>
      <w:r w:rsidR="00060E67" w:rsidRPr="00471389">
        <w:rPr>
          <w:rFonts w:ascii="Arial Narrow" w:hAnsi="Arial Narrow"/>
          <w:b/>
          <w:bCs/>
          <w:szCs w:val="24"/>
        </w:rPr>
        <w:t>April</w:t>
      </w:r>
      <w:r w:rsidR="00F10CDA" w:rsidRPr="00471389">
        <w:rPr>
          <w:rFonts w:ascii="Arial Narrow" w:hAnsi="Arial Narrow"/>
          <w:b/>
          <w:bCs/>
          <w:szCs w:val="24"/>
        </w:rPr>
        <w:t>, 2016</w:t>
      </w:r>
      <w:r w:rsidR="00060E67" w:rsidRPr="00471389">
        <w:rPr>
          <w:rFonts w:ascii="Arial Narrow" w:hAnsi="Arial Narrow"/>
          <w:b/>
          <w:bCs/>
          <w:szCs w:val="24"/>
        </w:rPr>
        <w:t>:</w:t>
      </w:r>
      <w:r w:rsidR="00060E67" w:rsidRPr="00471389">
        <w:rPr>
          <w:rFonts w:ascii="Arial Narrow" w:hAnsi="Arial Narrow"/>
          <w:szCs w:val="24"/>
        </w:rPr>
        <w:t xml:space="preserve"> </w:t>
      </w:r>
      <w:r w:rsidR="004353AB" w:rsidRPr="00471389">
        <w:rPr>
          <w:rFonts w:ascii="Arial Narrow" w:hAnsi="Arial Narrow"/>
          <w:szCs w:val="24"/>
        </w:rPr>
        <w:t xml:space="preserve">Bouve </w:t>
      </w:r>
      <w:r w:rsidR="003B18C0" w:rsidRPr="00471389">
        <w:rPr>
          <w:rFonts w:ascii="Arial Narrow" w:hAnsi="Arial Narrow"/>
          <w:szCs w:val="24"/>
        </w:rPr>
        <w:t xml:space="preserve">College </w:t>
      </w:r>
      <w:r w:rsidRPr="00471389">
        <w:rPr>
          <w:rFonts w:ascii="Arial Narrow" w:hAnsi="Arial Narrow"/>
          <w:szCs w:val="24"/>
        </w:rPr>
        <w:t xml:space="preserve">Distinguished Professor, Department of Pharmaceutical Sciences, School of Pharmacy, </w:t>
      </w:r>
      <w:r w:rsidR="00965520" w:rsidRPr="00471389">
        <w:rPr>
          <w:rFonts w:ascii="Arial Narrow" w:hAnsi="Arial Narrow"/>
          <w:szCs w:val="24"/>
        </w:rPr>
        <w:t xml:space="preserve">Bouve College of Health Sciences, </w:t>
      </w:r>
      <w:r w:rsidRPr="00471389">
        <w:rPr>
          <w:rFonts w:ascii="Arial Narrow" w:hAnsi="Arial Narrow"/>
          <w:szCs w:val="24"/>
        </w:rPr>
        <w:t xml:space="preserve">Northeastern University, Boston, </w:t>
      </w:r>
      <w:r w:rsidR="003604A4" w:rsidRPr="00471389">
        <w:rPr>
          <w:rFonts w:ascii="Arial Narrow" w:hAnsi="Arial Narrow"/>
          <w:szCs w:val="24"/>
        </w:rPr>
        <w:t>Massachusetts.</w:t>
      </w:r>
    </w:p>
    <w:p w14:paraId="44798666" w14:textId="77777777" w:rsidR="00475D0B" w:rsidRPr="00471389" w:rsidRDefault="00475D0B" w:rsidP="00CB1DA7">
      <w:pPr>
        <w:ind w:left="900" w:hanging="540"/>
        <w:jc w:val="both"/>
        <w:rPr>
          <w:rFonts w:ascii="Arial Narrow" w:hAnsi="Arial Narrow"/>
          <w:szCs w:val="24"/>
        </w:rPr>
      </w:pPr>
    </w:p>
    <w:p w14:paraId="0525D492" w14:textId="3D54D114" w:rsidR="00C71D29" w:rsidRPr="00471389" w:rsidRDefault="00C71D29" w:rsidP="00CB1DA7">
      <w:pPr>
        <w:ind w:left="900" w:hanging="540"/>
        <w:jc w:val="both"/>
        <w:rPr>
          <w:rFonts w:ascii="Arial Narrow" w:hAnsi="Arial Narrow"/>
          <w:szCs w:val="24"/>
        </w:rPr>
      </w:pPr>
      <w:r w:rsidRPr="00471389">
        <w:rPr>
          <w:rFonts w:ascii="Arial Narrow" w:hAnsi="Arial Narrow"/>
          <w:b/>
          <w:bCs/>
          <w:szCs w:val="24"/>
        </w:rPr>
        <w:t>Septe</w:t>
      </w:r>
      <w:r w:rsidR="00E45CE5" w:rsidRPr="00471389">
        <w:rPr>
          <w:rFonts w:ascii="Arial Narrow" w:hAnsi="Arial Narrow"/>
          <w:b/>
          <w:bCs/>
          <w:szCs w:val="24"/>
        </w:rPr>
        <w:t xml:space="preserve">mber, 2012 – </w:t>
      </w:r>
      <w:r w:rsidR="006270E0" w:rsidRPr="00471389">
        <w:rPr>
          <w:rFonts w:ascii="Arial Narrow" w:hAnsi="Arial Narrow"/>
          <w:b/>
          <w:bCs/>
          <w:szCs w:val="24"/>
        </w:rPr>
        <w:t>July, 2018</w:t>
      </w:r>
      <w:r w:rsidR="00E45CE5" w:rsidRPr="00471389">
        <w:rPr>
          <w:rFonts w:ascii="Arial Narrow" w:hAnsi="Arial Narrow"/>
          <w:b/>
          <w:bCs/>
          <w:szCs w:val="24"/>
        </w:rPr>
        <w:t>:</w:t>
      </w:r>
      <w:r w:rsidR="00E45CE5" w:rsidRPr="00471389">
        <w:rPr>
          <w:rFonts w:ascii="Arial Narrow" w:hAnsi="Arial Narrow"/>
          <w:szCs w:val="24"/>
        </w:rPr>
        <w:t xml:space="preserve"> Affiliate</w:t>
      </w:r>
      <w:r w:rsidRPr="00471389">
        <w:rPr>
          <w:rFonts w:ascii="Arial Narrow" w:hAnsi="Arial Narrow"/>
          <w:szCs w:val="24"/>
        </w:rPr>
        <w:t xml:space="preserve"> Faculty</w:t>
      </w:r>
      <w:r w:rsidR="00B01ABB" w:rsidRPr="00471389">
        <w:rPr>
          <w:rFonts w:ascii="Arial Narrow" w:hAnsi="Arial Narrow"/>
          <w:szCs w:val="24"/>
        </w:rPr>
        <w:t xml:space="preserve"> Member</w:t>
      </w:r>
      <w:r w:rsidRPr="00471389">
        <w:rPr>
          <w:rFonts w:ascii="Arial Narrow" w:hAnsi="Arial Narrow"/>
          <w:szCs w:val="24"/>
        </w:rPr>
        <w:t xml:space="preserve">, Department of Chemical Engineering, College of Engineering, Northeastern University, Boston, </w:t>
      </w:r>
      <w:r w:rsidR="00672A0B" w:rsidRPr="00471389">
        <w:rPr>
          <w:rFonts w:ascii="Arial Narrow" w:hAnsi="Arial Narrow"/>
          <w:szCs w:val="24"/>
        </w:rPr>
        <w:t>Massachusetts.</w:t>
      </w:r>
    </w:p>
    <w:p w14:paraId="17588C87" w14:textId="77777777" w:rsidR="00C71D29" w:rsidRPr="00471389" w:rsidRDefault="00C71D29" w:rsidP="00CB1DA7">
      <w:pPr>
        <w:ind w:left="900" w:hanging="540"/>
        <w:jc w:val="both"/>
        <w:rPr>
          <w:rFonts w:ascii="Arial Narrow" w:hAnsi="Arial Narrow"/>
          <w:szCs w:val="24"/>
        </w:rPr>
      </w:pPr>
    </w:p>
    <w:p w14:paraId="3B13E651" w14:textId="39F2BD83" w:rsidR="00C71D29" w:rsidRPr="00471389" w:rsidRDefault="00C71D29" w:rsidP="00CB1DA7">
      <w:pPr>
        <w:ind w:left="900" w:hanging="540"/>
        <w:jc w:val="both"/>
        <w:rPr>
          <w:rFonts w:ascii="Arial Narrow" w:hAnsi="Arial Narrow"/>
          <w:szCs w:val="24"/>
        </w:rPr>
      </w:pPr>
      <w:r w:rsidRPr="00471389">
        <w:rPr>
          <w:rFonts w:ascii="Arial Narrow" w:hAnsi="Arial Narrow"/>
          <w:b/>
          <w:bCs/>
          <w:szCs w:val="24"/>
        </w:rPr>
        <w:t>Septe</w:t>
      </w:r>
      <w:r w:rsidR="00E45CE5" w:rsidRPr="00471389">
        <w:rPr>
          <w:rFonts w:ascii="Arial Narrow" w:hAnsi="Arial Narrow"/>
          <w:b/>
          <w:bCs/>
          <w:szCs w:val="24"/>
        </w:rPr>
        <w:t xml:space="preserve">mber, 2013 – </w:t>
      </w:r>
      <w:r w:rsidR="00AB2CB6" w:rsidRPr="00471389">
        <w:rPr>
          <w:rFonts w:ascii="Arial Narrow" w:hAnsi="Arial Narrow"/>
          <w:b/>
          <w:bCs/>
          <w:szCs w:val="24"/>
        </w:rPr>
        <w:t>Present</w:t>
      </w:r>
      <w:r w:rsidR="00E45CE5" w:rsidRPr="00471389">
        <w:rPr>
          <w:rFonts w:ascii="Arial Narrow" w:hAnsi="Arial Narrow"/>
          <w:b/>
          <w:bCs/>
          <w:szCs w:val="24"/>
        </w:rPr>
        <w:t xml:space="preserve">: </w:t>
      </w:r>
      <w:r w:rsidR="00E45CE5" w:rsidRPr="00471389">
        <w:rPr>
          <w:rFonts w:ascii="Arial Narrow" w:hAnsi="Arial Narrow"/>
          <w:szCs w:val="24"/>
        </w:rPr>
        <w:t>Affiliate</w:t>
      </w:r>
      <w:r w:rsidRPr="00471389">
        <w:rPr>
          <w:rFonts w:ascii="Arial Narrow" w:hAnsi="Arial Narrow"/>
          <w:szCs w:val="24"/>
        </w:rPr>
        <w:t xml:space="preserve"> Faculty</w:t>
      </w:r>
      <w:r w:rsidR="00B01ABB" w:rsidRPr="00471389">
        <w:rPr>
          <w:rFonts w:ascii="Arial Narrow" w:hAnsi="Arial Narrow"/>
          <w:szCs w:val="24"/>
        </w:rPr>
        <w:t xml:space="preserve"> Member</w:t>
      </w:r>
      <w:r w:rsidRPr="00471389">
        <w:rPr>
          <w:rFonts w:ascii="Arial Narrow" w:hAnsi="Arial Narrow"/>
          <w:szCs w:val="24"/>
        </w:rPr>
        <w:t xml:space="preserve">, Department of </w:t>
      </w:r>
      <w:r w:rsidR="00677873" w:rsidRPr="00471389">
        <w:rPr>
          <w:rFonts w:ascii="Arial Narrow" w:hAnsi="Arial Narrow"/>
          <w:szCs w:val="24"/>
        </w:rPr>
        <w:t>Bioengineering</w:t>
      </w:r>
      <w:r w:rsidRPr="00471389">
        <w:rPr>
          <w:rFonts w:ascii="Arial Narrow" w:hAnsi="Arial Narrow"/>
          <w:szCs w:val="24"/>
        </w:rPr>
        <w:t xml:space="preserve">, College of Engineering, Northeastern University, Boston, </w:t>
      </w:r>
      <w:r w:rsidR="003604A4" w:rsidRPr="00471389">
        <w:rPr>
          <w:rFonts w:ascii="Arial Narrow" w:hAnsi="Arial Narrow"/>
          <w:szCs w:val="24"/>
        </w:rPr>
        <w:t>Massachusetts.</w:t>
      </w:r>
    </w:p>
    <w:p w14:paraId="62FF536C" w14:textId="77777777" w:rsidR="00B33696" w:rsidRPr="00471389" w:rsidRDefault="00B33696" w:rsidP="00CD5B25">
      <w:pPr>
        <w:jc w:val="both"/>
        <w:rPr>
          <w:rFonts w:ascii="Arial Narrow" w:hAnsi="Arial Narrow"/>
          <w:szCs w:val="24"/>
        </w:rPr>
      </w:pPr>
    </w:p>
    <w:p w14:paraId="7830462D" w14:textId="7E7116F8" w:rsidR="00060E67" w:rsidRPr="00471389" w:rsidRDefault="00060E67" w:rsidP="00CB1DA7">
      <w:pPr>
        <w:ind w:left="900" w:hanging="540"/>
        <w:jc w:val="both"/>
        <w:rPr>
          <w:rFonts w:ascii="Arial Narrow" w:hAnsi="Arial Narrow"/>
          <w:szCs w:val="24"/>
        </w:rPr>
      </w:pPr>
      <w:r w:rsidRPr="00471389">
        <w:rPr>
          <w:rFonts w:ascii="Arial Narrow" w:hAnsi="Arial Narrow"/>
          <w:b/>
          <w:bCs/>
          <w:szCs w:val="24"/>
        </w:rPr>
        <w:t>April</w:t>
      </w:r>
      <w:r w:rsidR="00E24246" w:rsidRPr="00471389">
        <w:rPr>
          <w:rFonts w:ascii="Arial Narrow" w:hAnsi="Arial Narrow"/>
          <w:b/>
          <w:bCs/>
          <w:szCs w:val="24"/>
        </w:rPr>
        <w:t>, 2016</w:t>
      </w:r>
      <w:r w:rsidR="00511C53" w:rsidRPr="00471389">
        <w:rPr>
          <w:rFonts w:ascii="Arial Narrow" w:hAnsi="Arial Narrow"/>
          <w:b/>
          <w:bCs/>
          <w:szCs w:val="24"/>
        </w:rPr>
        <w:t xml:space="preserve"> </w:t>
      </w:r>
      <w:r w:rsidRPr="00471389">
        <w:rPr>
          <w:rFonts w:ascii="Arial Narrow" w:hAnsi="Arial Narrow"/>
          <w:b/>
          <w:bCs/>
          <w:szCs w:val="24"/>
        </w:rPr>
        <w:t>– Present</w:t>
      </w:r>
      <w:r w:rsidR="00776642" w:rsidRPr="00471389">
        <w:rPr>
          <w:rFonts w:ascii="Arial Narrow" w:hAnsi="Arial Narrow"/>
          <w:b/>
          <w:bCs/>
          <w:szCs w:val="24"/>
        </w:rPr>
        <w:t>:</w:t>
      </w:r>
      <w:r w:rsidR="00776642" w:rsidRPr="00471389">
        <w:rPr>
          <w:rFonts w:ascii="Arial Narrow" w:hAnsi="Arial Narrow"/>
          <w:szCs w:val="24"/>
        </w:rPr>
        <w:t xml:space="preserve"> </w:t>
      </w:r>
      <w:r w:rsidRPr="00471389">
        <w:rPr>
          <w:rFonts w:ascii="Arial Narrow" w:hAnsi="Arial Narrow"/>
          <w:szCs w:val="24"/>
        </w:rPr>
        <w:t xml:space="preserve">University Distinguished Professor, Department of Pharmaceutical Sciences, School of Pharmacy, </w:t>
      </w:r>
      <w:r w:rsidR="00965520" w:rsidRPr="00471389">
        <w:rPr>
          <w:rFonts w:ascii="Arial Narrow" w:hAnsi="Arial Narrow"/>
          <w:szCs w:val="24"/>
        </w:rPr>
        <w:t xml:space="preserve">Bouve College of Health Sciences, </w:t>
      </w:r>
      <w:r w:rsidRPr="00471389">
        <w:rPr>
          <w:rFonts w:ascii="Arial Narrow" w:hAnsi="Arial Narrow"/>
          <w:szCs w:val="24"/>
        </w:rPr>
        <w:t xml:space="preserve">Northeastern University, Boston, </w:t>
      </w:r>
      <w:r w:rsidR="003604A4" w:rsidRPr="00471389">
        <w:rPr>
          <w:rFonts w:ascii="Arial Narrow" w:hAnsi="Arial Narrow"/>
          <w:szCs w:val="24"/>
        </w:rPr>
        <w:t>Massachusetts.</w:t>
      </w:r>
    </w:p>
    <w:p w14:paraId="25494FBC" w14:textId="77777777" w:rsidR="008F1EF7" w:rsidRPr="00471389" w:rsidRDefault="008F1EF7" w:rsidP="00CD5B25">
      <w:pPr>
        <w:jc w:val="both"/>
        <w:rPr>
          <w:rFonts w:ascii="Arial Narrow" w:hAnsi="Arial Narrow"/>
          <w:szCs w:val="24"/>
        </w:rPr>
      </w:pPr>
    </w:p>
    <w:p w14:paraId="0884AAD4" w14:textId="1AEF304B" w:rsidR="007E5954" w:rsidRPr="00471389" w:rsidRDefault="008F1EF7" w:rsidP="00CB1DA7">
      <w:pPr>
        <w:ind w:left="900" w:hanging="540"/>
        <w:jc w:val="both"/>
        <w:rPr>
          <w:rFonts w:ascii="Arial Narrow" w:hAnsi="Arial Narrow"/>
          <w:szCs w:val="24"/>
        </w:rPr>
      </w:pPr>
      <w:r w:rsidRPr="00471389">
        <w:rPr>
          <w:rFonts w:ascii="Arial Narrow" w:hAnsi="Arial Narrow"/>
          <w:b/>
          <w:bCs/>
          <w:szCs w:val="24"/>
        </w:rPr>
        <w:t>August</w:t>
      </w:r>
      <w:r w:rsidR="000161CB" w:rsidRPr="00471389">
        <w:rPr>
          <w:rFonts w:ascii="Arial Narrow" w:hAnsi="Arial Narrow"/>
          <w:b/>
          <w:bCs/>
          <w:szCs w:val="24"/>
        </w:rPr>
        <w:t>,</w:t>
      </w:r>
      <w:r w:rsidRPr="00471389">
        <w:rPr>
          <w:rFonts w:ascii="Arial Narrow" w:hAnsi="Arial Narrow"/>
          <w:b/>
          <w:bCs/>
          <w:szCs w:val="24"/>
        </w:rPr>
        <w:t xml:space="preserve"> 2018 – Present:</w:t>
      </w:r>
      <w:r w:rsidRPr="00471389">
        <w:rPr>
          <w:rFonts w:ascii="Arial Narrow" w:hAnsi="Arial Narrow"/>
          <w:szCs w:val="24"/>
        </w:rPr>
        <w:t xml:space="preserve"> </w:t>
      </w:r>
      <w:r w:rsidR="00895BF9" w:rsidRPr="00471389">
        <w:rPr>
          <w:rFonts w:ascii="Arial Narrow" w:hAnsi="Arial Narrow"/>
          <w:szCs w:val="24"/>
        </w:rPr>
        <w:t xml:space="preserve">Full </w:t>
      </w:r>
      <w:r w:rsidRPr="00471389">
        <w:rPr>
          <w:rFonts w:ascii="Arial Narrow" w:hAnsi="Arial Narrow"/>
          <w:szCs w:val="24"/>
        </w:rPr>
        <w:t>Professor</w:t>
      </w:r>
      <w:r w:rsidR="008B5351" w:rsidRPr="00471389">
        <w:rPr>
          <w:rFonts w:ascii="Arial Narrow" w:hAnsi="Arial Narrow"/>
          <w:szCs w:val="24"/>
        </w:rPr>
        <w:t xml:space="preserve"> (secondary)</w:t>
      </w:r>
      <w:r w:rsidRPr="00471389">
        <w:rPr>
          <w:rFonts w:ascii="Arial Narrow" w:hAnsi="Arial Narrow"/>
          <w:szCs w:val="24"/>
        </w:rPr>
        <w:t xml:space="preserve">. Department of Chemical Engineering, College of Engineering, Northeastern University, Boston, </w:t>
      </w:r>
      <w:r w:rsidR="003604A4" w:rsidRPr="00471389">
        <w:rPr>
          <w:rFonts w:ascii="Arial Narrow" w:hAnsi="Arial Narrow"/>
          <w:szCs w:val="24"/>
        </w:rPr>
        <w:t>Massachusetts.</w:t>
      </w:r>
    </w:p>
    <w:p w14:paraId="649A3E16" w14:textId="77777777" w:rsidR="008F1EF7" w:rsidRPr="00471389" w:rsidRDefault="008F1EF7" w:rsidP="00CB1DA7">
      <w:pPr>
        <w:ind w:left="900" w:hanging="540"/>
        <w:jc w:val="both"/>
        <w:rPr>
          <w:rFonts w:ascii="Arial Narrow" w:hAnsi="Arial Narrow"/>
          <w:szCs w:val="24"/>
        </w:rPr>
      </w:pPr>
    </w:p>
    <w:p w14:paraId="0C4CBF3E" w14:textId="77777777" w:rsidR="00E51DA3" w:rsidRPr="00471389" w:rsidRDefault="00E51DA3" w:rsidP="00CB1DA7">
      <w:pPr>
        <w:pStyle w:val="Heading3"/>
        <w:rPr>
          <w:rFonts w:ascii="Arial Narrow" w:hAnsi="Arial Narrow" w:cs="Times New Roman"/>
          <w:sz w:val="26"/>
          <w:szCs w:val="26"/>
        </w:rPr>
      </w:pPr>
      <w:r w:rsidRPr="00471389">
        <w:rPr>
          <w:rFonts w:ascii="Arial Narrow" w:hAnsi="Arial Narrow" w:cs="Times New Roman"/>
          <w:sz w:val="26"/>
          <w:szCs w:val="26"/>
        </w:rPr>
        <w:t>Administrative</w:t>
      </w:r>
      <w:r w:rsidR="003153DA" w:rsidRPr="00471389">
        <w:rPr>
          <w:rFonts w:ascii="Arial Narrow" w:hAnsi="Arial Narrow" w:cs="Times New Roman"/>
          <w:sz w:val="26"/>
          <w:szCs w:val="26"/>
        </w:rPr>
        <w:t xml:space="preserve"> and </w:t>
      </w:r>
      <w:r w:rsidR="0090105D" w:rsidRPr="00471389">
        <w:rPr>
          <w:rFonts w:ascii="Arial Narrow" w:hAnsi="Arial Narrow" w:cs="Times New Roman"/>
          <w:sz w:val="26"/>
          <w:szCs w:val="26"/>
        </w:rPr>
        <w:t>Leadership</w:t>
      </w:r>
      <w:r w:rsidRPr="00471389">
        <w:rPr>
          <w:rFonts w:ascii="Arial Narrow" w:hAnsi="Arial Narrow" w:cs="Times New Roman"/>
          <w:sz w:val="26"/>
          <w:szCs w:val="26"/>
        </w:rPr>
        <w:t xml:space="preserve"> Positions</w:t>
      </w:r>
    </w:p>
    <w:p w14:paraId="77515A8D" w14:textId="77777777" w:rsidR="00E51DA3" w:rsidRPr="00471389" w:rsidRDefault="00E51DA3" w:rsidP="00CB1DA7">
      <w:pPr>
        <w:tabs>
          <w:tab w:val="left" w:pos="540"/>
        </w:tabs>
        <w:ind w:left="900" w:hanging="540"/>
        <w:jc w:val="both"/>
        <w:rPr>
          <w:rFonts w:ascii="Arial Narrow" w:hAnsi="Arial Narrow"/>
          <w:szCs w:val="24"/>
        </w:rPr>
      </w:pPr>
    </w:p>
    <w:p w14:paraId="070BD9CC" w14:textId="283420CA" w:rsidR="00E51DA3" w:rsidRPr="00471389" w:rsidRDefault="00E51DA3" w:rsidP="00CB1DA7">
      <w:pPr>
        <w:tabs>
          <w:tab w:val="left" w:pos="540"/>
        </w:tabs>
        <w:ind w:left="900" w:hanging="540"/>
        <w:jc w:val="both"/>
        <w:rPr>
          <w:rFonts w:ascii="Arial Narrow" w:hAnsi="Arial Narrow"/>
          <w:szCs w:val="24"/>
        </w:rPr>
      </w:pPr>
      <w:r w:rsidRPr="00471389">
        <w:rPr>
          <w:rFonts w:ascii="Arial Narrow" w:hAnsi="Arial Narrow"/>
          <w:b/>
          <w:bCs/>
          <w:szCs w:val="24"/>
        </w:rPr>
        <w:t xml:space="preserve">July, 1995 – </w:t>
      </w:r>
      <w:r w:rsidR="00A6051B" w:rsidRPr="00471389">
        <w:rPr>
          <w:rFonts w:ascii="Arial Narrow" w:hAnsi="Arial Narrow"/>
          <w:b/>
          <w:bCs/>
          <w:szCs w:val="24"/>
        </w:rPr>
        <w:t>June</w:t>
      </w:r>
      <w:r w:rsidR="008F5076" w:rsidRPr="00471389">
        <w:rPr>
          <w:rFonts w:ascii="Arial Narrow" w:hAnsi="Arial Narrow"/>
          <w:b/>
          <w:bCs/>
          <w:szCs w:val="24"/>
        </w:rPr>
        <w:t>,</w:t>
      </w:r>
      <w:r w:rsidR="00A6051B" w:rsidRPr="00471389">
        <w:rPr>
          <w:rFonts w:ascii="Arial Narrow" w:hAnsi="Arial Narrow"/>
          <w:b/>
          <w:bCs/>
          <w:szCs w:val="24"/>
        </w:rPr>
        <w:t xml:space="preserve"> 2000</w:t>
      </w:r>
      <w:r w:rsidRPr="00471389">
        <w:rPr>
          <w:rFonts w:ascii="Arial Narrow" w:hAnsi="Arial Narrow"/>
          <w:b/>
          <w:bCs/>
          <w:szCs w:val="24"/>
        </w:rPr>
        <w:t>:</w:t>
      </w:r>
      <w:r w:rsidRPr="00471389">
        <w:rPr>
          <w:rFonts w:ascii="Arial Narrow" w:hAnsi="Arial Narrow"/>
          <w:szCs w:val="24"/>
        </w:rPr>
        <w:t xml:space="preserve"> Pharmaceutics </w:t>
      </w:r>
      <w:r w:rsidR="00C70AB5" w:rsidRPr="00471389">
        <w:rPr>
          <w:rFonts w:ascii="Arial Narrow" w:hAnsi="Arial Narrow"/>
          <w:szCs w:val="24"/>
        </w:rPr>
        <w:t>Group</w:t>
      </w:r>
      <w:r w:rsidRPr="00471389">
        <w:rPr>
          <w:rFonts w:ascii="Arial Narrow" w:hAnsi="Arial Narrow"/>
          <w:szCs w:val="24"/>
        </w:rPr>
        <w:t xml:space="preserve"> Leader, Department of Pharmaceutical Sciences, School of Pharmacy</w:t>
      </w:r>
      <w:r w:rsidR="004A59C6" w:rsidRPr="00471389">
        <w:rPr>
          <w:rFonts w:ascii="Arial Narrow" w:hAnsi="Arial Narrow"/>
          <w:szCs w:val="24"/>
        </w:rPr>
        <w:t xml:space="preserve">, Bouve College of Health Sciences, </w:t>
      </w:r>
      <w:r w:rsidRPr="00471389">
        <w:rPr>
          <w:rFonts w:ascii="Arial Narrow" w:hAnsi="Arial Narrow"/>
          <w:szCs w:val="24"/>
        </w:rPr>
        <w:t xml:space="preserve">Northeastern University, Boston, </w:t>
      </w:r>
      <w:r w:rsidR="003604A4" w:rsidRPr="00471389">
        <w:rPr>
          <w:rFonts w:ascii="Arial Narrow" w:hAnsi="Arial Narrow"/>
          <w:szCs w:val="24"/>
        </w:rPr>
        <w:t>Massachusetts.</w:t>
      </w:r>
    </w:p>
    <w:p w14:paraId="6CAF2346" w14:textId="77777777" w:rsidR="00E51DA3" w:rsidRPr="00471389" w:rsidRDefault="00E51DA3" w:rsidP="00CB1DA7">
      <w:pPr>
        <w:tabs>
          <w:tab w:val="left" w:pos="540"/>
        </w:tabs>
        <w:ind w:left="900" w:hanging="540"/>
        <w:jc w:val="both"/>
        <w:rPr>
          <w:rFonts w:ascii="Arial Narrow" w:hAnsi="Arial Narrow"/>
          <w:szCs w:val="24"/>
        </w:rPr>
      </w:pPr>
    </w:p>
    <w:p w14:paraId="15E92F2A" w14:textId="53C27438" w:rsidR="00E51DA3" w:rsidRPr="00471389" w:rsidRDefault="00E51DA3" w:rsidP="00CB1DA7">
      <w:pPr>
        <w:tabs>
          <w:tab w:val="left" w:pos="540"/>
        </w:tabs>
        <w:ind w:left="900" w:hanging="540"/>
        <w:jc w:val="both"/>
        <w:rPr>
          <w:rFonts w:ascii="Arial Narrow" w:hAnsi="Arial Narrow"/>
          <w:szCs w:val="24"/>
        </w:rPr>
      </w:pPr>
      <w:r w:rsidRPr="00471389">
        <w:rPr>
          <w:rFonts w:ascii="Arial Narrow" w:hAnsi="Arial Narrow"/>
          <w:b/>
          <w:bCs/>
          <w:szCs w:val="24"/>
        </w:rPr>
        <w:t>September, 2002 – June, 2004:</w:t>
      </w:r>
      <w:r w:rsidRPr="00471389">
        <w:rPr>
          <w:rFonts w:ascii="Arial Narrow" w:hAnsi="Arial Narrow"/>
          <w:szCs w:val="24"/>
        </w:rPr>
        <w:t xml:space="preserve"> Education and Outreach Coordinator, Molecular Biotechnology Initiative at Northeastern University, Boston, </w:t>
      </w:r>
      <w:r w:rsidR="006A4A15" w:rsidRPr="00471389">
        <w:rPr>
          <w:rFonts w:ascii="Arial Narrow" w:hAnsi="Arial Narrow"/>
          <w:szCs w:val="24"/>
        </w:rPr>
        <w:t>Massachusetts</w:t>
      </w:r>
      <w:r w:rsidRPr="00471389">
        <w:rPr>
          <w:rFonts w:ascii="Arial Narrow" w:hAnsi="Arial Narrow"/>
          <w:szCs w:val="24"/>
        </w:rPr>
        <w:t>.</w:t>
      </w:r>
    </w:p>
    <w:p w14:paraId="17D76038" w14:textId="3C9310B2" w:rsidR="00992492" w:rsidRPr="00471389" w:rsidRDefault="00992492" w:rsidP="00CB1DA7">
      <w:pPr>
        <w:tabs>
          <w:tab w:val="left" w:pos="540"/>
        </w:tabs>
        <w:ind w:left="900" w:hanging="540"/>
        <w:jc w:val="both"/>
        <w:rPr>
          <w:rFonts w:ascii="Arial Narrow" w:hAnsi="Arial Narrow"/>
          <w:szCs w:val="24"/>
        </w:rPr>
      </w:pPr>
    </w:p>
    <w:p w14:paraId="70F45A06" w14:textId="72DABC72" w:rsidR="00992492" w:rsidRPr="00471389" w:rsidRDefault="00992492" w:rsidP="00CB1DA7">
      <w:pPr>
        <w:tabs>
          <w:tab w:val="left" w:pos="540"/>
        </w:tabs>
        <w:ind w:left="900" w:hanging="540"/>
        <w:jc w:val="both"/>
        <w:rPr>
          <w:rFonts w:ascii="Arial Narrow" w:hAnsi="Arial Narrow"/>
          <w:szCs w:val="24"/>
        </w:rPr>
      </w:pPr>
      <w:r w:rsidRPr="00471389">
        <w:rPr>
          <w:rFonts w:ascii="Arial Narrow" w:hAnsi="Arial Narrow"/>
          <w:b/>
          <w:bCs/>
          <w:szCs w:val="24"/>
        </w:rPr>
        <w:t xml:space="preserve">July, 2002 – </w:t>
      </w:r>
      <w:r w:rsidR="00F429CC" w:rsidRPr="00471389">
        <w:rPr>
          <w:rFonts w:ascii="Arial Narrow" w:hAnsi="Arial Narrow"/>
          <w:b/>
          <w:bCs/>
          <w:szCs w:val="24"/>
        </w:rPr>
        <w:t>September</w:t>
      </w:r>
      <w:r w:rsidR="008F5076" w:rsidRPr="00471389">
        <w:rPr>
          <w:rFonts w:ascii="Arial Narrow" w:hAnsi="Arial Narrow"/>
          <w:b/>
          <w:bCs/>
          <w:szCs w:val="24"/>
        </w:rPr>
        <w:t>,</w:t>
      </w:r>
      <w:r w:rsidR="00F429CC" w:rsidRPr="00471389">
        <w:rPr>
          <w:rFonts w:ascii="Arial Narrow" w:hAnsi="Arial Narrow"/>
          <w:b/>
          <w:bCs/>
          <w:szCs w:val="24"/>
        </w:rPr>
        <w:t xml:space="preserve"> 202</w:t>
      </w:r>
      <w:r w:rsidR="00211989" w:rsidRPr="00471389">
        <w:rPr>
          <w:rFonts w:ascii="Arial Narrow" w:hAnsi="Arial Narrow"/>
          <w:b/>
          <w:bCs/>
          <w:szCs w:val="24"/>
        </w:rPr>
        <w:t>2</w:t>
      </w:r>
      <w:r w:rsidRPr="00471389">
        <w:rPr>
          <w:rFonts w:ascii="Arial Narrow" w:hAnsi="Arial Narrow"/>
          <w:b/>
          <w:bCs/>
          <w:szCs w:val="24"/>
        </w:rPr>
        <w:t>:</w:t>
      </w:r>
      <w:r w:rsidRPr="00471389">
        <w:rPr>
          <w:rFonts w:ascii="Arial Narrow" w:hAnsi="Arial Narrow"/>
          <w:szCs w:val="24"/>
        </w:rPr>
        <w:t xml:space="preserve"> Director, Laboratory of Biomaterials and Advanced Nano-Delivery Systems (BANDS) at Northeaster</w:t>
      </w:r>
      <w:r w:rsidR="00AA3053" w:rsidRPr="00471389">
        <w:rPr>
          <w:rFonts w:ascii="Arial Narrow" w:hAnsi="Arial Narrow"/>
          <w:szCs w:val="24"/>
        </w:rPr>
        <w:t>n</w:t>
      </w:r>
      <w:r w:rsidRPr="00471389">
        <w:rPr>
          <w:rFonts w:ascii="Arial Narrow" w:hAnsi="Arial Narrow"/>
          <w:szCs w:val="24"/>
        </w:rPr>
        <w:t xml:space="preserve"> University, Boston, </w:t>
      </w:r>
      <w:r w:rsidR="003604A4" w:rsidRPr="00471389">
        <w:rPr>
          <w:rFonts w:ascii="Arial Narrow" w:hAnsi="Arial Narrow"/>
          <w:szCs w:val="24"/>
        </w:rPr>
        <w:t>Massachusetts.</w:t>
      </w:r>
    </w:p>
    <w:p w14:paraId="2DC3261E" w14:textId="77777777" w:rsidR="00E51DA3" w:rsidRPr="00471389" w:rsidRDefault="00E51DA3" w:rsidP="00CB1DA7">
      <w:pPr>
        <w:tabs>
          <w:tab w:val="left" w:pos="540"/>
        </w:tabs>
        <w:ind w:left="900" w:hanging="540"/>
        <w:jc w:val="both"/>
        <w:rPr>
          <w:rFonts w:ascii="Arial Narrow" w:hAnsi="Arial Narrow"/>
          <w:szCs w:val="24"/>
        </w:rPr>
      </w:pPr>
    </w:p>
    <w:p w14:paraId="329A07CB" w14:textId="5DC9A3F1" w:rsidR="00E51DA3" w:rsidRPr="00471389" w:rsidRDefault="00E51DA3" w:rsidP="00CB1DA7">
      <w:pPr>
        <w:tabs>
          <w:tab w:val="left" w:pos="540"/>
        </w:tabs>
        <w:ind w:left="900" w:hanging="540"/>
        <w:jc w:val="both"/>
        <w:rPr>
          <w:rFonts w:ascii="Arial Narrow" w:hAnsi="Arial Narrow"/>
          <w:szCs w:val="24"/>
        </w:rPr>
      </w:pPr>
      <w:r w:rsidRPr="00471389">
        <w:rPr>
          <w:rFonts w:ascii="Arial Narrow" w:hAnsi="Arial Narrow"/>
          <w:b/>
          <w:bCs/>
          <w:szCs w:val="24"/>
        </w:rPr>
        <w:t>July</w:t>
      </w:r>
      <w:r w:rsidR="00BE42A2" w:rsidRPr="00471389">
        <w:rPr>
          <w:rFonts w:ascii="Arial Narrow" w:hAnsi="Arial Narrow"/>
          <w:b/>
          <w:bCs/>
          <w:szCs w:val="24"/>
        </w:rPr>
        <w:t>,</w:t>
      </w:r>
      <w:r w:rsidRPr="00471389">
        <w:rPr>
          <w:rFonts w:ascii="Arial Narrow" w:hAnsi="Arial Narrow"/>
          <w:b/>
          <w:bCs/>
          <w:szCs w:val="24"/>
        </w:rPr>
        <w:t xml:space="preserve"> 2003 – </w:t>
      </w:r>
      <w:r w:rsidR="00665912" w:rsidRPr="00471389">
        <w:rPr>
          <w:rFonts w:ascii="Arial Narrow" w:hAnsi="Arial Narrow"/>
          <w:b/>
          <w:bCs/>
          <w:szCs w:val="24"/>
        </w:rPr>
        <w:t>December</w:t>
      </w:r>
      <w:r w:rsidR="00BE42A2" w:rsidRPr="00471389">
        <w:rPr>
          <w:rFonts w:ascii="Arial Narrow" w:hAnsi="Arial Narrow"/>
          <w:b/>
          <w:bCs/>
          <w:szCs w:val="24"/>
        </w:rPr>
        <w:t>,</w:t>
      </w:r>
      <w:r w:rsidR="00665912" w:rsidRPr="00471389">
        <w:rPr>
          <w:rFonts w:ascii="Arial Narrow" w:hAnsi="Arial Narrow"/>
          <w:b/>
          <w:bCs/>
          <w:szCs w:val="24"/>
        </w:rPr>
        <w:t xml:space="preserve"> 201</w:t>
      </w:r>
      <w:r w:rsidR="00A471CB" w:rsidRPr="00471389">
        <w:rPr>
          <w:rFonts w:ascii="Arial Narrow" w:hAnsi="Arial Narrow"/>
          <w:b/>
          <w:bCs/>
          <w:szCs w:val="24"/>
        </w:rPr>
        <w:t>6</w:t>
      </w:r>
      <w:r w:rsidRPr="00471389">
        <w:rPr>
          <w:rFonts w:ascii="Arial Narrow" w:hAnsi="Arial Narrow"/>
          <w:b/>
          <w:bCs/>
          <w:szCs w:val="24"/>
        </w:rPr>
        <w:t>:</w:t>
      </w:r>
      <w:r w:rsidRPr="00471389">
        <w:rPr>
          <w:rFonts w:ascii="Arial Narrow" w:hAnsi="Arial Narrow"/>
          <w:szCs w:val="24"/>
        </w:rPr>
        <w:t xml:space="preserve"> Co-Director, Nanomedicine Education and Research Consortium (NERC) at Northeastern University, Boston, </w:t>
      </w:r>
      <w:r w:rsidR="003604A4" w:rsidRPr="00471389">
        <w:rPr>
          <w:rFonts w:ascii="Arial Narrow" w:hAnsi="Arial Narrow"/>
          <w:szCs w:val="24"/>
        </w:rPr>
        <w:t>Massachusetts.</w:t>
      </w:r>
    </w:p>
    <w:p w14:paraId="5A29C7BE" w14:textId="77777777" w:rsidR="00E51DA3" w:rsidRPr="00471389" w:rsidRDefault="00E51DA3" w:rsidP="00CB1DA7">
      <w:pPr>
        <w:tabs>
          <w:tab w:val="left" w:pos="540"/>
        </w:tabs>
        <w:ind w:left="900" w:hanging="540"/>
        <w:jc w:val="both"/>
        <w:rPr>
          <w:rFonts w:ascii="Arial Narrow" w:hAnsi="Arial Narrow"/>
          <w:szCs w:val="24"/>
        </w:rPr>
      </w:pPr>
    </w:p>
    <w:p w14:paraId="0FE0AB6E" w14:textId="620BB7E6" w:rsidR="009C45D2" w:rsidRPr="00471389" w:rsidRDefault="00E51DA3" w:rsidP="00CB1DA7">
      <w:pPr>
        <w:tabs>
          <w:tab w:val="left" w:pos="540"/>
        </w:tabs>
        <w:ind w:left="900" w:hanging="540"/>
        <w:jc w:val="both"/>
        <w:rPr>
          <w:rFonts w:ascii="Arial Narrow" w:hAnsi="Arial Narrow"/>
          <w:szCs w:val="24"/>
        </w:rPr>
      </w:pPr>
      <w:r w:rsidRPr="00471389">
        <w:rPr>
          <w:rFonts w:ascii="Arial Narrow" w:hAnsi="Arial Narrow"/>
          <w:b/>
          <w:bCs/>
          <w:szCs w:val="24"/>
        </w:rPr>
        <w:t xml:space="preserve">July, 2005 – </w:t>
      </w:r>
      <w:r w:rsidR="00CA38A1" w:rsidRPr="00471389">
        <w:rPr>
          <w:rFonts w:ascii="Arial Narrow" w:hAnsi="Arial Narrow"/>
          <w:b/>
          <w:bCs/>
          <w:szCs w:val="24"/>
        </w:rPr>
        <w:t>December</w:t>
      </w:r>
      <w:r w:rsidR="008A7D74" w:rsidRPr="00471389">
        <w:rPr>
          <w:rFonts w:ascii="Arial Narrow" w:hAnsi="Arial Narrow"/>
          <w:b/>
          <w:bCs/>
          <w:szCs w:val="24"/>
        </w:rPr>
        <w:t>, 2008</w:t>
      </w:r>
      <w:r w:rsidRPr="00471389">
        <w:rPr>
          <w:rFonts w:ascii="Arial Narrow" w:hAnsi="Arial Narrow"/>
          <w:b/>
          <w:bCs/>
          <w:szCs w:val="24"/>
        </w:rPr>
        <w:t>:</w:t>
      </w:r>
      <w:r w:rsidRPr="00471389">
        <w:rPr>
          <w:rFonts w:ascii="Arial Narrow" w:hAnsi="Arial Narrow"/>
          <w:szCs w:val="24"/>
        </w:rPr>
        <w:t xml:space="preserve"> Associ</w:t>
      </w:r>
      <w:r w:rsidR="001A2CAF" w:rsidRPr="00471389">
        <w:rPr>
          <w:rFonts w:ascii="Arial Narrow" w:hAnsi="Arial Narrow"/>
          <w:szCs w:val="24"/>
        </w:rPr>
        <w:t>ate Chair</w:t>
      </w:r>
      <w:r w:rsidR="001778BE" w:rsidRPr="00471389">
        <w:rPr>
          <w:rFonts w:ascii="Arial Narrow" w:hAnsi="Arial Narrow"/>
          <w:szCs w:val="24"/>
        </w:rPr>
        <w:t>man</w:t>
      </w:r>
      <w:r w:rsidRPr="00471389">
        <w:rPr>
          <w:rFonts w:ascii="Arial Narrow" w:hAnsi="Arial Narrow"/>
          <w:szCs w:val="24"/>
        </w:rPr>
        <w:t>, Department of Pharmaceutical Sciences, School of Pharmacy</w:t>
      </w:r>
      <w:r w:rsidR="00AA3053" w:rsidRPr="00471389">
        <w:rPr>
          <w:rFonts w:ascii="Arial Narrow" w:hAnsi="Arial Narrow"/>
          <w:szCs w:val="24"/>
        </w:rPr>
        <w:t xml:space="preserve">, Bouve College of Health Sciences, </w:t>
      </w:r>
      <w:r w:rsidRPr="00471389">
        <w:rPr>
          <w:rFonts w:ascii="Arial Narrow" w:hAnsi="Arial Narrow"/>
          <w:szCs w:val="24"/>
        </w:rPr>
        <w:t xml:space="preserve">Northeastern University, Boston, </w:t>
      </w:r>
      <w:r w:rsidR="003604A4" w:rsidRPr="00471389">
        <w:rPr>
          <w:rFonts w:ascii="Arial Narrow" w:hAnsi="Arial Narrow"/>
          <w:szCs w:val="24"/>
        </w:rPr>
        <w:t>Massachusetts.</w:t>
      </w:r>
    </w:p>
    <w:p w14:paraId="391D418D" w14:textId="77777777" w:rsidR="009C45D2" w:rsidRPr="00471389" w:rsidRDefault="009C45D2" w:rsidP="00CB1DA7">
      <w:pPr>
        <w:tabs>
          <w:tab w:val="left" w:pos="540"/>
        </w:tabs>
        <w:ind w:left="900" w:hanging="540"/>
        <w:jc w:val="both"/>
        <w:rPr>
          <w:rFonts w:ascii="Arial Narrow" w:hAnsi="Arial Narrow"/>
          <w:szCs w:val="24"/>
        </w:rPr>
      </w:pPr>
    </w:p>
    <w:p w14:paraId="3268869B" w14:textId="2DAE18B3" w:rsidR="009C45D2" w:rsidRPr="00471389" w:rsidRDefault="00CA38A1" w:rsidP="00CB1DA7">
      <w:pPr>
        <w:tabs>
          <w:tab w:val="left" w:pos="540"/>
        </w:tabs>
        <w:ind w:left="900" w:hanging="540"/>
        <w:jc w:val="both"/>
        <w:rPr>
          <w:rFonts w:ascii="Arial Narrow" w:hAnsi="Arial Narrow"/>
          <w:szCs w:val="24"/>
        </w:rPr>
      </w:pPr>
      <w:r w:rsidRPr="00471389">
        <w:rPr>
          <w:rFonts w:ascii="Arial Narrow" w:hAnsi="Arial Narrow"/>
          <w:b/>
          <w:bCs/>
          <w:szCs w:val="24"/>
        </w:rPr>
        <w:t>January</w:t>
      </w:r>
      <w:r w:rsidR="008B0C10" w:rsidRPr="00471389">
        <w:rPr>
          <w:rFonts w:ascii="Arial Narrow" w:hAnsi="Arial Narrow"/>
          <w:b/>
          <w:bCs/>
          <w:szCs w:val="24"/>
        </w:rPr>
        <w:t>,</w:t>
      </w:r>
      <w:r w:rsidR="00EB1341" w:rsidRPr="00471389">
        <w:rPr>
          <w:rFonts w:ascii="Arial Narrow" w:hAnsi="Arial Narrow"/>
          <w:b/>
          <w:bCs/>
          <w:szCs w:val="24"/>
        </w:rPr>
        <w:t xml:space="preserve"> 20</w:t>
      </w:r>
      <w:r w:rsidRPr="00471389">
        <w:rPr>
          <w:rFonts w:ascii="Arial Narrow" w:hAnsi="Arial Narrow"/>
          <w:b/>
          <w:bCs/>
          <w:szCs w:val="24"/>
        </w:rPr>
        <w:t>09</w:t>
      </w:r>
      <w:r w:rsidR="009C45D2" w:rsidRPr="00471389">
        <w:rPr>
          <w:rFonts w:ascii="Arial Narrow" w:hAnsi="Arial Narrow"/>
          <w:b/>
          <w:bCs/>
          <w:szCs w:val="24"/>
        </w:rPr>
        <w:t xml:space="preserve"> – </w:t>
      </w:r>
      <w:r w:rsidR="00C12426" w:rsidRPr="00471389">
        <w:rPr>
          <w:rFonts w:ascii="Arial Narrow" w:hAnsi="Arial Narrow"/>
          <w:b/>
          <w:bCs/>
          <w:szCs w:val="24"/>
        </w:rPr>
        <w:t>January</w:t>
      </w:r>
      <w:r w:rsidR="008A52CC" w:rsidRPr="00471389">
        <w:rPr>
          <w:rFonts w:ascii="Arial Narrow" w:hAnsi="Arial Narrow"/>
          <w:b/>
          <w:bCs/>
          <w:szCs w:val="24"/>
        </w:rPr>
        <w:t>, 2010</w:t>
      </w:r>
      <w:r w:rsidR="009C45D2" w:rsidRPr="00471389">
        <w:rPr>
          <w:rFonts w:ascii="Arial Narrow" w:hAnsi="Arial Narrow"/>
          <w:b/>
          <w:bCs/>
          <w:szCs w:val="24"/>
        </w:rPr>
        <w:t>:</w:t>
      </w:r>
      <w:r w:rsidR="009C45D2" w:rsidRPr="00471389">
        <w:rPr>
          <w:rFonts w:ascii="Arial Narrow" w:hAnsi="Arial Narrow"/>
          <w:szCs w:val="24"/>
        </w:rPr>
        <w:t xml:space="preserve"> </w:t>
      </w:r>
      <w:r w:rsidR="00900404" w:rsidRPr="00471389">
        <w:rPr>
          <w:rFonts w:ascii="Arial Narrow" w:hAnsi="Arial Narrow"/>
          <w:szCs w:val="24"/>
        </w:rPr>
        <w:t xml:space="preserve">Interim </w:t>
      </w:r>
      <w:r w:rsidR="001A2CAF" w:rsidRPr="00471389">
        <w:rPr>
          <w:rFonts w:ascii="Arial Narrow" w:hAnsi="Arial Narrow"/>
          <w:szCs w:val="24"/>
        </w:rPr>
        <w:t>Chair</w:t>
      </w:r>
      <w:r w:rsidR="001778BE" w:rsidRPr="00471389">
        <w:rPr>
          <w:rFonts w:ascii="Arial Narrow" w:hAnsi="Arial Narrow"/>
          <w:szCs w:val="24"/>
        </w:rPr>
        <w:t>man</w:t>
      </w:r>
      <w:r w:rsidR="009C45D2" w:rsidRPr="00471389">
        <w:rPr>
          <w:rFonts w:ascii="Arial Narrow" w:hAnsi="Arial Narrow"/>
          <w:szCs w:val="24"/>
        </w:rPr>
        <w:t>, Department of Pharmaceutical Sciences, School of Pharmacy</w:t>
      </w:r>
      <w:r w:rsidR="00AA3053" w:rsidRPr="00471389">
        <w:rPr>
          <w:rFonts w:ascii="Arial Narrow" w:hAnsi="Arial Narrow"/>
          <w:szCs w:val="24"/>
        </w:rPr>
        <w:t>. Bouve College of Health Sciences,</w:t>
      </w:r>
      <w:r w:rsidR="009C45D2" w:rsidRPr="00471389">
        <w:rPr>
          <w:rFonts w:ascii="Arial Narrow" w:hAnsi="Arial Narrow"/>
          <w:szCs w:val="24"/>
        </w:rPr>
        <w:t xml:space="preserve"> Northeastern University, Boston, </w:t>
      </w:r>
      <w:r w:rsidR="003604A4" w:rsidRPr="00471389">
        <w:rPr>
          <w:rFonts w:ascii="Arial Narrow" w:hAnsi="Arial Narrow"/>
          <w:szCs w:val="24"/>
        </w:rPr>
        <w:t>Massachusetts.</w:t>
      </w:r>
    </w:p>
    <w:p w14:paraId="6F00AD9D" w14:textId="77777777" w:rsidR="008A52CC" w:rsidRPr="00471389" w:rsidRDefault="008A52CC" w:rsidP="00CB1DA7">
      <w:pPr>
        <w:ind w:left="900" w:hanging="540"/>
        <w:jc w:val="both"/>
        <w:rPr>
          <w:rFonts w:ascii="Arial Narrow" w:hAnsi="Arial Narrow"/>
          <w:szCs w:val="24"/>
        </w:rPr>
      </w:pPr>
    </w:p>
    <w:p w14:paraId="081160EA" w14:textId="25B1568D" w:rsidR="008A52CC" w:rsidRPr="00471389" w:rsidRDefault="008A52CC" w:rsidP="00CB1DA7">
      <w:pPr>
        <w:ind w:left="900" w:hanging="540"/>
        <w:jc w:val="both"/>
        <w:rPr>
          <w:rFonts w:ascii="Arial Narrow" w:hAnsi="Arial Narrow"/>
          <w:szCs w:val="24"/>
        </w:rPr>
      </w:pPr>
      <w:r w:rsidRPr="00471389">
        <w:rPr>
          <w:rFonts w:ascii="Arial Narrow" w:hAnsi="Arial Narrow"/>
          <w:b/>
          <w:bCs/>
          <w:szCs w:val="24"/>
        </w:rPr>
        <w:t>Fe</w:t>
      </w:r>
      <w:r w:rsidR="00900404" w:rsidRPr="00471389">
        <w:rPr>
          <w:rFonts w:ascii="Arial Narrow" w:hAnsi="Arial Narrow"/>
          <w:b/>
          <w:bCs/>
          <w:szCs w:val="24"/>
        </w:rPr>
        <w:t xml:space="preserve">bruary, 2010 – </w:t>
      </w:r>
      <w:r w:rsidR="00AB3075" w:rsidRPr="00471389">
        <w:rPr>
          <w:rFonts w:ascii="Arial Narrow" w:hAnsi="Arial Narrow"/>
          <w:b/>
          <w:bCs/>
          <w:szCs w:val="24"/>
        </w:rPr>
        <w:t>April, 201</w:t>
      </w:r>
      <w:r w:rsidR="00C376B4" w:rsidRPr="00471389">
        <w:rPr>
          <w:rFonts w:ascii="Arial Narrow" w:hAnsi="Arial Narrow"/>
          <w:b/>
          <w:bCs/>
          <w:szCs w:val="24"/>
        </w:rPr>
        <w:t>7</w:t>
      </w:r>
      <w:r w:rsidR="00900404" w:rsidRPr="00471389">
        <w:rPr>
          <w:rFonts w:ascii="Arial Narrow" w:hAnsi="Arial Narrow"/>
          <w:b/>
          <w:bCs/>
          <w:szCs w:val="24"/>
        </w:rPr>
        <w:t>:</w:t>
      </w:r>
      <w:r w:rsidR="00900404" w:rsidRPr="00471389">
        <w:rPr>
          <w:rFonts w:ascii="Arial Narrow" w:hAnsi="Arial Narrow"/>
          <w:szCs w:val="24"/>
        </w:rPr>
        <w:t xml:space="preserve"> Chair</w:t>
      </w:r>
      <w:r w:rsidR="009B2E4E" w:rsidRPr="00471389">
        <w:rPr>
          <w:rFonts w:ascii="Arial Narrow" w:hAnsi="Arial Narrow"/>
          <w:szCs w:val="24"/>
        </w:rPr>
        <w:t>man</w:t>
      </w:r>
      <w:r w:rsidRPr="00471389">
        <w:rPr>
          <w:rFonts w:ascii="Arial Narrow" w:hAnsi="Arial Narrow"/>
          <w:szCs w:val="24"/>
        </w:rPr>
        <w:t xml:space="preserve">, Department of Pharmaceutical Sciences, School of Pharmacy, </w:t>
      </w:r>
      <w:r w:rsidR="00AA3053" w:rsidRPr="00471389">
        <w:rPr>
          <w:rFonts w:ascii="Arial Narrow" w:hAnsi="Arial Narrow"/>
          <w:szCs w:val="24"/>
        </w:rPr>
        <w:t xml:space="preserve">Bouve College of Health Sciences, </w:t>
      </w:r>
      <w:r w:rsidRPr="00471389">
        <w:rPr>
          <w:rFonts w:ascii="Arial Narrow" w:hAnsi="Arial Narrow"/>
          <w:szCs w:val="24"/>
        </w:rPr>
        <w:t xml:space="preserve">Northeastern University, Boston, </w:t>
      </w:r>
      <w:r w:rsidR="003604A4" w:rsidRPr="00471389">
        <w:rPr>
          <w:rFonts w:ascii="Arial Narrow" w:hAnsi="Arial Narrow"/>
          <w:szCs w:val="24"/>
        </w:rPr>
        <w:t>Massachusetts.</w:t>
      </w:r>
    </w:p>
    <w:p w14:paraId="23CDCCC2" w14:textId="77777777" w:rsidR="006072C5" w:rsidRPr="00471389" w:rsidRDefault="006072C5" w:rsidP="00CB1DA7">
      <w:pPr>
        <w:ind w:left="900" w:hanging="540"/>
        <w:jc w:val="both"/>
        <w:rPr>
          <w:rFonts w:ascii="Arial Narrow" w:hAnsi="Arial Narrow"/>
          <w:szCs w:val="24"/>
        </w:rPr>
      </w:pPr>
    </w:p>
    <w:p w14:paraId="0846449F" w14:textId="0FBFDFCC" w:rsidR="006072C5" w:rsidRPr="00471389" w:rsidRDefault="006072C5" w:rsidP="00CB1DA7">
      <w:pPr>
        <w:ind w:left="900" w:hanging="540"/>
        <w:jc w:val="both"/>
        <w:rPr>
          <w:rFonts w:ascii="Arial Narrow" w:hAnsi="Arial Narrow"/>
          <w:szCs w:val="24"/>
        </w:rPr>
      </w:pPr>
      <w:r w:rsidRPr="00471389">
        <w:rPr>
          <w:rFonts w:ascii="Arial Narrow" w:hAnsi="Arial Narrow"/>
          <w:b/>
          <w:bCs/>
          <w:szCs w:val="24"/>
        </w:rPr>
        <w:t>September</w:t>
      </w:r>
      <w:r w:rsidR="009726DB" w:rsidRPr="00471389">
        <w:rPr>
          <w:rFonts w:ascii="Arial Narrow" w:hAnsi="Arial Narrow"/>
          <w:b/>
          <w:bCs/>
          <w:szCs w:val="24"/>
        </w:rPr>
        <w:t>,</w:t>
      </w:r>
      <w:r w:rsidRPr="00471389">
        <w:rPr>
          <w:rFonts w:ascii="Arial Narrow" w:hAnsi="Arial Narrow"/>
          <w:b/>
          <w:bCs/>
          <w:szCs w:val="24"/>
        </w:rPr>
        <w:t xml:space="preserve"> 2022</w:t>
      </w:r>
      <w:r w:rsidR="0043662E" w:rsidRPr="00471389">
        <w:rPr>
          <w:rFonts w:ascii="Arial Narrow" w:hAnsi="Arial Narrow"/>
          <w:b/>
          <w:bCs/>
          <w:szCs w:val="24"/>
        </w:rPr>
        <w:t xml:space="preserve"> – </w:t>
      </w:r>
      <w:r w:rsidRPr="00471389">
        <w:rPr>
          <w:rFonts w:ascii="Arial Narrow" w:hAnsi="Arial Narrow"/>
          <w:b/>
          <w:bCs/>
          <w:szCs w:val="24"/>
        </w:rPr>
        <w:t>Present:</w:t>
      </w:r>
      <w:r w:rsidRPr="00471389">
        <w:rPr>
          <w:rFonts w:ascii="Arial Narrow" w:hAnsi="Arial Narrow"/>
          <w:szCs w:val="24"/>
        </w:rPr>
        <w:t xml:space="preserve"> Director, Translational Therapeutic Delivery Initiative (TTD-I), Northeastern University, Boston, </w:t>
      </w:r>
      <w:r w:rsidR="003604A4" w:rsidRPr="00471389">
        <w:rPr>
          <w:rFonts w:ascii="Arial Narrow" w:hAnsi="Arial Narrow"/>
          <w:szCs w:val="24"/>
        </w:rPr>
        <w:t>Massachusetts.</w:t>
      </w:r>
    </w:p>
    <w:p w14:paraId="1DBFB4AC" w14:textId="77777777" w:rsidR="00E51DA3" w:rsidRPr="00471389" w:rsidRDefault="00E51DA3" w:rsidP="00CB1DA7">
      <w:pPr>
        <w:jc w:val="both"/>
        <w:rPr>
          <w:rFonts w:ascii="Arial Narrow" w:hAnsi="Arial Narrow"/>
          <w:szCs w:val="24"/>
        </w:rPr>
      </w:pPr>
    </w:p>
    <w:p w14:paraId="5E82DEC8" w14:textId="77777777" w:rsidR="001B3B41" w:rsidRPr="00471389" w:rsidRDefault="001B3B41" w:rsidP="00CB1DA7">
      <w:pPr>
        <w:pStyle w:val="Heading2"/>
        <w:rPr>
          <w:rFonts w:ascii="Arial Narrow" w:hAnsi="Arial Narrow" w:cs="Times New Roman"/>
          <w:szCs w:val="26"/>
        </w:rPr>
      </w:pPr>
      <w:r w:rsidRPr="00471389">
        <w:rPr>
          <w:rFonts w:ascii="Arial Narrow" w:hAnsi="Arial Narrow" w:cs="Times New Roman"/>
          <w:szCs w:val="26"/>
        </w:rPr>
        <w:t>Research Interests</w:t>
      </w:r>
    </w:p>
    <w:p w14:paraId="5DA9969D" w14:textId="77777777" w:rsidR="001B3B41" w:rsidRPr="00471389" w:rsidRDefault="001B3B41" w:rsidP="00CB1DA7">
      <w:pPr>
        <w:tabs>
          <w:tab w:val="left" w:pos="360"/>
          <w:tab w:val="left" w:pos="540"/>
        </w:tabs>
        <w:jc w:val="both"/>
        <w:rPr>
          <w:rFonts w:ascii="Arial Narrow" w:hAnsi="Arial Narrow"/>
          <w:b/>
          <w:smallCaps/>
          <w:szCs w:val="24"/>
        </w:rPr>
      </w:pPr>
    </w:p>
    <w:p w14:paraId="4E03FDD2" w14:textId="77777777" w:rsidR="001B3B41" w:rsidRPr="00471389" w:rsidRDefault="001B3B41" w:rsidP="00CB1DA7">
      <w:pPr>
        <w:tabs>
          <w:tab w:val="left" w:pos="360"/>
          <w:tab w:val="left" w:pos="540"/>
        </w:tabs>
        <w:jc w:val="both"/>
        <w:rPr>
          <w:rFonts w:ascii="Arial Narrow" w:hAnsi="Arial Narrow"/>
          <w:szCs w:val="24"/>
        </w:rPr>
      </w:pPr>
      <w:r w:rsidRPr="00471389">
        <w:rPr>
          <w:rFonts w:ascii="Arial Narrow" w:hAnsi="Arial Narrow"/>
          <w:szCs w:val="24"/>
        </w:rPr>
        <w:t xml:space="preserve">The primary focus of research in my laboratory is on the </w:t>
      </w:r>
      <w:r w:rsidR="00527B9E" w:rsidRPr="00471389">
        <w:rPr>
          <w:rFonts w:ascii="Arial Narrow" w:hAnsi="Arial Narrow"/>
          <w:szCs w:val="24"/>
        </w:rPr>
        <w:t>development of biocompatible materials from natural and synthetic polymers,</w:t>
      </w:r>
      <w:r w:rsidRPr="00471389">
        <w:rPr>
          <w:rFonts w:ascii="Arial Narrow" w:hAnsi="Arial Narrow"/>
          <w:szCs w:val="24"/>
        </w:rPr>
        <w:t xml:space="preserve"> </w:t>
      </w:r>
      <w:r w:rsidR="007A4FED" w:rsidRPr="00471389">
        <w:rPr>
          <w:rFonts w:ascii="Arial Narrow" w:hAnsi="Arial Narrow"/>
          <w:szCs w:val="24"/>
        </w:rPr>
        <w:t>target-specific drug and gene delivery systems for</w:t>
      </w:r>
      <w:r w:rsidR="00527B9E" w:rsidRPr="00471389">
        <w:rPr>
          <w:rFonts w:ascii="Arial Narrow" w:hAnsi="Arial Narrow"/>
          <w:szCs w:val="24"/>
        </w:rPr>
        <w:t xml:space="preserve"> cancer and</w:t>
      </w:r>
      <w:r w:rsidR="007A4FED" w:rsidRPr="00471389">
        <w:rPr>
          <w:rFonts w:ascii="Arial Narrow" w:hAnsi="Arial Narrow"/>
          <w:szCs w:val="24"/>
        </w:rPr>
        <w:t xml:space="preserve"> infectious diseases</w:t>
      </w:r>
      <w:r w:rsidR="00527B9E" w:rsidRPr="00471389">
        <w:rPr>
          <w:rFonts w:ascii="Arial Narrow" w:hAnsi="Arial Narrow"/>
          <w:szCs w:val="24"/>
        </w:rPr>
        <w:t>, and nanotechnology applications for medical diagnosis, imaging, and therapy</w:t>
      </w:r>
      <w:r w:rsidR="000C77AD" w:rsidRPr="00471389">
        <w:rPr>
          <w:rFonts w:ascii="Arial Narrow" w:hAnsi="Arial Narrow"/>
          <w:szCs w:val="24"/>
        </w:rPr>
        <w:t xml:space="preserve">. </w:t>
      </w:r>
      <w:r w:rsidR="007A4FED" w:rsidRPr="00471389">
        <w:rPr>
          <w:rFonts w:ascii="Arial Narrow" w:hAnsi="Arial Narrow"/>
          <w:szCs w:val="24"/>
        </w:rPr>
        <w:t>Specific projects that we are currently pursuing include:</w:t>
      </w:r>
    </w:p>
    <w:p w14:paraId="0A2D33A4" w14:textId="77777777" w:rsidR="001B3B41" w:rsidRPr="00471389" w:rsidRDefault="001B3B41" w:rsidP="00CB1DA7">
      <w:pPr>
        <w:tabs>
          <w:tab w:val="left" w:pos="360"/>
          <w:tab w:val="left" w:pos="540"/>
        </w:tabs>
        <w:jc w:val="both"/>
        <w:rPr>
          <w:rFonts w:ascii="Arial Narrow" w:hAnsi="Arial Narrow"/>
          <w:szCs w:val="24"/>
        </w:rPr>
      </w:pPr>
    </w:p>
    <w:p w14:paraId="671CF9B7" w14:textId="77777777" w:rsidR="001B3B41" w:rsidRPr="00471389" w:rsidRDefault="001B3B41" w:rsidP="00CB1DA7">
      <w:pPr>
        <w:numPr>
          <w:ilvl w:val="0"/>
          <w:numId w:val="3"/>
        </w:numPr>
        <w:jc w:val="both"/>
        <w:rPr>
          <w:rFonts w:ascii="Arial Narrow" w:hAnsi="Arial Narrow"/>
          <w:szCs w:val="24"/>
        </w:rPr>
      </w:pPr>
      <w:r w:rsidRPr="00471389">
        <w:rPr>
          <w:rFonts w:ascii="Arial Narrow" w:hAnsi="Arial Narrow"/>
          <w:szCs w:val="24"/>
        </w:rPr>
        <w:t xml:space="preserve">Preparation and characterization of polymeric membranes and microcapsules with controlled permeability properties for medical and pharmaceutical applications. </w:t>
      </w:r>
    </w:p>
    <w:p w14:paraId="420E291A" w14:textId="24ABB8BE" w:rsidR="00BB526A" w:rsidRPr="00471389" w:rsidRDefault="00BB526A" w:rsidP="00CB1DA7">
      <w:pPr>
        <w:numPr>
          <w:ilvl w:val="0"/>
          <w:numId w:val="3"/>
        </w:numPr>
        <w:jc w:val="both"/>
        <w:rPr>
          <w:rFonts w:ascii="Arial Narrow" w:hAnsi="Arial Narrow"/>
          <w:szCs w:val="24"/>
        </w:rPr>
      </w:pPr>
      <w:r w:rsidRPr="00471389">
        <w:rPr>
          <w:rFonts w:ascii="Arial Narrow" w:hAnsi="Arial Narrow"/>
          <w:szCs w:val="24"/>
        </w:rPr>
        <w:t>Role of hypoxia</w:t>
      </w:r>
      <w:r w:rsidR="00894322" w:rsidRPr="00471389">
        <w:rPr>
          <w:rFonts w:ascii="Arial Narrow" w:hAnsi="Arial Narrow"/>
          <w:szCs w:val="24"/>
        </w:rPr>
        <w:t>,</w:t>
      </w:r>
      <w:r w:rsidRPr="00471389">
        <w:rPr>
          <w:rFonts w:ascii="Arial Narrow" w:hAnsi="Arial Narrow"/>
          <w:szCs w:val="24"/>
        </w:rPr>
        <w:t xml:space="preserve"> mitochondrial dysfunction</w:t>
      </w:r>
      <w:r w:rsidR="00894322" w:rsidRPr="00471389">
        <w:rPr>
          <w:rFonts w:ascii="Arial Narrow" w:hAnsi="Arial Narrow"/>
          <w:szCs w:val="24"/>
        </w:rPr>
        <w:t>, extracellular vesicles, and immunity</w:t>
      </w:r>
      <w:r w:rsidRPr="00471389">
        <w:rPr>
          <w:rFonts w:ascii="Arial Narrow" w:hAnsi="Arial Narrow"/>
          <w:szCs w:val="24"/>
        </w:rPr>
        <w:t xml:space="preserve"> in the tumor microenvironment in development of therapeutic resistance, angiogenesis, and metastasis.</w:t>
      </w:r>
    </w:p>
    <w:p w14:paraId="04AE7D12" w14:textId="77777777" w:rsidR="00BB526A" w:rsidRPr="00471389" w:rsidRDefault="00BB526A" w:rsidP="00CB1DA7">
      <w:pPr>
        <w:numPr>
          <w:ilvl w:val="0"/>
          <w:numId w:val="3"/>
        </w:numPr>
        <w:jc w:val="both"/>
        <w:rPr>
          <w:rFonts w:ascii="Arial Narrow" w:hAnsi="Arial Narrow"/>
          <w:szCs w:val="24"/>
        </w:rPr>
      </w:pPr>
      <w:r w:rsidRPr="00471389">
        <w:rPr>
          <w:rFonts w:ascii="Arial Narrow" w:hAnsi="Arial Narrow"/>
          <w:szCs w:val="24"/>
        </w:rPr>
        <w:t>Intracellular and sub-cellular delivery systems for drugs and genes using target-specific, long-circulating, biodegradable polymeric nanoparticles.</w:t>
      </w:r>
    </w:p>
    <w:p w14:paraId="7AB7A259" w14:textId="77777777" w:rsidR="008A1F8C" w:rsidRPr="00471389" w:rsidRDefault="008A1F8C" w:rsidP="00CB1DA7">
      <w:pPr>
        <w:numPr>
          <w:ilvl w:val="0"/>
          <w:numId w:val="3"/>
        </w:numPr>
        <w:jc w:val="both"/>
        <w:rPr>
          <w:rFonts w:ascii="Arial Narrow" w:hAnsi="Arial Narrow"/>
          <w:szCs w:val="24"/>
        </w:rPr>
      </w:pPr>
      <w:r w:rsidRPr="00471389">
        <w:rPr>
          <w:rFonts w:ascii="Arial Narrow" w:hAnsi="Arial Narrow"/>
          <w:szCs w:val="24"/>
        </w:rPr>
        <w:t>Localized delivery of cytotoxic and anti-angiogenic drugs, siRNA, and genes for solid tumors in novel biodegradable polymeric nanoparticles.</w:t>
      </w:r>
    </w:p>
    <w:p w14:paraId="23F400E1" w14:textId="1BA036AA" w:rsidR="008A1F8C" w:rsidRPr="00471389" w:rsidRDefault="008A1F8C" w:rsidP="00CB1DA7">
      <w:pPr>
        <w:numPr>
          <w:ilvl w:val="0"/>
          <w:numId w:val="3"/>
        </w:numPr>
        <w:jc w:val="both"/>
        <w:rPr>
          <w:rFonts w:ascii="Arial Narrow" w:hAnsi="Arial Narrow"/>
          <w:szCs w:val="24"/>
        </w:rPr>
      </w:pPr>
      <w:r w:rsidRPr="00471389">
        <w:rPr>
          <w:rFonts w:ascii="Arial Narrow" w:hAnsi="Arial Narrow"/>
          <w:szCs w:val="24"/>
        </w:rPr>
        <w:t>Local administration of drugs and nucleic acid-containing nano</w:t>
      </w:r>
      <w:r w:rsidR="00062498" w:rsidRPr="00471389">
        <w:rPr>
          <w:rFonts w:ascii="Arial Narrow" w:hAnsi="Arial Narrow"/>
          <w:szCs w:val="24"/>
        </w:rPr>
        <w:t>-</w:t>
      </w:r>
      <w:r w:rsidRPr="00471389">
        <w:rPr>
          <w:rFonts w:ascii="Arial Narrow" w:hAnsi="Arial Narrow"/>
          <w:szCs w:val="24"/>
        </w:rPr>
        <w:t>vectors immobilized on stents for the treatment of arterial diseases (e.g., coronary restenosis).</w:t>
      </w:r>
    </w:p>
    <w:p w14:paraId="5DA4D6F8" w14:textId="77777777" w:rsidR="001B3B41" w:rsidRPr="00471389" w:rsidRDefault="001B3B41" w:rsidP="00CB1DA7">
      <w:pPr>
        <w:numPr>
          <w:ilvl w:val="0"/>
          <w:numId w:val="3"/>
        </w:numPr>
        <w:jc w:val="both"/>
        <w:rPr>
          <w:rFonts w:ascii="Arial Narrow" w:hAnsi="Arial Narrow"/>
          <w:szCs w:val="24"/>
        </w:rPr>
      </w:pPr>
      <w:r w:rsidRPr="00471389">
        <w:rPr>
          <w:rFonts w:ascii="Arial Narrow" w:hAnsi="Arial Narrow"/>
          <w:szCs w:val="24"/>
        </w:rPr>
        <w:t>Target-specific drug</w:t>
      </w:r>
      <w:r w:rsidR="0036333D" w:rsidRPr="00471389">
        <w:rPr>
          <w:rFonts w:ascii="Arial Narrow" w:hAnsi="Arial Narrow"/>
          <w:szCs w:val="24"/>
        </w:rPr>
        <w:t>, gene, and vaccine</w:t>
      </w:r>
      <w:r w:rsidRPr="00471389">
        <w:rPr>
          <w:rFonts w:ascii="Arial Narrow" w:hAnsi="Arial Narrow"/>
          <w:szCs w:val="24"/>
        </w:rPr>
        <w:t xml:space="preserve"> delivery systems for </w:t>
      </w:r>
      <w:r w:rsidR="00912146" w:rsidRPr="00471389">
        <w:rPr>
          <w:rFonts w:ascii="Arial Narrow" w:hAnsi="Arial Narrow"/>
          <w:szCs w:val="24"/>
        </w:rPr>
        <w:t xml:space="preserve">diseases of the </w:t>
      </w:r>
      <w:r w:rsidRPr="00471389">
        <w:rPr>
          <w:rFonts w:ascii="Arial Narrow" w:hAnsi="Arial Narrow"/>
          <w:szCs w:val="24"/>
        </w:rPr>
        <w:t>gast</w:t>
      </w:r>
      <w:r w:rsidR="007544B6" w:rsidRPr="00471389">
        <w:rPr>
          <w:rFonts w:ascii="Arial Narrow" w:hAnsi="Arial Narrow"/>
          <w:szCs w:val="24"/>
        </w:rPr>
        <w:t>ro-intestinal tract.</w:t>
      </w:r>
    </w:p>
    <w:p w14:paraId="17D7D1BF" w14:textId="05E3D6BE" w:rsidR="007544B6" w:rsidRPr="00471389" w:rsidRDefault="00447D7D" w:rsidP="00CB1DA7">
      <w:pPr>
        <w:numPr>
          <w:ilvl w:val="0"/>
          <w:numId w:val="3"/>
        </w:numPr>
        <w:jc w:val="both"/>
        <w:rPr>
          <w:rFonts w:ascii="Arial Narrow" w:hAnsi="Arial Narrow"/>
          <w:szCs w:val="24"/>
        </w:rPr>
      </w:pPr>
      <w:r w:rsidRPr="00471389">
        <w:rPr>
          <w:rFonts w:ascii="Arial Narrow" w:hAnsi="Arial Narrow"/>
          <w:szCs w:val="24"/>
        </w:rPr>
        <w:t>Systemic and local d</w:t>
      </w:r>
      <w:r w:rsidR="007544B6" w:rsidRPr="00471389">
        <w:rPr>
          <w:rFonts w:ascii="Arial Narrow" w:hAnsi="Arial Narrow"/>
          <w:szCs w:val="24"/>
        </w:rPr>
        <w:t xml:space="preserve">elivery of </w:t>
      </w:r>
      <w:r w:rsidR="00BA4BE3" w:rsidRPr="00471389">
        <w:rPr>
          <w:rFonts w:ascii="Arial Narrow" w:hAnsi="Arial Narrow"/>
          <w:szCs w:val="24"/>
        </w:rPr>
        <w:t>DNA</w:t>
      </w:r>
      <w:r w:rsidR="008A1F8C" w:rsidRPr="00471389">
        <w:rPr>
          <w:rFonts w:ascii="Arial Narrow" w:hAnsi="Arial Narrow"/>
          <w:szCs w:val="24"/>
        </w:rPr>
        <w:t xml:space="preserve">, </w:t>
      </w:r>
      <w:r w:rsidR="00BB526A" w:rsidRPr="00471389">
        <w:rPr>
          <w:rFonts w:ascii="Arial Narrow" w:hAnsi="Arial Narrow"/>
          <w:szCs w:val="24"/>
        </w:rPr>
        <w:t xml:space="preserve">mRNA, </w:t>
      </w:r>
      <w:r w:rsidR="0036333D" w:rsidRPr="00471389">
        <w:rPr>
          <w:rFonts w:ascii="Arial Narrow" w:hAnsi="Arial Narrow"/>
          <w:szCs w:val="24"/>
        </w:rPr>
        <w:t>siRNA</w:t>
      </w:r>
      <w:r w:rsidR="008A1F8C" w:rsidRPr="00471389">
        <w:rPr>
          <w:rFonts w:ascii="Arial Narrow" w:hAnsi="Arial Narrow"/>
          <w:szCs w:val="24"/>
        </w:rPr>
        <w:t xml:space="preserve">, microRNA, and CRISPR-Cas9 constructs for </w:t>
      </w:r>
      <w:r w:rsidR="00BA4BE3" w:rsidRPr="00471389">
        <w:rPr>
          <w:rFonts w:ascii="Arial Narrow" w:hAnsi="Arial Narrow"/>
          <w:szCs w:val="24"/>
        </w:rPr>
        <w:t>gen</w:t>
      </w:r>
      <w:r w:rsidR="00AB0D7D" w:rsidRPr="00471389">
        <w:rPr>
          <w:rFonts w:ascii="Arial Narrow" w:hAnsi="Arial Narrow"/>
          <w:szCs w:val="24"/>
        </w:rPr>
        <w:t>etic engineering and therapeutic applications</w:t>
      </w:r>
      <w:r w:rsidR="007544B6" w:rsidRPr="00471389">
        <w:rPr>
          <w:rFonts w:ascii="Arial Narrow" w:hAnsi="Arial Narrow"/>
          <w:szCs w:val="24"/>
        </w:rPr>
        <w:t>.</w:t>
      </w:r>
    </w:p>
    <w:p w14:paraId="0E412887" w14:textId="6C371CAC" w:rsidR="00FE47B3" w:rsidRPr="00471389" w:rsidRDefault="00FE47B3" w:rsidP="00CB1DA7">
      <w:pPr>
        <w:numPr>
          <w:ilvl w:val="0"/>
          <w:numId w:val="3"/>
        </w:numPr>
        <w:jc w:val="both"/>
        <w:rPr>
          <w:rFonts w:ascii="Arial Narrow" w:hAnsi="Arial Narrow"/>
          <w:szCs w:val="24"/>
        </w:rPr>
      </w:pPr>
      <w:r w:rsidRPr="00471389">
        <w:rPr>
          <w:rFonts w:ascii="Arial Narrow" w:hAnsi="Arial Narrow"/>
          <w:szCs w:val="24"/>
        </w:rPr>
        <w:t xml:space="preserve">Novel </w:t>
      </w:r>
      <w:r w:rsidR="00DC2567" w:rsidRPr="00471389">
        <w:rPr>
          <w:rFonts w:ascii="Arial Narrow" w:hAnsi="Arial Narrow"/>
          <w:szCs w:val="24"/>
        </w:rPr>
        <w:t xml:space="preserve">oil-in-water </w:t>
      </w:r>
      <w:r w:rsidRPr="00471389">
        <w:rPr>
          <w:rFonts w:ascii="Arial Narrow" w:hAnsi="Arial Narrow"/>
          <w:szCs w:val="24"/>
        </w:rPr>
        <w:t xml:space="preserve">nanoemulsion formulations for </w:t>
      </w:r>
      <w:r w:rsidR="00521C83" w:rsidRPr="00471389">
        <w:rPr>
          <w:rFonts w:ascii="Arial Narrow" w:hAnsi="Arial Narrow"/>
          <w:szCs w:val="24"/>
        </w:rPr>
        <w:t xml:space="preserve">drug delivery </w:t>
      </w:r>
      <w:r w:rsidRPr="00471389">
        <w:rPr>
          <w:rFonts w:ascii="Arial Narrow" w:hAnsi="Arial Narrow"/>
          <w:szCs w:val="24"/>
        </w:rPr>
        <w:t>through the gastrointestinal tract and across the blood-brain barrier.</w:t>
      </w:r>
    </w:p>
    <w:p w14:paraId="74BC893F" w14:textId="77777777" w:rsidR="002C1EA5" w:rsidRPr="00471389" w:rsidRDefault="008A0C89" w:rsidP="00CB1DA7">
      <w:pPr>
        <w:numPr>
          <w:ilvl w:val="0"/>
          <w:numId w:val="3"/>
        </w:numPr>
        <w:jc w:val="both"/>
        <w:rPr>
          <w:rFonts w:ascii="Arial Narrow" w:hAnsi="Arial Narrow"/>
          <w:szCs w:val="24"/>
        </w:rPr>
      </w:pPr>
      <w:r w:rsidRPr="00471389">
        <w:rPr>
          <w:rFonts w:ascii="Arial Narrow" w:hAnsi="Arial Narrow"/>
          <w:szCs w:val="24"/>
        </w:rPr>
        <w:t>Systemic and m</w:t>
      </w:r>
      <w:r w:rsidR="006A057A" w:rsidRPr="00471389">
        <w:rPr>
          <w:rFonts w:ascii="Arial Narrow" w:hAnsi="Arial Narrow"/>
          <w:szCs w:val="24"/>
        </w:rPr>
        <w:t xml:space="preserve">ucosal vaccination </w:t>
      </w:r>
      <w:r w:rsidR="002C1EA5" w:rsidRPr="00471389">
        <w:rPr>
          <w:rFonts w:ascii="Arial Narrow" w:hAnsi="Arial Narrow"/>
          <w:szCs w:val="24"/>
        </w:rPr>
        <w:t>using novel immune-modulatory strategies and delivery systems.</w:t>
      </w:r>
    </w:p>
    <w:p w14:paraId="7FEA3DA7" w14:textId="605F8CC8" w:rsidR="00394CD3" w:rsidRPr="00471389" w:rsidRDefault="00394CD3" w:rsidP="00CB1DA7">
      <w:pPr>
        <w:numPr>
          <w:ilvl w:val="0"/>
          <w:numId w:val="3"/>
        </w:numPr>
        <w:jc w:val="both"/>
        <w:rPr>
          <w:rFonts w:ascii="Arial Narrow" w:hAnsi="Arial Narrow"/>
          <w:szCs w:val="24"/>
        </w:rPr>
      </w:pPr>
      <w:r w:rsidRPr="00471389">
        <w:rPr>
          <w:rFonts w:ascii="Arial Narrow" w:hAnsi="Arial Narrow"/>
          <w:szCs w:val="24"/>
        </w:rPr>
        <w:t xml:space="preserve">Intranasal </w:t>
      </w:r>
      <w:r w:rsidR="007D6DDE" w:rsidRPr="00471389">
        <w:rPr>
          <w:rFonts w:ascii="Arial Narrow" w:hAnsi="Arial Narrow"/>
          <w:szCs w:val="24"/>
        </w:rPr>
        <w:t xml:space="preserve">and trans-nasal </w:t>
      </w:r>
      <w:r w:rsidRPr="00471389">
        <w:rPr>
          <w:rFonts w:ascii="Arial Narrow" w:hAnsi="Arial Narrow"/>
          <w:szCs w:val="24"/>
        </w:rPr>
        <w:t xml:space="preserve">administration of </w:t>
      </w:r>
      <w:r w:rsidR="007D6DDE" w:rsidRPr="00471389">
        <w:rPr>
          <w:rFonts w:ascii="Arial Narrow" w:hAnsi="Arial Narrow"/>
          <w:szCs w:val="24"/>
        </w:rPr>
        <w:t>biodegradable formulations, including sustained release implants,</w:t>
      </w:r>
      <w:r w:rsidRPr="00471389">
        <w:rPr>
          <w:rFonts w:ascii="Arial Narrow" w:hAnsi="Arial Narrow"/>
          <w:szCs w:val="24"/>
        </w:rPr>
        <w:t xml:space="preserve"> to enhance brain delivery of </w:t>
      </w:r>
      <w:r w:rsidR="00D14568" w:rsidRPr="00471389">
        <w:rPr>
          <w:rFonts w:ascii="Arial Narrow" w:hAnsi="Arial Narrow"/>
          <w:szCs w:val="24"/>
        </w:rPr>
        <w:t xml:space="preserve">small molecules, </w:t>
      </w:r>
      <w:r w:rsidR="000B6568" w:rsidRPr="00471389">
        <w:rPr>
          <w:rFonts w:ascii="Arial Narrow" w:hAnsi="Arial Narrow"/>
          <w:szCs w:val="24"/>
        </w:rPr>
        <w:t xml:space="preserve">peptides, </w:t>
      </w:r>
      <w:r w:rsidRPr="00471389">
        <w:rPr>
          <w:rFonts w:ascii="Arial Narrow" w:hAnsi="Arial Narrow"/>
          <w:szCs w:val="24"/>
        </w:rPr>
        <w:t>protein</w:t>
      </w:r>
      <w:r w:rsidR="00041013" w:rsidRPr="00471389">
        <w:rPr>
          <w:rFonts w:ascii="Arial Narrow" w:hAnsi="Arial Narrow"/>
          <w:szCs w:val="24"/>
        </w:rPr>
        <w:t>s</w:t>
      </w:r>
      <w:r w:rsidR="000B6568" w:rsidRPr="00471389">
        <w:rPr>
          <w:rFonts w:ascii="Arial Narrow" w:hAnsi="Arial Narrow"/>
          <w:szCs w:val="24"/>
        </w:rPr>
        <w:t>,</w:t>
      </w:r>
      <w:r w:rsidRPr="00471389">
        <w:rPr>
          <w:rFonts w:ascii="Arial Narrow" w:hAnsi="Arial Narrow"/>
          <w:szCs w:val="24"/>
        </w:rPr>
        <w:t xml:space="preserve"> </w:t>
      </w:r>
      <w:r w:rsidR="000B6568" w:rsidRPr="00471389">
        <w:rPr>
          <w:rFonts w:ascii="Arial Narrow" w:hAnsi="Arial Narrow"/>
          <w:szCs w:val="24"/>
        </w:rPr>
        <w:t xml:space="preserve">siRNA, </w:t>
      </w:r>
      <w:r w:rsidR="00D855FD" w:rsidRPr="00471389">
        <w:rPr>
          <w:rFonts w:ascii="Arial Narrow" w:hAnsi="Arial Narrow"/>
          <w:szCs w:val="24"/>
        </w:rPr>
        <w:t xml:space="preserve">mRNA, </w:t>
      </w:r>
      <w:r w:rsidRPr="00471389">
        <w:rPr>
          <w:rFonts w:ascii="Arial Narrow" w:hAnsi="Arial Narrow"/>
          <w:szCs w:val="24"/>
        </w:rPr>
        <w:t>and genes</w:t>
      </w:r>
      <w:r w:rsidR="00D14568" w:rsidRPr="00471389">
        <w:rPr>
          <w:rFonts w:ascii="Arial Narrow" w:hAnsi="Arial Narrow"/>
          <w:szCs w:val="24"/>
        </w:rPr>
        <w:t xml:space="preserve"> for treatment of chronic neurodegenerative diseases and </w:t>
      </w:r>
      <w:r w:rsidR="00B86CD1" w:rsidRPr="00471389">
        <w:rPr>
          <w:rFonts w:ascii="Arial Narrow" w:hAnsi="Arial Narrow"/>
          <w:szCs w:val="24"/>
        </w:rPr>
        <w:t>brain tumors</w:t>
      </w:r>
      <w:r w:rsidR="00D14568" w:rsidRPr="00471389">
        <w:rPr>
          <w:rFonts w:ascii="Arial Narrow" w:hAnsi="Arial Narrow"/>
          <w:szCs w:val="24"/>
        </w:rPr>
        <w:t>.</w:t>
      </w:r>
    </w:p>
    <w:p w14:paraId="584C34F7" w14:textId="13B1FFC5" w:rsidR="001B3B41" w:rsidRPr="00471389" w:rsidRDefault="00D21AA6" w:rsidP="00CB1DA7">
      <w:pPr>
        <w:numPr>
          <w:ilvl w:val="0"/>
          <w:numId w:val="3"/>
        </w:numPr>
        <w:jc w:val="both"/>
        <w:rPr>
          <w:rFonts w:ascii="Arial Narrow" w:hAnsi="Arial Narrow"/>
          <w:szCs w:val="24"/>
        </w:rPr>
      </w:pPr>
      <w:r w:rsidRPr="00471389">
        <w:rPr>
          <w:rFonts w:ascii="Arial Narrow" w:hAnsi="Arial Narrow"/>
          <w:szCs w:val="24"/>
        </w:rPr>
        <w:t xml:space="preserve">Functionalized </w:t>
      </w:r>
      <w:r w:rsidR="00474F74" w:rsidRPr="00471389">
        <w:rPr>
          <w:rFonts w:ascii="Arial Narrow" w:hAnsi="Arial Narrow"/>
          <w:szCs w:val="24"/>
        </w:rPr>
        <w:t xml:space="preserve">inorganic </w:t>
      </w:r>
      <w:r w:rsidR="001B3B41" w:rsidRPr="00471389">
        <w:rPr>
          <w:rFonts w:ascii="Arial Narrow" w:hAnsi="Arial Narrow"/>
          <w:szCs w:val="24"/>
        </w:rPr>
        <w:t>nanoparticles</w:t>
      </w:r>
      <w:r w:rsidR="000B4ADB" w:rsidRPr="00471389">
        <w:rPr>
          <w:rFonts w:ascii="Arial Narrow" w:hAnsi="Arial Narrow"/>
          <w:szCs w:val="24"/>
        </w:rPr>
        <w:t xml:space="preserve"> - </w:t>
      </w:r>
      <w:r w:rsidRPr="00471389">
        <w:rPr>
          <w:rFonts w:ascii="Arial Narrow" w:hAnsi="Arial Narrow"/>
          <w:szCs w:val="24"/>
        </w:rPr>
        <w:t>including</w:t>
      </w:r>
      <w:r w:rsidR="009F4560" w:rsidRPr="00471389">
        <w:rPr>
          <w:rFonts w:ascii="Arial Narrow" w:hAnsi="Arial Narrow"/>
          <w:szCs w:val="24"/>
        </w:rPr>
        <w:t xml:space="preserve"> gold</w:t>
      </w:r>
      <w:r w:rsidR="00EA110F" w:rsidRPr="00471389">
        <w:rPr>
          <w:rFonts w:ascii="Arial Narrow" w:hAnsi="Arial Narrow"/>
          <w:szCs w:val="24"/>
        </w:rPr>
        <w:t xml:space="preserve">, </w:t>
      </w:r>
      <w:r w:rsidR="00D85174" w:rsidRPr="00471389">
        <w:rPr>
          <w:rFonts w:ascii="Arial Narrow" w:hAnsi="Arial Narrow"/>
          <w:szCs w:val="24"/>
        </w:rPr>
        <w:t xml:space="preserve">silver, </w:t>
      </w:r>
      <w:r w:rsidR="00EA110F" w:rsidRPr="00471389">
        <w:rPr>
          <w:rFonts w:ascii="Arial Narrow" w:hAnsi="Arial Narrow"/>
          <w:szCs w:val="24"/>
        </w:rPr>
        <w:t>iron oxide,</w:t>
      </w:r>
      <w:r w:rsidR="00D85174" w:rsidRPr="00471389">
        <w:rPr>
          <w:rFonts w:ascii="Arial Narrow" w:hAnsi="Arial Narrow"/>
          <w:szCs w:val="24"/>
        </w:rPr>
        <w:t xml:space="preserve"> metal</w:t>
      </w:r>
      <w:r w:rsidR="00745B34" w:rsidRPr="00471389">
        <w:rPr>
          <w:rFonts w:ascii="Arial Narrow" w:hAnsi="Arial Narrow"/>
          <w:szCs w:val="24"/>
        </w:rPr>
        <w:t xml:space="preserve"> </w:t>
      </w:r>
      <w:r w:rsidR="009F4560" w:rsidRPr="00471389">
        <w:rPr>
          <w:rFonts w:ascii="Arial Narrow" w:hAnsi="Arial Narrow"/>
          <w:szCs w:val="24"/>
        </w:rPr>
        <w:t>alloys</w:t>
      </w:r>
      <w:r w:rsidR="00EA110F" w:rsidRPr="00471389">
        <w:rPr>
          <w:rFonts w:ascii="Arial Narrow" w:hAnsi="Arial Narrow"/>
          <w:szCs w:val="24"/>
        </w:rPr>
        <w:t>,</w:t>
      </w:r>
      <w:r w:rsidR="009F4560" w:rsidRPr="00471389">
        <w:rPr>
          <w:rFonts w:ascii="Arial Narrow" w:hAnsi="Arial Narrow"/>
          <w:szCs w:val="24"/>
        </w:rPr>
        <w:t xml:space="preserve"> and</w:t>
      </w:r>
      <w:r w:rsidR="005038AD" w:rsidRPr="00471389">
        <w:rPr>
          <w:rFonts w:ascii="Arial Narrow" w:hAnsi="Arial Narrow"/>
          <w:szCs w:val="24"/>
        </w:rPr>
        <w:t xml:space="preserve"> core-shell</w:t>
      </w:r>
      <w:r w:rsidR="009F4560" w:rsidRPr="00471389">
        <w:rPr>
          <w:rFonts w:ascii="Arial Narrow" w:hAnsi="Arial Narrow"/>
          <w:szCs w:val="24"/>
        </w:rPr>
        <w:t xml:space="preserve"> nanostructures</w:t>
      </w:r>
      <w:r w:rsidR="000B4ADB" w:rsidRPr="00471389">
        <w:rPr>
          <w:rFonts w:ascii="Arial Narrow" w:hAnsi="Arial Narrow"/>
          <w:szCs w:val="24"/>
        </w:rPr>
        <w:t xml:space="preserve"> -</w:t>
      </w:r>
      <w:r w:rsidR="001B3B41" w:rsidRPr="00471389">
        <w:rPr>
          <w:rFonts w:ascii="Arial Narrow" w:hAnsi="Arial Narrow"/>
          <w:szCs w:val="24"/>
        </w:rPr>
        <w:t xml:space="preserve"> for biosensing, imaging, and </w:t>
      </w:r>
      <w:r w:rsidR="004C20B1" w:rsidRPr="00471389">
        <w:rPr>
          <w:rFonts w:ascii="Arial Narrow" w:hAnsi="Arial Narrow"/>
          <w:szCs w:val="24"/>
        </w:rPr>
        <w:t xml:space="preserve">targeted </w:t>
      </w:r>
      <w:r w:rsidR="006B1219" w:rsidRPr="00471389">
        <w:rPr>
          <w:rFonts w:ascii="Arial Narrow" w:hAnsi="Arial Narrow"/>
          <w:szCs w:val="24"/>
        </w:rPr>
        <w:t xml:space="preserve">therapeutic </w:t>
      </w:r>
      <w:r w:rsidR="001B3B41" w:rsidRPr="00471389">
        <w:rPr>
          <w:rFonts w:ascii="Arial Narrow" w:hAnsi="Arial Narrow"/>
          <w:szCs w:val="24"/>
        </w:rPr>
        <w:t>applications.</w:t>
      </w:r>
    </w:p>
    <w:p w14:paraId="7E98C6F6" w14:textId="00CEB69F" w:rsidR="004262E6" w:rsidRPr="00471389" w:rsidRDefault="004262E6" w:rsidP="00CB1DA7">
      <w:pPr>
        <w:pStyle w:val="Heading2"/>
        <w:rPr>
          <w:rFonts w:ascii="Arial Narrow" w:hAnsi="Arial Narrow" w:cs="Times New Roman"/>
          <w:sz w:val="24"/>
          <w:szCs w:val="24"/>
        </w:rPr>
      </w:pPr>
    </w:p>
    <w:p w14:paraId="4615C666" w14:textId="581028AC" w:rsidR="009E509A" w:rsidRPr="00471389" w:rsidRDefault="0065414A" w:rsidP="00CB1DA7">
      <w:pPr>
        <w:pStyle w:val="Heading2"/>
        <w:rPr>
          <w:rFonts w:ascii="Arial Narrow" w:hAnsi="Arial Narrow" w:cs="Times New Roman"/>
          <w:smallCaps w:val="0"/>
          <w:szCs w:val="26"/>
        </w:rPr>
      </w:pPr>
      <w:r w:rsidRPr="00471389">
        <w:rPr>
          <w:noProof/>
        </w:rPr>
        <w:drawing>
          <wp:anchor distT="0" distB="0" distL="114300" distR="114300" simplePos="0" relativeHeight="251658244" behindDoc="0" locked="0" layoutInCell="1" allowOverlap="1" wp14:anchorId="065AA006" wp14:editId="29B9C58C">
            <wp:simplePos x="0" y="0"/>
            <wp:positionH relativeFrom="margin">
              <wp:align>right</wp:align>
            </wp:positionH>
            <wp:positionV relativeFrom="paragraph">
              <wp:posOffset>35831</wp:posOffset>
            </wp:positionV>
            <wp:extent cx="597535" cy="847725"/>
            <wp:effectExtent l="19050" t="19050" r="12065" b="28575"/>
            <wp:wrapSquare wrapText="bothSides"/>
            <wp:docPr id="17" name="Picture 17" descr="Image result for Applied Physical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pplied Physical Pharmac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535" cy="847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509A" w:rsidRPr="00471389">
        <w:rPr>
          <w:rFonts w:ascii="Arial Narrow" w:hAnsi="Arial Narrow" w:cs="Times New Roman"/>
          <w:szCs w:val="26"/>
        </w:rPr>
        <w:t>Publications</w:t>
      </w:r>
      <w:r w:rsidR="00027CB5" w:rsidRPr="00471389">
        <w:rPr>
          <w:rFonts w:ascii="Arial Narrow" w:hAnsi="Arial Narrow" w:cs="Times New Roman"/>
          <w:szCs w:val="26"/>
        </w:rPr>
        <w:t xml:space="preserve"> </w:t>
      </w:r>
      <w:r w:rsidR="006F5719" w:rsidRPr="00471389">
        <w:rPr>
          <w:rFonts w:ascii="Arial Narrow" w:hAnsi="Arial Narrow" w:cs="Times New Roman"/>
          <w:smallCaps w:val="0"/>
          <w:szCs w:val="26"/>
        </w:rPr>
        <w:t>[</w:t>
      </w:r>
      <w:r w:rsidR="007533A2" w:rsidRPr="00471389">
        <w:rPr>
          <w:rFonts w:ascii="Arial Narrow" w:hAnsi="Arial Narrow" w:cs="Times New Roman"/>
          <w:smallCaps w:val="0"/>
          <w:szCs w:val="26"/>
        </w:rPr>
        <w:t xml:space="preserve">Google Scholar </w:t>
      </w:r>
      <w:r w:rsidR="004871AC" w:rsidRPr="00471389">
        <w:rPr>
          <w:rFonts w:ascii="Arial Narrow" w:hAnsi="Arial Narrow" w:cs="Times New Roman"/>
          <w:smallCaps w:val="0"/>
          <w:szCs w:val="26"/>
        </w:rPr>
        <w:t>Hirsch “</w:t>
      </w:r>
      <w:r w:rsidR="00027CB5" w:rsidRPr="00471389">
        <w:rPr>
          <w:rFonts w:ascii="Arial Narrow" w:hAnsi="Arial Narrow" w:cs="Times New Roman"/>
          <w:smallCaps w:val="0"/>
          <w:szCs w:val="26"/>
        </w:rPr>
        <w:t>h</w:t>
      </w:r>
      <w:r w:rsidR="004871AC" w:rsidRPr="00471389">
        <w:rPr>
          <w:rFonts w:ascii="Arial Narrow" w:hAnsi="Arial Narrow" w:cs="Times New Roman"/>
          <w:smallCaps w:val="0"/>
          <w:szCs w:val="26"/>
        </w:rPr>
        <w:t>”</w:t>
      </w:r>
      <w:r w:rsidR="00027CB5" w:rsidRPr="00471389">
        <w:rPr>
          <w:rFonts w:ascii="Arial Narrow" w:hAnsi="Arial Narrow" w:cs="Times New Roman"/>
          <w:smallCaps w:val="0"/>
          <w:szCs w:val="26"/>
        </w:rPr>
        <w:t xml:space="preserve"> index = </w:t>
      </w:r>
      <w:r w:rsidR="00FC7793" w:rsidRPr="00471389">
        <w:rPr>
          <w:rFonts w:ascii="Arial Narrow" w:hAnsi="Arial Narrow" w:cs="Times New Roman"/>
          <w:smallCaps w:val="0"/>
          <w:szCs w:val="26"/>
        </w:rPr>
        <w:t>1</w:t>
      </w:r>
      <w:r w:rsidR="0020499F" w:rsidRPr="00471389">
        <w:rPr>
          <w:rFonts w:ascii="Arial Narrow" w:hAnsi="Arial Narrow" w:cs="Times New Roman"/>
          <w:smallCaps w:val="0"/>
          <w:szCs w:val="26"/>
        </w:rPr>
        <w:t>1</w:t>
      </w:r>
      <w:r w:rsidR="00D47FF1">
        <w:rPr>
          <w:rFonts w:ascii="Arial Narrow" w:hAnsi="Arial Narrow" w:cs="Times New Roman"/>
          <w:smallCaps w:val="0"/>
          <w:szCs w:val="26"/>
        </w:rPr>
        <w:t>3</w:t>
      </w:r>
      <w:r w:rsidR="00EA0AEA" w:rsidRPr="00471389">
        <w:rPr>
          <w:rFonts w:ascii="Arial Narrow" w:hAnsi="Arial Narrow" w:cs="Times New Roman"/>
          <w:smallCaps w:val="0"/>
          <w:szCs w:val="26"/>
        </w:rPr>
        <w:t>]</w:t>
      </w:r>
      <w:r w:rsidR="003878AB" w:rsidRPr="00471389">
        <w:rPr>
          <w:rFonts w:ascii="Arial Narrow" w:hAnsi="Arial Narrow" w:cs="Times New Roman"/>
          <w:smallCaps w:val="0"/>
          <w:szCs w:val="26"/>
        </w:rPr>
        <w:t xml:space="preserve"> –</w:t>
      </w:r>
      <w:r w:rsidR="00972A64" w:rsidRPr="00471389">
        <w:rPr>
          <w:rFonts w:ascii="Arial Narrow" w:hAnsi="Arial Narrow" w:cs="Times New Roman"/>
          <w:smallCaps w:val="0"/>
          <w:szCs w:val="26"/>
        </w:rPr>
        <w:t xml:space="preserve"> </w:t>
      </w:r>
      <w:r w:rsidR="00B21DB1" w:rsidRPr="00471389">
        <w:rPr>
          <w:rFonts w:ascii="Arial Narrow" w:hAnsi="Arial Narrow" w:cs="Times New Roman"/>
          <w:smallCaps w:val="0"/>
          <w:szCs w:val="26"/>
        </w:rPr>
        <w:t>Clarivate Analytics</w:t>
      </w:r>
      <w:r w:rsidR="00FF3148" w:rsidRPr="00471389">
        <w:rPr>
          <w:rFonts w:ascii="Arial Narrow" w:hAnsi="Arial Narrow" w:cs="Times New Roman"/>
          <w:smallCaps w:val="0"/>
          <w:szCs w:val="26"/>
        </w:rPr>
        <w:t xml:space="preserve">/Web of Science </w:t>
      </w:r>
      <w:r w:rsidR="004D430D" w:rsidRPr="00471389">
        <w:rPr>
          <w:rFonts w:ascii="Arial Narrow" w:hAnsi="Arial Narrow" w:cs="Times New Roman"/>
          <w:smallCaps w:val="0"/>
          <w:szCs w:val="26"/>
        </w:rPr>
        <w:t>H</w:t>
      </w:r>
      <w:r w:rsidR="003878AB" w:rsidRPr="00471389">
        <w:rPr>
          <w:rFonts w:ascii="Arial Narrow" w:hAnsi="Arial Narrow" w:cs="Times New Roman"/>
          <w:smallCaps w:val="0"/>
          <w:szCs w:val="26"/>
        </w:rPr>
        <w:t xml:space="preserve">ighly </w:t>
      </w:r>
      <w:r w:rsidR="004D430D" w:rsidRPr="00471389">
        <w:rPr>
          <w:rFonts w:ascii="Arial Narrow" w:hAnsi="Arial Narrow" w:cs="Times New Roman"/>
          <w:smallCaps w:val="0"/>
          <w:szCs w:val="26"/>
        </w:rPr>
        <w:t>C</w:t>
      </w:r>
      <w:r w:rsidR="003878AB" w:rsidRPr="00471389">
        <w:rPr>
          <w:rFonts w:ascii="Arial Narrow" w:hAnsi="Arial Narrow" w:cs="Times New Roman"/>
          <w:smallCaps w:val="0"/>
          <w:szCs w:val="26"/>
        </w:rPr>
        <w:t xml:space="preserve">ited </w:t>
      </w:r>
      <w:r w:rsidR="004D430D" w:rsidRPr="00471389">
        <w:rPr>
          <w:rFonts w:ascii="Arial Narrow" w:hAnsi="Arial Narrow" w:cs="Times New Roman"/>
          <w:smallCaps w:val="0"/>
          <w:szCs w:val="26"/>
        </w:rPr>
        <w:t>R</w:t>
      </w:r>
      <w:r w:rsidR="003878AB" w:rsidRPr="00471389">
        <w:rPr>
          <w:rFonts w:ascii="Arial Narrow" w:hAnsi="Arial Narrow" w:cs="Times New Roman"/>
          <w:smallCaps w:val="0"/>
          <w:szCs w:val="26"/>
        </w:rPr>
        <w:t>esearcher</w:t>
      </w:r>
      <w:r w:rsidR="004D430D" w:rsidRPr="00471389">
        <w:rPr>
          <w:rFonts w:ascii="Arial Narrow" w:hAnsi="Arial Narrow" w:cs="Times New Roman"/>
          <w:smallCaps w:val="0"/>
          <w:szCs w:val="26"/>
        </w:rPr>
        <w:t xml:space="preserve"> (Top 1%)</w:t>
      </w:r>
      <w:r w:rsidR="00686317" w:rsidRPr="00471389">
        <w:rPr>
          <w:rFonts w:ascii="Arial Narrow" w:hAnsi="Arial Narrow" w:cs="Times New Roman"/>
          <w:smallCaps w:val="0"/>
          <w:szCs w:val="26"/>
        </w:rPr>
        <w:t xml:space="preserve"> in Pharmacology &amp; Toxicology</w:t>
      </w:r>
      <w:r w:rsidR="00710B43" w:rsidRPr="00471389">
        <w:rPr>
          <w:rFonts w:ascii="Arial Narrow" w:hAnsi="Arial Narrow" w:cs="Times New Roman"/>
          <w:smallCaps w:val="0"/>
          <w:szCs w:val="26"/>
        </w:rPr>
        <w:t xml:space="preserve"> in 201</w:t>
      </w:r>
      <w:r w:rsidR="00F327BA" w:rsidRPr="00471389">
        <w:rPr>
          <w:rFonts w:ascii="Arial Narrow" w:hAnsi="Arial Narrow" w:cs="Times New Roman"/>
          <w:smallCaps w:val="0"/>
          <w:szCs w:val="26"/>
        </w:rPr>
        <w:t>4</w:t>
      </w:r>
      <w:r w:rsidR="00710B43" w:rsidRPr="00471389">
        <w:rPr>
          <w:rFonts w:ascii="Arial Narrow" w:hAnsi="Arial Narrow" w:cs="Times New Roman"/>
          <w:smallCaps w:val="0"/>
          <w:szCs w:val="26"/>
        </w:rPr>
        <w:t xml:space="preserve"> &amp; 2018</w:t>
      </w:r>
      <w:r w:rsidR="004D014B" w:rsidRPr="00471389">
        <w:rPr>
          <w:rFonts w:ascii="Arial Narrow" w:hAnsi="Arial Narrow" w:cs="Times New Roman"/>
          <w:smallCaps w:val="0"/>
          <w:szCs w:val="26"/>
        </w:rPr>
        <w:t>.</w:t>
      </w:r>
    </w:p>
    <w:p w14:paraId="4C691AC9" w14:textId="5111F5FE" w:rsidR="006F5719" w:rsidRPr="00471389" w:rsidRDefault="006F5719" w:rsidP="00CB1DA7">
      <w:pPr>
        <w:rPr>
          <w:sz w:val="10"/>
          <w:szCs w:val="10"/>
        </w:rPr>
      </w:pPr>
    </w:p>
    <w:p w14:paraId="773561CA" w14:textId="30D974B2" w:rsidR="009E509A" w:rsidRPr="00471389" w:rsidRDefault="009A0EF3" w:rsidP="00CB1DA7">
      <w:pPr>
        <w:tabs>
          <w:tab w:val="left" w:pos="360"/>
          <w:tab w:val="left" w:pos="540"/>
        </w:tabs>
        <w:spacing w:line="480" w:lineRule="auto"/>
        <w:jc w:val="both"/>
        <w:rPr>
          <w:rFonts w:ascii="Arial Narrow" w:hAnsi="Arial Narrow"/>
          <w:b/>
          <w:i/>
          <w:szCs w:val="24"/>
        </w:rPr>
      </w:pPr>
      <w:r w:rsidRPr="00471389">
        <w:rPr>
          <w:rFonts w:ascii="Arial Narrow" w:hAnsi="Arial Narrow"/>
          <w:b/>
          <w:i/>
          <w:szCs w:val="24"/>
        </w:rPr>
        <w:t>Book</w:t>
      </w:r>
      <w:r w:rsidR="006F5719" w:rsidRPr="00471389">
        <w:rPr>
          <w:rFonts w:ascii="Arial Narrow" w:hAnsi="Arial Narrow"/>
          <w:b/>
          <w:i/>
          <w:szCs w:val="24"/>
        </w:rPr>
        <w:t xml:space="preserve"> Editorship</w:t>
      </w:r>
      <w:r w:rsidR="009E509A" w:rsidRPr="00471389">
        <w:rPr>
          <w:rFonts w:ascii="Arial Narrow" w:hAnsi="Arial Narrow"/>
          <w:b/>
          <w:i/>
          <w:szCs w:val="24"/>
        </w:rPr>
        <w:t xml:space="preserve"> </w:t>
      </w:r>
    </w:p>
    <w:p w14:paraId="55F57B3E" w14:textId="3D2FDAF4" w:rsidR="009E509A" w:rsidRPr="00471389" w:rsidRDefault="00322548" w:rsidP="00CB1DA7">
      <w:pPr>
        <w:ind w:left="450" w:hanging="450"/>
        <w:jc w:val="both"/>
        <w:rPr>
          <w:rFonts w:ascii="Arial Narrow" w:hAnsi="Arial Narrow"/>
          <w:szCs w:val="24"/>
        </w:rPr>
      </w:pPr>
      <w:r w:rsidRPr="00471389">
        <w:rPr>
          <w:noProof/>
        </w:rPr>
        <w:drawing>
          <wp:anchor distT="0" distB="0" distL="114300" distR="114300" simplePos="0" relativeHeight="251658240" behindDoc="0" locked="0" layoutInCell="1" allowOverlap="1" wp14:anchorId="37BB4339" wp14:editId="65810378">
            <wp:simplePos x="0" y="0"/>
            <wp:positionH relativeFrom="margin">
              <wp:align>right</wp:align>
            </wp:positionH>
            <wp:positionV relativeFrom="paragraph">
              <wp:posOffset>146412</wp:posOffset>
            </wp:positionV>
            <wp:extent cx="597535" cy="895985"/>
            <wp:effectExtent l="19050" t="19050" r="12065" b="184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535" cy="895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E509A" w:rsidRPr="00471389">
        <w:rPr>
          <w:rFonts w:ascii="Arial Narrow" w:hAnsi="Arial Narrow"/>
          <w:b/>
          <w:szCs w:val="24"/>
        </w:rPr>
        <w:t xml:space="preserve">Amiji, M.M. </w:t>
      </w:r>
      <w:r w:rsidR="009E509A" w:rsidRPr="00471389">
        <w:rPr>
          <w:rFonts w:ascii="Arial Narrow" w:hAnsi="Arial Narrow"/>
          <w:szCs w:val="24"/>
        </w:rPr>
        <w:t xml:space="preserve">and Sandmann, B.J. (eds.). </w:t>
      </w:r>
      <w:r w:rsidR="009E509A" w:rsidRPr="00471389">
        <w:rPr>
          <w:rFonts w:ascii="Arial Narrow" w:hAnsi="Arial Narrow"/>
          <w:i/>
          <w:szCs w:val="24"/>
        </w:rPr>
        <w:t xml:space="preserve">Applied Physical Pharmacy. </w:t>
      </w:r>
      <w:r w:rsidR="009D655E" w:rsidRPr="00471389">
        <w:rPr>
          <w:rFonts w:ascii="Arial Narrow" w:hAnsi="Arial Narrow"/>
          <w:szCs w:val="24"/>
        </w:rPr>
        <w:t xml:space="preserve">Published by </w:t>
      </w:r>
      <w:r w:rsidR="009E509A" w:rsidRPr="00471389">
        <w:rPr>
          <w:rFonts w:ascii="Arial Narrow" w:hAnsi="Arial Narrow"/>
          <w:szCs w:val="24"/>
        </w:rPr>
        <w:t>McGraw-Hill Medical Publishing Division. New York, N</w:t>
      </w:r>
      <w:r w:rsidR="003604A4" w:rsidRPr="00471389">
        <w:rPr>
          <w:rFonts w:ascii="Arial Narrow" w:hAnsi="Arial Narrow"/>
          <w:szCs w:val="24"/>
        </w:rPr>
        <w:t xml:space="preserve">ew </w:t>
      </w:r>
      <w:r w:rsidR="009E509A" w:rsidRPr="00471389">
        <w:rPr>
          <w:rFonts w:ascii="Arial Narrow" w:hAnsi="Arial Narrow"/>
          <w:szCs w:val="24"/>
        </w:rPr>
        <w:t>Y</w:t>
      </w:r>
      <w:r w:rsidR="003604A4" w:rsidRPr="00471389">
        <w:rPr>
          <w:rFonts w:ascii="Arial Narrow" w:hAnsi="Arial Narrow"/>
          <w:szCs w:val="24"/>
        </w:rPr>
        <w:t>ork</w:t>
      </w:r>
      <w:r w:rsidR="009E509A" w:rsidRPr="00471389">
        <w:rPr>
          <w:rFonts w:ascii="Arial Narrow" w:hAnsi="Arial Narrow"/>
          <w:szCs w:val="24"/>
        </w:rPr>
        <w:t>. 2002.</w:t>
      </w:r>
    </w:p>
    <w:p w14:paraId="4585D2EA" w14:textId="58793695" w:rsidR="009E509A" w:rsidRPr="00471389" w:rsidRDefault="009E509A" w:rsidP="00CB1DA7">
      <w:pPr>
        <w:ind w:left="450" w:hanging="450"/>
        <w:jc w:val="both"/>
        <w:rPr>
          <w:rFonts w:ascii="Arial Narrow" w:hAnsi="Arial Narrow"/>
          <w:szCs w:val="24"/>
        </w:rPr>
      </w:pPr>
    </w:p>
    <w:p w14:paraId="39F9293C" w14:textId="7668D87A" w:rsidR="009E509A" w:rsidRPr="00471389" w:rsidRDefault="009E509A" w:rsidP="00CB1DA7">
      <w:pPr>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(ed.) </w:t>
      </w:r>
      <w:r w:rsidRPr="00471389">
        <w:rPr>
          <w:rFonts w:ascii="Arial Narrow" w:hAnsi="Arial Narrow"/>
          <w:i/>
          <w:szCs w:val="24"/>
        </w:rPr>
        <w:t>Polymeric Gene Delivery: Principles and Applications.</w:t>
      </w:r>
      <w:r w:rsidRPr="00471389">
        <w:rPr>
          <w:rFonts w:ascii="Arial Narrow" w:hAnsi="Arial Narrow"/>
          <w:szCs w:val="24"/>
        </w:rPr>
        <w:t xml:space="preserve"> </w:t>
      </w:r>
      <w:bookmarkStart w:id="0" w:name="OLE_LINK1"/>
      <w:r w:rsidR="009D655E" w:rsidRPr="00471389">
        <w:rPr>
          <w:rFonts w:ascii="Arial Narrow" w:hAnsi="Arial Narrow"/>
          <w:szCs w:val="24"/>
        </w:rPr>
        <w:t xml:space="preserve">Published by </w:t>
      </w:r>
      <w:r w:rsidRPr="00471389">
        <w:rPr>
          <w:rFonts w:ascii="Arial Narrow" w:hAnsi="Arial Narrow"/>
          <w:szCs w:val="24"/>
        </w:rPr>
        <w:t>CRC Press, LLC (a subsidiary of Taylor and Francis). Boca Raton, F</w:t>
      </w:r>
      <w:r w:rsidR="003604A4" w:rsidRPr="00471389">
        <w:rPr>
          <w:rFonts w:ascii="Arial Narrow" w:hAnsi="Arial Narrow"/>
          <w:szCs w:val="24"/>
        </w:rPr>
        <w:t>lorida</w:t>
      </w:r>
      <w:r w:rsidRPr="00471389">
        <w:rPr>
          <w:rFonts w:ascii="Arial Narrow" w:hAnsi="Arial Narrow"/>
          <w:szCs w:val="24"/>
        </w:rPr>
        <w:t>. 2004.</w:t>
      </w:r>
      <w:r w:rsidR="00DD5613" w:rsidRPr="00471389">
        <w:t xml:space="preserve"> </w:t>
      </w:r>
    </w:p>
    <w:bookmarkEnd w:id="0"/>
    <w:p w14:paraId="26AFAE8D" w14:textId="18EF5747" w:rsidR="009E509A" w:rsidRPr="00471389" w:rsidRDefault="009E509A" w:rsidP="00CB1DA7">
      <w:pPr>
        <w:ind w:left="450" w:hanging="450"/>
        <w:jc w:val="both"/>
        <w:rPr>
          <w:rFonts w:ascii="Arial Narrow" w:hAnsi="Arial Narrow"/>
          <w:szCs w:val="24"/>
        </w:rPr>
      </w:pPr>
    </w:p>
    <w:p w14:paraId="3CC82333" w14:textId="5126F7EE" w:rsidR="009E509A" w:rsidRPr="00471389" w:rsidRDefault="00623479" w:rsidP="00CB1DA7">
      <w:pPr>
        <w:ind w:left="450" w:hanging="450"/>
        <w:jc w:val="both"/>
        <w:rPr>
          <w:rFonts w:ascii="Arial Narrow" w:hAnsi="Arial Narrow"/>
          <w:szCs w:val="24"/>
        </w:rPr>
      </w:pPr>
      <w:r w:rsidRPr="00471389">
        <w:rPr>
          <w:noProof/>
        </w:rPr>
        <w:drawing>
          <wp:anchor distT="0" distB="0" distL="114300" distR="114300" simplePos="0" relativeHeight="251658246" behindDoc="0" locked="0" layoutInCell="1" allowOverlap="1" wp14:anchorId="1D8B838D" wp14:editId="7D272BDB">
            <wp:simplePos x="0" y="0"/>
            <wp:positionH relativeFrom="margin">
              <wp:align>right</wp:align>
            </wp:positionH>
            <wp:positionV relativeFrom="paragraph">
              <wp:posOffset>22225</wp:posOffset>
            </wp:positionV>
            <wp:extent cx="617855" cy="88138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7855" cy="881380"/>
                    </a:xfrm>
                    <a:prstGeom prst="rect">
                      <a:avLst/>
                    </a:prstGeom>
                  </pic:spPr>
                </pic:pic>
              </a:graphicData>
            </a:graphic>
            <wp14:sizeRelH relativeFrom="page">
              <wp14:pctWidth>0</wp14:pctWidth>
            </wp14:sizeRelH>
            <wp14:sizeRelV relativeFrom="page">
              <wp14:pctHeight>0</wp14:pctHeight>
            </wp14:sizeRelV>
          </wp:anchor>
        </w:drawing>
      </w:r>
      <w:r w:rsidR="009E509A" w:rsidRPr="00471389">
        <w:rPr>
          <w:rFonts w:ascii="Arial Narrow" w:hAnsi="Arial Narrow"/>
          <w:b/>
          <w:szCs w:val="24"/>
        </w:rPr>
        <w:t>Amiji, M.M.</w:t>
      </w:r>
      <w:r w:rsidR="009E509A" w:rsidRPr="00471389">
        <w:rPr>
          <w:rFonts w:ascii="Arial Narrow" w:hAnsi="Arial Narrow"/>
          <w:szCs w:val="24"/>
        </w:rPr>
        <w:t xml:space="preserve"> (ed.). </w:t>
      </w:r>
      <w:r w:rsidR="009E509A" w:rsidRPr="00471389">
        <w:rPr>
          <w:rFonts w:ascii="Arial Narrow" w:hAnsi="Arial Narrow"/>
          <w:i/>
          <w:szCs w:val="24"/>
        </w:rPr>
        <w:t xml:space="preserve">Nanotechnology for Cancer Therapy. </w:t>
      </w:r>
      <w:r w:rsidR="009D655E" w:rsidRPr="00471389">
        <w:rPr>
          <w:rFonts w:ascii="Arial Narrow" w:hAnsi="Arial Narrow"/>
          <w:szCs w:val="24"/>
        </w:rPr>
        <w:t xml:space="preserve">Published by </w:t>
      </w:r>
      <w:r w:rsidR="009E509A" w:rsidRPr="00471389">
        <w:rPr>
          <w:rFonts w:ascii="Arial Narrow" w:hAnsi="Arial Narrow"/>
          <w:szCs w:val="24"/>
        </w:rPr>
        <w:t xml:space="preserve">CRC Press, LLC (a subsidiary of Taylor and Francis). Boca Raton, </w:t>
      </w:r>
      <w:r w:rsidR="003604A4" w:rsidRPr="00471389">
        <w:rPr>
          <w:rFonts w:ascii="Arial Narrow" w:hAnsi="Arial Narrow"/>
          <w:szCs w:val="24"/>
        </w:rPr>
        <w:t>Florida</w:t>
      </w:r>
      <w:r w:rsidR="009E509A" w:rsidRPr="00471389">
        <w:rPr>
          <w:rFonts w:ascii="Arial Narrow" w:hAnsi="Arial Narrow"/>
          <w:szCs w:val="24"/>
        </w:rPr>
        <w:t>. 2007.</w:t>
      </w:r>
    </w:p>
    <w:p w14:paraId="64FB3C68" w14:textId="3199F559" w:rsidR="009E509A" w:rsidRPr="00471389" w:rsidRDefault="009E509A" w:rsidP="00CB1DA7">
      <w:pPr>
        <w:ind w:left="450" w:hanging="450"/>
        <w:jc w:val="both"/>
        <w:rPr>
          <w:rFonts w:ascii="Arial Narrow" w:hAnsi="Arial Narrow"/>
          <w:b/>
          <w:szCs w:val="24"/>
        </w:rPr>
      </w:pPr>
    </w:p>
    <w:p w14:paraId="15495CAB" w14:textId="00F4D7F6" w:rsidR="009E509A" w:rsidRPr="00471389" w:rsidRDefault="00CA6F52" w:rsidP="00CB1DA7">
      <w:pPr>
        <w:ind w:left="450" w:hanging="450"/>
        <w:jc w:val="both"/>
        <w:rPr>
          <w:rFonts w:ascii="Arial Narrow" w:hAnsi="Arial Narrow"/>
          <w:szCs w:val="24"/>
        </w:rPr>
      </w:pPr>
      <w:r w:rsidRPr="00471389">
        <w:rPr>
          <w:noProof/>
        </w:rPr>
        <w:drawing>
          <wp:anchor distT="0" distB="0" distL="114300" distR="114300" simplePos="0" relativeHeight="251658243" behindDoc="0" locked="0" layoutInCell="1" allowOverlap="1" wp14:anchorId="6EE4D8C3" wp14:editId="719E103F">
            <wp:simplePos x="0" y="0"/>
            <wp:positionH relativeFrom="margin">
              <wp:posOffset>6160135</wp:posOffset>
            </wp:positionH>
            <wp:positionV relativeFrom="paragraph">
              <wp:posOffset>433070</wp:posOffset>
            </wp:positionV>
            <wp:extent cx="581660" cy="857250"/>
            <wp:effectExtent l="19050" t="19050" r="27940" b="190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1660" cy="857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E509A" w:rsidRPr="00471389">
        <w:rPr>
          <w:rFonts w:ascii="Arial Narrow" w:hAnsi="Arial Narrow"/>
          <w:szCs w:val="24"/>
        </w:rPr>
        <w:t xml:space="preserve">Torchilin, V.P. and </w:t>
      </w:r>
      <w:r w:rsidR="009E509A" w:rsidRPr="00471389">
        <w:rPr>
          <w:rFonts w:ascii="Arial Narrow" w:hAnsi="Arial Narrow"/>
          <w:b/>
          <w:szCs w:val="24"/>
        </w:rPr>
        <w:t xml:space="preserve">Amiji, M.M. </w:t>
      </w:r>
      <w:r w:rsidR="009E509A" w:rsidRPr="00471389">
        <w:rPr>
          <w:rFonts w:ascii="Arial Narrow" w:hAnsi="Arial Narrow"/>
          <w:szCs w:val="24"/>
        </w:rPr>
        <w:t xml:space="preserve">(eds.). </w:t>
      </w:r>
      <w:r w:rsidR="009E509A" w:rsidRPr="00471389">
        <w:rPr>
          <w:rFonts w:ascii="Arial Narrow" w:hAnsi="Arial Narrow"/>
          <w:i/>
          <w:szCs w:val="24"/>
        </w:rPr>
        <w:t xml:space="preserve">Handbook of Materials for Nanomedicine. </w:t>
      </w:r>
      <w:r w:rsidR="009E509A" w:rsidRPr="00471389">
        <w:rPr>
          <w:rFonts w:ascii="Arial Narrow" w:hAnsi="Arial Narrow"/>
          <w:szCs w:val="24"/>
        </w:rPr>
        <w:t>Publication of the</w:t>
      </w:r>
      <w:r w:rsidR="009E509A" w:rsidRPr="00471389">
        <w:rPr>
          <w:rFonts w:ascii="Arial Narrow" w:hAnsi="Arial Narrow"/>
          <w:i/>
          <w:szCs w:val="24"/>
        </w:rPr>
        <w:t xml:space="preserve"> Biomedical Nanotechnology Series,</w:t>
      </w:r>
      <w:r w:rsidR="009E509A" w:rsidRPr="00471389">
        <w:rPr>
          <w:rFonts w:ascii="Arial Narrow" w:hAnsi="Arial Narrow"/>
          <w:szCs w:val="24"/>
        </w:rPr>
        <w:t xml:space="preserve"> (10 Volumes Book Series edited by Torchilin, V.P. and </w:t>
      </w:r>
      <w:r w:rsidR="009E509A" w:rsidRPr="00471389">
        <w:rPr>
          <w:rFonts w:ascii="Arial Narrow" w:hAnsi="Arial Narrow"/>
          <w:b/>
          <w:szCs w:val="24"/>
        </w:rPr>
        <w:t>Amiji, M.M.).</w:t>
      </w:r>
      <w:r w:rsidR="009E509A" w:rsidRPr="00471389">
        <w:rPr>
          <w:rFonts w:ascii="Arial Narrow" w:hAnsi="Arial Narrow"/>
          <w:szCs w:val="24"/>
        </w:rPr>
        <w:t xml:space="preserve"> Volume 1, Pan </w:t>
      </w:r>
      <w:r w:rsidR="009D655E" w:rsidRPr="00471389">
        <w:rPr>
          <w:rFonts w:ascii="Arial Narrow" w:hAnsi="Arial Narrow"/>
          <w:szCs w:val="24"/>
        </w:rPr>
        <w:t xml:space="preserve">Published by </w:t>
      </w:r>
      <w:r w:rsidR="009E509A" w:rsidRPr="00471389">
        <w:rPr>
          <w:rFonts w:ascii="Arial Narrow" w:hAnsi="Arial Narrow"/>
          <w:szCs w:val="24"/>
        </w:rPr>
        <w:t>Stanford Publishing, Singapore, 2010.</w:t>
      </w:r>
    </w:p>
    <w:p w14:paraId="3A74BB67" w14:textId="4941EB83" w:rsidR="00CD4690" w:rsidRPr="00471389" w:rsidRDefault="00CD4690" w:rsidP="00CB1DA7">
      <w:pPr>
        <w:ind w:left="450" w:hanging="450"/>
        <w:jc w:val="both"/>
        <w:rPr>
          <w:rFonts w:ascii="Arial Narrow" w:hAnsi="Arial Narrow"/>
          <w:szCs w:val="24"/>
        </w:rPr>
      </w:pPr>
    </w:p>
    <w:p w14:paraId="2B46297F" w14:textId="2033CB7D" w:rsidR="00CD4690" w:rsidRPr="00471389" w:rsidRDefault="00293B16" w:rsidP="00CB1DA7">
      <w:pPr>
        <w:ind w:left="450" w:hanging="450"/>
        <w:jc w:val="both"/>
        <w:rPr>
          <w:rFonts w:ascii="Arial Narrow" w:hAnsi="Arial Narrow"/>
          <w:szCs w:val="24"/>
        </w:rPr>
      </w:pPr>
      <w:r w:rsidRPr="00471389">
        <w:t xml:space="preserve"> </w:t>
      </w:r>
      <w:r w:rsidR="00DB3B38" w:rsidRPr="00471389">
        <w:rPr>
          <w:rFonts w:ascii="Arial Narrow" w:hAnsi="Arial Narrow"/>
          <w:b/>
          <w:szCs w:val="24"/>
        </w:rPr>
        <w:t xml:space="preserve">Amiji, M.M., </w:t>
      </w:r>
      <w:r w:rsidR="00CD4690" w:rsidRPr="00471389">
        <w:rPr>
          <w:rFonts w:ascii="Arial Narrow" w:hAnsi="Arial Narrow"/>
          <w:szCs w:val="24"/>
        </w:rPr>
        <w:t xml:space="preserve">Cook, T., </w:t>
      </w:r>
      <w:r w:rsidR="00DB3B38" w:rsidRPr="00471389">
        <w:rPr>
          <w:rFonts w:ascii="Arial Narrow" w:hAnsi="Arial Narrow"/>
          <w:szCs w:val="24"/>
        </w:rPr>
        <w:t xml:space="preserve">and </w:t>
      </w:r>
      <w:r w:rsidR="00CD4690" w:rsidRPr="00471389">
        <w:rPr>
          <w:rFonts w:ascii="Arial Narrow" w:hAnsi="Arial Narrow"/>
          <w:szCs w:val="24"/>
        </w:rPr>
        <w:t xml:space="preserve">Mobley, </w:t>
      </w:r>
      <w:r w:rsidR="00DB3B38" w:rsidRPr="00471389">
        <w:rPr>
          <w:rFonts w:ascii="Arial Narrow" w:hAnsi="Arial Narrow"/>
          <w:szCs w:val="24"/>
        </w:rPr>
        <w:t>W.</w:t>
      </w:r>
      <w:r w:rsidR="00CD4690" w:rsidRPr="00471389">
        <w:rPr>
          <w:rFonts w:ascii="Arial Narrow" w:hAnsi="Arial Narrow"/>
          <w:szCs w:val="24"/>
        </w:rPr>
        <w:t>C.</w:t>
      </w:r>
      <w:r w:rsidR="00CD4690" w:rsidRPr="00471389">
        <w:rPr>
          <w:rFonts w:ascii="Arial Narrow" w:hAnsi="Arial Narrow"/>
          <w:b/>
          <w:szCs w:val="24"/>
        </w:rPr>
        <w:t xml:space="preserve"> </w:t>
      </w:r>
      <w:r w:rsidR="00CD4690" w:rsidRPr="00471389">
        <w:rPr>
          <w:rFonts w:ascii="Arial Narrow" w:hAnsi="Arial Narrow"/>
          <w:szCs w:val="24"/>
        </w:rPr>
        <w:t xml:space="preserve">(eds.). </w:t>
      </w:r>
      <w:r w:rsidR="00CD4690" w:rsidRPr="00471389">
        <w:rPr>
          <w:rFonts w:ascii="Arial Narrow" w:hAnsi="Arial Narrow"/>
          <w:i/>
          <w:szCs w:val="24"/>
        </w:rPr>
        <w:t xml:space="preserve">Applied Physical Pharmacy – </w:t>
      </w:r>
      <w:r w:rsidR="00646354" w:rsidRPr="00471389">
        <w:rPr>
          <w:rFonts w:ascii="Arial Narrow" w:hAnsi="Arial Narrow"/>
          <w:i/>
          <w:szCs w:val="24"/>
        </w:rPr>
        <w:t>Second</w:t>
      </w:r>
      <w:r w:rsidR="00CD4690" w:rsidRPr="00471389">
        <w:rPr>
          <w:rFonts w:ascii="Arial Narrow" w:hAnsi="Arial Narrow"/>
          <w:i/>
          <w:szCs w:val="24"/>
        </w:rPr>
        <w:t xml:space="preserve"> Edition. </w:t>
      </w:r>
      <w:r w:rsidR="009D655E" w:rsidRPr="00471389">
        <w:rPr>
          <w:rFonts w:ascii="Arial Narrow" w:hAnsi="Arial Narrow"/>
          <w:szCs w:val="24"/>
        </w:rPr>
        <w:t xml:space="preserve">Published by </w:t>
      </w:r>
      <w:r w:rsidR="00CD4690" w:rsidRPr="00471389">
        <w:rPr>
          <w:rFonts w:ascii="Arial Narrow" w:hAnsi="Arial Narrow"/>
          <w:szCs w:val="24"/>
        </w:rPr>
        <w:t>McGraw-Hill Medical Pu</w:t>
      </w:r>
      <w:r w:rsidR="00BB5E04" w:rsidRPr="00471389">
        <w:rPr>
          <w:rFonts w:ascii="Arial Narrow" w:hAnsi="Arial Narrow"/>
          <w:szCs w:val="24"/>
        </w:rPr>
        <w:t xml:space="preserve">blishing Division. New York, </w:t>
      </w:r>
      <w:r w:rsidR="003604A4" w:rsidRPr="00471389">
        <w:rPr>
          <w:rFonts w:ascii="Arial Narrow" w:hAnsi="Arial Narrow"/>
          <w:szCs w:val="24"/>
        </w:rPr>
        <w:t>New York</w:t>
      </w:r>
      <w:r w:rsidR="00BB5E04" w:rsidRPr="00471389">
        <w:rPr>
          <w:rFonts w:ascii="Arial Narrow" w:hAnsi="Arial Narrow"/>
          <w:szCs w:val="24"/>
        </w:rPr>
        <w:t>,</w:t>
      </w:r>
      <w:r w:rsidR="00CD4690" w:rsidRPr="00471389">
        <w:rPr>
          <w:rFonts w:ascii="Arial Narrow" w:hAnsi="Arial Narrow"/>
          <w:szCs w:val="24"/>
        </w:rPr>
        <w:t xml:space="preserve"> </w:t>
      </w:r>
      <w:r w:rsidR="00BB5E04" w:rsidRPr="00471389">
        <w:rPr>
          <w:rFonts w:ascii="Arial Narrow" w:hAnsi="Arial Narrow"/>
          <w:szCs w:val="24"/>
        </w:rPr>
        <w:t>2014.</w:t>
      </w:r>
    </w:p>
    <w:p w14:paraId="3DB2C720" w14:textId="6AA67A5D" w:rsidR="00C80FB5" w:rsidRPr="00471389" w:rsidRDefault="00C80FB5" w:rsidP="00CB1DA7">
      <w:pPr>
        <w:ind w:left="450" w:hanging="450"/>
        <w:jc w:val="both"/>
        <w:rPr>
          <w:rFonts w:ascii="Arial Narrow" w:hAnsi="Arial Narrow"/>
          <w:szCs w:val="24"/>
        </w:rPr>
      </w:pPr>
    </w:p>
    <w:p w14:paraId="0E8DF63D" w14:textId="6E4024E2" w:rsidR="00C80FB5" w:rsidRPr="00471389" w:rsidRDefault="005D465F" w:rsidP="00CB1DA7">
      <w:pPr>
        <w:ind w:left="450" w:hanging="450"/>
        <w:jc w:val="both"/>
        <w:rPr>
          <w:rFonts w:ascii="Arial Narrow" w:hAnsi="Arial Narrow"/>
          <w:szCs w:val="24"/>
        </w:rPr>
      </w:pPr>
      <w:r w:rsidRPr="00471389">
        <w:rPr>
          <w:noProof/>
        </w:rPr>
        <w:lastRenderedPageBreak/>
        <w:drawing>
          <wp:anchor distT="0" distB="0" distL="114300" distR="114300" simplePos="0" relativeHeight="251658245" behindDoc="0" locked="0" layoutInCell="1" allowOverlap="1" wp14:anchorId="77804C8C" wp14:editId="4B7E52FF">
            <wp:simplePos x="0" y="0"/>
            <wp:positionH relativeFrom="margin">
              <wp:align>right</wp:align>
            </wp:positionH>
            <wp:positionV relativeFrom="paragraph">
              <wp:posOffset>22511</wp:posOffset>
            </wp:positionV>
            <wp:extent cx="581660" cy="814705"/>
            <wp:effectExtent l="19050" t="19050" r="27940" b="2349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1660" cy="8147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8514B" w:rsidRPr="00471389">
        <w:t xml:space="preserve"> </w:t>
      </w:r>
      <w:r w:rsidR="00C80FB5" w:rsidRPr="00471389">
        <w:rPr>
          <w:rFonts w:ascii="Arial Narrow" w:hAnsi="Arial Narrow"/>
          <w:szCs w:val="24"/>
        </w:rPr>
        <w:t xml:space="preserve">Merkel, O.M. and </w:t>
      </w:r>
      <w:r w:rsidR="00C80FB5" w:rsidRPr="00471389">
        <w:rPr>
          <w:rFonts w:ascii="Arial Narrow" w:hAnsi="Arial Narrow"/>
          <w:b/>
          <w:szCs w:val="24"/>
        </w:rPr>
        <w:t>Amiji, M.M.</w:t>
      </w:r>
      <w:r w:rsidR="00C80FB5" w:rsidRPr="00471389">
        <w:rPr>
          <w:rFonts w:ascii="Arial Narrow" w:hAnsi="Arial Narrow"/>
          <w:szCs w:val="24"/>
        </w:rPr>
        <w:t xml:space="preserve"> (eds). </w:t>
      </w:r>
      <w:r w:rsidR="00C80FB5" w:rsidRPr="00471389">
        <w:rPr>
          <w:rStyle w:val="Strong"/>
          <w:rFonts w:ascii="Arial Narrow" w:hAnsi="Arial Narrow"/>
          <w:b w:val="0"/>
          <w:i/>
          <w:szCs w:val="24"/>
        </w:rPr>
        <w:t xml:space="preserve">Advances and Challenges in the Delivery of </w:t>
      </w:r>
      <w:r w:rsidR="00CC62F9" w:rsidRPr="00471389">
        <w:rPr>
          <w:rStyle w:val="Strong"/>
          <w:rFonts w:ascii="Arial Narrow" w:hAnsi="Arial Narrow"/>
          <w:b w:val="0"/>
          <w:i/>
          <w:szCs w:val="24"/>
        </w:rPr>
        <w:t>Nucleic Acid</w:t>
      </w:r>
      <w:r w:rsidR="00CC16B3" w:rsidRPr="00471389">
        <w:rPr>
          <w:rStyle w:val="Strong"/>
          <w:rFonts w:ascii="Arial Narrow" w:hAnsi="Arial Narrow"/>
          <w:b w:val="0"/>
          <w:i/>
          <w:szCs w:val="24"/>
        </w:rPr>
        <w:t xml:space="preserve"> Therapeutics – Volumes 1.</w:t>
      </w:r>
      <w:r w:rsidR="00C80FB5" w:rsidRPr="00471389">
        <w:rPr>
          <w:rStyle w:val="Strong"/>
          <w:rFonts w:ascii="Arial Narrow" w:hAnsi="Arial Narrow"/>
          <w:b w:val="0"/>
          <w:i/>
          <w:szCs w:val="24"/>
        </w:rPr>
        <w:t xml:space="preserve"> </w:t>
      </w:r>
      <w:r w:rsidR="00C34CE1" w:rsidRPr="00471389">
        <w:rPr>
          <w:rStyle w:val="Strong"/>
          <w:rFonts w:ascii="Arial Narrow" w:hAnsi="Arial Narrow"/>
          <w:b w:val="0"/>
          <w:szCs w:val="24"/>
        </w:rPr>
        <w:t>E-Book</w:t>
      </w:r>
      <w:r w:rsidR="00705372" w:rsidRPr="00471389">
        <w:rPr>
          <w:rStyle w:val="Strong"/>
          <w:rFonts w:ascii="Arial Narrow" w:hAnsi="Arial Narrow"/>
          <w:b w:val="0"/>
          <w:szCs w:val="24"/>
        </w:rPr>
        <w:t>s</w:t>
      </w:r>
      <w:r w:rsidR="00C34CE1" w:rsidRPr="00471389">
        <w:rPr>
          <w:rStyle w:val="Strong"/>
          <w:rFonts w:ascii="Arial Narrow" w:hAnsi="Arial Narrow"/>
          <w:b w:val="0"/>
          <w:szCs w:val="24"/>
        </w:rPr>
        <w:t xml:space="preserve"> </w:t>
      </w:r>
      <w:r w:rsidR="00C80FB5" w:rsidRPr="00471389">
        <w:rPr>
          <w:rFonts w:ascii="Arial Narrow" w:hAnsi="Arial Narrow"/>
          <w:szCs w:val="24"/>
        </w:rPr>
        <w:t xml:space="preserve">Published by Future Science, LTD, London, </w:t>
      </w:r>
      <w:r w:rsidR="004D5959" w:rsidRPr="00471389">
        <w:rPr>
          <w:rFonts w:ascii="Arial Narrow" w:hAnsi="Arial Narrow"/>
          <w:szCs w:val="24"/>
        </w:rPr>
        <w:t xml:space="preserve">The </w:t>
      </w:r>
      <w:r w:rsidR="00C80FB5" w:rsidRPr="00471389">
        <w:rPr>
          <w:rFonts w:ascii="Arial Narrow" w:hAnsi="Arial Narrow"/>
          <w:szCs w:val="24"/>
        </w:rPr>
        <w:t>U</w:t>
      </w:r>
      <w:r w:rsidR="003604A4" w:rsidRPr="00471389">
        <w:rPr>
          <w:rFonts w:ascii="Arial Narrow" w:hAnsi="Arial Narrow"/>
          <w:szCs w:val="24"/>
        </w:rPr>
        <w:t>nited Kingdom</w:t>
      </w:r>
      <w:r w:rsidR="00CC16B3" w:rsidRPr="00471389">
        <w:rPr>
          <w:rFonts w:ascii="Arial Narrow" w:hAnsi="Arial Narrow"/>
          <w:szCs w:val="24"/>
        </w:rPr>
        <w:t>. 2015</w:t>
      </w:r>
      <w:r w:rsidR="00201AF4" w:rsidRPr="00471389">
        <w:rPr>
          <w:rFonts w:ascii="Arial Narrow" w:hAnsi="Arial Narrow"/>
          <w:szCs w:val="24"/>
        </w:rPr>
        <w:t xml:space="preserve">. </w:t>
      </w:r>
      <w:r w:rsidR="00D12A94" w:rsidRPr="00471389">
        <w:rPr>
          <w:rFonts w:ascii="Arial Narrow" w:hAnsi="Arial Narrow"/>
          <w:szCs w:val="24"/>
        </w:rPr>
        <w:t>https://www.futuremedicine.com/doi/book/10.4155/9781910419922</w:t>
      </w:r>
      <w:r w:rsidR="00C04912" w:rsidRPr="00471389">
        <w:rPr>
          <w:rFonts w:ascii="Arial Narrow" w:hAnsi="Arial Narrow"/>
          <w:szCs w:val="24"/>
        </w:rPr>
        <w:t>.</w:t>
      </w:r>
    </w:p>
    <w:p w14:paraId="5DF12D7F" w14:textId="5CEEA292" w:rsidR="00D12A94" w:rsidRPr="00471389" w:rsidRDefault="00D12A94" w:rsidP="00CB1DA7">
      <w:pPr>
        <w:ind w:left="450" w:hanging="450"/>
        <w:jc w:val="both"/>
        <w:rPr>
          <w:rFonts w:ascii="Arial Narrow" w:hAnsi="Arial Narrow"/>
          <w:szCs w:val="24"/>
        </w:rPr>
      </w:pPr>
    </w:p>
    <w:p w14:paraId="107C7B85" w14:textId="30132F17" w:rsidR="00D12A94" w:rsidRPr="00471389" w:rsidRDefault="00623479" w:rsidP="00CB1DA7">
      <w:pPr>
        <w:ind w:left="450" w:hanging="450"/>
        <w:jc w:val="both"/>
        <w:rPr>
          <w:rFonts w:ascii="Arial Narrow" w:hAnsi="Arial Narrow"/>
          <w:szCs w:val="24"/>
        </w:rPr>
      </w:pPr>
      <w:r w:rsidRPr="00471389">
        <w:rPr>
          <w:noProof/>
        </w:rPr>
        <w:drawing>
          <wp:anchor distT="0" distB="0" distL="114300" distR="114300" simplePos="0" relativeHeight="251658249" behindDoc="0" locked="0" layoutInCell="1" allowOverlap="1" wp14:anchorId="48C4FE91" wp14:editId="78C85C62">
            <wp:simplePos x="0" y="0"/>
            <wp:positionH relativeFrom="margin">
              <wp:align>right</wp:align>
            </wp:positionH>
            <wp:positionV relativeFrom="paragraph">
              <wp:posOffset>185312</wp:posOffset>
            </wp:positionV>
            <wp:extent cx="600075" cy="836295"/>
            <wp:effectExtent l="0" t="0" r="9525"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0075" cy="836295"/>
                    </a:xfrm>
                    <a:prstGeom prst="rect">
                      <a:avLst/>
                    </a:prstGeom>
                  </pic:spPr>
                </pic:pic>
              </a:graphicData>
            </a:graphic>
            <wp14:sizeRelH relativeFrom="page">
              <wp14:pctWidth>0</wp14:pctWidth>
            </wp14:sizeRelH>
            <wp14:sizeRelV relativeFrom="page">
              <wp14:pctHeight>0</wp14:pctHeight>
            </wp14:sizeRelV>
          </wp:anchor>
        </w:drawing>
      </w:r>
      <w:r w:rsidR="00D12A94" w:rsidRPr="00471389">
        <w:t xml:space="preserve"> </w:t>
      </w:r>
      <w:r w:rsidR="00D12A94" w:rsidRPr="00471389">
        <w:rPr>
          <w:rFonts w:ascii="Arial Narrow" w:hAnsi="Arial Narrow"/>
          <w:szCs w:val="24"/>
        </w:rPr>
        <w:t xml:space="preserve">Merkel, O.M. and </w:t>
      </w:r>
      <w:r w:rsidR="00D12A94" w:rsidRPr="00471389">
        <w:rPr>
          <w:rFonts w:ascii="Arial Narrow" w:hAnsi="Arial Narrow"/>
          <w:b/>
          <w:szCs w:val="24"/>
        </w:rPr>
        <w:t>Amiji, M.M.</w:t>
      </w:r>
      <w:r w:rsidR="00D12A94" w:rsidRPr="00471389">
        <w:rPr>
          <w:rFonts w:ascii="Arial Narrow" w:hAnsi="Arial Narrow"/>
          <w:szCs w:val="24"/>
        </w:rPr>
        <w:t xml:space="preserve"> (eds). </w:t>
      </w:r>
      <w:r w:rsidR="00D12A94" w:rsidRPr="00471389">
        <w:rPr>
          <w:rStyle w:val="Strong"/>
          <w:rFonts w:ascii="Arial Narrow" w:hAnsi="Arial Narrow"/>
          <w:b w:val="0"/>
          <w:i/>
          <w:szCs w:val="24"/>
        </w:rPr>
        <w:t xml:space="preserve">Advances and Challenges in the Delivery of Nucleic Acid Therapeutics – Volumes 2. </w:t>
      </w:r>
      <w:r w:rsidR="00D12A94" w:rsidRPr="00471389">
        <w:rPr>
          <w:rStyle w:val="Strong"/>
          <w:rFonts w:ascii="Arial Narrow" w:hAnsi="Arial Narrow"/>
          <w:b w:val="0"/>
          <w:szCs w:val="24"/>
        </w:rPr>
        <w:t xml:space="preserve">E-Books </w:t>
      </w:r>
      <w:r w:rsidR="00D12A94" w:rsidRPr="00471389">
        <w:rPr>
          <w:rFonts w:ascii="Arial Narrow" w:hAnsi="Arial Narrow"/>
          <w:szCs w:val="24"/>
        </w:rPr>
        <w:t xml:space="preserve">Published by Future Science, LTD, London, </w:t>
      </w:r>
      <w:r w:rsidR="004D5959" w:rsidRPr="00471389">
        <w:rPr>
          <w:rFonts w:ascii="Arial Narrow" w:hAnsi="Arial Narrow"/>
          <w:szCs w:val="24"/>
        </w:rPr>
        <w:t xml:space="preserve">The </w:t>
      </w:r>
      <w:r w:rsidR="003604A4" w:rsidRPr="00471389">
        <w:rPr>
          <w:rFonts w:ascii="Arial Narrow" w:hAnsi="Arial Narrow"/>
          <w:szCs w:val="24"/>
        </w:rPr>
        <w:t>United Kingdom</w:t>
      </w:r>
      <w:r w:rsidR="00D12A94" w:rsidRPr="00471389">
        <w:rPr>
          <w:rFonts w:ascii="Arial Narrow" w:hAnsi="Arial Narrow"/>
          <w:szCs w:val="24"/>
        </w:rPr>
        <w:t>. 2015. https://www.futuremedicine.com/doi/book/10.4155/9781910419953.</w:t>
      </w:r>
    </w:p>
    <w:p w14:paraId="772C2CF1" w14:textId="4E2AFCC9" w:rsidR="00BE71F1" w:rsidRPr="00471389" w:rsidRDefault="00BE71F1" w:rsidP="00CB1DA7">
      <w:pPr>
        <w:ind w:left="450" w:hanging="450"/>
        <w:jc w:val="both"/>
        <w:rPr>
          <w:rFonts w:ascii="Arial Narrow" w:hAnsi="Arial Narrow"/>
          <w:szCs w:val="24"/>
        </w:rPr>
      </w:pPr>
    </w:p>
    <w:p w14:paraId="74C50EE3" w14:textId="7A9B18CB" w:rsidR="00BE71F1" w:rsidRPr="00471389" w:rsidRDefault="00FF65A9" w:rsidP="00CB1DA7">
      <w:pPr>
        <w:ind w:left="450" w:hanging="450"/>
        <w:jc w:val="both"/>
        <w:rPr>
          <w:rFonts w:ascii="Arial Narrow" w:hAnsi="Arial Narrow"/>
          <w:szCs w:val="24"/>
        </w:rPr>
      </w:pPr>
      <w:r w:rsidRPr="00471389">
        <w:rPr>
          <w:rFonts w:ascii="Arial Narrow" w:hAnsi="Arial Narrow"/>
          <w:szCs w:val="24"/>
        </w:rPr>
        <w:t xml:space="preserve"> </w:t>
      </w:r>
      <w:r w:rsidR="00BE71F1" w:rsidRPr="00471389">
        <w:rPr>
          <w:rFonts w:ascii="Arial Narrow" w:hAnsi="Arial Narrow"/>
          <w:szCs w:val="24"/>
        </w:rPr>
        <w:t>Milane, L</w:t>
      </w:r>
      <w:r w:rsidR="00B04978" w:rsidRPr="00471389">
        <w:rPr>
          <w:rFonts w:ascii="Arial Narrow" w:hAnsi="Arial Narrow"/>
          <w:szCs w:val="24"/>
        </w:rPr>
        <w:t>.S</w:t>
      </w:r>
      <w:r w:rsidR="00BE71F1" w:rsidRPr="00471389">
        <w:rPr>
          <w:rFonts w:ascii="Arial Narrow" w:hAnsi="Arial Narrow"/>
          <w:szCs w:val="24"/>
        </w:rPr>
        <w:t xml:space="preserve">. and </w:t>
      </w:r>
      <w:r w:rsidR="00BE71F1" w:rsidRPr="00471389">
        <w:rPr>
          <w:rFonts w:ascii="Arial Narrow" w:hAnsi="Arial Narrow"/>
          <w:b/>
          <w:szCs w:val="24"/>
        </w:rPr>
        <w:t xml:space="preserve">Amiji, M.M. </w:t>
      </w:r>
      <w:r w:rsidR="00BE71F1" w:rsidRPr="00471389">
        <w:rPr>
          <w:rFonts w:ascii="Arial Narrow" w:hAnsi="Arial Narrow"/>
          <w:szCs w:val="24"/>
        </w:rPr>
        <w:t xml:space="preserve">(eds). </w:t>
      </w:r>
      <w:r w:rsidR="00BE71F1" w:rsidRPr="00471389">
        <w:rPr>
          <w:rFonts w:ascii="Arial Narrow" w:hAnsi="Arial Narrow"/>
          <w:i/>
          <w:szCs w:val="24"/>
        </w:rPr>
        <w:t>Nan</w:t>
      </w:r>
      <w:r w:rsidR="00B85B09" w:rsidRPr="00471389">
        <w:rPr>
          <w:rFonts w:ascii="Arial Narrow" w:hAnsi="Arial Narrow"/>
          <w:i/>
          <w:szCs w:val="24"/>
        </w:rPr>
        <w:t>omedicine for</w:t>
      </w:r>
      <w:r w:rsidR="00BE71F1" w:rsidRPr="00471389">
        <w:rPr>
          <w:rFonts w:ascii="Arial Narrow" w:hAnsi="Arial Narrow"/>
          <w:i/>
          <w:szCs w:val="24"/>
        </w:rPr>
        <w:t xml:space="preserve"> Inflammatory Diseases.</w:t>
      </w:r>
      <w:r w:rsidR="00BE71F1" w:rsidRPr="00471389">
        <w:rPr>
          <w:rFonts w:ascii="Arial Narrow" w:hAnsi="Arial Narrow"/>
          <w:szCs w:val="24"/>
        </w:rPr>
        <w:t xml:space="preserve"> </w:t>
      </w:r>
      <w:r w:rsidR="00B57956" w:rsidRPr="00471389">
        <w:rPr>
          <w:rFonts w:ascii="Arial Narrow" w:hAnsi="Arial Narrow"/>
          <w:szCs w:val="24"/>
        </w:rPr>
        <w:t>Published by CRC Press, LLC (a subsidiary of Taylo</w:t>
      </w:r>
      <w:r w:rsidR="00277ECE" w:rsidRPr="00471389">
        <w:rPr>
          <w:rFonts w:ascii="Arial Narrow" w:hAnsi="Arial Narrow"/>
          <w:szCs w:val="24"/>
        </w:rPr>
        <w:t>r and Francis). Boca Raton, F</w:t>
      </w:r>
      <w:r w:rsidR="003604A4" w:rsidRPr="00471389">
        <w:rPr>
          <w:rFonts w:ascii="Arial Narrow" w:hAnsi="Arial Narrow"/>
          <w:szCs w:val="24"/>
        </w:rPr>
        <w:t>lorida</w:t>
      </w:r>
      <w:r w:rsidR="00277ECE" w:rsidRPr="00471389">
        <w:rPr>
          <w:rFonts w:ascii="Arial Narrow" w:hAnsi="Arial Narrow"/>
          <w:szCs w:val="24"/>
        </w:rPr>
        <w:t>. 2017</w:t>
      </w:r>
      <w:r w:rsidR="00BE71F1" w:rsidRPr="00471389">
        <w:rPr>
          <w:rFonts w:ascii="Arial Narrow" w:hAnsi="Arial Narrow"/>
          <w:szCs w:val="24"/>
        </w:rPr>
        <w:t>.</w:t>
      </w:r>
    </w:p>
    <w:p w14:paraId="46D905B0" w14:textId="2693DC6A" w:rsidR="007C6DD0" w:rsidRPr="00471389" w:rsidRDefault="00CA6F52" w:rsidP="00CB1DA7">
      <w:pPr>
        <w:ind w:left="450" w:hanging="450"/>
        <w:jc w:val="both"/>
        <w:rPr>
          <w:rFonts w:ascii="Arial Narrow" w:hAnsi="Arial Narrow"/>
          <w:szCs w:val="24"/>
        </w:rPr>
      </w:pPr>
      <w:r w:rsidRPr="00471389">
        <w:rPr>
          <w:noProof/>
        </w:rPr>
        <w:drawing>
          <wp:anchor distT="0" distB="0" distL="114300" distR="114300" simplePos="0" relativeHeight="251658241" behindDoc="0" locked="0" layoutInCell="1" allowOverlap="1" wp14:anchorId="3E145A14" wp14:editId="7AB5B220">
            <wp:simplePos x="0" y="0"/>
            <wp:positionH relativeFrom="margin">
              <wp:align>right</wp:align>
            </wp:positionH>
            <wp:positionV relativeFrom="paragraph">
              <wp:posOffset>21044</wp:posOffset>
            </wp:positionV>
            <wp:extent cx="597535" cy="814705"/>
            <wp:effectExtent l="19050" t="19050" r="12065" b="23495"/>
            <wp:wrapSquare wrapText="bothSides"/>
            <wp:docPr id="11" name="Picture 11" descr="Image result for Nanomedicines for Inflammatory Diseases Milane Am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Nanomedicines for Inflammatory Diseases Milane Amij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535" cy="8147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BC0815" w14:textId="480C9A9A" w:rsidR="00BF3137" w:rsidRPr="00471389" w:rsidRDefault="00BF3137" w:rsidP="00CB1DA7">
      <w:pPr>
        <w:ind w:left="450" w:hanging="450"/>
        <w:jc w:val="both"/>
        <w:rPr>
          <w:rFonts w:ascii="Arial Narrow" w:hAnsi="Arial Narrow"/>
          <w:szCs w:val="24"/>
        </w:rPr>
      </w:pPr>
      <w:r w:rsidRPr="00471389">
        <w:rPr>
          <w:rFonts w:ascii="Arial Narrow" w:hAnsi="Arial Narrow"/>
          <w:szCs w:val="24"/>
        </w:rPr>
        <w:t xml:space="preserve">Singh, A and </w:t>
      </w:r>
      <w:r w:rsidRPr="00471389">
        <w:rPr>
          <w:rFonts w:ascii="Arial Narrow" w:hAnsi="Arial Narrow"/>
          <w:b/>
          <w:szCs w:val="24"/>
        </w:rPr>
        <w:t xml:space="preserve">Amiji, M.M. </w:t>
      </w:r>
      <w:r w:rsidRPr="00471389">
        <w:rPr>
          <w:rFonts w:ascii="Arial Narrow" w:hAnsi="Arial Narrow"/>
          <w:szCs w:val="24"/>
        </w:rPr>
        <w:t xml:space="preserve">(eds). </w:t>
      </w:r>
      <w:r w:rsidRPr="00471389">
        <w:rPr>
          <w:rFonts w:ascii="Arial Narrow" w:hAnsi="Arial Narrow"/>
          <w:i/>
          <w:szCs w:val="24"/>
        </w:rPr>
        <w:t>Stimuli-Responsive Drug Delivery Systems.</w:t>
      </w:r>
      <w:r w:rsidRPr="00471389">
        <w:rPr>
          <w:rFonts w:ascii="Arial Narrow" w:hAnsi="Arial Narrow"/>
          <w:szCs w:val="24"/>
        </w:rPr>
        <w:t xml:space="preserve"> Royal Society of Chemistry Biomaterial Series Publication. Royal Society of Chemistry, London, </w:t>
      </w:r>
      <w:r w:rsidR="004D5959" w:rsidRPr="00471389">
        <w:rPr>
          <w:rFonts w:ascii="Arial Narrow" w:hAnsi="Arial Narrow"/>
          <w:szCs w:val="24"/>
        </w:rPr>
        <w:t xml:space="preserve">The </w:t>
      </w:r>
      <w:r w:rsidR="003604A4" w:rsidRPr="00471389">
        <w:rPr>
          <w:rFonts w:ascii="Arial Narrow" w:hAnsi="Arial Narrow"/>
          <w:szCs w:val="24"/>
        </w:rPr>
        <w:t>United Kingdom</w:t>
      </w:r>
      <w:r w:rsidR="00AD1BE6" w:rsidRPr="00471389">
        <w:rPr>
          <w:rFonts w:ascii="Arial Narrow" w:hAnsi="Arial Narrow"/>
          <w:szCs w:val="24"/>
        </w:rPr>
        <w:t>. 2018</w:t>
      </w:r>
      <w:r w:rsidR="00A3384E" w:rsidRPr="00471389">
        <w:rPr>
          <w:rFonts w:ascii="Arial Narrow" w:hAnsi="Arial Narrow"/>
          <w:szCs w:val="24"/>
        </w:rPr>
        <w:t>.</w:t>
      </w:r>
    </w:p>
    <w:p w14:paraId="5E8ECA9E" w14:textId="7F969E05" w:rsidR="00BF3137" w:rsidRPr="00471389" w:rsidRDefault="00BF3137" w:rsidP="00CB1DA7">
      <w:pPr>
        <w:ind w:left="450" w:hanging="450"/>
        <w:jc w:val="both"/>
        <w:rPr>
          <w:rFonts w:ascii="Arial Narrow" w:hAnsi="Arial Narrow"/>
          <w:b/>
          <w:szCs w:val="24"/>
        </w:rPr>
      </w:pPr>
    </w:p>
    <w:p w14:paraId="27000A0F" w14:textId="679D4856" w:rsidR="007C6DD0" w:rsidRPr="00471389" w:rsidRDefault="00CA6F52" w:rsidP="00CB1DA7">
      <w:pPr>
        <w:ind w:left="450" w:hanging="450"/>
        <w:jc w:val="both"/>
        <w:rPr>
          <w:rFonts w:ascii="Arial Narrow" w:hAnsi="Arial Narrow"/>
          <w:szCs w:val="24"/>
        </w:rPr>
      </w:pPr>
      <w:r w:rsidRPr="00471389">
        <w:rPr>
          <w:noProof/>
        </w:rPr>
        <w:drawing>
          <wp:anchor distT="0" distB="0" distL="114300" distR="114300" simplePos="0" relativeHeight="251658242" behindDoc="0" locked="0" layoutInCell="1" allowOverlap="1" wp14:anchorId="351EF4DA" wp14:editId="7455DF34">
            <wp:simplePos x="0" y="0"/>
            <wp:positionH relativeFrom="margin">
              <wp:align>right</wp:align>
            </wp:positionH>
            <wp:positionV relativeFrom="paragraph">
              <wp:posOffset>188971</wp:posOffset>
            </wp:positionV>
            <wp:extent cx="592455" cy="876935"/>
            <wp:effectExtent l="19050" t="19050" r="17145" b="184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2455" cy="8769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F7B66" w:rsidRPr="00471389">
        <w:t xml:space="preserve"> </w:t>
      </w:r>
      <w:r w:rsidR="00262852" w:rsidRPr="00471389">
        <w:rPr>
          <w:rFonts w:ascii="Arial Narrow" w:hAnsi="Arial Narrow"/>
          <w:b/>
          <w:szCs w:val="24"/>
        </w:rPr>
        <w:t xml:space="preserve">Amiji, M.M. </w:t>
      </w:r>
      <w:r w:rsidR="007C6DD0" w:rsidRPr="00471389">
        <w:rPr>
          <w:rFonts w:ascii="Arial Narrow" w:hAnsi="Arial Narrow"/>
          <w:szCs w:val="24"/>
        </w:rPr>
        <w:t>and</w:t>
      </w:r>
      <w:r w:rsidR="00262852" w:rsidRPr="00471389">
        <w:rPr>
          <w:rFonts w:ascii="Arial Narrow" w:hAnsi="Arial Narrow"/>
          <w:szCs w:val="24"/>
        </w:rPr>
        <w:t xml:space="preserve"> Ramesh, R. </w:t>
      </w:r>
      <w:r w:rsidR="007C6DD0" w:rsidRPr="00471389">
        <w:rPr>
          <w:rFonts w:ascii="Arial Narrow" w:hAnsi="Arial Narrow"/>
          <w:szCs w:val="24"/>
        </w:rPr>
        <w:t xml:space="preserve">(eds). </w:t>
      </w:r>
      <w:r w:rsidR="00B060B2" w:rsidRPr="00471389">
        <w:rPr>
          <w:rFonts w:ascii="Arial Narrow" w:hAnsi="Arial Narrow"/>
          <w:i/>
          <w:szCs w:val="24"/>
        </w:rPr>
        <w:t>Diagnostic and Therapeutic Applications of Exosomes in Cancer</w:t>
      </w:r>
      <w:r w:rsidR="007C6DD0" w:rsidRPr="00471389">
        <w:rPr>
          <w:rFonts w:ascii="Arial Narrow" w:hAnsi="Arial Narrow"/>
          <w:szCs w:val="24"/>
        </w:rPr>
        <w:t xml:space="preserve">. Elsevier Publishing Company. </w:t>
      </w:r>
      <w:r w:rsidR="00870133" w:rsidRPr="00471389">
        <w:rPr>
          <w:rFonts w:ascii="Arial Narrow" w:hAnsi="Arial Narrow"/>
          <w:szCs w:val="24"/>
        </w:rPr>
        <w:t>San Diego, C</w:t>
      </w:r>
      <w:r w:rsidR="003604A4" w:rsidRPr="00471389">
        <w:rPr>
          <w:rFonts w:ascii="Arial Narrow" w:hAnsi="Arial Narrow"/>
          <w:szCs w:val="24"/>
        </w:rPr>
        <w:t>alifornia</w:t>
      </w:r>
      <w:r w:rsidR="00AD1BE6" w:rsidRPr="00471389">
        <w:rPr>
          <w:rFonts w:ascii="Arial Narrow" w:hAnsi="Arial Narrow"/>
          <w:szCs w:val="24"/>
        </w:rPr>
        <w:t>.</w:t>
      </w:r>
      <w:r w:rsidR="007C6DD0" w:rsidRPr="00471389">
        <w:rPr>
          <w:rFonts w:ascii="Arial Narrow" w:hAnsi="Arial Narrow"/>
          <w:szCs w:val="24"/>
        </w:rPr>
        <w:t xml:space="preserve"> </w:t>
      </w:r>
      <w:r w:rsidR="00AD1BE6" w:rsidRPr="00471389">
        <w:rPr>
          <w:rFonts w:ascii="Arial Narrow" w:hAnsi="Arial Narrow"/>
          <w:szCs w:val="24"/>
        </w:rPr>
        <w:t>2018.</w:t>
      </w:r>
    </w:p>
    <w:p w14:paraId="478EA230" w14:textId="10C3A3C3" w:rsidR="00496B74" w:rsidRPr="00471389" w:rsidRDefault="00496B74" w:rsidP="00CB1DA7">
      <w:pPr>
        <w:ind w:left="450" w:hanging="450"/>
        <w:jc w:val="both"/>
        <w:rPr>
          <w:rFonts w:ascii="Arial Narrow" w:hAnsi="Arial Narrow"/>
          <w:b/>
          <w:szCs w:val="24"/>
        </w:rPr>
      </w:pPr>
    </w:p>
    <w:p w14:paraId="45F0E2E1" w14:textId="020A7E56" w:rsidR="00496B74" w:rsidRPr="00471389" w:rsidRDefault="00496B74" w:rsidP="00CB1DA7">
      <w:pPr>
        <w:ind w:left="450" w:hanging="450"/>
        <w:jc w:val="both"/>
        <w:rPr>
          <w:rFonts w:ascii="Arial Narrow" w:hAnsi="Arial Narrow"/>
          <w:szCs w:val="24"/>
        </w:rPr>
      </w:pPr>
      <w:r w:rsidRPr="00471389">
        <w:rPr>
          <w:rFonts w:ascii="Arial Narrow" w:hAnsi="Arial Narrow"/>
          <w:szCs w:val="24"/>
        </w:rPr>
        <w:t xml:space="preserve">Mobley, W.C., </w:t>
      </w:r>
      <w:r w:rsidRPr="00471389">
        <w:rPr>
          <w:rFonts w:ascii="Arial Narrow" w:hAnsi="Arial Narrow"/>
          <w:b/>
          <w:szCs w:val="24"/>
        </w:rPr>
        <w:t xml:space="preserve">Amiji, M.M., </w:t>
      </w:r>
      <w:r w:rsidRPr="00471389">
        <w:rPr>
          <w:rFonts w:ascii="Arial Narrow" w:hAnsi="Arial Narrow"/>
          <w:szCs w:val="24"/>
        </w:rPr>
        <w:t xml:space="preserve">and Cook, T., (eds.). </w:t>
      </w:r>
      <w:r w:rsidRPr="00471389">
        <w:rPr>
          <w:rFonts w:ascii="Arial Narrow" w:hAnsi="Arial Narrow"/>
          <w:i/>
          <w:szCs w:val="24"/>
        </w:rPr>
        <w:t xml:space="preserve">Applied Physical Pharmacy – Third Edition. </w:t>
      </w:r>
      <w:r w:rsidRPr="00471389">
        <w:rPr>
          <w:rFonts w:ascii="Arial Narrow" w:hAnsi="Arial Narrow"/>
          <w:szCs w:val="24"/>
        </w:rPr>
        <w:t>Published by McGraw-Hill Medical Publishing Division. New York, N</w:t>
      </w:r>
      <w:r w:rsidR="003604A4" w:rsidRPr="00471389">
        <w:rPr>
          <w:rFonts w:ascii="Arial Narrow" w:hAnsi="Arial Narrow"/>
          <w:szCs w:val="24"/>
        </w:rPr>
        <w:t>ew York</w:t>
      </w:r>
      <w:r w:rsidRPr="00471389">
        <w:rPr>
          <w:rFonts w:ascii="Arial Narrow" w:hAnsi="Arial Narrow"/>
          <w:szCs w:val="24"/>
        </w:rPr>
        <w:t>, 2019.</w:t>
      </w:r>
    </w:p>
    <w:p w14:paraId="453CAA9A" w14:textId="1ADF5648" w:rsidR="008C2204" w:rsidRPr="00471389" w:rsidRDefault="008C2204" w:rsidP="00CB1DA7">
      <w:pPr>
        <w:ind w:left="450" w:hanging="450"/>
        <w:jc w:val="both"/>
        <w:rPr>
          <w:rFonts w:ascii="Arial Narrow" w:hAnsi="Arial Narrow"/>
          <w:szCs w:val="24"/>
        </w:rPr>
      </w:pPr>
    </w:p>
    <w:p w14:paraId="4369C01E" w14:textId="79FF61FD" w:rsidR="008C2204" w:rsidRPr="00471389" w:rsidRDefault="00623479" w:rsidP="00CB1DA7">
      <w:pPr>
        <w:ind w:left="450" w:hanging="450"/>
        <w:jc w:val="both"/>
        <w:rPr>
          <w:rFonts w:ascii="Arial Narrow" w:hAnsi="Arial Narrow"/>
          <w:szCs w:val="24"/>
        </w:rPr>
      </w:pPr>
      <w:r w:rsidRPr="00471389">
        <w:rPr>
          <w:noProof/>
        </w:rPr>
        <w:drawing>
          <wp:anchor distT="0" distB="0" distL="114300" distR="114300" simplePos="0" relativeHeight="251658248" behindDoc="0" locked="0" layoutInCell="1" allowOverlap="1" wp14:anchorId="0AF7BFC8" wp14:editId="78236609">
            <wp:simplePos x="0" y="0"/>
            <wp:positionH relativeFrom="margin">
              <wp:posOffset>6146846</wp:posOffset>
            </wp:positionH>
            <wp:positionV relativeFrom="paragraph">
              <wp:posOffset>69198</wp:posOffset>
            </wp:positionV>
            <wp:extent cx="604520" cy="920750"/>
            <wp:effectExtent l="19050" t="19050" r="24130" b="1270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4520" cy="9207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54B02" w:rsidRPr="00471389">
        <w:rPr>
          <w:rFonts w:ascii="Arial Narrow" w:hAnsi="Arial Narrow"/>
          <w:b/>
          <w:szCs w:val="24"/>
        </w:rPr>
        <w:t>Amiji, M.M.</w:t>
      </w:r>
      <w:r w:rsidR="00454B02" w:rsidRPr="00471389">
        <w:rPr>
          <w:rFonts w:ascii="Arial Narrow" w:hAnsi="Arial Narrow"/>
          <w:szCs w:val="24"/>
        </w:rPr>
        <w:t xml:space="preserve"> and </w:t>
      </w:r>
      <w:r w:rsidR="008C2204" w:rsidRPr="00471389">
        <w:rPr>
          <w:rFonts w:ascii="Arial Narrow" w:hAnsi="Arial Narrow"/>
          <w:szCs w:val="24"/>
        </w:rPr>
        <w:t>Milane,</w:t>
      </w:r>
      <w:r w:rsidR="00454B02" w:rsidRPr="00471389">
        <w:rPr>
          <w:rFonts w:ascii="Arial Narrow" w:hAnsi="Arial Narrow"/>
          <w:szCs w:val="24"/>
        </w:rPr>
        <w:t xml:space="preserve"> </w:t>
      </w:r>
      <w:r w:rsidR="008C2204" w:rsidRPr="00471389">
        <w:rPr>
          <w:rFonts w:ascii="Arial Narrow" w:hAnsi="Arial Narrow"/>
          <w:szCs w:val="24"/>
        </w:rPr>
        <w:t>L.S.</w:t>
      </w:r>
      <w:r w:rsidR="00454B02" w:rsidRPr="00471389">
        <w:rPr>
          <w:rFonts w:ascii="Arial Narrow" w:hAnsi="Arial Narrow"/>
          <w:szCs w:val="24"/>
        </w:rPr>
        <w:t xml:space="preserve"> </w:t>
      </w:r>
      <w:r w:rsidR="008C2204" w:rsidRPr="00471389">
        <w:rPr>
          <w:rFonts w:ascii="Arial Narrow" w:hAnsi="Arial Narrow"/>
          <w:szCs w:val="24"/>
        </w:rPr>
        <w:t>(eds).</w:t>
      </w:r>
      <w:r w:rsidR="008C2204" w:rsidRPr="00471389">
        <w:rPr>
          <w:rFonts w:ascii="Arial Narrow" w:hAnsi="Arial Narrow"/>
          <w:i/>
          <w:szCs w:val="24"/>
        </w:rPr>
        <w:t xml:space="preserve"> </w:t>
      </w:r>
      <w:r w:rsidR="00BC00BB" w:rsidRPr="00471389">
        <w:rPr>
          <w:rFonts w:ascii="Arial Narrow" w:hAnsi="Arial Narrow"/>
          <w:i/>
          <w:szCs w:val="24"/>
        </w:rPr>
        <w:t xml:space="preserve">Cancer Immunology and Immunotherapy. Volume </w:t>
      </w:r>
      <w:r w:rsidR="001D13AD" w:rsidRPr="00471389">
        <w:rPr>
          <w:rFonts w:ascii="Arial Narrow" w:hAnsi="Arial Narrow"/>
          <w:i/>
          <w:szCs w:val="24"/>
        </w:rPr>
        <w:t>One</w:t>
      </w:r>
      <w:r w:rsidR="00B8796A" w:rsidRPr="00471389">
        <w:rPr>
          <w:rFonts w:ascii="Arial Narrow" w:hAnsi="Arial Narrow"/>
          <w:i/>
          <w:szCs w:val="24"/>
        </w:rPr>
        <w:t xml:space="preserve"> in</w:t>
      </w:r>
      <w:r w:rsidR="00BC00BB" w:rsidRPr="00471389">
        <w:rPr>
          <w:rFonts w:ascii="Arial Narrow" w:hAnsi="Arial Narrow"/>
          <w:i/>
          <w:szCs w:val="24"/>
        </w:rPr>
        <w:t xml:space="preserve"> </w:t>
      </w:r>
      <w:r w:rsidR="008C2204" w:rsidRPr="00471389">
        <w:rPr>
          <w:rFonts w:ascii="Arial Narrow" w:hAnsi="Arial Narrow"/>
          <w:i/>
          <w:szCs w:val="24"/>
        </w:rPr>
        <w:t xml:space="preserve">Delivery </w:t>
      </w:r>
      <w:r w:rsidR="004F6DD8" w:rsidRPr="00471389">
        <w:rPr>
          <w:rFonts w:ascii="Arial Narrow" w:hAnsi="Arial Narrow"/>
          <w:i/>
          <w:szCs w:val="24"/>
        </w:rPr>
        <w:t xml:space="preserve">Strategies and Engineering </w:t>
      </w:r>
      <w:r w:rsidR="008C2204" w:rsidRPr="00471389">
        <w:rPr>
          <w:rFonts w:ascii="Arial Narrow" w:hAnsi="Arial Narrow"/>
          <w:i/>
          <w:szCs w:val="24"/>
        </w:rPr>
        <w:t xml:space="preserve">Technologies in </w:t>
      </w:r>
      <w:r w:rsidR="004F6DD8" w:rsidRPr="00471389">
        <w:rPr>
          <w:rFonts w:ascii="Arial Narrow" w:hAnsi="Arial Narrow"/>
          <w:i/>
          <w:szCs w:val="24"/>
        </w:rPr>
        <w:t>Cancer Immunotherapy</w:t>
      </w:r>
      <w:r w:rsidR="00E331E0" w:rsidRPr="00471389">
        <w:rPr>
          <w:rFonts w:ascii="Arial Narrow" w:hAnsi="Arial Narrow"/>
          <w:i/>
          <w:szCs w:val="24"/>
        </w:rPr>
        <w:t xml:space="preserve"> Series</w:t>
      </w:r>
      <w:r w:rsidR="008C2204" w:rsidRPr="00471389">
        <w:rPr>
          <w:rFonts w:ascii="Arial Narrow" w:hAnsi="Arial Narrow"/>
          <w:i/>
          <w:szCs w:val="24"/>
        </w:rPr>
        <w:t>.</w:t>
      </w:r>
      <w:r w:rsidR="00C33705" w:rsidRPr="00471389">
        <w:rPr>
          <w:rFonts w:ascii="Arial Narrow" w:hAnsi="Arial Narrow"/>
          <w:szCs w:val="24"/>
        </w:rPr>
        <w:t xml:space="preserve"> Academic Press/Elsevier Publishing Company. Oxford, The United Kingdom, 2021.</w:t>
      </w:r>
    </w:p>
    <w:p w14:paraId="2ED81432" w14:textId="798BEED7" w:rsidR="00D0643A" w:rsidRPr="00471389" w:rsidRDefault="00D0643A" w:rsidP="00CB1DA7">
      <w:pPr>
        <w:ind w:left="450" w:hanging="450"/>
        <w:jc w:val="both"/>
        <w:rPr>
          <w:rFonts w:ascii="Arial Narrow" w:hAnsi="Arial Narrow"/>
          <w:b/>
          <w:szCs w:val="24"/>
        </w:rPr>
      </w:pPr>
    </w:p>
    <w:p w14:paraId="7D5397E9" w14:textId="1879AA6A" w:rsidR="00D0643A" w:rsidRPr="00471389" w:rsidRDefault="001B3B85" w:rsidP="00CB1DA7">
      <w:pPr>
        <w:ind w:left="450" w:hanging="450"/>
        <w:jc w:val="both"/>
        <w:rPr>
          <w:rFonts w:ascii="Arial Narrow" w:hAnsi="Arial Narrow"/>
          <w:szCs w:val="24"/>
        </w:rPr>
      </w:pPr>
      <w:r w:rsidRPr="00471389">
        <w:rPr>
          <w:noProof/>
        </w:rPr>
        <w:drawing>
          <wp:anchor distT="0" distB="0" distL="114300" distR="114300" simplePos="0" relativeHeight="251658253" behindDoc="0" locked="0" layoutInCell="1" allowOverlap="1" wp14:anchorId="2D1E2324" wp14:editId="4360567B">
            <wp:simplePos x="0" y="0"/>
            <wp:positionH relativeFrom="margin">
              <wp:posOffset>6127115</wp:posOffset>
            </wp:positionH>
            <wp:positionV relativeFrom="paragraph">
              <wp:posOffset>355735</wp:posOffset>
            </wp:positionV>
            <wp:extent cx="622935" cy="848995"/>
            <wp:effectExtent l="19050" t="19050" r="24765" b="27305"/>
            <wp:wrapSquare wrapText="bothSides"/>
            <wp:docPr id="1443161658" name="Picture 1443161658" descr="Image result for Nanomedicines for Inflammatory Diseases Milane Am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Nanomedicines for Inflammatory Diseases Milane Amij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935" cy="8489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0643A" w:rsidRPr="00471389">
        <w:rPr>
          <w:rFonts w:ascii="Arial Narrow" w:hAnsi="Arial Narrow"/>
          <w:b/>
          <w:szCs w:val="24"/>
        </w:rPr>
        <w:t>Amiji, M.M.</w:t>
      </w:r>
      <w:r w:rsidR="00D0643A" w:rsidRPr="00471389">
        <w:rPr>
          <w:rFonts w:ascii="Arial Narrow" w:hAnsi="Arial Narrow"/>
          <w:szCs w:val="24"/>
        </w:rPr>
        <w:t xml:space="preserve"> and Milane, L.S. (eds).</w:t>
      </w:r>
      <w:r w:rsidR="00D0643A" w:rsidRPr="00471389">
        <w:rPr>
          <w:rFonts w:ascii="Arial Narrow" w:hAnsi="Arial Narrow"/>
          <w:i/>
          <w:szCs w:val="24"/>
        </w:rPr>
        <w:t xml:space="preserve"> </w:t>
      </w:r>
      <w:r w:rsidR="000D5F8D" w:rsidRPr="00471389">
        <w:rPr>
          <w:rFonts w:ascii="Arial Narrow" w:hAnsi="Arial Narrow"/>
          <w:i/>
          <w:szCs w:val="24"/>
        </w:rPr>
        <w:t>Systemic Drug Delivery Strategies</w:t>
      </w:r>
      <w:r w:rsidR="00D0643A" w:rsidRPr="00471389">
        <w:rPr>
          <w:rFonts w:ascii="Arial Narrow" w:hAnsi="Arial Narrow"/>
          <w:i/>
          <w:szCs w:val="24"/>
        </w:rPr>
        <w:t xml:space="preserve">. </w:t>
      </w:r>
      <w:r w:rsidR="00B8796A" w:rsidRPr="00471389">
        <w:rPr>
          <w:rFonts w:ascii="Arial Narrow" w:hAnsi="Arial Narrow"/>
          <w:i/>
          <w:szCs w:val="24"/>
        </w:rPr>
        <w:t xml:space="preserve">Volume </w:t>
      </w:r>
      <w:r w:rsidR="001D13AD" w:rsidRPr="00471389">
        <w:rPr>
          <w:rFonts w:ascii="Arial Narrow" w:hAnsi="Arial Narrow"/>
          <w:i/>
          <w:szCs w:val="24"/>
        </w:rPr>
        <w:t>Two</w:t>
      </w:r>
      <w:r w:rsidR="00B8796A" w:rsidRPr="00471389">
        <w:rPr>
          <w:rFonts w:ascii="Arial Narrow" w:hAnsi="Arial Narrow"/>
          <w:i/>
          <w:szCs w:val="24"/>
        </w:rPr>
        <w:t xml:space="preserve"> in Delivery Strategies and Engineering Technologies in Cancer Immunotherapy Series.</w:t>
      </w:r>
      <w:r w:rsidR="00B8796A" w:rsidRPr="00471389">
        <w:rPr>
          <w:rFonts w:ascii="Arial Narrow" w:hAnsi="Arial Narrow"/>
          <w:szCs w:val="24"/>
        </w:rPr>
        <w:t xml:space="preserve"> </w:t>
      </w:r>
      <w:r w:rsidR="00C33705" w:rsidRPr="00471389">
        <w:rPr>
          <w:rFonts w:ascii="Arial Narrow" w:hAnsi="Arial Narrow"/>
          <w:szCs w:val="24"/>
        </w:rPr>
        <w:t>Academic Press/Elsevier Publishing Company. Oxford, The United Kingdom,</w:t>
      </w:r>
      <w:r w:rsidR="00D0643A" w:rsidRPr="00471389">
        <w:rPr>
          <w:rFonts w:ascii="Arial Narrow" w:hAnsi="Arial Narrow"/>
          <w:szCs w:val="24"/>
        </w:rPr>
        <w:t xml:space="preserve"> </w:t>
      </w:r>
      <w:r w:rsidR="0051590B" w:rsidRPr="00471389">
        <w:rPr>
          <w:rFonts w:ascii="Arial Narrow" w:hAnsi="Arial Narrow"/>
          <w:szCs w:val="24"/>
        </w:rPr>
        <w:t>2021.</w:t>
      </w:r>
    </w:p>
    <w:p w14:paraId="7C580A8E" w14:textId="3C203548" w:rsidR="00D0643A" w:rsidRPr="00471389" w:rsidRDefault="00D0643A" w:rsidP="00CB1DA7">
      <w:pPr>
        <w:ind w:left="450" w:hanging="450"/>
        <w:jc w:val="both"/>
        <w:rPr>
          <w:rFonts w:ascii="Arial Narrow" w:hAnsi="Arial Narrow"/>
          <w:b/>
          <w:szCs w:val="24"/>
        </w:rPr>
      </w:pPr>
    </w:p>
    <w:p w14:paraId="32D3E0B9" w14:textId="22763003" w:rsidR="00D0643A" w:rsidRPr="00471389" w:rsidRDefault="00D0643A" w:rsidP="00CB1DA7">
      <w:pPr>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and Milane, L.S. (eds).</w:t>
      </w:r>
      <w:r w:rsidRPr="00471389">
        <w:rPr>
          <w:rFonts w:ascii="Arial Narrow" w:hAnsi="Arial Narrow"/>
          <w:i/>
          <w:szCs w:val="24"/>
        </w:rPr>
        <w:t xml:space="preserve"> </w:t>
      </w:r>
      <w:r w:rsidR="000D5F8D" w:rsidRPr="00471389">
        <w:rPr>
          <w:rFonts w:ascii="Arial Narrow" w:hAnsi="Arial Narrow"/>
          <w:i/>
          <w:szCs w:val="24"/>
        </w:rPr>
        <w:t>Engineering Technologies and Clinical Transition</w:t>
      </w:r>
      <w:r w:rsidRPr="00471389">
        <w:rPr>
          <w:rFonts w:ascii="Arial Narrow" w:hAnsi="Arial Narrow"/>
          <w:i/>
          <w:szCs w:val="24"/>
        </w:rPr>
        <w:t xml:space="preserve">. </w:t>
      </w:r>
      <w:r w:rsidR="00B8796A" w:rsidRPr="00471389">
        <w:rPr>
          <w:rFonts w:ascii="Arial Narrow" w:hAnsi="Arial Narrow"/>
          <w:i/>
          <w:szCs w:val="24"/>
        </w:rPr>
        <w:t xml:space="preserve">Volume </w:t>
      </w:r>
      <w:r w:rsidR="001D13AD" w:rsidRPr="00471389">
        <w:rPr>
          <w:rFonts w:ascii="Arial Narrow" w:hAnsi="Arial Narrow"/>
          <w:i/>
          <w:szCs w:val="24"/>
        </w:rPr>
        <w:t>Three</w:t>
      </w:r>
      <w:r w:rsidR="00B8796A" w:rsidRPr="00471389">
        <w:rPr>
          <w:rFonts w:ascii="Arial Narrow" w:hAnsi="Arial Narrow"/>
          <w:i/>
          <w:szCs w:val="24"/>
        </w:rPr>
        <w:t xml:space="preserve"> in Delivery Strategies and Engineering Technologies in Cancer Immunotherapy Series.</w:t>
      </w:r>
      <w:r w:rsidR="00BB1502" w:rsidRPr="00471389">
        <w:rPr>
          <w:rFonts w:ascii="Arial Narrow" w:hAnsi="Arial Narrow"/>
          <w:i/>
          <w:szCs w:val="24"/>
        </w:rPr>
        <w:t xml:space="preserve"> </w:t>
      </w:r>
      <w:r w:rsidR="00C33705" w:rsidRPr="00471389">
        <w:rPr>
          <w:rFonts w:ascii="Arial Narrow" w:hAnsi="Arial Narrow"/>
          <w:szCs w:val="24"/>
        </w:rPr>
        <w:t>Academic Press/Elsevier Publishing Company. Oxford, The United Kingdom,</w:t>
      </w:r>
      <w:r w:rsidRPr="00471389">
        <w:rPr>
          <w:rFonts w:ascii="Arial Narrow" w:hAnsi="Arial Narrow"/>
          <w:szCs w:val="24"/>
        </w:rPr>
        <w:t xml:space="preserve"> </w:t>
      </w:r>
      <w:r w:rsidR="0051590B" w:rsidRPr="00471389">
        <w:rPr>
          <w:rFonts w:ascii="Arial Narrow" w:hAnsi="Arial Narrow"/>
          <w:szCs w:val="24"/>
        </w:rPr>
        <w:t>2021.</w:t>
      </w:r>
    </w:p>
    <w:p w14:paraId="4AFC277F" w14:textId="1DE6AC8B" w:rsidR="008C2204" w:rsidRPr="00471389" w:rsidRDefault="001B3B85" w:rsidP="00CB1DA7">
      <w:pPr>
        <w:ind w:left="450" w:hanging="450"/>
        <w:jc w:val="both"/>
        <w:rPr>
          <w:rFonts w:ascii="Arial Narrow" w:hAnsi="Arial Narrow"/>
          <w:szCs w:val="24"/>
        </w:rPr>
      </w:pPr>
      <w:r w:rsidRPr="00471389">
        <w:rPr>
          <w:noProof/>
        </w:rPr>
        <w:drawing>
          <wp:anchor distT="0" distB="0" distL="114300" distR="114300" simplePos="0" relativeHeight="251658247" behindDoc="0" locked="0" layoutInCell="1" allowOverlap="1" wp14:anchorId="770BF588" wp14:editId="0F6B8C20">
            <wp:simplePos x="0" y="0"/>
            <wp:positionH relativeFrom="margin">
              <wp:align>right</wp:align>
            </wp:positionH>
            <wp:positionV relativeFrom="margin">
              <wp:posOffset>5427843</wp:posOffset>
            </wp:positionV>
            <wp:extent cx="639445" cy="910590"/>
            <wp:effectExtent l="0" t="0" r="8255"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9445" cy="910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8422DB" w14:textId="4C24EDF0" w:rsidR="008C2204" w:rsidRPr="00471389" w:rsidRDefault="008C2204" w:rsidP="00CB1DA7">
      <w:pPr>
        <w:ind w:left="450" w:hanging="450"/>
        <w:jc w:val="both"/>
        <w:rPr>
          <w:rFonts w:ascii="Arial Narrow" w:hAnsi="Arial Narrow"/>
          <w:szCs w:val="24"/>
        </w:rPr>
      </w:pPr>
      <w:r w:rsidRPr="00471389">
        <w:rPr>
          <w:rFonts w:ascii="Arial Narrow" w:hAnsi="Arial Narrow"/>
          <w:szCs w:val="24"/>
        </w:rPr>
        <w:t xml:space="preserve">Milane, L.S. and </w:t>
      </w:r>
      <w:r w:rsidRPr="00471389">
        <w:rPr>
          <w:rFonts w:ascii="Arial Narrow" w:hAnsi="Arial Narrow"/>
          <w:b/>
          <w:szCs w:val="24"/>
        </w:rPr>
        <w:t>Amiji, M.M.</w:t>
      </w:r>
      <w:r w:rsidRPr="00471389">
        <w:rPr>
          <w:rFonts w:ascii="Arial Narrow" w:hAnsi="Arial Narrow"/>
          <w:szCs w:val="24"/>
        </w:rPr>
        <w:t xml:space="preserve"> (eds). </w:t>
      </w:r>
      <w:r w:rsidRPr="00471389">
        <w:rPr>
          <w:rFonts w:ascii="Arial Narrow" w:hAnsi="Arial Narrow"/>
          <w:i/>
          <w:szCs w:val="24"/>
        </w:rPr>
        <w:t>Organelle and Molecular Targeting</w:t>
      </w:r>
      <w:r w:rsidR="008C4F03" w:rsidRPr="00471389">
        <w:rPr>
          <w:rFonts w:ascii="Arial Narrow" w:hAnsi="Arial Narrow"/>
          <w:i/>
          <w:szCs w:val="24"/>
        </w:rPr>
        <w:t>, First Edition</w:t>
      </w:r>
      <w:r w:rsidRPr="00471389">
        <w:rPr>
          <w:rFonts w:ascii="Arial Narrow" w:hAnsi="Arial Narrow"/>
          <w:i/>
          <w:szCs w:val="24"/>
        </w:rPr>
        <w:t>.</w:t>
      </w:r>
      <w:r w:rsidRPr="00471389">
        <w:rPr>
          <w:rFonts w:ascii="Arial Narrow" w:hAnsi="Arial Narrow"/>
          <w:szCs w:val="24"/>
        </w:rPr>
        <w:t xml:space="preserve"> </w:t>
      </w:r>
      <w:r w:rsidR="00D22852" w:rsidRPr="00471389">
        <w:rPr>
          <w:rFonts w:ascii="Arial Narrow" w:hAnsi="Arial Narrow"/>
          <w:szCs w:val="24"/>
        </w:rPr>
        <w:t xml:space="preserve">Routledge, </w:t>
      </w:r>
      <w:r w:rsidRPr="00471389">
        <w:rPr>
          <w:rFonts w:ascii="Arial Narrow" w:hAnsi="Arial Narrow"/>
          <w:szCs w:val="24"/>
        </w:rPr>
        <w:t>Taylor &amp; Francis</w:t>
      </w:r>
      <w:r w:rsidR="00D22852" w:rsidRPr="00471389">
        <w:rPr>
          <w:rFonts w:ascii="Arial Narrow" w:hAnsi="Arial Narrow"/>
          <w:szCs w:val="24"/>
        </w:rPr>
        <w:t xml:space="preserve"> Group</w:t>
      </w:r>
      <w:r w:rsidRPr="00471389">
        <w:rPr>
          <w:rFonts w:ascii="Arial Narrow" w:hAnsi="Arial Narrow"/>
          <w:szCs w:val="24"/>
        </w:rPr>
        <w:t>, Boca Raton, F</w:t>
      </w:r>
      <w:r w:rsidR="007A236E" w:rsidRPr="00471389">
        <w:rPr>
          <w:rFonts w:ascii="Arial Narrow" w:hAnsi="Arial Narrow"/>
          <w:szCs w:val="24"/>
        </w:rPr>
        <w:t>lorida.</w:t>
      </w:r>
      <w:r w:rsidRPr="00471389">
        <w:rPr>
          <w:rFonts w:ascii="Arial Narrow" w:hAnsi="Arial Narrow"/>
          <w:szCs w:val="24"/>
        </w:rPr>
        <w:t xml:space="preserve"> </w:t>
      </w:r>
      <w:r w:rsidR="0088716B" w:rsidRPr="00471389">
        <w:rPr>
          <w:rFonts w:ascii="Arial Narrow" w:hAnsi="Arial Narrow"/>
          <w:szCs w:val="24"/>
        </w:rPr>
        <w:t>2021.</w:t>
      </w:r>
    </w:p>
    <w:p w14:paraId="51212743" w14:textId="08F363D0" w:rsidR="000E348D" w:rsidRPr="00471389" w:rsidRDefault="000E348D" w:rsidP="00CB1DA7">
      <w:pPr>
        <w:ind w:left="450" w:hanging="450"/>
        <w:jc w:val="both"/>
        <w:rPr>
          <w:rFonts w:ascii="Arial Narrow" w:hAnsi="Arial Narrow"/>
          <w:szCs w:val="24"/>
        </w:rPr>
      </w:pPr>
    </w:p>
    <w:p w14:paraId="01955E4A" w14:textId="3FC8FCE9" w:rsidR="00DC70E2" w:rsidRPr="00471389" w:rsidRDefault="0014594A" w:rsidP="00CB1DA7">
      <w:pPr>
        <w:ind w:left="450" w:hanging="450"/>
        <w:jc w:val="both"/>
        <w:rPr>
          <w:rFonts w:ascii="Arial Narrow" w:hAnsi="Arial Narrow"/>
          <w:szCs w:val="24"/>
        </w:rPr>
      </w:pPr>
      <w:r w:rsidRPr="00471389">
        <w:rPr>
          <w:noProof/>
        </w:rPr>
        <w:drawing>
          <wp:anchor distT="0" distB="0" distL="114300" distR="114300" simplePos="0" relativeHeight="251665421" behindDoc="0" locked="0" layoutInCell="1" allowOverlap="1" wp14:anchorId="127A72C6" wp14:editId="1C9B3FA1">
            <wp:simplePos x="0" y="0"/>
            <wp:positionH relativeFrom="margin">
              <wp:align>right</wp:align>
            </wp:positionH>
            <wp:positionV relativeFrom="margin">
              <wp:posOffset>6366510</wp:posOffset>
            </wp:positionV>
            <wp:extent cx="652145" cy="930275"/>
            <wp:effectExtent l="0" t="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2145" cy="93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0E2" w:rsidRPr="00471389">
        <w:rPr>
          <w:rFonts w:ascii="Arial Narrow" w:hAnsi="Arial Narrow"/>
          <w:szCs w:val="24"/>
        </w:rPr>
        <w:t xml:space="preserve">D’Souza, A.A., Milane, L.S., and </w:t>
      </w:r>
      <w:r w:rsidR="00DC70E2" w:rsidRPr="00471389">
        <w:rPr>
          <w:rFonts w:ascii="Arial Narrow" w:hAnsi="Arial Narrow"/>
          <w:b/>
          <w:bCs/>
          <w:szCs w:val="24"/>
        </w:rPr>
        <w:t>Amiji, M.M.</w:t>
      </w:r>
      <w:r w:rsidR="00DC70E2" w:rsidRPr="00471389">
        <w:rPr>
          <w:rFonts w:ascii="Arial Narrow" w:hAnsi="Arial Narrow"/>
          <w:szCs w:val="24"/>
        </w:rPr>
        <w:t xml:space="preserve"> (eds). </w:t>
      </w:r>
      <w:r w:rsidR="00DC70E2" w:rsidRPr="00471389">
        <w:rPr>
          <w:rFonts w:ascii="Arial Narrow" w:hAnsi="Arial Narrow"/>
          <w:i/>
          <w:iCs/>
          <w:szCs w:val="24"/>
        </w:rPr>
        <w:t>Harnessing Endogenous Mechanisms for Targeted Drug Delivery.</w:t>
      </w:r>
      <w:r w:rsidR="00DC70E2" w:rsidRPr="00471389">
        <w:rPr>
          <w:rFonts w:ascii="Arial Narrow" w:hAnsi="Arial Narrow"/>
          <w:szCs w:val="24"/>
        </w:rPr>
        <w:t xml:space="preserve"> </w:t>
      </w:r>
      <w:r w:rsidR="000F06B0" w:rsidRPr="00471389">
        <w:rPr>
          <w:rFonts w:ascii="Arial Narrow" w:hAnsi="Arial Narrow"/>
          <w:szCs w:val="24"/>
        </w:rPr>
        <w:t xml:space="preserve">Volume 1. </w:t>
      </w:r>
      <w:r w:rsidR="00DC70E2" w:rsidRPr="00471389">
        <w:rPr>
          <w:rFonts w:ascii="Arial Narrow" w:hAnsi="Arial Narrow"/>
          <w:szCs w:val="24"/>
        </w:rPr>
        <w:t>Elsevier Publishing Press, Cambridge, Massachusetts</w:t>
      </w:r>
      <w:r w:rsidR="00025F34">
        <w:rPr>
          <w:rFonts w:ascii="Arial Narrow" w:hAnsi="Arial Narrow"/>
          <w:szCs w:val="24"/>
        </w:rPr>
        <w:t>.</w:t>
      </w:r>
      <w:r w:rsidR="00DC70E2" w:rsidRPr="00471389">
        <w:rPr>
          <w:rFonts w:ascii="Arial Narrow" w:hAnsi="Arial Narrow"/>
          <w:szCs w:val="24"/>
        </w:rPr>
        <w:t xml:space="preserve"> </w:t>
      </w:r>
      <w:r w:rsidR="00025F34">
        <w:rPr>
          <w:rFonts w:ascii="Arial Narrow" w:hAnsi="Arial Narrow"/>
          <w:szCs w:val="24"/>
        </w:rPr>
        <w:t>2025.</w:t>
      </w:r>
    </w:p>
    <w:p w14:paraId="2995E798" w14:textId="0F5DE6C5" w:rsidR="00DC70E2" w:rsidRPr="00471389" w:rsidRDefault="00DC70E2" w:rsidP="00CB1DA7">
      <w:pPr>
        <w:ind w:left="450" w:hanging="450"/>
        <w:jc w:val="both"/>
        <w:rPr>
          <w:rFonts w:ascii="Arial Narrow" w:hAnsi="Arial Narrow"/>
          <w:szCs w:val="24"/>
        </w:rPr>
      </w:pPr>
    </w:p>
    <w:p w14:paraId="5B9D6885" w14:textId="07EE3B9D" w:rsidR="000F06B0" w:rsidRPr="00471389" w:rsidRDefault="000F06B0" w:rsidP="00CB1DA7">
      <w:pPr>
        <w:ind w:left="450" w:hanging="450"/>
        <w:jc w:val="both"/>
        <w:rPr>
          <w:rFonts w:ascii="Arial Narrow" w:hAnsi="Arial Narrow"/>
          <w:szCs w:val="24"/>
        </w:rPr>
      </w:pPr>
      <w:r w:rsidRPr="00471389">
        <w:rPr>
          <w:rFonts w:ascii="Arial Narrow" w:hAnsi="Arial Narrow"/>
          <w:szCs w:val="24"/>
        </w:rPr>
        <w:t xml:space="preserve">D’Souza, A.A., Milane, L.S., and </w:t>
      </w:r>
      <w:r w:rsidRPr="00471389">
        <w:rPr>
          <w:rFonts w:ascii="Arial Narrow" w:hAnsi="Arial Narrow"/>
          <w:b/>
          <w:bCs/>
          <w:szCs w:val="24"/>
        </w:rPr>
        <w:t>Amiji, M.M.</w:t>
      </w:r>
      <w:r w:rsidRPr="00471389">
        <w:rPr>
          <w:rFonts w:ascii="Arial Narrow" w:hAnsi="Arial Narrow"/>
          <w:szCs w:val="24"/>
        </w:rPr>
        <w:t xml:space="preserve"> (eds). </w:t>
      </w:r>
      <w:r w:rsidRPr="00471389">
        <w:rPr>
          <w:rFonts w:ascii="Arial Narrow" w:hAnsi="Arial Narrow"/>
          <w:i/>
          <w:iCs/>
          <w:szCs w:val="24"/>
        </w:rPr>
        <w:t>Harnessing Endogenous Mechanisms for Targeted Drug Delivery.</w:t>
      </w:r>
      <w:r w:rsidRPr="00471389">
        <w:rPr>
          <w:rFonts w:ascii="Arial Narrow" w:hAnsi="Arial Narrow"/>
          <w:szCs w:val="24"/>
        </w:rPr>
        <w:t xml:space="preserve"> Volume 2. Elsevier Publishing Press, Cambridge, Massachusetts</w:t>
      </w:r>
      <w:r w:rsidR="00025F34">
        <w:rPr>
          <w:rFonts w:ascii="Arial Narrow" w:hAnsi="Arial Narrow"/>
          <w:szCs w:val="24"/>
        </w:rPr>
        <w:t>. 2025.</w:t>
      </w:r>
    </w:p>
    <w:p w14:paraId="3E426730" w14:textId="7689A528" w:rsidR="000F06B0" w:rsidRPr="00471389" w:rsidRDefault="000F06B0" w:rsidP="00CB1DA7">
      <w:pPr>
        <w:ind w:left="450" w:hanging="450"/>
        <w:jc w:val="both"/>
        <w:rPr>
          <w:rFonts w:ascii="Arial Narrow" w:hAnsi="Arial Narrow"/>
          <w:szCs w:val="24"/>
        </w:rPr>
      </w:pPr>
    </w:p>
    <w:p w14:paraId="7F49FE47" w14:textId="5971B0A1" w:rsidR="009C2DF7" w:rsidRPr="00471389" w:rsidRDefault="0014594A" w:rsidP="009C2DF7">
      <w:pPr>
        <w:ind w:left="450" w:hanging="450"/>
        <w:jc w:val="both"/>
        <w:rPr>
          <w:rFonts w:ascii="Arial Narrow" w:hAnsi="Arial Narrow"/>
          <w:szCs w:val="24"/>
        </w:rPr>
      </w:pPr>
      <w:r w:rsidRPr="00471389">
        <w:rPr>
          <w:noProof/>
        </w:rPr>
        <w:drawing>
          <wp:anchor distT="0" distB="0" distL="114300" distR="114300" simplePos="0" relativeHeight="251662349" behindDoc="1" locked="0" layoutInCell="1" allowOverlap="1" wp14:anchorId="54ACDE01" wp14:editId="436BA147">
            <wp:simplePos x="0" y="0"/>
            <wp:positionH relativeFrom="margin">
              <wp:align>right</wp:align>
            </wp:positionH>
            <wp:positionV relativeFrom="paragraph">
              <wp:posOffset>172948</wp:posOffset>
            </wp:positionV>
            <wp:extent cx="638175" cy="825500"/>
            <wp:effectExtent l="0" t="0" r="9525" b="0"/>
            <wp:wrapTight wrapText="bothSides">
              <wp:wrapPolygon edited="0">
                <wp:start x="0" y="0"/>
                <wp:lineTo x="0" y="20935"/>
                <wp:lineTo x="21278" y="20935"/>
                <wp:lineTo x="21278" y="0"/>
                <wp:lineTo x="0" y="0"/>
              </wp:wrapPolygon>
            </wp:wrapTight>
            <wp:docPr id="258564111" name="Picture 1" descr="Harnessing Endogenous Mechanisms for Targeted Drug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nessing Endogenous Mechanisms for Targeted Drug Deliver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2DF7" w:rsidRPr="00471389">
        <w:rPr>
          <w:rFonts w:ascii="Arial Narrow" w:hAnsi="Arial Narrow"/>
          <w:szCs w:val="24"/>
        </w:rPr>
        <w:t xml:space="preserve">Suri, K., Singh, A and </w:t>
      </w:r>
      <w:r w:rsidR="009C2DF7" w:rsidRPr="00471389">
        <w:rPr>
          <w:rFonts w:ascii="Arial Narrow" w:hAnsi="Arial Narrow"/>
          <w:b/>
          <w:szCs w:val="24"/>
        </w:rPr>
        <w:t xml:space="preserve">Amiji, M.M. </w:t>
      </w:r>
      <w:r w:rsidR="009C2DF7" w:rsidRPr="00471389">
        <w:rPr>
          <w:rFonts w:ascii="Arial Narrow" w:hAnsi="Arial Narrow"/>
          <w:szCs w:val="24"/>
        </w:rPr>
        <w:t xml:space="preserve">(eds). </w:t>
      </w:r>
      <w:r w:rsidR="009C2DF7" w:rsidRPr="00471389">
        <w:rPr>
          <w:rFonts w:ascii="Arial Narrow" w:hAnsi="Arial Narrow"/>
          <w:i/>
          <w:szCs w:val="24"/>
        </w:rPr>
        <w:t>Stimuli-Responsive Drug Delivery Systems – Second Edition.</w:t>
      </w:r>
      <w:r w:rsidR="009C2DF7" w:rsidRPr="00471389">
        <w:rPr>
          <w:rFonts w:ascii="Arial Narrow" w:hAnsi="Arial Narrow"/>
          <w:szCs w:val="24"/>
        </w:rPr>
        <w:t xml:space="preserve"> Royal Society of Chemistry Biomaterial Series Publication. Royal Society of Chemistry, London, The United Kingdom. (In pre</w:t>
      </w:r>
      <w:r w:rsidR="009C2DF7">
        <w:rPr>
          <w:rFonts w:ascii="Arial Narrow" w:hAnsi="Arial Narrow"/>
          <w:szCs w:val="24"/>
        </w:rPr>
        <w:t>ss</w:t>
      </w:r>
      <w:r w:rsidR="009C2DF7" w:rsidRPr="00471389">
        <w:rPr>
          <w:rFonts w:ascii="Arial Narrow" w:hAnsi="Arial Narrow"/>
          <w:szCs w:val="24"/>
        </w:rPr>
        <w:t>).</w:t>
      </w:r>
    </w:p>
    <w:p w14:paraId="441E4F07" w14:textId="5CCEFA3D" w:rsidR="009C2DF7" w:rsidRDefault="009C2DF7" w:rsidP="00CB1DA7">
      <w:pPr>
        <w:ind w:left="450" w:hanging="450"/>
        <w:jc w:val="both"/>
        <w:rPr>
          <w:rFonts w:ascii="Arial Narrow" w:hAnsi="Arial Narrow"/>
          <w:szCs w:val="24"/>
        </w:rPr>
      </w:pPr>
    </w:p>
    <w:p w14:paraId="1D099527" w14:textId="736C765A" w:rsidR="000E348D" w:rsidRPr="00471389" w:rsidRDefault="000E348D" w:rsidP="00CB1DA7">
      <w:pPr>
        <w:ind w:left="450" w:hanging="450"/>
        <w:jc w:val="both"/>
        <w:rPr>
          <w:rFonts w:ascii="Arial Narrow" w:hAnsi="Arial Narrow"/>
          <w:szCs w:val="24"/>
        </w:rPr>
      </w:pPr>
      <w:r w:rsidRPr="00471389">
        <w:rPr>
          <w:rFonts w:ascii="Arial Narrow" w:hAnsi="Arial Narrow"/>
          <w:szCs w:val="24"/>
        </w:rPr>
        <w:t xml:space="preserve">Milane, L.S. and </w:t>
      </w:r>
      <w:r w:rsidRPr="00471389">
        <w:rPr>
          <w:rFonts w:ascii="Arial Narrow" w:hAnsi="Arial Narrow"/>
          <w:b/>
          <w:bCs/>
          <w:szCs w:val="24"/>
        </w:rPr>
        <w:t xml:space="preserve">Amiji, M.M. </w:t>
      </w:r>
      <w:r w:rsidRPr="00471389">
        <w:rPr>
          <w:rFonts w:ascii="Arial Narrow" w:hAnsi="Arial Narrow"/>
          <w:szCs w:val="24"/>
        </w:rPr>
        <w:t>(eds</w:t>
      </w:r>
      <w:r w:rsidR="00ED21FF" w:rsidRPr="00471389">
        <w:rPr>
          <w:rFonts w:ascii="Arial Narrow" w:hAnsi="Arial Narrow"/>
          <w:szCs w:val="24"/>
        </w:rPr>
        <w:t>.</w:t>
      </w:r>
      <w:r w:rsidRPr="00471389">
        <w:rPr>
          <w:rFonts w:ascii="Arial Narrow" w:hAnsi="Arial Narrow"/>
          <w:szCs w:val="24"/>
        </w:rPr>
        <w:t xml:space="preserve">). </w:t>
      </w:r>
      <w:r w:rsidR="009807B5" w:rsidRPr="00471389">
        <w:rPr>
          <w:rFonts w:ascii="Arial Narrow" w:hAnsi="Arial Narrow"/>
          <w:i/>
          <w:iCs/>
          <w:szCs w:val="24"/>
        </w:rPr>
        <w:t xml:space="preserve">Targeting Intercellular Communication with Nanomedicine and Advanced Therapeutics, </w:t>
      </w:r>
      <w:r w:rsidR="009807B5" w:rsidRPr="00471389">
        <w:rPr>
          <w:rFonts w:ascii="Arial Narrow" w:hAnsi="Arial Narrow"/>
          <w:szCs w:val="24"/>
        </w:rPr>
        <w:t xml:space="preserve">Elsevier Publishing Press, </w:t>
      </w:r>
      <w:r w:rsidR="00A31BC5" w:rsidRPr="00471389">
        <w:rPr>
          <w:rFonts w:ascii="Arial Narrow" w:hAnsi="Arial Narrow"/>
          <w:szCs w:val="24"/>
        </w:rPr>
        <w:t xml:space="preserve">Cambridge, Massachusetts (In </w:t>
      </w:r>
      <w:r w:rsidR="00B61D19" w:rsidRPr="00471389">
        <w:rPr>
          <w:rFonts w:ascii="Arial Narrow" w:hAnsi="Arial Narrow"/>
          <w:szCs w:val="24"/>
        </w:rPr>
        <w:t>press</w:t>
      </w:r>
      <w:r w:rsidR="00A31BC5" w:rsidRPr="00471389">
        <w:rPr>
          <w:rFonts w:ascii="Arial Narrow" w:hAnsi="Arial Narrow"/>
          <w:szCs w:val="24"/>
        </w:rPr>
        <w:t>).</w:t>
      </w:r>
    </w:p>
    <w:p w14:paraId="60530C36" w14:textId="74CE116F" w:rsidR="00B61D19" w:rsidRPr="00471389" w:rsidRDefault="00B61D19" w:rsidP="00CB1DA7">
      <w:pPr>
        <w:ind w:left="450" w:hanging="450"/>
        <w:jc w:val="both"/>
        <w:rPr>
          <w:rFonts w:ascii="Arial Narrow" w:hAnsi="Arial Narrow"/>
          <w:szCs w:val="24"/>
        </w:rPr>
      </w:pPr>
    </w:p>
    <w:p w14:paraId="6F42B6A5" w14:textId="2918E178" w:rsidR="0076503D" w:rsidRPr="00471389" w:rsidRDefault="0076503D" w:rsidP="00CB1DA7">
      <w:pPr>
        <w:ind w:left="450" w:hanging="450"/>
        <w:jc w:val="both"/>
        <w:rPr>
          <w:rFonts w:ascii="Arial Narrow" w:hAnsi="Arial Narrow"/>
          <w:szCs w:val="24"/>
        </w:rPr>
      </w:pPr>
      <w:r w:rsidRPr="00471389">
        <w:rPr>
          <w:rFonts w:ascii="Arial Narrow" w:hAnsi="Arial Narrow"/>
          <w:szCs w:val="24"/>
        </w:rPr>
        <w:t xml:space="preserve">D’Souza, A.A. and </w:t>
      </w:r>
      <w:r w:rsidRPr="00471389">
        <w:rPr>
          <w:rFonts w:ascii="Arial Narrow" w:hAnsi="Arial Narrow"/>
          <w:b/>
          <w:bCs/>
          <w:szCs w:val="24"/>
        </w:rPr>
        <w:t>Amiji, M.M.</w:t>
      </w:r>
      <w:r w:rsidRPr="00471389">
        <w:rPr>
          <w:rFonts w:ascii="Arial Narrow" w:hAnsi="Arial Narrow"/>
          <w:szCs w:val="24"/>
        </w:rPr>
        <w:t xml:space="preserve"> (eds). </w:t>
      </w:r>
      <w:r w:rsidRPr="00471389">
        <w:rPr>
          <w:rFonts w:ascii="Arial Narrow" w:hAnsi="Arial Narrow"/>
          <w:i/>
          <w:iCs/>
          <w:szCs w:val="24"/>
        </w:rPr>
        <w:t xml:space="preserve">CNS </w:t>
      </w:r>
      <w:r w:rsidR="00ED394C" w:rsidRPr="00471389">
        <w:rPr>
          <w:rFonts w:ascii="Arial Narrow" w:hAnsi="Arial Narrow"/>
          <w:i/>
          <w:iCs/>
          <w:szCs w:val="24"/>
        </w:rPr>
        <w:t>Delivery of Biological Therapeutics</w:t>
      </w:r>
      <w:r w:rsidR="00D83D7B" w:rsidRPr="00471389">
        <w:rPr>
          <w:rFonts w:ascii="Arial Narrow" w:hAnsi="Arial Narrow"/>
          <w:i/>
          <w:iCs/>
          <w:szCs w:val="24"/>
        </w:rPr>
        <w:t>.</w:t>
      </w:r>
      <w:r w:rsidR="00ED394C" w:rsidRPr="00471389">
        <w:rPr>
          <w:rFonts w:ascii="Arial Narrow" w:hAnsi="Arial Narrow"/>
          <w:szCs w:val="24"/>
        </w:rPr>
        <w:t xml:space="preserve"> Wiley Publishing Press, New York, N</w:t>
      </w:r>
      <w:r w:rsidR="00D83D7B" w:rsidRPr="00471389">
        <w:rPr>
          <w:rFonts w:ascii="Arial Narrow" w:hAnsi="Arial Narrow"/>
          <w:szCs w:val="24"/>
        </w:rPr>
        <w:t>ew York, (In preparation).</w:t>
      </w:r>
    </w:p>
    <w:p w14:paraId="4FC2DBC6" w14:textId="73D61243" w:rsidR="00B61D19" w:rsidRPr="00471389" w:rsidRDefault="0014594A" w:rsidP="00CB1DA7">
      <w:pPr>
        <w:ind w:left="450" w:hanging="450"/>
        <w:jc w:val="both"/>
        <w:rPr>
          <w:rFonts w:ascii="Arial Narrow" w:hAnsi="Arial Narrow"/>
          <w:szCs w:val="24"/>
        </w:rPr>
      </w:pPr>
      <w:r>
        <w:rPr>
          <w:noProof/>
        </w:rPr>
        <w:lastRenderedPageBreak/>
        <w:drawing>
          <wp:anchor distT="0" distB="0" distL="114300" distR="114300" simplePos="0" relativeHeight="251667469" behindDoc="0" locked="0" layoutInCell="1" allowOverlap="1" wp14:anchorId="73AB29BF" wp14:editId="2B464DE1">
            <wp:simplePos x="0" y="0"/>
            <wp:positionH relativeFrom="margin">
              <wp:posOffset>6111553</wp:posOffset>
            </wp:positionH>
            <wp:positionV relativeFrom="paragraph">
              <wp:posOffset>269</wp:posOffset>
            </wp:positionV>
            <wp:extent cx="652145" cy="963930"/>
            <wp:effectExtent l="0" t="0" r="0" b="7620"/>
            <wp:wrapSquare wrapText="bothSides"/>
            <wp:docPr id="1917033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2145" cy="963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E173D" w14:textId="59760736" w:rsidR="009E509A" w:rsidRPr="00471389" w:rsidRDefault="0055573A" w:rsidP="00CB1DA7">
      <w:pPr>
        <w:tabs>
          <w:tab w:val="left" w:pos="540"/>
        </w:tabs>
        <w:spacing w:line="480" w:lineRule="auto"/>
        <w:ind w:left="450" w:hanging="450"/>
        <w:jc w:val="both"/>
        <w:rPr>
          <w:rFonts w:ascii="Arial Narrow" w:hAnsi="Arial Narrow"/>
          <w:b/>
          <w:i/>
          <w:szCs w:val="24"/>
        </w:rPr>
      </w:pPr>
      <w:r w:rsidRPr="00471389">
        <w:rPr>
          <w:rFonts w:ascii="Arial Narrow" w:hAnsi="Arial Narrow"/>
          <w:b/>
          <w:i/>
          <w:szCs w:val="24"/>
        </w:rPr>
        <w:t>Book Chapters</w:t>
      </w:r>
    </w:p>
    <w:p w14:paraId="0DFE47B2" w14:textId="76878687" w:rsidR="009E509A" w:rsidRPr="00471389" w:rsidRDefault="0014594A" w:rsidP="00CB1DA7">
      <w:pPr>
        <w:tabs>
          <w:tab w:val="left" w:pos="540"/>
        </w:tabs>
        <w:ind w:left="450" w:hanging="450"/>
        <w:jc w:val="both"/>
        <w:rPr>
          <w:rFonts w:ascii="Arial Narrow" w:hAnsi="Arial Narrow"/>
          <w:szCs w:val="24"/>
        </w:rPr>
      </w:pPr>
      <w:r w:rsidRPr="00471389">
        <w:rPr>
          <w:noProof/>
        </w:rPr>
        <w:drawing>
          <wp:anchor distT="0" distB="0" distL="114300" distR="114300" simplePos="0" relativeHeight="251660301" behindDoc="0" locked="0" layoutInCell="1" allowOverlap="1" wp14:anchorId="2398EF81" wp14:editId="3B2DC5A8">
            <wp:simplePos x="0" y="0"/>
            <wp:positionH relativeFrom="margin">
              <wp:align>right</wp:align>
            </wp:positionH>
            <wp:positionV relativeFrom="paragraph">
              <wp:posOffset>543819</wp:posOffset>
            </wp:positionV>
            <wp:extent cx="640715" cy="788670"/>
            <wp:effectExtent l="0" t="0" r="6985" b="0"/>
            <wp:wrapSquare wrapText="bothSides"/>
            <wp:docPr id="349859351" name="Picture 1" descr="A book cover with text and images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59351" name="Picture 1" descr="A book cover with text and images of a cell&#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0715"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09A" w:rsidRPr="00471389">
        <w:rPr>
          <w:rFonts w:ascii="Arial Narrow" w:hAnsi="Arial Narrow"/>
          <w:b/>
          <w:szCs w:val="24"/>
        </w:rPr>
        <w:t>Amiji, M.</w:t>
      </w:r>
      <w:r w:rsidR="009E509A" w:rsidRPr="00471389">
        <w:rPr>
          <w:rFonts w:ascii="Arial Narrow" w:hAnsi="Arial Narrow"/>
          <w:szCs w:val="24"/>
        </w:rPr>
        <w:t xml:space="preserve"> and Park, K. Surface modification of polymeric biomaterials with poly(ethylene oxide): a steric repulsion approach. In </w:t>
      </w:r>
      <w:r w:rsidR="008F29C2" w:rsidRPr="00471389">
        <w:rPr>
          <w:rFonts w:ascii="Arial Narrow" w:hAnsi="Arial Narrow"/>
          <w:szCs w:val="24"/>
        </w:rPr>
        <w:t xml:space="preserve">S.W. </w:t>
      </w:r>
      <w:r w:rsidR="009E509A" w:rsidRPr="00471389">
        <w:rPr>
          <w:rFonts w:ascii="Arial Narrow" w:hAnsi="Arial Narrow"/>
          <w:szCs w:val="24"/>
        </w:rPr>
        <w:t xml:space="preserve">Shalaby, </w:t>
      </w:r>
      <w:r w:rsidR="008F29C2" w:rsidRPr="00471389">
        <w:rPr>
          <w:rFonts w:ascii="Arial Narrow" w:hAnsi="Arial Narrow"/>
          <w:szCs w:val="24"/>
        </w:rPr>
        <w:t>Y.</w:t>
      </w:r>
      <w:r w:rsidR="009E509A" w:rsidRPr="00471389">
        <w:rPr>
          <w:rFonts w:ascii="Arial Narrow" w:hAnsi="Arial Narrow"/>
          <w:szCs w:val="24"/>
        </w:rPr>
        <w:t xml:space="preserve"> </w:t>
      </w:r>
      <w:proofErr w:type="spellStart"/>
      <w:r w:rsidR="009E509A" w:rsidRPr="00471389">
        <w:rPr>
          <w:rFonts w:ascii="Arial Narrow" w:hAnsi="Arial Narrow"/>
          <w:szCs w:val="24"/>
        </w:rPr>
        <w:t>Ikada</w:t>
      </w:r>
      <w:proofErr w:type="spellEnd"/>
      <w:r w:rsidR="009E509A" w:rsidRPr="00471389">
        <w:rPr>
          <w:rFonts w:ascii="Arial Narrow" w:hAnsi="Arial Narrow"/>
          <w:szCs w:val="24"/>
        </w:rPr>
        <w:t xml:space="preserve">, </w:t>
      </w:r>
      <w:r w:rsidR="008F29C2" w:rsidRPr="00471389">
        <w:rPr>
          <w:rFonts w:ascii="Arial Narrow" w:hAnsi="Arial Narrow"/>
          <w:szCs w:val="24"/>
        </w:rPr>
        <w:t xml:space="preserve">R. </w:t>
      </w:r>
      <w:r w:rsidR="009E509A" w:rsidRPr="00471389">
        <w:rPr>
          <w:rFonts w:ascii="Arial Narrow" w:hAnsi="Arial Narrow"/>
          <w:szCs w:val="24"/>
        </w:rPr>
        <w:t xml:space="preserve">Langer, and </w:t>
      </w:r>
      <w:r w:rsidR="008F29C2" w:rsidRPr="00471389">
        <w:rPr>
          <w:rFonts w:ascii="Arial Narrow" w:hAnsi="Arial Narrow"/>
          <w:szCs w:val="24"/>
        </w:rPr>
        <w:t xml:space="preserve">J. </w:t>
      </w:r>
      <w:r w:rsidR="009E509A" w:rsidRPr="00471389">
        <w:rPr>
          <w:rFonts w:ascii="Arial Narrow" w:hAnsi="Arial Narrow"/>
          <w:szCs w:val="24"/>
        </w:rPr>
        <w:t xml:space="preserve">Williams. (eds.) </w:t>
      </w:r>
      <w:r w:rsidR="009E509A" w:rsidRPr="00471389">
        <w:rPr>
          <w:rFonts w:ascii="Arial Narrow" w:hAnsi="Arial Narrow"/>
          <w:i/>
          <w:szCs w:val="24"/>
        </w:rPr>
        <w:t>Polymers of Biological and Biomedical Significance.</w:t>
      </w:r>
      <w:r w:rsidR="009E509A" w:rsidRPr="00471389">
        <w:rPr>
          <w:rFonts w:ascii="Arial Narrow" w:hAnsi="Arial Narrow"/>
          <w:szCs w:val="24"/>
        </w:rPr>
        <w:t xml:space="preserve"> American Chemical Society Symposium Series Publication, Volume 540. </w:t>
      </w:r>
      <w:r w:rsidR="00EF40BF" w:rsidRPr="00471389">
        <w:rPr>
          <w:rFonts w:ascii="Arial Narrow" w:hAnsi="Arial Narrow"/>
          <w:szCs w:val="24"/>
        </w:rPr>
        <w:t xml:space="preserve">Published by the </w:t>
      </w:r>
      <w:r w:rsidR="009E509A" w:rsidRPr="00471389">
        <w:rPr>
          <w:rFonts w:ascii="Arial Narrow" w:hAnsi="Arial Narrow"/>
          <w:szCs w:val="24"/>
        </w:rPr>
        <w:t xml:space="preserve">American Chemical Society, Washington, </w:t>
      </w:r>
      <w:r w:rsidR="007A236E" w:rsidRPr="00471389">
        <w:rPr>
          <w:rFonts w:ascii="Arial Narrow" w:hAnsi="Arial Narrow"/>
          <w:szCs w:val="24"/>
        </w:rPr>
        <w:t>District of Columbia</w:t>
      </w:r>
      <w:r w:rsidR="009E509A" w:rsidRPr="00471389">
        <w:rPr>
          <w:rFonts w:ascii="Arial Narrow" w:hAnsi="Arial Narrow"/>
          <w:szCs w:val="24"/>
        </w:rPr>
        <w:t>. 1994, pp 135-146.</w:t>
      </w:r>
    </w:p>
    <w:p w14:paraId="6F11248B" w14:textId="35C945DA" w:rsidR="009E509A" w:rsidRPr="00471389" w:rsidRDefault="009E509A" w:rsidP="00CB1DA7">
      <w:pPr>
        <w:tabs>
          <w:tab w:val="left" w:pos="540"/>
        </w:tabs>
        <w:ind w:left="450" w:hanging="450"/>
        <w:jc w:val="both"/>
        <w:rPr>
          <w:rFonts w:ascii="Arial Narrow" w:hAnsi="Arial Narrow"/>
          <w:szCs w:val="24"/>
        </w:rPr>
      </w:pPr>
    </w:p>
    <w:p w14:paraId="7FB3E121" w14:textId="64FD7EDD"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Surface modification of polymeric biomaterials with poly(ethylene oxide), albumin, and heparin for reduced thrombogenicity. In </w:t>
      </w:r>
      <w:r w:rsidR="008F29C2" w:rsidRPr="00471389">
        <w:rPr>
          <w:rFonts w:ascii="Arial Narrow" w:hAnsi="Arial Narrow"/>
          <w:szCs w:val="24"/>
        </w:rPr>
        <w:t xml:space="preserve">S.L. </w:t>
      </w:r>
      <w:r w:rsidRPr="00471389">
        <w:rPr>
          <w:rFonts w:ascii="Arial Narrow" w:hAnsi="Arial Narrow"/>
          <w:szCs w:val="24"/>
        </w:rPr>
        <w:t xml:space="preserve">Cooper, </w:t>
      </w:r>
      <w:r w:rsidR="008F29C2" w:rsidRPr="00471389">
        <w:rPr>
          <w:rFonts w:ascii="Arial Narrow" w:hAnsi="Arial Narrow"/>
          <w:szCs w:val="24"/>
        </w:rPr>
        <w:t xml:space="preserve">C.H. </w:t>
      </w:r>
      <w:r w:rsidRPr="00471389">
        <w:rPr>
          <w:rFonts w:ascii="Arial Narrow" w:hAnsi="Arial Narrow"/>
          <w:szCs w:val="24"/>
        </w:rPr>
        <w:t xml:space="preserve">Bamford, and </w:t>
      </w:r>
      <w:r w:rsidR="008F29C2" w:rsidRPr="00471389">
        <w:rPr>
          <w:rFonts w:ascii="Arial Narrow" w:hAnsi="Arial Narrow"/>
          <w:szCs w:val="24"/>
        </w:rPr>
        <w:t xml:space="preserve">T. </w:t>
      </w:r>
      <w:r w:rsidRPr="00471389">
        <w:rPr>
          <w:rFonts w:ascii="Arial Narrow" w:hAnsi="Arial Narrow"/>
          <w:szCs w:val="24"/>
        </w:rPr>
        <w:t xml:space="preserve">Tsuruta. (eds.) </w:t>
      </w:r>
      <w:r w:rsidRPr="00471389">
        <w:rPr>
          <w:rFonts w:ascii="Arial Narrow" w:hAnsi="Arial Narrow"/>
          <w:i/>
          <w:szCs w:val="24"/>
        </w:rPr>
        <w:t xml:space="preserve">Polymer Biomaterials: In Solution, as Interfaces, and as Solids. </w:t>
      </w:r>
      <w:r w:rsidR="00EF40BF" w:rsidRPr="00471389">
        <w:rPr>
          <w:rFonts w:ascii="Arial Narrow" w:hAnsi="Arial Narrow"/>
          <w:szCs w:val="24"/>
        </w:rPr>
        <w:t xml:space="preserve">Published by </w:t>
      </w:r>
      <w:r w:rsidRPr="00471389">
        <w:rPr>
          <w:rFonts w:ascii="Arial Narrow" w:hAnsi="Arial Narrow"/>
          <w:szCs w:val="24"/>
        </w:rPr>
        <w:t>VSP, The Netherlands. 1995, pp 535-552.</w:t>
      </w:r>
    </w:p>
    <w:p w14:paraId="32D099E9" w14:textId="4069DC4B" w:rsidR="009E509A" w:rsidRPr="00471389" w:rsidRDefault="009E509A" w:rsidP="00CB1DA7">
      <w:pPr>
        <w:tabs>
          <w:tab w:val="left" w:pos="540"/>
        </w:tabs>
        <w:ind w:left="450" w:hanging="450"/>
        <w:jc w:val="both"/>
        <w:rPr>
          <w:rFonts w:ascii="Arial Narrow" w:hAnsi="Arial Narrow"/>
          <w:szCs w:val="24"/>
        </w:rPr>
      </w:pPr>
    </w:p>
    <w:p w14:paraId="07AD6148" w14:textId="5A86045D"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Kamath, K., and Park, K. Albumin-modified biomaterial surfaces for reduced thrombogenicity. In </w:t>
      </w:r>
      <w:r w:rsidR="008F29C2" w:rsidRPr="00471389">
        <w:rPr>
          <w:rFonts w:ascii="Arial Narrow" w:hAnsi="Arial Narrow"/>
          <w:szCs w:val="24"/>
        </w:rPr>
        <w:t xml:space="preserve">D.L. </w:t>
      </w:r>
      <w:r w:rsidRPr="00471389">
        <w:rPr>
          <w:rFonts w:ascii="Arial Narrow" w:hAnsi="Arial Narrow"/>
          <w:szCs w:val="24"/>
        </w:rPr>
        <w:t>Wi</w:t>
      </w:r>
      <w:r w:rsidR="00514ABF" w:rsidRPr="00471389">
        <w:rPr>
          <w:rFonts w:ascii="Arial Narrow" w:hAnsi="Arial Narrow"/>
          <w:szCs w:val="24"/>
        </w:rPr>
        <w:t>se</w:t>
      </w:r>
      <w:r w:rsidRPr="00471389">
        <w:rPr>
          <w:rFonts w:ascii="Arial Narrow" w:hAnsi="Arial Narrow"/>
          <w:szCs w:val="24"/>
        </w:rPr>
        <w:t xml:space="preserve">, </w:t>
      </w:r>
      <w:r w:rsidR="00514ABF" w:rsidRPr="00471389">
        <w:rPr>
          <w:rFonts w:ascii="Arial Narrow" w:hAnsi="Arial Narrow"/>
          <w:szCs w:val="24"/>
        </w:rPr>
        <w:t xml:space="preserve">D.E. </w:t>
      </w:r>
      <w:r w:rsidRPr="00471389">
        <w:rPr>
          <w:rFonts w:ascii="Arial Narrow" w:hAnsi="Arial Narrow"/>
          <w:szCs w:val="24"/>
        </w:rPr>
        <w:t xml:space="preserve">Altobelli, </w:t>
      </w:r>
      <w:r w:rsidR="00514ABF" w:rsidRPr="00471389">
        <w:rPr>
          <w:rFonts w:ascii="Arial Narrow" w:hAnsi="Arial Narrow"/>
          <w:szCs w:val="24"/>
        </w:rPr>
        <w:t xml:space="preserve">J.D. </w:t>
      </w:r>
      <w:r w:rsidRPr="00471389">
        <w:rPr>
          <w:rFonts w:ascii="Arial Narrow" w:hAnsi="Arial Narrow"/>
          <w:szCs w:val="24"/>
        </w:rPr>
        <w:t xml:space="preserve">Grasser, </w:t>
      </w:r>
      <w:r w:rsidR="00514ABF" w:rsidRPr="00471389">
        <w:rPr>
          <w:rFonts w:ascii="Arial Narrow" w:hAnsi="Arial Narrow"/>
          <w:szCs w:val="24"/>
        </w:rPr>
        <w:t xml:space="preserve">E.R. </w:t>
      </w:r>
      <w:r w:rsidRPr="00471389">
        <w:rPr>
          <w:rFonts w:ascii="Arial Narrow" w:hAnsi="Arial Narrow"/>
          <w:szCs w:val="24"/>
        </w:rPr>
        <w:t xml:space="preserve">Shwartz, </w:t>
      </w:r>
      <w:r w:rsidR="00514ABF" w:rsidRPr="00471389">
        <w:rPr>
          <w:rFonts w:ascii="Arial Narrow" w:hAnsi="Arial Narrow"/>
          <w:szCs w:val="24"/>
        </w:rPr>
        <w:t xml:space="preserve">D.J. </w:t>
      </w:r>
      <w:proofErr w:type="spellStart"/>
      <w:r w:rsidRPr="00471389">
        <w:rPr>
          <w:rFonts w:ascii="Arial Narrow" w:hAnsi="Arial Narrow"/>
          <w:szCs w:val="24"/>
        </w:rPr>
        <w:t>Trantolo</w:t>
      </w:r>
      <w:proofErr w:type="spellEnd"/>
      <w:r w:rsidRPr="00471389">
        <w:rPr>
          <w:rFonts w:ascii="Arial Narrow" w:hAnsi="Arial Narrow"/>
          <w:szCs w:val="24"/>
        </w:rPr>
        <w:t xml:space="preserve">, and </w:t>
      </w:r>
      <w:r w:rsidR="00514ABF" w:rsidRPr="00471389">
        <w:rPr>
          <w:rFonts w:ascii="Arial Narrow" w:hAnsi="Arial Narrow"/>
          <w:szCs w:val="24"/>
        </w:rPr>
        <w:t xml:space="preserve">M. </w:t>
      </w:r>
      <w:r w:rsidRPr="00471389">
        <w:rPr>
          <w:rFonts w:ascii="Arial Narrow" w:hAnsi="Arial Narrow"/>
          <w:szCs w:val="24"/>
        </w:rPr>
        <w:t xml:space="preserve">Yaszemski. (eds.) </w:t>
      </w:r>
      <w:r w:rsidRPr="00471389">
        <w:rPr>
          <w:rFonts w:ascii="Arial Narrow" w:hAnsi="Arial Narrow"/>
          <w:i/>
          <w:szCs w:val="24"/>
        </w:rPr>
        <w:t xml:space="preserve">Encyclopedic Handbook of Biomaterials and Bioengineering - Part B Applications. Volume II. </w:t>
      </w:r>
      <w:r w:rsidR="00EF40BF" w:rsidRPr="00471389">
        <w:rPr>
          <w:rFonts w:ascii="Arial Narrow" w:hAnsi="Arial Narrow"/>
          <w:szCs w:val="24"/>
        </w:rPr>
        <w:t xml:space="preserve">Published by </w:t>
      </w:r>
      <w:r w:rsidRPr="00471389">
        <w:rPr>
          <w:rFonts w:ascii="Arial Narrow" w:hAnsi="Arial Narrow"/>
          <w:szCs w:val="24"/>
        </w:rPr>
        <w:t>Marcel Dekker, Inc., New York, N</w:t>
      </w:r>
      <w:r w:rsidR="007A236E" w:rsidRPr="00471389">
        <w:rPr>
          <w:rFonts w:ascii="Arial Narrow" w:hAnsi="Arial Narrow"/>
          <w:szCs w:val="24"/>
        </w:rPr>
        <w:t>ew York</w:t>
      </w:r>
      <w:r w:rsidRPr="00471389">
        <w:rPr>
          <w:rFonts w:ascii="Arial Narrow" w:hAnsi="Arial Narrow"/>
          <w:szCs w:val="24"/>
        </w:rPr>
        <w:t>. 1995, pp 1057-1070.</w:t>
      </w:r>
    </w:p>
    <w:p w14:paraId="2179AE45" w14:textId="77777777" w:rsidR="009E509A" w:rsidRPr="00471389" w:rsidRDefault="009E509A" w:rsidP="00CB1DA7">
      <w:pPr>
        <w:tabs>
          <w:tab w:val="left" w:pos="540"/>
        </w:tabs>
        <w:ind w:left="450" w:hanging="450"/>
        <w:jc w:val="both"/>
        <w:rPr>
          <w:rFonts w:ascii="Arial Narrow" w:hAnsi="Arial Narrow"/>
          <w:szCs w:val="24"/>
        </w:rPr>
      </w:pPr>
    </w:p>
    <w:p w14:paraId="541F5FDC" w14:textId="23D03B02"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Surface modification of chitosan to improve blood compatibility. In </w:t>
      </w:r>
      <w:r w:rsidR="00514ABF" w:rsidRPr="00471389">
        <w:rPr>
          <w:rFonts w:ascii="Arial Narrow" w:hAnsi="Arial Narrow"/>
          <w:szCs w:val="24"/>
        </w:rPr>
        <w:t xml:space="preserve">S.G. </w:t>
      </w:r>
      <w:proofErr w:type="spellStart"/>
      <w:r w:rsidRPr="00471389">
        <w:rPr>
          <w:rFonts w:ascii="Arial Narrow" w:hAnsi="Arial Narrow"/>
          <w:szCs w:val="24"/>
        </w:rPr>
        <w:t>Pandalai</w:t>
      </w:r>
      <w:proofErr w:type="spellEnd"/>
      <w:r w:rsidRPr="00471389">
        <w:rPr>
          <w:rFonts w:ascii="Arial Narrow" w:hAnsi="Arial Narrow"/>
          <w:szCs w:val="24"/>
        </w:rPr>
        <w:t xml:space="preserve">. (ed.). </w:t>
      </w:r>
      <w:r w:rsidRPr="00471389">
        <w:rPr>
          <w:rFonts w:ascii="Arial Narrow" w:hAnsi="Arial Narrow"/>
          <w:i/>
          <w:szCs w:val="24"/>
        </w:rPr>
        <w:t>Recent Research Developments in Polymer Science, Volume III.</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Transworld Research Network, Trivandrum, India. 1999, pp 31-39.</w:t>
      </w:r>
    </w:p>
    <w:p w14:paraId="52AD701C" w14:textId="77777777" w:rsidR="009E509A" w:rsidRPr="00471389" w:rsidRDefault="009E509A" w:rsidP="00CB1DA7">
      <w:pPr>
        <w:tabs>
          <w:tab w:val="left" w:pos="540"/>
        </w:tabs>
        <w:ind w:left="450" w:hanging="450"/>
        <w:jc w:val="both"/>
        <w:rPr>
          <w:rFonts w:ascii="Arial Narrow" w:hAnsi="Arial Narrow"/>
          <w:szCs w:val="24"/>
        </w:rPr>
      </w:pPr>
    </w:p>
    <w:p w14:paraId="62B2BF4E" w14:textId="35109526"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Hejazi, R. and </w:t>
      </w:r>
      <w:r w:rsidRPr="00471389">
        <w:rPr>
          <w:rFonts w:ascii="Arial Narrow" w:hAnsi="Arial Narrow"/>
          <w:b/>
          <w:szCs w:val="24"/>
        </w:rPr>
        <w:t>Amiji, M.</w:t>
      </w:r>
      <w:r w:rsidRPr="00471389">
        <w:rPr>
          <w:rFonts w:ascii="Arial Narrow" w:hAnsi="Arial Narrow"/>
          <w:szCs w:val="24"/>
        </w:rPr>
        <w:t xml:space="preserve"> Chitosan-based delivery systems: physicochemical properties and pharmaceutical applications. In </w:t>
      </w:r>
      <w:r w:rsidR="007C2541" w:rsidRPr="00471389">
        <w:rPr>
          <w:rFonts w:ascii="Arial Narrow" w:hAnsi="Arial Narrow"/>
          <w:szCs w:val="24"/>
        </w:rPr>
        <w:t xml:space="preserve">S. </w:t>
      </w:r>
      <w:r w:rsidRPr="00471389">
        <w:rPr>
          <w:rFonts w:ascii="Arial Narrow" w:hAnsi="Arial Narrow"/>
          <w:szCs w:val="24"/>
        </w:rPr>
        <w:t xml:space="preserve">Dumitriu. (ed.). </w:t>
      </w:r>
      <w:r w:rsidRPr="00471389">
        <w:rPr>
          <w:rFonts w:ascii="Arial Narrow" w:hAnsi="Arial Narrow"/>
          <w:i/>
          <w:szCs w:val="24"/>
        </w:rPr>
        <w:t>Polymeric Biomaterials.</w:t>
      </w:r>
      <w:r w:rsidRPr="00471389">
        <w:rPr>
          <w:rFonts w:ascii="Arial Narrow" w:hAnsi="Arial Narrow"/>
          <w:szCs w:val="24"/>
        </w:rPr>
        <w:t xml:space="preserve"> </w:t>
      </w:r>
      <w:r w:rsidRPr="00471389">
        <w:rPr>
          <w:rFonts w:ascii="Arial Narrow" w:hAnsi="Arial Narrow"/>
          <w:i/>
          <w:szCs w:val="24"/>
        </w:rPr>
        <w:t>Second Edition, Revised and Expanded</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Marcel Dekker, Inc., New York, </w:t>
      </w:r>
      <w:r w:rsidR="007A236E" w:rsidRPr="00471389">
        <w:rPr>
          <w:rFonts w:ascii="Arial Narrow" w:hAnsi="Arial Narrow"/>
          <w:szCs w:val="24"/>
        </w:rPr>
        <w:t>New York</w:t>
      </w:r>
      <w:r w:rsidRPr="00471389">
        <w:rPr>
          <w:rFonts w:ascii="Arial Narrow" w:hAnsi="Arial Narrow"/>
          <w:szCs w:val="24"/>
        </w:rPr>
        <w:t>. 2001, Chapter 10, pp 213-238.</w:t>
      </w:r>
    </w:p>
    <w:p w14:paraId="7E620B11" w14:textId="77777777" w:rsidR="009E509A" w:rsidRPr="00471389" w:rsidRDefault="009E509A" w:rsidP="00CB1DA7">
      <w:pPr>
        <w:ind w:left="450" w:hanging="450"/>
        <w:jc w:val="both"/>
        <w:rPr>
          <w:rFonts w:ascii="Arial Narrow" w:hAnsi="Arial Narrow"/>
          <w:szCs w:val="24"/>
        </w:rPr>
      </w:pPr>
    </w:p>
    <w:p w14:paraId="124F956C" w14:textId="41344E06"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Amiji, M.</w:t>
      </w:r>
      <w:r w:rsidRPr="00471389">
        <w:rPr>
          <w:rFonts w:ascii="Arial Narrow" w:hAnsi="Arial Narrow"/>
          <w:szCs w:val="24"/>
        </w:rPr>
        <w:t xml:space="preserve"> Polymeric gene delivery systems. In. </w:t>
      </w:r>
      <w:r w:rsidR="007C2541" w:rsidRPr="00471389">
        <w:rPr>
          <w:rFonts w:ascii="Arial Narrow" w:hAnsi="Arial Narrow"/>
          <w:szCs w:val="24"/>
        </w:rPr>
        <w:t xml:space="preserve">D.L. </w:t>
      </w:r>
      <w:r w:rsidRPr="00471389">
        <w:rPr>
          <w:rFonts w:ascii="Arial Narrow" w:hAnsi="Arial Narrow"/>
          <w:szCs w:val="24"/>
        </w:rPr>
        <w:t xml:space="preserve">Wise, </w:t>
      </w:r>
      <w:r w:rsidR="007C2541" w:rsidRPr="00471389">
        <w:rPr>
          <w:rFonts w:ascii="Arial Narrow" w:hAnsi="Arial Narrow"/>
          <w:szCs w:val="24"/>
        </w:rPr>
        <w:t xml:space="preserve">V. </w:t>
      </w:r>
      <w:proofErr w:type="spellStart"/>
      <w:r w:rsidRPr="00471389">
        <w:rPr>
          <w:rFonts w:ascii="Arial Narrow" w:hAnsi="Arial Narrow"/>
          <w:szCs w:val="24"/>
        </w:rPr>
        <w:t>Hasirci</w:t>
      </w:r>
      <w:proofErr w:type="spellEnd"/>
      <w:r w:rsidRPr="00471389">
        <w:rPr>
          <w:rFonts w:ascii="Arial Narrow" w:hAnsi="Arial Narrow"/>
          <w:szCs w:val="24"/>
        </w:rPr>
        <w:t xml:space="preserve">, </w:t>
      </w:r>
      <w:r w:rsidR="00816E2C" w:rsidRPr="00471389">
        <w:rPr>
          <w:rFonts w:ascii="Arial Narrow" w:hAnsi="Arial Narrow"/>
          <w:szCs w:val="24"/>
        </w:rPr>
        <w:t xml:space="preserve">K.U. </w:t>
      </w:r>
      <w:r w:rsidRPr="00471389">
        <w:rPr>
          <w:rFonts w:ascii="Arial Narrow" w:hAnsi="Arial Narrow"/>
          <w:szCs w:val="24"/>
        </w:rPr>
        <w:t xml:space="preserve">Lewandrowski, </w:t>
      </w:r>
      <w:r w:rsidR="00816E2C" w:rsidRPr="00471389">
        <w:rPr>
          <w:rFonts w:ascii="Arial Narrow" w:hAnsi="Arial Narrow"/>
          <w:szCs w:val="24"/>
        </w:rPr>
        <w:t xml:space="preserve">M.J. </w:t>
      </w:r>
      <w:r w:rsidRPr="00471389">
        <w:rPr>
          <w:rFonts w:ascii="Arial Narrow" w:hAnsi="Arial Narrow"/>
          <w:szCs w:val="24"/>
        </w:rPr>
        <w:t xml:space="preserve">Yaszemski, </w:t>
      </w:r>
      <w:r w:rsidR="00816E2C" w:rsidRPr="00471389">
        <w:rPr>
          <w:rFonts w:ascii="Arial Narrow" w:hAnsi="Arial Narrow"/>
          <w:szCs w:val="24"/>
        </w:rPr>
        <w:t xml:space="preserve">D.W. </w:t>
      </w:r>
      <w:r w:rsidRPr="00471389">
        <w:rPr>
          <w:rFonts w:ascii="Arial Narrow" w:hAnsi="Arial Narrow"/>
          <w:szCs w:val="24"/>
        </w:rPr>
        <w:t xml:space="preserve">Altobelli, and </w:t>
      </w:r>
      <w:r w:rsidR="00816E2C" w:rsidRPr="00471389">
        <w:rPr>
          <w:rFonts w:ascii="Arial Narrow" w:hAnsi="Arial Narrow"/>
          <w:szCs w:val="24"/>
        </w:rPr>
        <w:t xml:space="preserve">D.J. </w:t>
      </w:r>
      <w:proofErr w:type="spellStart"/>
      <w:r w:rsidRPr="00471389">
        <w:rPr>
          <w:rFonts w:ascii="Arial Narrow" w:hAnsi="Arial Narrow"/>
          <w:szCs w:val="24"/>
        </w:rPr>
        <w:t>Trantolo</w:t>
      </w:r>
      <w:proofErr w:type="spellEnd"/>
      <w:r w:rsidRPr="00471389">
        <w:rPr>
          <w:rFonts w:ascii="Arial Narrow" w:hAnsi="Arial Narrow"/>
          <w:szCs w:val="24"/>
        </w:rPr>
        <w:t xml:space="preserve">. (eds.). </w:t>
      </w:r>
      <w:r w:rsidRPr="00471389">
        <w:rPr>
          <w:rFonts w:ascii="Arial Narrow" w:hAnsi="Arial Narrow"/>
          <w:i/>
          <w:szCs w:val="24"/>
        </w:rPr>
        <w:t>Tissue Engineering and Novel Delivery Systems.</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Marcel Dekker, Inc., New York, </w:t>
      </w:r>
      <w:r w:rsidR="007A236E" w:rsidRPr="00471389">
        <w:rPr>
          <w:rFonts w:ascii="Arial Narrow" w:hAnsi="Arial Narrow"/>
          <w:szCs w:val="24"/>
        </w:rPr>
        <w:t>New York</w:t>
      </w:r>
      <w:r w:rsidRPr="00471389">
        <w:rPr>
          <w:rFonts w:ascii="Arial Narrow" w:hAnsi="Arial Narrow"/>
          <w:szCs w:val="24"/>
        </w:rPr>
        <w:t>. 2004, Chapter 16, pp 333-367.</w:t>
      </w:r>
    </w:p>
    <w:p w14:paraId="122408A9" w14:textId="77777777" w:rsidR="009E509A" w:rsidRPr="00471389" w:rsidRDefault="009E509A" w:rsidP="00CB1DA7">
      <w:pPr>
        <w:ind w:left="450" w:hanging="450"/>
        <w:jc w:val="both"/>
        <w:rPr>
          <w:rFonts w:ascii="Arial Narrow" w:hAnsi="Arial Narrow"/>
          <w:szCs w:val="24"/>
        </w:rPr>
      </w:pPr>
    </w:p>
    <w:p w14:paraId="0B6CE642" w14:textId="2AF7E2B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Amiji, M.</w:t>
      </w:r>
      <w:r w:rsidRPr="00471389">
        <w:rPr>
          <w:rFonts w:ascii="Arial Narrow" w:hAnsi="Arial Narrow"/>
          <w:szCs w:val="24"/>
        </w:rPr>
        <w:t xml:space="preserve"> Targeted drug delivery to tumor cells using colloidal carriers. In </w:t>
      </w:r>
      <w:r w:rsidR="0039366A" w:rsidRPr="00471389">
        <w:rPr>
          <w:rFonts w:ascii="Arial Narrow" w:hAnsi="Arial Narrow"/>
          <w:szCs w:val="24"/>
        </w:rPr>
        <w:t xml:space="preserve">D.R. </w:t>
      </w:r>
      <w:r w:rsidRPr="00471389">
        <w:rPr>
          <w:rFonts w:ascii="Arial Narrow" w:hAnsi="Arial Narrow"/>
          <w:szCs w:val="24"/>
        </w:rPr>
        <w:t xml:space="preserve">Lu, and </w:t>
      </w:r>
      <w:r w:rsidR="0039366A" w:rsidRPr="00471389">
        <w:rPr>
          <w:rFonts w:ascii="Arial Narrow" w:hAnsi="Arial Narrow"/>
          <w:szCs w:val="24"/>
        </w:rPr>
        <w:t xml:space="preserve">S. </w:t>
      </w:r>
      <w:r w:rsidRPr="00471389">
        <w:rPr>
          <w:rFonts w:ascii="Arial Narrow" w:hAnsi="Arial Narrow"/>
          <w:szCs w:val="24"/>
        </w:rPr>
        <w:t xml:space="preserve">Oie. (eds.). </w:t>
      </w:r>
      <w:r w:rsidRPr="00471389">
        <w:rPr>
          <w:rFonts w:ascii="Arial Narrow" w:hAnsi="Arial Narrow"/>
          <w:i/>
          <w:szCs w:val="24"/>
        </w:rPr>
        <w:t xml:space="preserve">Cellular Drug Delivery: Principles and Practice. </w:t>
      </w:r>
      <w:r w:rsidR="00EF40BF" w:rsidRPr="00471389">
        <w:rPr>
          <w:rFonts w:ascii="Arial Narrow" w:hAnsi="Arial Narrow"/>
          <w:szCs w:val="24"/>
        </w:rPr>
        <w:t xml:space="preserve">Published by </w:t>
      </w:r>
      <w:r w:rsidRPr="00471389">
        <w:rPr>
          <w:rFonts w:ascii="Arial Narrow" w:hAnsi="Arial Narrow"/>
          <w:szCs w:val="24"/>
        </w:rPr>
        <w:t>Humana Press, Inc., Totowa, N</w:t>
      </w:r>
      <w:r w:rsidR="007A236E" w:rsidRPr="00471389">
        <w:rPr>
          <w:rFonts w:ascii="Arial Narrow" w:hAnsi="Arial Narrow"/>
          <w:szCs w:val="24"/>
        </w:rPr>
        <w:t xml:space="preserve">ew </w:t>
      </w:r>
      <w:r w:rsidRPr="00471389">
        <w:rPr>
          <w:rFonts w:ascii="Arial Narrow" w:hAnsi="Arial Narrow"/>
          <w:szCs w:val="24"/>
        </w:rPr>
        <w:t>J</w:t>
      </w:r>
      <w:r w:rsidR="007A236E" w:rsidRPr="00471389">
        <w:rPr>
          <w:rFonts w:ascii="Arial Narrow" w:hAnsi="Arial Narrow"/>
          <w:szCs w:val="24"/>
        </w:rPr>
        <w:t>ersey</w:t>
      </w:r>
      <w:r w:rsidRPr="00471389">
        <w:rPr>
          <w:rFonts w:ascii="Arial Narrow" w:hAnsi="Arial Narrow"/>
          <w:szCs w:val="24"/>
        </w:rPr>
        <w:t xml:space="preserve">. 2004, Chapter 10, pp 181-215. </w:t>
      </w:r>
    </w:p>
    <w:p w14:paraId="6BCA218E" w14:textId="77777777" w:rsidR="009E509A" w:rsidRPr="00471389" w:rsidRDefault="009E509A" w:rsidP="00CB1DA7">
      <w:pPr>
        <w:ind w:left="450" w:hanging="450"/>
        <w:jc w:val="both"/>
        <w:rPr>
          <w:rFonts w:ascii="Arial Narrow" w:hAnsi="Arial Narrow"/>
          <w:szCs w:val="24"/>
        </w:rPr>
      </w:pPr>
    </w:p>
    <w:p w14:paraId="44762B8A" w14:textId="01BBBCA4"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Amiji, M.M.</w:t>
      </w:r>
      <w:r w:rsidRPr="00471389">
        <w:rPr>
          <w:rFonts w:ascii="Arial Narrow" w:hAnsi="Arial Narrow"/>
          <w:szCs w:val="24"/>
        </w:rPr>
        <w:t xml:space="preserve"> Protein nanospheres for gene delivery. In </w:t>
      </w:r>
      <w:r w:rsidR="00350385" w:rsidRPr="00471389">
        <w:rPr>
          <w:rFonts w:ascii="Arial Narrow" w:hAnsi="Arial Narrow"/>
          <w:szCs w:val="24"/>
        </w:rPr>
        <w:t xml:space="preserve">M.M. </w:t>
      </w:r>
      <w:r w:rsidRPr="00471389">
        <w:rPr>
          <w:rFonts w:ascii="Arial Narrow" w:hAnsi="Arial Narrow"/>
          <w:szCs w:val="24"/>
        </w:rPr>
        <w:t xml:space="preserve">Amiji, (ed.) </w:t>
      </w:r>
      <w:r w:rsidRPr="00471389">
        <w:rPr>
          <w:rFonts w:ascii="Arial Narrow" w:hAnsi="Arial Narrow"/>
          <w:i/>
          <w:szCs w:val="24"/>
        </w:rPr>
        <w:t xml:space="preserve">Polymeric Gene Delivery: Principles and Applications. </w:t>
      </w:r>
      <w:r w:rsidR="00EF40BF" w:rsidRPr="00471389">
        <w:rPr>
          <w:rFonts w:ascii="Arial Narrow" w:hAnsi="Arial Narrow"/>
          <w:szCs w:val="24"/>
        </w:rPr>
        <w:t xml:space="preserve">Published by </w:t>
      </w:r>
      <w:r w:rsidRPr="00471389">
        <w:rPr>
          <w:rFonts w:ascii="Arial Narrow" w:hAnsi="Arial Narrow"/>
          <w:szCs w:val="24"/>
        </w:rPr>
        <w:t>CRC Press, LLC. Boca Raton, FL. 2004, Chapter 27, pp. 429-447.</w:t>
      </w:r>
    </w:p>
    <w:p w14:paraId="047116CB" w14:textId="77777777" w:rsidR="009E509A" w:rsidRPr="00471389" w:rsidRDefault="009E509A" w:rsidP="00CB1DA7">
      <w:pPr>
        <w:ind w:left="450" w:hanging="450"/>
        <w:jc w:val="both"/>
        <w:rPr>
          <w:rFonts w:ascii="Arial Narrow" w:hAnsi="Arial Narrow"/>
          <w:szCs w:val="24"/>
        </w:rPr>
      </w:pPr>
    </w:p>
    <w:p w14:paraId="01840C11" w14:textId="27C0B843"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Kommareddy, S., Shenoy, D.B., and </w:t>
      </w:r>
      <w:r w:rsidRPr="00471389">
        <w:rPr>
          <w:rFonts w:ascii="Arial Narrow" w:hAnsi="Arial Narrow"/>
          <w:b/>
          <w:szCs w:val="24"/>
        </w:rPr>
        <w:t>Amiji, M.M.</w:t>
      </w:r>
      <w:r w:rsidRPr="00471389">
        <w:rPr>
          <w:rFonts w:ascii="Arial Narrow" w:hAnsi="Arial Narrow"/>
          <w:szCs w:val="24"/>
        </w:rPr>
        <w:t xml:space="preserve"> Gelatin nanoparticles and their biofunctionalization. In </w:t>
      </w:r>
      <w:r w:rsidR="00AA23DE" w:rsidRPr="00471389">
        <w:rPr>
          <w:rFonts w:ascii="Arial Narrow" w:hAnsi="Arial Narrow"/>
          <w:szCs w:val="24"/>
        </w:rPr>
        <w:t xml:space="preserve">C. </w:t>
      </w:r>
      <w:r w:rsidRPr="00471389">
        <w:rPr>
          <w:rFonts w:ascii="Arial Narrow" w:hAnsi="Arial Narrow"/>
          <w:szCs w:val="24"/>
        </w:rPr>
        <w:t xml:space="preserve">Kumar. (ed.). </w:t>
      </w:r>
      <w:r w:rsidRPr="00471389">
        <w:rPr>
          <w:rFonts w:ascii="Arial Narrow" w:hAnsi="Arial Narrow"/>
          <w:i/>
          <w:szCs w:val="24"/>
        </w:rPr>
        <w:t xml:space="preserve">Nanotechnologies for the Life Sciences, Volume 2: Biological and Pharmaceutical Nanomaterials. </w:t>
      </w:r>
      <w:r w:rsidR="00EF40BF" w:rsidRPr="00471389">
        <w:rPr>
          <w:rFonts w:ascii="Arial Narrow" w:hAnsi="Arial Narrow"/>
          <w:szCs w:val="24"/>
        </w:rPr>
        <w:t xml:space="preserve">Published by </w:t>
      </w:r>
      <w:r w:rsidRPr="00471389">
        <w:rPr>
          <w:rFonts w:ascii="Arial Narrow" w:hAnsi="Arial Narrow"/>
          <w:szCs w:val="24"/>
        </w:rPr>
        <w:t>Wiley-VCH, Berlin, Germany. 2005, Chapter 11, pp. 330-353.</w:t>
      </w:r>
    </w:p>
    <w:p w14:paraId="41CFA2FF" w14:textId="77777777" w:rsidR="009E509A" w:rsidRPr="00471389" w:rsidRDefault="009E509A" w:rsidP="00CB1DA7">
      <w:pPr>
        <w:ind w:left="450" w:hanging="450"/>
        <w:jc w:val="both"/>
        <w:rPr>
          <w:rFonts w:ascii="Arial Narrow" w:hAnsi="Arial Narrow"/>
          <w:szCs w:val="24"/>
        </w:rPr>
      </w:pPr>
    </w:p>
    <w:p w14:paraId="55ACDAAB" w14:textId="112EEA46"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Bhavsar, M.D., Shenoy, D.B., and </w:t>
      </w:r>
      <w:r w:rsidRPr="00471389">
        <w:rPr>
          <w:rFonts w:ascii="Arial Narrow" w:hAnsi="Arial Narrow"/>
          <w:b/>
          <w:szCs w:val="24"/>
        </w:rPr>
        <w:t>Amiji, M.M.</w:t>
      </w:r>
      <w:r w:rsidRPr="00471389">
        <w:rPr>
          <w:rFonts w:ascii="Arial Narrow" w:hAnsi="Arial Narrow"/>
          <w:szCs w:val="24"/>
        </w:rPr>
        <w:t xml:space="preserve"> Nanoparticles for delivery in the gastrointestinal tract. In </w:t>
      </w:r>
      <w:r w:rsidR="00AA23DE" w:rsidRPr="00471389">
        <w:rPr>
          <w:rFonts w:ascii="Arial Narrow" w:hAnsi="Arial Narrow"/>
          <w:szCs w:val="24"/>
        </w:rPr>
        <w:t xml:space="preserve">V.P. </w:t>
      </w:r>
      <w:r w:rsidRPr="00471389">
        <w:rPr>
          <w:rFonts w:ascii="Arial Narrow" w:hAnsi="Arial Narrow"/>
          <w:szCs w:val="24"/>
        </w:rPr>
        <w:t xml:space="preserve">Torchilin, (ed.). </w:t>
      </w:r>
      <w:proofErr w:type="spellStart"/>
      <w:r w:rsidRPr="00471389">
        <w:rPr>
          <w:rFonts w:ascii="Arial Narrow" w:hAnsi="Arial Narrow"/>
          <w:i/>
          <w:szCs w:val="24"/>
        </w:rPr>
        <w:t>Nanoparticulates</w:t>
      </w:r>
      <w:proofErr w:type="spellEnd"/>
      <w:r w:rsidRPr="00471389">
        <w:rPr>
          <w:rFonts w:ascii="Arial Narrow" w:hAnsi="Arial Narrow"/>
          <w:i/>
          <w:szCs w:val="24"/>
        </w:rPr>
        <w:t xml:space="preserve"> as Drug Carriers.</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Imperial College Press, London, </w:t>
      </w:r>
      <w:r w:rsidR="007A236E" w:rsidRPr="00471389">
        <w:rPr>
          <w:rFonts w:ascii="Arial Narrow" w:hAnsi="Arial Narrow"/>
          <w:szCs w:val="24"/>
        </w:rPr>
        <w:t xml:space="preserve">The </w:t>
      </w:r>
      <w:r w:rsidRPr="00471389">
        <w:rPr>
          <w:rFonts w:ascii="Arial Narrow" w:hAnsi="Arial Narrow"/>
          <w:szCs w:val="24"/>
        </w:rPr>
        <w:t>United Kingdom, 2006, Chapter 26, pp 609-648.</w:t>
      </w:r>
    </w:p>
    <w:p w14:paraId="634DA2BE" w14:textId="77777777" w:rsidR="009E509A" w:rsidRPr="00471389" w:rsidRDefault="009E509A" w:rsidP="00CB1DA7">
      <w:pPr>
        <w:ind w:left="450" w:hanging="450"/>
        <w:jc w:val="both"/>
        <w:rPr>
          <w:rFonts w:ascii="Arial Narrow" w:hAnsi="Arial Narrow"/>
          <w:szCs w:val="24"/>
        </w:rPr>
      </w:pPr>
    </w:p>
    <w:p w14:paraId="34693DF2" w14:textId="19B886F0" w:rsidR="009E509A" w:rsidRPr="00471389" w:rsidRDefault="009E509A" w:rsidP="00CB1DA7">
      <w:pPr>
        <w:ind w:left="450" w:right="-36" w:hanging="450"/>
        <w:jc w:val="both"/>
        <w:rPr>
          <w:rFonts w:ascii="Arial Narrow" w:hAnsi="Arial Narrow"/>
          <w:szCs w:val="24"/>
        </w:rPr>
      </w:pPr>
      <w:r w:rsidRPr="00471389">
        <w:rPr>
          <w:rFonts w:ascii="Arial Narrow" w:hAnsi="Arial Narrow"/>
          <w:szCs w:val="24"/>
        </w:rPr>
        <w:t xml:space="preserve">Shenoy, D.B. and </w:t>
      </w:r>
      <w:r w:rsidRPr="00471389">
        <w:rPr>
          <w:rFonts w:ascii="Arial Narrow" w:hAnsi="Arial Narrow"/>
          <w:b/>
          <w:szCs w:val="24"/>
        </w:rPr>
        <w:t>Amiji, M.M.</w:t>
      </w:r>
      <w:r w:rsidRPr="00471389">
        <w:rPr>
          <w:rFonts w:ascii="Arial Narrow" w:hAnsi="Arial Narrow"/>
          <w:szCs w:val="24"/>
        </w:rPr>
        <w:t xml:space="preserve"> An overview of condensing and non-condensing polymeric systems for gene delivery. In </w:t>
      </w:r>
      <w:r w:rsidR="00AA23DE" w:rsidRPr="00471389">
        <w:rPr>
          <w:rFonts w:ascii="Arial Narrow" w:hAnsi="Arial Narrow"/>
          <w:szCs w:val="24"/>
        </w:rPr>
        <w:t xml:space="preserve">T. </w:t>
      </w:r>
      <w:r w:rsidRPr="00471389">
        <w:rPr>
          <w:rFonts w:ascii="Arial Narrow" w:hAnsi="Arial Narrow"/>
          <w:szCs w:val="24"/>
        </w:rPr>
        <w:t>Friedmann,</w:t>
      </w:r>
      <w:r w:rsidR="00AA23DE" w:rsidRPr="00471389">
        <w:rPr>
          <w:rFonts w:ascii="Arial Narrow" w:hAnsi="Arial Narrow"/>
          <w:szCs w:val="24"/>
        </w:rPr>
        <w:t xml:space="preserve"> </w:t>
      </w:r>
      <w:r w:rsidRPr="00471389">
        <w:rPr>
          <w:rFonts w:ascii="Arial Narrow" w:hAnsi="Arial Narrow"/>
          <w:szCs w:val="24"/>
        </w:rPr>
        <w:t xml:space="preserve">and </w:t>
      </w:r>
      <w:r w:rsidR="00AA23DE" w:rsidRPr="00471389">
        <w:rPr>
          <w:rFonts w:ascii="Arial Narrow" w:hAnsi="Arial Narrow"/>
          <w:szCs w:val="24"/>
        </w:rPr>
        <w:t xml:space="preserve">J. </w:t>
      </w:r>
      <w:r w:rsidRPr="00471389">
        <w:rPr>
          <w:rFonts w:ascii="Arial Narrow" w:hAnsi="Arial Narrow"/>
          <w:szCs w:val="24"/>
        </w:rPr>
        <w:t xml:space="preserve">Rossi, (eds.). </w:t>
      </w:r>
      <w:r w:rsidRPr="00471389">
        <w:rPr>
          <w:rFonts w:ascii="Arial Narrow" w:hAnsi="Arial Narrow"/>
          <w:i/>
          <w:szCs w:val="24"/>
        </w:rPr>
        <w:t>Gene Transfer: Delivery and Expression of DNA and RNA – A Laboratory Manual.</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Cold Spring Harbor Laboratory Press, Cold Spring Harbor, </w:t>
      </w:r>
      <w:r w:rsidR="007A236E" w:rsidRPr="00471389">
        <w:rPr>
          <w:rFonts w:ascii="Arial Narrow" w:hAnsi="Arial Narrow"/>
          <w:szCs w:val="24"/>
        </w:rPr>
        <w:t>New York</w:t>
      </w:r>
      <w:r w:rsidRPr="00471389">
        <w:rPr>
          <w:rFonts w:ascii="Arial Narrow" w:hAnsi="Arial Narrow"/>
          <w:szCs w:val="24"/>
        </w:rPr>
        <w:t>. 2007, Chapter 34, pp 395-403.</w:t>
      </w:r>
    </w:p>
    <w:p w14:paraId="447A4E79" w14:textId="77777777" w:rsidR="009E509A" w:rsidRPr="00471389" w:rsidRDefault="009E509A" w:rsidP="00CB1DA7">
      <w:pPr>
        <w:ind w:left="450" w:hanging="450"/>
        <w:jc w:val="both"/>
        <w:rPr>
          <w:rFonts w:ascii="Arial Narrow" w:hAnsi="Arial Narrow"/>
          <w:szCs w:val="24"/>
        </w:rPr>
      </w:pPr>
    </w:p>
    <w:p w14:paraId="23213E77" w14:textId="20688F2F" w:rsidR="009E509A" w:rsidRPr="00471389" w:rsidRDefault="009E509A" w:rsidP="00CB1DA7">
      <w:pPr>
        <w:ind w:left="450" w:right="-36" w:hanging="450"/>
        <w:jc w:val="both"/>
        <w:rPr>
          <w:rFonts w:ascii="Arial Narrow" w:hAnsi="Arial Narrow"/>
          <w:szCs w:val="24"/>
        </w:rPr>
      </w:pPr>
      <w:r w:rsidRPr="00471389">
        <w:rPr>
          <w:rFonts w:ascii="Arial Narrow" w:hAnsi="Arial Narrow"/>
          <w:szCs w:val="24"/>
        </w:rPr>
        <w:lastRenderedPageBreak/>
        <w:t xml:space="preserve">Kommareddy, S. and </w:t>
      </w:r>
      <w:r w:rsidRPr="00471389">
        <w:rPr>
          <w:rFonts w:ascii="Arial Narrow" w:hAnsi="Arial Narrow"/>
          <w:b/>
          <w:szCs w:val="24"/>
        </w:rPr>
        <w:t>Amiji, M.M.</w:t>
      </w:r>
      <w:r w:rsidRPr="00471389">
        <w:rPr>
          <w:rFonts w:ascii="Arial Narrow" w:hAnsi="Arial Narrow"/>
          <w:szCs w:val="24"/>
        </w:rPr>
        <w:t xml:space="preserve"> Protein nanospheres for gene delivery: preparation and </w:t>
      </w:r>
      <w:r w:rsidRPr="00471389">
        <w:rPr>
          <w:rFonts w:ascii="Arial Narrow" w:hAnsi="Arial Narrow"/>
          <w:i/>
          <w:szCs w:val="24"/>
        </w:rPr>
        <w:t>in vitro</w:t>
      </w:r>
      <w:r w:rsidRPr="00471389">
        <w:rPr>
          <w:rFonts w:ascii="Arial Narrow" w:hAnsi="Arial Narrow"/>
          <w:szCs w:val="24"/>
        </w:rPr>
        <w:t xml:space="preserve"> transfection studies with gelatin nanoparticles. In </w:t>
      </w:r>
      <w:r w:rsidR="006E5AA7" w:rsidRPr="00471389">
        <w:rPr>
          <w:rFonts w:ascii="Arial Narrow" w:hAnsi="Arial Narrow"/>
          <w:szCs w:val="24"/>
        </w:rPr>
        <w:t xml:space="preserve">T. Friedmann, and J. Rossi, </w:t>
      </w:r>
      <w:r w:rsidRPr="00471389">
        <w:rPr>
          <w:rFonts w:ascii="Arial Narrow" w:hAnsi="Arial Narrow"/>
          <w:szCs w:val="24"/>
        </w:rPr>
        <w:t xml:space="preserve">(ed.). </w:t>
      </w:r>
      <w:r w:rsidRPr="00471389">
        <w:rPr>
          <w:rFonts w:ascii="Arial Narrow" w:hAnsi="Arial Narrow"/>
          <w:i/>
          <w:szCs w:val="24"/>
        </w:rPr>
        <w:t>Gene Transfer: Delivery and Expression of DNA and RNA – A Laboratory Manual.</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Cold Spring Harbor Laboratory Press, Cold Spring Harbor, </w:t>
      </w:r>
      <w:r w:rsidR="007A236E" w:rsidRPr="00471389">
        <w:rPr>
          <w:rFonts w:ascii="Arial Narrow" w:hAnsi="Arial Narrow"/>
          <w:szCs w:val="24"/>
        </w:rPr>
        <w:t>New York</w:t>
      </w:r>
      <w:r w:rsidRPr="00471389">
        <w:rPr>
          <w:rFonts w:ascii="Arial Narrow" w:hAnsi="Arial Narrow"/>
          <w:szCs w:val="24"/>
        </w:rPr>
        <w:t>. 2007, Chapter 52, pp 527-540.</w:t>
      </w:r>
    </w:p>
    <w:p w14:paraId="4D663226" w14:textId="77777777" w:rsidR="009E509A" w:rsidRPr="00471389" w:rsidRDefault="009E509A" w:rsidP="00CB1DA7">
      <w:pPr>
        <w:ind w:left="450" w:hanging="450"/>
        <w:jc w:val="both"/>
        <w:rPr>
          <w:rFonts w:ascii="Arial Narrow" w:hAnsi="Arial Narrow"/>
          <w:szCs w:val="24"/>
        </w:rPr>
      </w:pPr>
    </w:p>
    <w:p w14:paraId="649EAA41" w14:textId="56039DA9" w:rsidR="009E509A" w:rsidRPr="00471389" w:rsidRDefault="009E509A" w:rsidP="00CB1DA7">
      <w:pPr>
        <w:ind w:left="450" w:right="-36" w:hanging="450"/>
        <w:jc w:val="both"/>
        <w:rPr>
          <w:rFonts w:ascii="Arial Narrow" w:hAnsi="Arial Narrow"/>
          <w:szCs w:val="24"/>
        </w:rPr>
      </w:pPr>
      <w:r w:rsidRPr="00471389">
        <w:rPr>
          <w:rFonts w:ascii="Arial Narrow" w:hAnsi="Arial Narrow"/>
          <w:szCs w:val="24"/>
        </w:rPr>
        <w:t xml:space="preserve">Kommareddy, S., Shenoy, D.B., and </w:t>
      </w:r>
      <w:r w:rsidRPr="00471389">
        <w:rPr>
          <w:rFonts w:ascii="Arial Narrow" w:hAnsi="Arial Narrow"/>
          <w:b/>
          <w:szCs w:val="24"/>
        </w:rPr>
        <w:t>Amiji, M.M.</w:t>
      </w:r>
      <w:r w:rsidRPr="00471389">
        <w:rPr>
          <w:rFonts w:ascii="Arial Narrow" w:hAnsi="Arial Narrow"/>
          <w:szCs w:val="24"/>
        </w:rPr>
        <w:t xml:space="preserve"> Long-circulating polymeric nanocarriers for drug and gene delivery in cancer. In </w:t>
      </w:r>
      <w:r w:rsidR="004C48E3" w:rsidRPr="00471389">
        <w:rPr>
          <w:rFonts w:ascii="Arial Narrow" w:hAnsi="Arial Narrow"/>
          <w:szCs w:val="24"/>
        </w:rPr>
        <w:t xml:space="preserve">M.M. </w:t>
      </w:r>
      <w:r w:rsidRPr="00471389">
        <w:rPr>
          <w:rFonts w:ascii="Arial Narrow" w:hAnsi="Arial Narrow"/>
          <w:szCs w:val="24"/>
        </w:rPr>
        <w:t>Amiji, (ed.).</w:t>
      </w:r>
      <w:r w:rsidRPr="00471389">
        <w:rPr>
          <w:rFonts w:ascii="Arial Narrow" w:hAnsi="Arial Narrow"/>
          <w:i/>
          <w:szCs w:val="24"/>
        </w:rPr>
        <w:t xml:space="preserve"> Nanotechnology for Cancer Therapy. </w:t>
      </w:r>
      <w:r w:rsidR="00EF40BF" w:rsidRPr="00471389">
        <w:rPr>
          <w:rFonts w:ascii="Arial Narrow" w:hAnsi="Arial Narrow"/>
          <w:szCs w:val="24"/>
        </w:rPr>
        <w:t xml:space="preserve">Published by </w:t>
      </w:r>
      <w:r w:rsidRPr="00471389">
        <w:rPr>
          <w:rFonts w:ascii="Arial Narrow" w:hAnsi="Arial Narrow"/>
          <w:szCs w:val="24"/>
        </w:rPr>
        <w:t>CRC Press, Boca Raton, F</w:t>
      </w:r>
      <w:r w:rsidR="007A236E" w:rsidRPr="00471389">
        <w:rPr>
          <w:rFonts w:ascii="Arial Narrow" w:hAnsi="Arial Narrow"/>
          <w:szCs w:val="24"/>
        </w:rPr>
        <w:t>lorida</w:t>
      </w:r>
      <w:r w:rsidRPr="00471389">
        <w:rPr>
          <w:rFonts w:ascii="Arial Narrow" w:hAnsi="Arial Narrow"/>
          <w:szCs w:val="24"/>
        </w:rPr>
        <w:t>. 2007, Chapter 13, pp 231-242.</w:t>
      </w:r>
    </w:p>
    <w:p w14:paraId="35F66046" w14:textId="77777777" w:rsidR="009E509A" w:rsidRPr="00471389" w:rsidRDefault="009E509A" w:rsidP="00CB1DA7">
      <w:pPr>
        <w:ind w:left="450" w:hanging="450"/>
        <w:jc w:val="both"/>
        <w:rPr>
          <w:rFonts w:ascii="Arial Narrow" w:hAnsi="Arial Narrow"/>
          <w:szCs w:val="24"/>
        </w:rPr>
      </w:pPr>
    </w:p>
    <w:p w14:paraId="47D81D0B" w14:textId="628467B8"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Tiwari, S.B. and </w:t>
      </w:r>
      <w:r w:rsidRPr="00471389">
        <w:rPr>
          <w:rFonts w:ascii="Arial Narrow" w:hAnsi="Arial Narrow"/>
          <w:b/>
          <w:szCs w:val="24"/>
        </w:rPr>
        <w:t>Amiji, M.M.</w:t>
      </w:r>
      <w:r w:rsidRPr="00471389">
        <w:rPr>
          <w:rFonts w:ascii="Arial Narrow" w:hAnsi="Arial Narrow"/>
          <w:szCs w:val="24"/>
        </w:rPr>
        <w:t xml:space="preserve"> Nanoemulsions for tumor targeted drug delivery. In </w:t>
      </w:r>
      <w:r w:rsidR="002F7098" w:rsidRPr="00471389">
        <w:rPr>
          <w:rFonts w:ascii="Arial Narrow" w:hAnsi="Arial Narrow"/>
          <w:szCs w:val="24"/>
        </w:rPr>
        <w:t xml:space="preserve">M.M. </w:t>
      </w:r>
      <w:r w:rsidRPr="00471389">
        <w:rPr>
          <w:rFonts w:ascii="Arial Narrow" w:hAnsi="Arial Narrow"/>
          <w:szCs w:val="24"/>
        </w:rPr>
        <w:t>Amiji, (ed.).</w:t>
      </w:r>
      <w:r w:rsidRPr="00471389">
        <w:rPr>
          <w:rFonts w:ascii="Arial Narrow" w:hAnsi="Arial Narrow"/>
          <w:i/>
          <w:szCs w:val="24"/>
        </w:rPr>
        <w:t xml:space="preserve"> Nanotechnology for Cancer Therapy.</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CRC Press, Boca Raton, F</w:t>
      </w:r>
      <w:r w:rsidR="007A236E" w:rsidRPr="00471389">
        <w:rPr>
          <w:rFonts w:ascii="Arial Narrow" w:hAnsi="Arial Narrow"/>
          <w:szCs w:val="24"/>
        </w:rPr>
        <w:t>lorida</w:t>
      </w:r>
      <w:r w:rsidRPr="00471389">
        <w:rPr>
          <w:rFonts w:ascii="Arial Narrow" w:hAnsi="Arial Narrow"/>
          <w:szCs w:val="24"/>
        </w:rPr>
        <w:t>. 2007, Chapter 35, pp 723-739.</w:t>
      </w:r>
    </w:p>
    <w:p w14:paraId="48DF1101" w14:textId="77777777" w:rsidR="009E509A" w:rsidRPr="00471389" w:rsidRDefault="009E509A" w:rsidP="00CB1DA7">
      <w:pPr>
        <w:ind w:left="450" w:hanging="450"/>
        <w:jc w:val="both"/>
        <w:rPr>
          <w:rFonts w:ascii="Arial Narrow" w:hAnsi="Arial Narrow"/>
          <w:szCs w:val="24"/>
        </w:rPr>
      </w:pPr>
    </w:p>
    <w:p w14:paraId="309C1D52" w14:textId="6D9BC5A3" w:rsidR="009E509A" w:rsidRPr="00471389" w:rsidRDefault="009E509A" w:rsidP="00CB1DA7">
      <w:pPr>
        <w:ind w:left="450" w:hanging="450"/>
        <w:jc w:val="both"/>
        <w:rPr>
          <w:rFonts w:ascii="Arial Narrow" w:hAnsi="Arial Narrow"/>
          <w:szCs w:val="24"/>
        </w:rPr>
      </w:pPr>
      <w:proofErr w:type="spellStart"/>
      <w:r w:rsidRPr="00471389">
        <w:rPr>
          <w:rFonts w:ascii="Arial Narrow" w:hAnsi="Arial Narrow"/>
          <w:szCs w:val="24"/>
        </w:rPr>
        <w:t>Iftemia</w:t>
      </w:r>
      <w:proofErr w:type="spellEnd"/>
      <w:r w:rsidRPr="00471389">
        <w:rPr>
          <w:rFonts w:ascii="Arial Narrow" w:hAnsi="Arial Narrow"/>
          <w:szCs w:val="24"/>
        </w:rPr>
        <w:t xml:space="preserve">, N., </w:t>
      </w:r>
      <w:r w:rsidRPr="00471389">
        <w:rPr>
          <w:rFonts w:ascii="Arial Narrow" w:hAnsi="Arial Narrow"/>
          <w:b/>
          <w:szCs w:val="24"/>
        </w:rPr>
        <w:t xml:space="preserve">Amiji, M.M., </w:t>
      </w:r>
      <w:r w:rsidR="00174678" w:rsidRPr="00471389">
        <w:rPr>
          <w:rFonts w:ascii="Arial Narrow" w:hAnsi="Arial Narrow"/>
          <w:szCs w:val="24"/>
        </w:rPr>
        <w:t xml:space="preserve">and </w:t>
      </w:r>
      <w:proofErr w:type="spellStart"/>
      <w:r w:rsidR="00174678" w:rsidRPr="00471389">
        <w:rPr>
          <w:rFonts w:ascii="Arial Narrow" w:hAnsi="Arial Narrow"/>
          <w:szCs w:val="24"/>
        </w:rPr>
        <w:t>Iftemia</w:t>
      </w:r>
      <w:proofErr w:type="spellEnd"/>
      <w:r w:rsidR="00174678" w:rsidRPr="00471389">
        <w:rPr>
          <w:rFonts w:ascii="Arial Narrow" w:hAnsi="Arial Narrow"/>
          <w:szCs w:val="24"/>
        </w:rPr>
        <w:t>, I.</w:t>
      </w:r>
      <w:r w:rsidRPr="00471389">
        <w:rPr>
          <w:rFonts w:ascii="Arial Narrow" w:hAnsi="Arial Narrow"/>
          <w:szCs w:val="24"/>
        </w:rPr>
        <w:t xml:space="preserve"> Nanotechnology applications in cancer diagnosis and therapy. In </w:t>
      </w:r>
      <w:r w:rsidR="008E5D74" w:rsidRPr="00471389">
        <w:rPr>
          <w:rFonts w:ascii="Arial Narrow" w:hAnsi="Arial Narrow"/>
          <w:szCs w:val="24"/>
        </w:rPr>
        <w:t xml:space="preserve">T.C. </w:t>
      </w:r>
      <w:r w:rsidRPr="00471389">
        <w:rPr>
          <w:rFonts w:ascii="Arial Narrow" w:hAnsi="Arial Narrow"/>
          <w:szCs w:val="24"/>
        </w:rPr>
        <w:t>Yih</w:t>
      </w:r>
      <w:r w:rsidR="008E5D74" w:rsidRPr="00471389">
        <w:rPr>
          <w:rFonts w:ascii="Arial Narrow" w:hAnsi="Arial Narrow"/>
          <w:szCs w:val="24"/>
        </w:rPr>
        <w:t xml:space="preserve"> </w:t>
      </w:r>
      <w:r w:rsidRPr="00471389">
        <w:rPr>
          <w:rFonts w:ascii="Arial Narrow" w:hAnsi="Arial Narrow"/>
          <w:szCs w:val="24"/>
        </w:rPr>
        <w:t xml:space="preserve">and </w:t>
      </w:r>
      <w:r w:rsidR="008E5D74" w:rsidRPr="00471389">
        <w:rPr>
          <w:rFonts w:ascii="Arial Narrow" w:hAnsi="Arial Narrow"/>
          <w:szCs w:val="24"/>
        </w:rPr>
        <w:t xml:space="preserve">I. </w:t>
      </w:r>
      <w:r w:rsidRPr="00471389">
        <w:rPr>
          <w:rFonts w:ascii="Arial Narrow" w:hAnsi="Arial Narrow"/>
          <w:szCs w:val="24"/>
        </w:rPr>
        <w:t>Talpasanu,</w:t>
      </w:r>
      <w:r w:rsidR="008E5D74" w:rsidRPr="00471389">
        <w:rPr>
          <w:rFonts w:ascii="Arial Narrow" w:hAnsi="Arial Narrow"/>
          <w:szCs w:val="24"/>
        </w:rPr>
        <w:t xml:space="preserve"> </w:t>
      </w:r>
      <w:r w:rsidRPr="00471389">
        <w:rPr>
          <w:rFonts w:ascii="Arial Narrow" w:hAnsi="Arial Narrow"/>
          <w:szCs w:val="24"/>
        </w:rPr>
        <w:t xml:space="preserve">(ed.). </w:t>
      </w:r>
      <w:r w:rsidRPr="00471389">
        <w:rPr>
          <w:rFonts w:ascii="Arial Narrow" w:hAnsi="Arial Narrow"/>
          <w:i/>
          <w:szCs w:val="24"/>
        </w:rPr>
        <w:t>Micro and Nano Manipulations for Biomedical Applications.</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Springer Publishing, New York, </w:t>
      </w:r>
      <w:r w:rsidR="007A236E" w:rsidRPr="00471389">
        <w:rPr>
          <w:rFonts w:ascii="Arial Narrow" w:hAnsi="Arial Narrow"/>
          <w:szCs w:val="24"/>
        </w:rPr>
        <w:t>New York.</w:t>
      </w:r>
      <w:r w:rsidRPr="00471389">
        <w:rPr>
          <w:rFonts w:ascii="Arial Narrow" w:hAnsi="Arial Narrow"/>
          <w:szCs w:val="24"/>
        </w:rPr>
        <w:t xml:space="preserve"> 2008, Chapter 2, pp 13-41.</w:t>
      </w:r>
    </w:p>
    <w:p w14:paraId="701D90FA" w14:textId="77777777" w:rsidR="009E509A" w:rsidRPr="00471389" w:rsidRDefault="009E509A" w:rsidP="00CB1DA7">
      <w:pPr>
        <w:ind w:left="450" w:hanging="450"/>
        <w:jc w:val="both"/>
        <w:rPr>
          <w:rFonts w:ascii="Arial Narrow" w:hAnsi="Arial Narrow"/>
          <w:szCs w:val="24"/>
        </w:rPr>
      </w:pPr>
    </w:p>
    <w:p w14:paraId="394FBDE2" w14:textId="671F552F" w:rsidR="009E509A" w:rsidRPr="00471389" w:rsidRDefault="009E509A" w:rsidP="00CB1DA7">
      <w:pPr>
        <w:ind w:left="450" w:hanging="450"/>
        <w:jc w:val="both"/>
        <w:rPr>
          <w:rFonts w:ascii="Arial Narrow" w:hAnsi="Arial Narrow"/>
          <w:szCs w:val="24"/>
        </w:rPr>
      </w:pPr>
      <w:proofErr w:type="spellStart"/>
      <w:r w:rsidRPr="00471389">
        <w:rPr>
          <w:rFonts w:ascii="Arial Narrow" w:hAnsi="Arial Narrow"/>
          <w:szCs w:val="24"/>
        </w:rPr>
        <w:t>Magadala</w:t>
      </w:r>
      <w:proofErr w:type="spellEnd"/>
      <w:r w:rsidRPr="00471389">
        <w:rPr>
          <w:rFonts w:ascii="Arial Narrow" w:hAnsi="Arial Narrow"/>
          <w:szCs w:val="24"/>
        </w:rPr>
        <w:t xml:space="preserve">, P., van </w:t>
      </w:r>
      <w:proofErr w:type="spellStart"/>
      <w:r w:rsidRPr="00471389">
        <w:rPr>
          <w:rFonts w:ascii="Arial Narrow" w:hAnsi="Arial Narrow"/>
          <w:szCs w:val="24"/>
        </w:rPr>
        <w:t>Vlerken</w:t>
      </w:r>
      <w:proofErr w:type="spellEnd"/>
      <w:r w:rsidRPr="00471389">
        <w:rPr>
          <w:rFonts w:ascii="Arial Narrow" w:hAnsi="Arial Narrow"/>
          <w:szCs w:val="24"/>
        </w:rPr>
        <w:t xml:space="preserve">, L.E. Shahiwala, A., and </w:t>
      </w:r>
      <w:r w:rsidRPr="00471389">
        <w:rPr>
          <w:rFonts w:ascii="Arial Narrow" w:hAnsi="Arial Narrow"/>
          <w:b/>
          <w:szCs w:val="24"/>
        </w:rPr>
        <w:t>Amiji, M.M.</w:t>
      </w:r>
      <w:r w:rsidRPr="00471389">
        <w:rPr>
          <w:rFonts w:ascii="Arial Narrow" w:hAnsi="Arial Narrow"/>
          <w:szCs w:val="24"/>
        </w:rPr>
        <w:t xml:space="preserve"> Multifunctional polymeric nanosystems for tumor-targeted delivery. In </w:t>
      </w:r>
      <w:r w:rsidR="00F33B49" w:rsidRPr="00471389">
        <w:rPr>
          <w:rFonts w:ascii="Arial Narrow" w:hAnsi="Arial Narrow"/>
          <w:szCs w:val="24"/>
        </w:rPr>
        <w:t xml:space="preserve">V.P. </w:t>
      </w:r>
      <w:r w:rsidRPr="00471389">
        <w:rPr>
          <w:rFonts w:ascii="Arial Narrow" w:hAnsi="Arial Narrow"/>
          <w:szCs w:val="24"/>
        </w:rPr>
        <w:t xml:space="preserve">Torchilin, (ed.). </w:t>
      </w:r>
      <w:r w:rsidRPr="00471389">
        <w:rPr>
          <w:rFonts w:ascii="Arial Narrow" w:hAnsi="Arial Narrow"/>
          <w:i/>
          <w:szCs w:val="24"/>
        </w:rPr>
        <w:t xml:space="preserve">Multifunctional Pharmaceutical Nanocarriers. </w:t>
      </w:r>
      <w:r w:rsidR="00EF40BF" w:rsidRPr="00471389">
        <w:rPr>
          <w:rFonts w:ascii="Arial Narrow" w:hAnsi="Arial Narrow"/>
          <w:szCs w:val="24"/>
        </w:rPr>
        <w:t xml:space="preserve">Published by </w:t>
      </w:r>
      <w:r w:rsidRPr="00471389">
        <w:rPr>
          <w:rFonts w:ascii="Arial Narrow" w:hAnsi="Arial Narrow"/>
          <w:szCs w:val="24"/>
        </w:rPr>
        <w:t xml:space="preserve">Springer Publishing, New York, </w:t>
      </w:r>
      <w:r w:rsidR="007A236E" w:rsidRPr="00471389">
        <w:rPr>
          <w:rFonts w:ascii="Arial Narrow" w:hAnsi="Arial Narrow"/>
          <w:szCs w:val="24"/>
        </w:rPr>
        <w:t>New York.</w:t>
      </w:r>
      <w:r w:rsidRPr="00471389">
        <w:rPr>
          <w:rFonts w:ascii="Arial Narrow" w:hAnsi="Arial Narrow"/>
          <w:szCs w:val="24"/>
        </w:rPr>
        <w:t xml:space="preserve"> 2008, Chapter 2, pp 33-64.</w:t>
      </w:r>
    </w:p>
    <w:p w14:paraId="433452B4" w14:textId="77777777" w:rsidR="009E509A" w:rsidRPr="00471389" w:rsidRDefault="009E509A" w:rsidP="00CB1DA7">
      <w:pPr>
        <w:ind w:left="450" w:hanging="450"/>
        <w:jc w:val="both"/>
        <w:rPr>
          <w:rFonts w:ascii="Arial Narrow" w:hAnsi="Arial Narrow"/>
          <w:szCs w:val="24"/>
        </w:rPr>
      </w:pPr>
    </w:p>
    <w:p w14:paraId="4955A7CB" w14:textId="370867F9"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Nagesha, D., Devalapally H.K., Sridhar, S., and </w:t>
      </w:r>
      <w:r w:rsidRPr="00471389">
        <w:rPr>
          <w:rFonts w:ascii="Arial Narrow" w:hAnsi="Arial Narrow"/>
          <w:b/>
          <w:szCs w:val="24"/>
        </w:rPr>
        <w:t>Amiji, M.</w:t>
      </w:r>
      <w:r w:rsidRPr="00471389">
        <w:rPr>
          <w:rFonts w:ascii="Arial Narrow" w:hAnsi="Arial Narrow"/>
          <w:szCs w:val="24"/>
        </w:rPr>
        <w:t xml:space="preserve"> Multifunctional magnetic nanosystems for tumor imaging, targeted delivery, and thermal therapy. In </w:t>
      </w:r>
      <w:r w:rsidR="00F33B49" w:rsidRPr="00471389">
        <w:rPr>
          <w:rFonts w:ascii="Arial Narrow" w:hAnsi="Arial Narrow"/>
          <w:szCs w:val="24"/>
        </w:rPr>
        <w:t xml:space="preserve">V.P. </w:t>
      </w:r>
      <w:r w:rsidRPr="00471389">
        <w:rPr>
          <w:rFonts w:ascii="Arial Narrow" w:hAnsi="Arial Narrow"/>
          <w:szCs w:val="24"/>
        </w:rPr>
        <w:t xml:space="preserve">Torchilin, (ed.). </w:t>
      </w:r>
      <w:r w:rsidRPr="00471389">
        <w:rPr>
          <w:rFonts w:ascii="Arial Narrow" w:hAnsi="Arial Narrow"/>
          <w:i/>
          <w:szCs w:val="24"/>
        </w:rPr>
        <w:t xml:space="preserve">Multifunctional Pharmaceutical Nanocarriers. </w:t>
      </w:r>
      <w:r w:rsidR="00EF40BF" w:rsidRPr="00471389">
        <w:rPr>
          <w:rFonts w:ascii="Arial Narrow" w:hAnsi="Arial Narrow"/>
          <w:szCs w:val="24"/>
        </w:rPr>
        <w:t xml:space="preserve">Published by </w:t>
      </w:r>
      <w:r w:rsidRPr="00471389">
        <w:rPr>
          <w:rFonts w:ascii="Arial Narrow" w:hAnsi="Arial Narrow"/>
          <w:szCs w:val="24"/>
        </w:rPr>
        <w:t xml:space="preserve">Springer Publishing, New York, </w:t>
      </w:r>
      <w:r w:rsidR="007A236E" w:rsidRPr="00471389">
        <w:rPr>
          <w:rFonts w:ascii="Arial Narrow" w:hAnsi="Arial Narrow"/>
          <w:szCs w:val="24"/>
        </w:rPr>
        <w:t>New York.</w:t>
      </w:r>
      <w:r w:rsidRPr="00471389">
        <w:rPr>
          <w:rFonts w:ascii="Arial Narrow" w:hAnsi="Arial Narrow"/>
          <w:szCs w:val="24"/>
        </w:rPr>
        <w:t xml:space="preserve"> 2008, Chapter 14, pp 381-408.</w:t>
      </w:r>
    </w:p>
    <w:p w14:paraId="7612FFDE" w14:textId="77777777" w:rsidR="009E509A" w:rsidRPr="00471389" w:rsidRDefault="009E509A" w:rsidP="00CB1DA7">
      <w:pPr>
        <w:autoSpaceDE w:val="0"/>
        <w:autoSpaceDN w:val="0"/>
        <w:adjustRightInd w:val="0"/>
        <w:ind w:left="450" w:hanging="450"/>
        <w:jc w:val="both"/>
        <w:rPr>
          <w:rFonts w:ascii="Arial Narrow" w:hAnsi="Arial Narrow"/>
          <w:szCs w:val="24"/>
        </w:rPr>
      </w:pPr>
    </w:p>
    <w:p w14:paraId="51EEE1C8" w14:textId="650FEF98" w:rsidR="009E509A" w:rsidRPr="00471389" w:rsidRDefault="009E509A" w:rsidP="00CB1DA7">
      <w:pPr>
        <w:autoSpaceDE w:val="0"/>
        <w:autoSpaceDN w:val="0"/>
        <w:adjustRightInd w:val="0"/>
        <w:ind w:left="450" w:hanging="450"/>
        <w:jc w:val="both"/>
        <w:rPr>
          <w:rFonts w:ascii="Arial Narrow" w:hAnsi="Arial Narrow"/>
        </w:rPr>
      </w:pPr>
      <w:r w:rsidRPr="00471389">
        <w:rPr>
          <w:rFonts w:ascii="Arial Narrow" w:hAnsi="Arial Narrow"/>
          <w:szCs w:val="24"/>
        </w:rPr>
        <w:t xml:space="preserve">Bhavsar, M.B., Jain, S., and </w:t>
      </w:r>
      <w:r w:rsidRPr="00471389">
        <w:rPr>
          <w:rFonts w:ascii="Arial Narrow" w:hAnsi="Arial Narrow"/>
          <w:b/>
          <w:szCs w:val="24"/>
        </w:rPr>
        <w:t>Amiji, M.M.</w:t>
      </w:r>
      <w:r w:rsidRPr="00471389">
        <w:rPr>
          <w:rFonts w:ascii="Arial Narrow" w:hAnsi="Arial Narrow"/>
          <w:szCs w:val="24"/>
        </w:rPr>
        <w:t xml:space="preserve"> Nanotechnology in oral drug delivery. In </w:t>
      </w:r>
      <w:r w:rsidR="002D1C5F" w:rsidRPr="00471389">
        <w:rPr>
          <w:rFonts w:ascii="Arial Narrow" w:hAnsi="Arial Narrow"/>
          <w:szCs w:val="24"/>
        </w:rPr>
        <w:t xml:space="preserve">J.J. </w:t>
      </w:r>
      <w:r w:rsidRPr="00471389">
        <w:rPr>
          <w:rFonts w:ascii="Arial Narrow" w:hAnsi="Arial Narrow"/>
        </w:rPr>
        <w:t xml:space="preserve">Xu, and </w:t>
      </w:r>
      <w:r w:rsidR="002D1C5F" w:rsidRPr="00471389">
        <w:rPr>
          <w:rFonts w:ascii="Arial Narrow" w:hAnsi="Arial Narrow"/>
        </w:rPr>
        <w:t xml:space="preserve">S. </w:t>
      </w:r>
      <w:r w:rsidRPr="00471389">
        <w:rPr>
          <w:rFonts w:ascii="Arial Narrow" w:hAnsi="Arial Narrow"/>
        </w:rPr>
        <w:t>Ekins, (</w:t>
      </w:r>
      <w:r w:rsidRPr="00471389">
        <w:rPr>
          <w:rFonts w:ascii="Arial Narrow" w:hAnsi="Arial Narrow"/>
          <w:szCs w:val="24"/>
        </w:rPr>
        <w:t>eds.</w:t>
      </w:r>
      <w:r w:rsidRPr="00471389">
        <w:rPr>
          <w:rFonts w:ascii="Arial Narrow" w:hAnsi="Arial Narrow"/>
        </w:rPr>
        <w:t xml:space="preserve">). </w:t>
      </w:r>
      <w:r w:rsidRPr="00471389">
        <w:rPr>
          <w:rFonts w:ascii="Arial Narrow" w:hAnsi="Arial Narrow"/>
          <w:i/>
        </w:rPr>
        <w:t>Drug Efficacy, Safety, and Biologics Discovery: Emerging Technologies and Tools.</w:t>
      </w:r>
      <w:r w:rsidRPr="00471389">
        <w:rPr>
          <w:rFonts w:ascii="Arial Narrow" w:hAnsi="Arial Narrow"/>
        </w:rPr>
        <w:t xml:space="preserve"> </w:t>
      </w:r>
      <w:r w:rsidR="00EF40BF" w:rsidRPr="00471389">
        <w:rPr>
          <w:rFonts w:ascii="Arial Narrow" w:hAnsi="Arial Narrow"/>
          <w:szCs w:val="24"/>
        </w:rPr>
        <w:t xml:space="preserve">Published by </w:t>
      </w:r>
      <w:r w:rsidRPr="00471389">
        <w:rPr>
          <w:rFonts w:ascii="Arial Narrow" w:hAnsi="Arial Narrow"/>
        </w:rPr>
        <w:t xml:space="preserve">Wiley Publishing, New York, </w:t>
      </w:r>
      <w:r w:rsidR="007A236E" w:rsidRPr="00471389">
        <w:rPr>
          <w:rFonts w:ascii="Arial Narrow" w:hAnsi="Arial Narrow"/>
          <w:szCs w:val="24"/>
        </w:rPr>
        <w:t>New York.</w:t>
      </w:r>
      <w:r w:rsidRPr="00471389">
        <w:rPr>
          <w:rFonts w:ascii="Arial Narrow" w:hAnsi="Arial Narrow"/>
        </w:rPr>
        <w:t xml:space="preserve"> 2009, </w:t>
      </w:r>
      <w:r w:rsidRPr="00471389">
        <w:rPr>
          <w:rFonts w:ascii="Arial Narrow" w:hAnsi="Arial Narrow"/>
          <w:szCs w:val="24"/>
        </w:rPr>
        <w:t>Chapter 10, pp. 231-275.</w:t>
      </w:r>
    </w:p>
    <w:p w14:paraId="5458927E" w14:textId="77777777" w:rsidR="009E509A" w:rsidRPr="00471389" w:rsidRDefault="009E509A" w:rsidP="00CB1DA7">
      <w:pPr>
        <w:autoSpaceDE w:val="0"/>
        <w:autoSpaceDN w:val="0"/>
        <w:adjustRightInd w:val="0"/>
        <w:ind w:left="450" w:hanging="450"/>
        <w:jc w:val="both"/>
        <w:rPr>
          <w:rFonts w:ascii="Arial Narrow" w:hAnsi="Arial Narrow"/>
          <w:szCs w:val="24"/>
        </w:rPr>
      </w:pPr>
    </w:p>
    <w:p w14:paraId="64F8C7A2" w14:textId="6AD726EA"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Brito, L., Chadwick, S., and </w:t>
      </w:r>
      <w:r w:rsidRPr="00471389">
        <w:rPr>
          <w:rFonts w:ascii="Arial Narrow" w:hAnsi="Arial Narrow"/>
          <w:b/>
          <w:szCs w:val="24"/>
        </w:rPr>
        <w:t>Amiji, M.M.</w:t>
      </w:r>
      <w:r w:rsidRPr="00471389">
        <w:rPr>
          <w:rFonts w:ascii="Arial Narrow" w:hAnsi="Arial Narrow"/>
          <w:szCs w:val="24"/>
        </w:rPr>
        <w:t xml:space="preserve"> Gelatin-based gene delivery systems. In </w:t>
      </w:r>
      <w:r w:rsidR="009955A1" w:rsidRPr="00471389">
        <w:rPr>
          <w:rFonts w:ascii="Arial Narrow" w:hAnsi="Arial Narrow"/>
          <w:szCs w:val="24"/>
        </w:rPr>
        <w:t xml:space="preserve">M. </w:t>
      </w:r>
      <w:r w:rsidRPr="00471389">
        <w:rPr>
          <w:rFonts w:ascii="Arial Narrow" w:hAnsi="Arial Narrow"/>
          <w:szCs w:val="24"/>
        </w:rPr>
        <w:t xml:space="preserve">Morishita and </w:t>
      </w:r>
      <w:r w:rsidR="009955A1" w:rsidRPr="00471389">
        <w:rPr>
          <w:rFonts w:ascii="Arial Narrow" w:hAnsi="Arial Narrow"/>
          <w:szCs w:val="24"/>
        </w:rPr>
        <w:t xml:space="preserve">K. </w:t>
      </w:r>
      <w:r w:rsidRPr="00471389">
        <w:rPr>
          <w:rFonts w:ascii="Arial Narrow" w:hAnsi="Arial Narrow"/>
          <w:szCs w:val="24"/>
        </w:rPr>
        <w:t>Park</w:t>
      </w:r>
      <w:r w:rsidR="008A0369" w:rsidRPr="00471389">
        <w:rPr>
          <w:rFonts w:ascii="Arial Narrow" w:hAnsi="Arial Narrow"/>
          <w:szCs w:val="24"/>
        </w:rPr>
        <w:t>,</w:t>
      </w:r>
      <w:r w:rsidRPr="00471389">
        <w:rPr>
          <w:rFonts w:ascii="Arial Narrow" w:hAnsi="Arial Narrow"/>
          <w:szCs w:val="24"/>
        </w:rPr>
        <w:t xml:space="preserve"> (eds.). </w:t>
      </w:r>
      <w:proofErr w:type="spellStart"/>
      <w:r w:rsidRPr="00471389">
        <w:rPr>
          <w:rFonts w:ascii="Arial Narrow" w:hAnsi="Arial Narrow"/>
          <w:i/>
          <w:szCs w:val="24"/>
        </w:rPr>
        <w:t>Biodrug</w:t>
      </w:r>
      <w:proofErr w:type="spellEnd"/>
      <w:r w:rsidRPr="00471389">
        <w:rPr>
          <w:rFonts w:ascii="Arial Narrow" w:hAnsi="Arial Narrow"/>
          <w:i/>
          <w:szCs w:val="24"/>
        </w:rPr>
        <w:t xml:space="preserve"> Delivery Systems: Fundamentals, Applications, and Clinical Developments”. </w:t>
      </w:r>
      <w:r w:rsidR="00EF40BF" w:rsidRPr="00471389">
        <w:rPr>
          <w:rFonts w:ascii="Arial Narrow" w:hAnsi="Arial Narrow"/>
          <w:szCs w:val="24"/>
        </w:rPr>
        <w:t xml:space="preserve">Published by </w:t>
      </w:r>
      <w:r w:rsidRPr="00471389">
        <w:rPr>
          <w:rFonts w:ascii="Arial Narrow" w:hAnsi="Arial Narrow"/>
          <w:szCs w:val="24"/>
        </w:rPr>
        <w:t xml:space="preserve">Informa Healthcare Group, New York, </w:t>
      </w:r>
      <w:r w:rsidR="007A236E" w:rsidRPr="00471389">
        <w:rPr>
          <w:rFonts w:ascii="Arial Narrow" w:hAnsi="Arial Narrow"/>
          <w:szCs w:val="24"/>
        </w:rPr>
        <w:t>New York.</w:t>
      </w:r>
      <w:r w:rsidR="007A236E" w:rsidRPr="00471389">
        <w:rPr>
          <w:rFonts w:ascii="Arial Narrow" w:hAnsi="Arial Narrow"/>
        </w:rPr>
        <w:t xml:space="preserve"> </w:t>
      </w:r>
      <w:r w:rsidRPr="00471389">
        <w:rPr>
          <w:rFonts w:ascii="Arial Narrow" w:hAnsi="Arial Narrow"/>
          <w:szCs w:val="24"/>
        </w:rPr>
        <w:t xml:space="preserve"> 2009, Chapter 20, pp 323-341.</w:t>
      </w:r>
    </w:p>
    <w:p w14:paraId="370F8637" w14:textId="77777777" w:rsidR="009E509A" w:rsidRPr="00471389" w:rsidRDefault="009E509A" w:rsidP="00CB1DA7">
      <w:pPr>
        <w:autoSpaceDE w:val="0"/>
        <w:autoSpaceDN w:val="0"/>
        <w:adjustRightInd w:val="0"/>
        <w:ind w:left="450" w:hanging="450"/>
        <w:jc w:val="both"/>
        <w:rPr>
          <w:rFonts w:ascii="Arial Narrow" w:hAnsi="Arial Narrow"/>
        </w:rPr>
      </w:pPr>
    </w:p>
    <w:p w14:paraId="699CC930" w14:textId="129D4E0C"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rPr>
        <w:t xml:space="preserve">Ganta, S., Iyer, A.K., and </w:t>
      </w:r>
      <w:r w:rsidRPr="00471389">
        <w:rPr>
          <w:rFonts w:ascii="Arial Narrow" w:hAnsi="Arial Narrow"/>
          <w:b/>
        </w:rPr>
        <w:t xml:space="preserve">Amiji, M.M. </w:t>
      </w:r>
      <w:r w:rsidRPr="00471389">
        <w:rPr>
          <w:rFonts w:ascii="Arial Narrow" w:hAnsi="Arial Narrow"/>
        </w:rPr>
        <w:t xml:space="preserve">Multifunctional stimuli-responsive nanoparticles for delivery of small and macromolecular therapeutics. In </w:t>
      </w:r>
      <w:r w:rsidR="008A0369" w:rsidRPr="00471389">
        <w:rPr>
          <w:rFonts w:ascii="Arial Narrow" w:hAnsi="Arial Narrow"/>
        </w:rPr>
        <w:t xml:space="preserve">R.I. </w:t>
      </w:r>
      <w:r w:rsidRPr="00471389">
        <w:rPr>
          <w:rFonts w:ascii="Arial Narrow" w:hAnsi="Arial Narrow"/>
        </w:rPr>
        <w:t>Mahato</w:t>
      </w:r>
      <w:r w:rsidR="008A0369" w:rsidRPr="00471389">
        <w:rPr>
          <w:rFonts w:ascii="Arial Narrow" w:hAnsi="Arial Narrow"/>
        </w:rPr>
        <w:t xml:space="preserve"> </w:t>
      </w:r>
      <w:r w:rsidRPr="00471389">
        <w:rPr>
          <w:rFonts w:ascii="Arial Narrow" w:hAnsi="Arial Narrow"/>
        </w:rPr>
        <w:t xml:space="preserve">and </w:t>
      </w:r>
      <w:r w:rsidR="008A0369" w:rsidRPr="00471389">
        <w:rPr>
          <w:rFonts w:ascii="Arial Narrow" w:hAnsi="Arial Narrow"/>
        </w:rPr>
        <w:t xml:space="preserve">A.S. </w:t>
      </w:r>
      <w:r w:rsidRPr="00471389">
        <w:rPr>
          <w:rFonts w:ascii="Arial Narrow" w:hAnsi="Arial Narrow"/>
        </w:rPr>
        <w:t>Narang</w:t>
      </w:r>
      <w:r w:rsidR="008A0369" w:rsidRPr="00471389">
        <w:rPr>
          <w:rFonts w:ascii="Arial Narrow" w:hAnsi="Arial Narrow"/>
        </w:rPr>
        <w:t>,</w:t>
      </w:r>
      <w:r w:rsidRPr="00471389">
        <w:rPr>
          <w:rFonts w:ascii="Arial Narrow" w:hAnsi="Arial Narrow"/>
        </w:rPr>
        <w:t xml:space="preserve"> (eds.). </w:t>
      </w:r>
      <w:r w:rsidRPr="00471389">
        <w:rPr>
          <w:rFonts w:ascii="Arial Narrow" w:hAnsi="Arial Narrow"/>
          <w:i/>
        </w:rPr>
        <w:t xml:space="preserve">Targeted Delivery of Small and </w:t>
      </w:r>
      <w:r w:rsidRPr="00471389">
        <w:rPr>
          <w:rFonts w:ascii="Arial Narrow" w:hAnsi="Arial Narrow"/>
          <w:i/>
          <w:szCs w:val="24"/>
        </w:rPr>
        <w:t>Macromolecular Drugs.</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CRC Press, Inc., Boca Raton, F</w:t>
      </w:r>
      <w:r w:rsidR="007A236E" w:rsidRPr="00471389">
        <w:rPr>
          <w:rFonts w:ascii="Arial Narrow" w:hAnsi="Arial Narrow"/>
          <w:szCs w:val="24"/>
        </w:rPr>
        <w:t>lorida.</w:t>
      </w:r>
      <w:r w:rsidRPr="00471389">
        <w:rPr>
          <w:rFonts w:ascii="Arial Narrow" w:hAnsi="Arial Narrow"/>
          <w:szCs w:val="24"/>
        </w:rPr>
        <w:t xml:space="preserve"> 2010 Chapter 20, pp 555-586.</w:t>
      </w:r>
    </w:p>
    <w:p w14:paraId="3EDF3524" w14:textId="77777777" w:rsidR="009E509A" w:rsidRPr="00471389" w:rsidRDefault="009E509A" w:rsidP="00CB1DA7">
      <w:pPr>
        <w:ind w:left="450" w:hanging="450"/>
        <w:jc w:val="both"/>
        <w:rPr>
          <w:rFonts w:ascii="Arial Narrow" w:hAnsi="Arial Narrow"/>
          <w:szCs w:val="24"/>
        </w:rPr>
      </w:pPr>
    </w:p>
    <w:p w14:paraId="140685D7" w14:textId="32A42D59"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rPr>
        <w:t xml:space="preserve">Iyer, A.K., Ganta, S., and </w:t>
      </w:r>
      <w:r w:rsidRPr="00471389">
        <w:rPr>
          <w:rFonts w:ascii="Arial Narrow" w:hAnsi="Arial Narrow"/>
          <w:b/>
        </w:rPr>
        <w:t>Amiji, M.M.</w:t>
      </w:r>
      <w:r w:rsidRPr="00471389">
        <w:rPr>
          <w:rFonts w:ascii="Arial Narrow" w:hAnsi="Arial Narrow"/>
        </w:rPr>
        <w:t xml:space="preserve"> Polymeric nanoparticles as target-specific delivery systems. In </w:t>
      </w:r>
      <w:r w:rsidR="008A0369" w:rsidRPr="00471389">
        <w:rPr>
          <w:rFonts w:ascii="Arial Narrow" w:hAnsi="Arial Narrow"/>
        </w:rPr>
        <w:t xml:space="preserve">V.P. </w:t>
      </w:r>
      <w:r w:rsidRPr="00471389">
        <w:rPr>
          <w:rFonts w:ascii="Arial Narrow" w:hAnsi="Arial Narrow"/>
        </w:rPr>
        <w:t>Torchilin</w:t>
      </w:r>
      <w:r w:rsidR="008A0369" w:rsidRPr="00471389">
        <w:rPr>
          <w:rFonts w:ascii="Arial Narrow" w:hAnsi="Arial Narrow"/>
        </w:rPr>
        <w:t xml:space="preserve"> </w:t>
      </w:r>
      <w:r w:rsidRPr="00471389">
        <w:rPr>
          <w:rFonts w:ascii="Arial Narrow" w:hAnsi="Arial Narrow"/>
        </w:rPr>
        <w:t xml:space="preserve">and </w:t>
      </w:r>
      <w:r w:rsidR="008A0369" w:rsidRPr="00471389">
        <w:rPr>
          <w:rFonts w:ascii="Arial Narrow" w:hAnsi="Arial Narrow"/>
        </w:rPr>
        <w:t xml:space="preserve">M.M. </w:t>
      </w:r>
      <w:r w:rsidRPr="00471389">
        <w:rPr>
          <w:rFonts w:ascii="Arial Narrow" w:hAnsi="Arial Narrow"/>
        </w:rPr>
        <w:t xml:space="preserve">Amiji, (eds.). </w:t>
      </w:r>
      <w:r w:rsidRPr="00471389">
        <w:rPr>
          <w:rFonts w:ascii="Arial Narrow" w:hAnsi="Arial Narrow"/>
          <w:i/>
        </w:rPr>
        <w:t>Handbook of</w:t>
      </w:r>
      <w:r w:rsidRPr="00471389">
        <w:rPr>
          <w:rFonts w:ascii="Arial Narrow" w:hAnsi="Arial Narrow"/>
        </w:rPr>
        <w:t xml:space="preserve"> </w:t>
      </w:r>
      <w:r w:rsidRPr="00471389">
        <w:rPr>
          <w:rFonts w:ascii="Arial Narrow" w:hAnsi="Arial Narrow"/>
          <w:i/>
        </w:rPr>
        <w:t>Materials for Nanomedicine:</w:t>
      </w:r>
      <w:r w:rsidRPr="00471389">
        <w:rPr>
          <w:rFonts w:ascii="Arial Narrow" w:hAnsi="Arial Narrow"/>
        </w:rPr>
        <w:t xml:space="preserve"> </w:t>
      </w:r>
      <w:r w:rsidRPr="00471389">
        <w:rPr>
          <w:rFonts w:ascii="Arial Narrow" w:hAnsi="Arial Narrow"/>
          <w:i/>
        </w:rPr>
        <w:t>Volume 1.</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Pan Stanford Publishing, Singapore, 2010, Chapter 2, pp 81-130.</w:t>
      </w:r>
    </w:p>
    <w:p w14:paraId="594941D3" w14:textId="77777777" w:rsidR="009E509A" w:rsidRPr="00471389" w:rsidRDefault="009E509A" w:rsidP="00CB1DA7">
      <w:pPr>
        <w:ind w:left="450" w:hanging="450"/>
        <w:jc w:val="both"/>
        <w:rPr>
          <w:rFonts w:ascii="Arial Narrow" w:hAnsi="Arial Narrow"/>
          <w:szCs w:val="24"/>
        </w:rPr>
      </w:pPr>
    </w:p>
    <w:p w14:paraId="6A6F28BF" w14:textId="0D54F9E1" w:rsidR="00A841A1" w:rsidRPr="00471389" w:rsidRDefault="00A841A1" w:rsidP="00CB1DA7">
      <w:pPr>
        <w:ind w:left="450" w:hanging="450"/>
        <w:jc w:val="both"/>
        <w:rPr>
          <w:rStyle w:val="style5"/>
          <w:rFonts w:ascii="Arial Narrow" w:hAnsi="Arial Narrow"/>
          <w:szCs w:val="24"/>
        </w:rPr>
      </w:pPr>
      <w:r w:rsidRPr="00471389">
        <w:rPr>
          <w:rStyle w:val="style5"/>
          <w:rFonts w:ascii="Arial Narrow" w:hAnsi="Arial Narrow"/>
          <w:szCs w:val="24"/>
        </w:rPr>
        <w:t xml:space="preserve">Matthäus, C., Chernenko, T., </w:t>
      </w:r>
      <w:proofErr w:type="spellStart"/>
      <w:r w:rsidRPr="00471389">
        <w:rPr>
          <w:rStyle w:val="style5"/>
          <w:rFonts w:ascii="Arial Narrow" w:hAnsi="Arial Narrow"/>
          <w:szCs w:val="24"/>
        </w:rPr>
        <w:t>Miljković</w:t>
      </w:r>
      <w:proofErr w:type="spellEnd"/>
      <w:r w:rsidRPr="00471389">
        <w:rPr>
          <w:rStyle w:val="style5"/>
          <w:rFonts w:ascii="Arial Narrow" w:hAnsi="Arial Narrow"/>
          <w:szCs w:val="24"/>
        </w:rPr>
        <w:t xml:space="preserve">, M., Quintero, L., Miljkovic, M., Milane, L., Kale, A., </w:t>
      </w:r>
      <w:r w:rsidRPr="00471389">
        <w:rPr>
          <w:rStyle w:val="style5"/>
          <w:rFonts w:ascii="Arial Narrow" w:hAnsi="Arial Narrow"/>
          <w:b/>
          <w:szCs w:val="24"/>
        </w:rPr>
        <w:t>Amiji, M.,</w:t>
      </w:r>
      <w:r w:rsidRPr="00471389">
        <w:rPr>
          <w:rStyle w:val="style5"/>
          <w:rFonts w:ascii="Arial Narrow" w:hAnsi="Arial Narrow"/>
          <w:szCs w:val="24"/>
        </w:rPr>
        <w:t xml:space="preserve"> Torchilin, V., and Diem, M. Raman </w:t>
      </w:r>
      <w:proofErr w:type="spellStart"/>
      <w:r w:rsidRPr="00471389">
        <w:rPr>
          <w:rStyle w:val="style5"/>
          <w:rFonts w:ascii="Arial Narrow" w:hAnsi="Arial Narrow"/>
          <w:szCs w:val="24"/>
        </w:rPr>
        <w:t>microspectral</w:t>
      </w:r>
      <w:proofErr w:type="spellEnd"/>
      <w:r w:rsidRPr="00471389">
        <w:rPr>
          <w:rStyle w:val="style5"/>
          <w:rFonts w:ascii="Arial Narrow" w:hAnsi="Arial Narrow"/>
          <w:szCs w:val="24"/>
        </w:rPr>
        <w:t xml:space="preserve"> imaging of cells and intracellular drug delivery using nanocarrier systems.  In </w:t>
      </w:r>
      <w:r w:rsidR="004462BB" w:rsidRPr="00471389">
        <w:rPr>
          <w:rStyle w:val="style5"/>
          <w:rFonts w:ascii="Arial Narrow" w:hAnsi="Arial Narrow"/>
          <w:szCs w:val="24"/>
        </w:rPr>
        <w:t xml:space="preserve">T. </w:t>
      </w:r>
      <w:proofErr w:type="spellStart"/>
      <w:r w:rsidRPr="00471389">
        <w:rPr>
          <w:rStyle w:val="style5"/>
          <w:rFonts w:ascii="Arial Narrow" w:hAnsi="Arial Narrow"/>
          <w:szCs w:val="24"/>
        </w:rPr>
        <w:t>Dieing</w:t>
      </w:r>
      <w:proofErr w:type="spellEnd"/>
      <w:r w:rsidR="004462BB" w:rsidRPr="00471389">
        <w:rPr>
          <w:rStyle w:val="style5"/>
          <w:rFonts w:ascii="Arial Narrow" w:hAnsi="Arial Narrow"/>
          <w:szCs w:val="24"/>
        </w:rPr>
        <w:t>,</w:t>
      </w:r>
      <w:r w:rsidRPr="00471389">
        <w:rPr>
          <w:rStyle w:val="style5"/>
          <w:rFonts w:ascii="Arial Narrow" w:hAnsi="Arial Narrow"/>
          <w:szCs w:val="24"/>
        </w:rPr>
        <w:t xml:space="preserve"> </w:t>
      </w:r>
      <w:r w:rsidR="004462BB" w:rsidRPr="00471389">
        <w:rPr>
          <w:rStyle w:val="style5"/>
          <w:rFonts w:ascii="Arial Narrow" w:hAnsi="Arial Narrow"/>
          <w:szCs w:val="24"/>
        </w:rPr>
        <w:t xml:space="preserve">O. </w:t>
      </w:r>
      <w:proofErr w:type="spellStart"/>
      <w:r w:rsidRPr="00471389">
        <w:rPr>
          <w:rStyle w:val="style5"/>
          <w:rFonts w:ascii="Arial Narrow" w:hAnsi="Arial Narrow"/>
          <w:szCs w:val="24"/>
        </w:rPr>
        <w:t>Hollricher</w:t>
      </w:r>
      <w:proofErr w:type="spellEnd"/>
      <w:r w:rsidRPr="00471389">
        <w:rPr>
          <w:rStyle w:val="style5"/>
          <w:rFonts w:ascii="Arial Narrow" w:hAnsi="Arial Narrow"/>
          <w:szCs w:val="24"/>
        </w:rPr>
        <w:t xml:space="preserve">, and </w:t>
      </w:r>
      <w:r w:rsidR="004462BB" w:rsidRPr="00471389">
        <w:rPr>
          <w:rStyle w:val="style5"/>
          <w:rFonts w:ascii="Arial Narrow" w:hAnsi="Arial Narrow"/>
          <w:szCs w:val="24"/>
        </w:rPr>
        <w:t xml:space="preserve">J. </w:t>
      </w:r>
      <w:r w:rsidRPr="00471389">
        <w:rPr>
          <w:rStyle w:val="style5"/>
          <w:rFonts w:ascii="Arial Narrow" w:hAnsi="Arial Narrow"/>
          <w:szCs w:val="24"/>
        </w:rPr>
        <w:t xml:space="preserve">Toporski, (eds.). </w:t>
      </w:r>
      <w:r w:rsidRPr="00471389">
        <w:rPr>
          <w:rStyle w:val="style5"/>
          <w:rFonts w:ascii="Arial Narrow" w:hAnsi="Arial Narrow"/>
          <w:i/>
          <w:szCs w:val="24"/>
        </w:rPr>
        <w:t>Confocal Raman Microscopy,</w:t>
      </w:r>
      <w:r w:rsidRPr="00471389">
        <w:rPr>
          <w:rStyle w:val="style5"/>
          <w:rFonts w:ascii="Arial Narrow" w:hAnsi="Arial Narrow"/>
          <w:szCs w:val="24"/>
        </w:rPr>
        <w:t xml:space="preserve"> Springer Series in Optical Science, Volume 158. </w:t>
      </w:r>
      <w:r w:rsidR="00EF40BF" w:rsidRPr="00471389">
        <w:rPr>
          <w:rFonts w:ascii="Arial Narrow" w:hAnsi="Arial Narrow"/>
          <w:szCs w:val="24"/>
        </w:rPr>
        <w:t xml:space="preserve">Published by </w:t>
      </w:r>
      <w:r w:rsidRPr="00471389">
        <w:rPr>
          <w:rStyle w:val="style5"/>
          <w:rFonts w:ascii="Arial Narrow" w:hAnsi="Arial Narrow"/>
          <w:szCs w:val="24"/>
        </w:rPr>
        <w:t>Springer Verlag, Heidelberg, Germany. 2010, pp.</w:t>
      </w:r>
      <w:r w:rsidRPr="00471389">
        <w:rPr>
          <w:rFonts w:ascii="Arial Narrow" w:hAnsi="Arial Narrow"/>
        </w:rPr>
        <w:t xml:space="preserve"> 137-163. </w:t>
      </w:r>
    </w:p>
    <w:p w14:paraId="457B1335" w14:textId="77777777" w:rsidR="00A841A1" w:rsidRPr="00471389" w:rsidRDefault="00A841A1" w:rsidP="00CB1DA7">
      <w:pPr>
        <w:ind w:left="450" w:hanging="450"/>
        <w:jc w:val="both"/>
        <w:rPr>
          <w:rFonts w:ascii="Arial Narrow" w:hAnsi="Arial Narrow"/>
          <w:szCs w:val="24"/>
        </w:rPr>
      </w:pPr>
    </w:p>
    <w:p w14:paraId="1D9CC0B5" w14:textId="4991F236"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Iftimia, N., </w:t>
      </w:r>
      <w:r w:rsidRPr="00471389">
        <w:rPr>
          <w:rFonts w:ascii="Arial Narrow" w:hAnsi="Arial Narrow"/>
          <w:b/>
          <w:szCs w:val="24"/>
        </w:rPr>
        <w:t>Amiji, M.,</w:t>
      </w:r>
      <w:r w:rsidRPr="00471389">
        <w:rPr>
          <w:rFonts w:ascii="Arial Narrow" w:hAnsi="Arial Narrow"/>
          <w:szCs w:val="24"/>
        </w:rPr>
        <w:t xml:space="preserve"> Milane, L., and Oldenburg, A. Nanotechnology approaches for contrast enhancement in optical imaging and disease targeted therapy. In </w:t>
      </w:r>
      <w:r w:rsidR="00832987" w:rsidRPr="00471389">
        <w:rPr>
          <w:rFonts w:ascii="Arial Narrow" w:hAnsi="Arial Narrow"/>
          <w:szCs w:val="24"/>
        </w:rPr>
        <w:t xml:space="preserve">N. </w:t>
      </w:r>
      <w:r w:rsidRPr="00471389">
        <w:rPr>
          <w:rFonts w:ascii="Arial Narrow" w:hAnsi="Arial Narrow"/>
          <w:szCs w:val="24"/>
        </w:rPr>
        <w:t xml:space="preserve">Iftimia, </w:t>
      </w:r>
      <w:r w:rsidR="00832987" w:rsidRPr="00471389">
        <w:rPr>
          <w:rFonts w:ascii="Arial Narrow" w:hAnsi="Arial Narrow"/>
          <w:szCs w:val="24"/>
        </w:rPr>
        <w:t xml:space="preserve">W. </w:t>
      </w:r>
      <w:r w:rsidRPr="00471389">
        <w:rPr>
          <w:rFonts w:ascii="Arial Narrow" w:hAnsi="Arial Narrow"/>
          <w:szCs w:val="24"/>
        </w:rPr>
        <w:t xml:space="preserve">Brugge, and </w:t>
      </w:r>
      <w:r w:rsidR="00832987" w:rsidRPr="00471389">
        <w:rPr>
          <w:rFonts w:ascii="Arial Narrow" w:hAnsi="Arial Narrow"/>
          <w:szCs w:val="24"/>
        </w:rPr>
        <w:t xml:space="preserve">D.X. </w:t>
      </w:r>
      <w:r w:rsidRPr="00471389">
        <w:rPr>
          <w:rFonts w:ascii="Arial Narrow" w:hAnsi="Arial Narrow"/>
          <w:szCs w:val="24"/>
        </w:rPr>
        <w:t xml:space="preserve">Hammer, (eds.). </w:t>
      </w:r>
      <w:r w:rsidRPr="00471389">
        <w:rPr>
          <w:rFonts w:ascii="Arial Narrow" w:hAnsi="Arial Narrow"/>
          <w:i/>
          <w:szCs w:val="24"/>
        </w:rPr>
        <w:t>Advances in Optical Imaging for Clinical Medicine</w:t>
      </w:r>
      <w:r w:rsidRPr="00471389">
        <w:rPr>
          <w:rFonts w:ascii="Arial Narrow" w:hAnsi="Arial Narrow"/>
          <w:szCs w:val="24"/>
        </w:rPr>
        <w:t xml:space="preserve">, </w:t>
      </w:r>
      <w:r w:rsidRPr="00471389">
        <w:rPr>
          <w:rFonts w:ascii="Arial Narrow" w:hAnsi="Arial Narrow"/>
        </w:rPr>
        <w:t>Chapter 16.</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Wiley Publishing, New York, </w:t>
      </w:r>
      <w:r w:rsidR="007A236E" w:rsidRPr="00471389">
        <w:rPr>
          <w:rFonts w:ascii="Arial Narrow" w:hAnsi="Arial Narrow"/>
          <w:szCs w:val="24"/>
        </w:rPr>
        <w:t>New York</w:t>
      </w:r>
      <w:r w:rsidRPr="00471389">
        <w:rPr>
          <w:rFonts w:ascii="Arial Narrow" w:hAnsi="Arial Narrow"/>
          <w:szCs w:val="24"/>
        </w:rPr>
        <w:t>. 2011. Chapter 16, pp 455-504.</w:t>
      </w:r>
    </w:p>
    <w:p w14:paraId="21999B2D" w14:textId="77777777" w:rsidR="009E509A" w:rsidRPr="00471389" w:rsidRDefault="009E509A" w:rsidP="00CB1DA7">
      <w:pPr>
        <w:ind w:left="450" w:hanging="450"/>
        <w:jc w:val="both"/>
        <w:rPr>
          <w:rStyle w:val="style5"/>
          <w:rFonts w:ascii="Arial Narrow" w:hAnsi="Arial Narrow"/>
          <w:szCs w:val="24"/>
        </w:rPr>
      </w:pPr>
    </w:p>
    <w:p w14:paraId="1CE2C266" w14:textId="249FAB55" w:rsidR="009E509A" w:rsidRPr="00471389" w:rsidRDefault="009E509A" w:rsidP="00CB1DA7">
      <w:pPr>
        <w:ind w:left="450" w:hanging="450"/>
        <w:jc w:val="both"/>
        <w:rPr>
          <w:rFonts w:ascii="Arial Narrow" w:hAnsi="Arial Narrow"/>
          <w:szCs w:val="24"/>
        </w:rPr>
      </w:pPr>
      <w:r w:rsidRPr="00471389">
        <w:rPr>
          <w:rFonts w:ascii="Arial Narrow" w:hAnsi="Arial Narrow"/>
          <w:szCs w:val="24"/>
        </w:rPr>
        <w:lastRenderedPageBreak/>
        <w:t xml:space="preserve">Shahiwala, A., Vyas, T.K., and </w:t>
      </w:r>
      <w:r w:rsidRPr="00471389">
        <w:rPr>
          <w:rFonts w:ascii="Arial Narrow" w:hAnsi="Arial Narrow"/>
          <w:b/>
          <w:szCs w:val="24"/>
        </w:rPr>
        <w:t>Amiji, M.M.</w:t>
      </w:r>
      <w:r w:rsidRPr="00471389">
        <w:rPr>
          <w:rFonts w:ascii="Arial Narrow" w:hAnsi="Arial Narrow"/>
          <w:szCs w:val="24"/>
        </w:rPr>
        <w:t xml:space="preserve"> Nanotechnology for targeted delivery of drugs and genes. In </w:t>
      </w:r>
      <w:r w:rsidR="00832987" w:rsidRPr="00471389">
        <w:rPr>
          <w:rFonts w:ascii="Arial Narrow" w:hAnsi="Arial Narrow"/>
          <w:szCs w:val="24"/>
        </w:rPr>
        <w:t xml:space="preserve">H.S. </w:t>
      </w:r>
      <w:r w:rsidRPr="00471389">
        <w:rPr>
          <w:rFonts w:ascii="Arial Narrow" w:hAnsi="Arial Narrow"/>
          <w:szCs w:val="24"/>
        </w:rPr>
        <w:t>Nalwa, (</w:t>
      </w:r>
      <w:r w:rsidR="00832987" w:rsidRPr="00471389">
        <w:rPr>
          <w:rFonts w:ascii="Arial Narrow" w:hAnsi="Arial Narrow"/>
          <w:szCs w:val="24"/>
        </w:rPr>
        <w:t>e</w:t>
      </w:r>
      <w:r w:rsidRPr="00471389">
        <w:rPr>
          <w:rFonts w:ascii="Arial Narrow" w:hAnsi="Arial Narrow"/>
          <w:szCs w:val="24"/>
        </w:rPr>
        <w:t xml:space="preserve">d.). </w:t>
      </w:r>
      <w:r w:rsidRPr="00471389">
        <w:rPr>
          <w:rFonts w:ascii="Arial Narrow" w:hAnsi="Arial Narrow"/>
          <w:i/>
          <w:szCs w:val="24"/>
        </w:rPr>
        <w:t>Encyclopedia of Nanoscience and Nanotechnology</w:t>
      </w:r>
      <w:r w:rsidRPr="00471389">
        <w:rPr>
          <w:rFonts w:ascii="Arial Narrow" w:hAnsi="Arial Narrow"/>
          <w:szCs w:val="24"/>
        </w:rPr>
        <w:t xml:space="preserve">, </w:t>
      </w:r>
      <w:r w:rsidRPr="00471389">
        <w:rPr>
          <w:rFonts w:ascii="Arial Narrow" w:hAnsi="Arial Narrow"/>
          <w:i/>
          <w:szCs w:val="24"/>
        </w:rPr>
        <w:t>2</w:t>
      </w:r>
      <w:r w:rsidRPr="00471389">
        <w:rPr>
          <w:rFonts w:ascii="Arial Narrow" w:hAnsi="Arial Narrow"/>
          <w:i/>
          <w:szCs w:val="24"/>
          <w:vertAlign w:val="superscript"/>
        </w:rPr>
        <w:t>nd</w:t>
      </w:r>
      <w:r w:rsidRPr="00471389">
        <w:rPr>
          <w:rFonts w:ascii="Arial Narrow" w:hAnsi="Arial Narrow"/>
          <w:i/>
          <w:szCs w:val="24"/>
        </w:rPr>
        <w:t xml:space="preserve"> Edition,</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American Scientific Publishers, New York, </w:t>
      </w:r>
      <w:r w:rsidR="007A236E" w:rsidRPr="00471389">
        <w:rPr>
          <w:rFonts w:ascii="Arial Narrow" w:hAnsi="Arial Narrow"/>
          <w:szCs w:val="24"/>
        </w:rPr>
        <w:t>New York</w:t>
      </w:r>
      <w:r w:rsidRPr="00471389">
        <w:rPr>
          <w:rFonts w:ascii="Arial Narrow" w:hAnsi="Arial Narrow"/>
          <w:szCs w:val="24"/>
        </w:rPr>
        <w:t>. 2011. Volume 19, pp 265-295.</w:t>
      </w:r>
    </w:p>
    <w:p w14:paraId="42488D9C" w14:textId="77777777" w:rsidR="009E509A" w:rsidRPr="00471389" w:rsidRDefault="009E509A" w:rsidP="00CB1DA7">
      <w:pPr>
        <w:ind w:left="450" w:hanging="450"/>
        <w:jc w:val="both"/>
        <w:rPr>
          <w:rFonts w:ascii="Arial Narrow" w:hAnsi="Arial Narrow"/>
          <w:szCs w:val="24"/>
        </w:rPr>
      </w:pPr>
    </w:p>
    <w:p w14:paraId="746D693E" w14:textId="4456376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Kalariya, M., Ganta, S., Attarwala, H., and </w:t>
      </w:r>
      <w:r w:rsidRPr="00471389">
        <w:rPr>
          <w:rFonts w:ascii="Arial Narrow" w:hAnsi="Arial Narrow"/>
          <w:b/>
          <w:szCs w:val="24"/>
        </w:rPr>
        <w:t>Amiji, M.</w:t>
      </w:r>
      <w:r w:rsidRPr="00471389">
        <w:rPr>
          <w:rFonts w:ascii="Arial Narrow" w:hAnsi="Arial Narrow"/>
          <w:szCs w:val="24"/>
        </w:rPr>
        <w:t xml:space="preserve"> Multifunctional lipid nano-systems for cancer prevention and therapy. In </w:t>
      </w:r>
      <w:r w:rsidR="00CD782F" w:rsidRPr="00471389">
        <w:rPr>
          <w:rFonts w:ascii="Arial Narrow" w:hAnsi="Arial Narrow"/>
          <w:szCs w:val="24"/>
        </w:rPr>
        <w:t xml:space="preserve">E. </w:t>
      </w:r>
      <w:r w:rsidRPr="00471389">
        <w:rPr>
          <w:rFonts w:ascii="Arial Narrow" w:hAnsi="Arial Narrow"/>
          <w:szCs w:val="24"/>
        </w:rPr>
        <w:t xml:space="preserve">Souto, (ed.). </w:t>
      </w:r>
      <w:r w:rsidRPr="00471389">
        <w:rPr>
          <w:rFonts w:ascii="Arial Narrow" w:hAnsi="Arial Narrow"/>
          <w:i/>
          <w:szCs w:val="24"/>
        </w:rPr>
        <w:t>Advanced Anticancer Approaches with Multifunctional Lipid Nanocarriers.</w:t>
      </w:r>
      <w:r w:rsidRPr="00471389">
        <w:rPr>
          <w:rFonts w:ascii="Arial Narrow" w:hAnsi="Arial Narrow"/>
          <w:szCs w:val="24"/>
        </w:rPr>
        <w:t xml:space="preserve"> </w:t>
      </w:r>
      <w:r w:rsidR="00EF40BF" w:rsidRPr="00471389">
        <w:rPr>
          <w:rFonts w:ascii="Arial Narrow" w:hAnsi="Arial Narrow"/>
          <w:szCs w:val="24"/>
        </w:rPr>
        <w:t xml:space="preserve">Published by </w:t>
      </w:r>
      <w:proofErr w:type="spellStart"/>
      <w:r w:rsidRPr="00471389">
        <w:rPr>
          <w:rFonts w:ascii="Arial Narrow" w:hAnsi="Arial Narrow"/>
          <w:szCs w:val="24"/>
        </w:rPr>
        <w:t>iSmithers</w:t>
      </w:r>
      <w:proofErr w:type="spellEnd"/>
      <w:r w:rsidRPr="00471389">
        <w:rPr>
          <w:rFonts w:ascii="Arial Narrow" w:hAnsi="Arial Narrow"/>
          <w:szCs w:val="24"/>
        </w:rPr>
        <w:t xml:space="preserve"> </w:t>
      </w:r>
      <w:proofErr w:type="spellStart"/>
      <w:r w:rsidRPr="00471389">
        <w:rPr>
          <w:rFonts w:ascii="Arial Narrow" w:hAnsi="Arial Narrow"/>
          <w:szCs w:val="24"/>
        </w:rPr>
        <w:t>Rapra</w:t>
      </w:r>
      <w:proofErr w:type="spellEnd"/>
      <w:r w:rsidRPr="00471389">
        <w:rPr>
          <w:rFonts w:ascii="Arial Narrow" w:hAnsi="Arial Narrow"/>
          <w:szCs w:val="24"/>
        </w:rPr>
        <w:t xml:space="preserve"> Publishing, Inc., Billingham, </w:t>
      </w:r>
      <w:r w:rsidR="007A236E" w:rsidRPr="00471389">
        <w:rPr>
          <w:rFonts w:ascii="Arial Narrow" w:hAnsi="Arial Narrow"/>
          <w:szCs w:val="24"/>
        </w:rPr>
        <w:t>The United Kingdom</w:t>
      </w:r>
      <w:r w:rsidRPr="00471389">
        <w:rPr>
          <w:rFonts w:ascii="Arial Narrow" w:hAnsi="Arial Narrow"/>
          <w:szCs w:val="24"/>
        </w:rPr>
        <w:t>. 2011. Chapter 3, pp 29-54.</w:t>
      </w:r>
    </w:p>
    <w:p w14:paraId="246B6BFB" w14:textId="77777777" w:rsidR="009E509A" w:rsidRPr="00471389" w:rsidRDefault="009E509A" w:rsidP="00CB1DA7">
      <w:pPr>
        <w:ind w:left="450" w:hanging="450"/>
        <w:jc w:val="both"/>
        <w:rPr>
          <w:rStyle w:val="style5"/>
          <w:rFonts w:ascii="Arial Narrow" w:hAnsi="Arial Narrow"/>
          <w:szCs w:val="24"/>
        </w:rPr>
      </w:pPr>
    </w:p>
    <w:p w14:paraId="481A4AC9" w14:textId="308A83F6" w:rsidR="009E509A" w:rsidRPr="00471389" w:rsidRDefault="009E509A" w:rsidP="00CB1DA7">
      <w:pPr>
        <w:autoSpaceDE w:val="0"/>
        <w:autoSpaceDN w:val="0"/>
        <w:adjustRightInd w:val="0"/>
        <w:ind w:left="446" w:hanging="446"/>
        <w:jc w:val="both"/>
        <w:rPr>
          <w:rFonts w:ascii="Arial Narrow" w:hAnsi="Arial Narrow"/>
        </w:rPr>
      </w:pPr>
      <w:r w:rsidRPr="00471389">
        <w:rPr>
          <w:rFonts w:ascii="Arial Narrow" w:hAnsi="Arial Narrow"/>
          <w:b/>
        </w:rPr>
        <w:t>Amiji, M.M.</w:t>
      </w:r>
      <w:r w:rsidRPr="00471389">
        <w:rPr>
          <w:rFonts w:ascii="Arial Narrow" w:hAnsi="Arial Narrow"/>
        </w:rPr>
        <w:t xml:space="preserve"> Hornicek, F., and Duan, Z.-F. Gene silencing with nanoparticle-encapsulated siRNA to overcome tumor multidrug resistance. In </w:t>
      </w:r>
      <w:r w:rsidR="00CD782F" w:rsidRPr="00471389">
        <w:rPr>
          <w:rFonts w:ascii="Arial Narrow" w:hAnsi="Arial Narrow"/>
        </w:rPr>
        <w:t xml:space="preserve">R. </w:t>
      </w:r>
      <w:proofErr w:type="spellStart"/>
      <w:r w:rsidRPr="00471389">
        <w:rPr>
          <w:rFonts w:ascii="Arial Narrow" w:hAnsi="Arial Narrow"/>
        </w:rPr>
        <w:t>Srirajaskanthan</w:t>
      </w:r>
      <w:proofErr w:type="spellEnd"/>
      <w:r w:rsidR="00CD782F" w:rsidRPr="00471389">
        <w:rPr>
          <w:rFonts w:ascii="Arial Narrow" w:hAnsi="Arial Narrow"/>
        </w:rPr>
        <w:t xml:space="preserve"> </w:t>
      </w:r>
      <w:r w:rsidRPr="00471389">
        <w:rPr>
          <w:rFonts w:ascii="Arial Narrow" w:hAnsi="Arial Narrow"/>
        </w:rPr>
        <w:t xml:space="preserve">and </w:t>
      </w:r>
      <w:r w:rsidR="00CD782F" w:rsidRPr="00471389">
        <w:rPr>
          <w:rFonts w:ascii="Arial Narrow" w:hAnsi="Arial Narrow"/>
        </w:rPr>
        <w:t xml:space="preserve">V.R. </w:t>
      </w:r>
      <w:proofErr w:type="spellStart"/>
      <w:r w:rsidRPr="00471389">
        <w:rPr>
          <w:rFonts w:ascii="Arial Narrow" w:hAnsi="Arial Narrow"/>
        </w:rPr>
        <w:t>Preedy</w:t>
      </w:r>
      <w:proofErr w:type="spellEnd"/>
      <w:r w:rsidR="00300136" w:rsidRPr="00471389">
        <w:rPr>
          <w:rFonts w:ascii="Arial Narrow" w:hAnsi="Arial Narrow"/>
        </w:rPr>
        <w:t>,</w:t>
      </w:r>
      <w:r w:rsidRPr="00471389">
        <w:rPr>
          <w:rFonts w:ascii="Arial Narrow" w:hAnsi="Arial Narrow"/>
        </w:rPr>
        <w:t xml:space="preserve"> (eds.). </w:t>
      </w:r>
      <w:r w:rsidR="00EF40BF" w:rsidRPr="00471389">
        <w:rPr>
          <w:rFonts w:ascii="Arial Narrow" w:hAnsi="Arial Narrow"/>
          <w:szCs w:val="24"/>
        </w:rPr>
        <w:t xml:space="preserve">Published by </w:t>
      </w:r>
      <w:r w:rsidRPr="00471389">
        <w:rPr>
          <w:rFonts w:ascii="Arial Narrow" w:hAnsi="Arial Narrow"/>
          <w:i/>
        </w:rPr>
        <w:t>Nanomedicine and Cancer.</w:t>
      </w:r>
      <w:r w:rsidRPr="00471389">
        <w:rPr>
          <w:rFonts w:ascii="Arial Narrow" w:hAnsi="Arial Narrow"/>
        </w:rPr>
        <w:t xml:space="preserve"> Science Publishers-CRC Press, Enfield, </w:t>
      </w:r>
      <w:r w:rsidR="007A236E" w:rsidRPr="00471389">
        <w:rPr>
          <w:rFonts w:ascii="Arial Narrow" w:hAnsi="Arial Narrow"/>
        </w:rPr>
        <w:t>New Hampshire</w:t>
      </w:r>
      <w:r w:rsidRPr="00471389">
        <w:rPr>
          <w:rFonts w:ascii="Arial Narrow" w:hAnsi="Arial Narrow"/>
        </w:rPr>
        <w:t>. 2012. Chapter 15, pp 290-306.</w:t>
      </w:r>
    </w:p>
    <w:p w14:paraId="33B3C940" w14:textId="77777777" w:rsidR="009E509A" w:rsidRPr="00471389" w:rsidRDefault="009E509A" w:rsidP="00CB1DA7">
      <w:pPr>
        <w:pStyle w:val="Heading1"/>
        <w:shd w:val="clear" w:color="auto" w:fill="FFFFFF"/>
        <w:ind w:left="450" w:hanging="450"/>
        <w:rPr>
          <w:rFonts w:ascii="Arial Narrow" w:hAnsi="Arial Narrow"/>
          <w:b w:val="0"/>
          <w:smallCaps w:val="0"/>
          <w:sz w:val="24"/>
          <w:szCs w:val="24"/>
        </w:rPr>
      </w:pPr>
    </w:p>
    <w:p w14:paraId="133C79FD" w14:textId="09AAC8E2" w:rsidR="009E509A" w:rsidRPr="00471389" w:rsidRDefault="009E509A" w:rsidP="00CB1DA7">
      <w:pPr>
        <w:pStyle w:val="Heading1"/>
        <w:shd w:val="clear" w:color="auto" w:fill="FFFFFF"/>
        <w:ind w:left="450" w:hanging="450"/>
        <w:rPr>
          <w:rFonts w:ascii="Arial Narrow" w:hAnsi="Arial Narrow" w:cs="Arial"/>
          <w:b w:val="0"/>
          <w:smallCaps w:val="0"/>
          <w:sz w:val="24"/>
          <w:szCs w:val="24"/>
        </w:rPr>
      </w:pPr>
      <w:r w:rsidRPr="00471389">
        <w:rPr>
          <w:rFonts w:ascii="Arial Narrow" w:hAnsi="Arial Narrow"/>
          <w:b w:val="0"/>
          <w:smallCaps w:val="0"/>
          <w:sz w:val="24"/>
          <w:szCs w:val="24"/>
        </w:rPr>
        <w:t>Jain, S. and</w:t>
      </w:r>
      <w:r w:rsidRPr="00471389">
        <w:rPr>
          <w:rFonts w:ascii="Arial Narrow" w:hAnsi="Arial Narrow"/>
          <w:smallCaps w:val="0"/>
          <w:sz w:val="24"/>
          <w:szCs w:val="24"/>
        </w:rPr>
        <w:t xml:space="preserve"> Amiji, M. </w:t>
      </w:r>
      <w:r w:rsidRPr="00471389">
        <w:rPr>
          <w:rFonts w:ascii="Arial Narrow" w:hAnsi="Arial Narrow"/>
          <w:b w:val="0"/>
          <w:smallCaps w:val="0"/>
          <w:sz w:val="24"/>
          <w:szCs w:val="24"/>
        </w:rPr>
        <w:t xml:space="preserve">Macrophage-targeted nanoparticle delivery systems. In </w:t>
      </w:r>
      <w:r w:rsidR="00CD782F" w:rsidRPr="00471389">
        <w:rPr>
          <w:rFonts w:ascii="Arial Narrow" w:hAnsi="Arial Narrow"/>
          <w:b w:val="0"/>
          <w:smallCaps w:val="0"/>
          <w:sz w:val="24"/>
          <w:szCs w:val="24"/>
        </w:rPr>
        <w:t xml:space="preserve">R.K. </w:t>
      </w:r>
      <w:proofErr w:type="spellStart"/>
      <w:r w:rsidRPr="00471389">
        <w:rPr>
          <w:rFonts w:ascii="Arial Narrow" w:hAnsi="Arial Narrow"/>
          <w:b w:val="0"/>
          <w:smallCaps w:val="0"/>
          <w:sz w:val="24"/>
          <w:szCs w:val="24"/>
        </w:rPr>
        <w:t>Pru’dhomme</w:t>
      </w:r>
      <w:proofErr w:type="spellEnd"/>
      <w:r w:rsidR="00CD782F" w:rsidRPr="00471389">
        <w:rPr>
          <w:rFonts w:ascii="Arial Narrow" w:hAnsi="Arial Narrow"/>
          <w:b w:val="0"/>
          <w:smallCaps w:val="0"/>
          <w:sz w:val="24"/>
          <w:szCs w:val="24"/>
        </w:rPr>
        <w:t xml:space="preserve"> </w:t>
      </w:r>
      <w:r w:rsidRPr="00471389">
        <w:rPr>
          <w:rFonts w:ascii="Arial Narrow" w:hAnsi="Arial Narrow"/>
          <w:b w:val="0"/>
          <w:smallCaps w:val="0"/>
          <w:sz w:val="24"/>
          <w:szCs w:val="24"/>
        </w:rPr>
        <w:t xml:space="preserve">and </w:t>
      </w:r>
      <w:r w:rsidR="00CD782F" w:rsidRPr="00471389">
        <w:rPr>
          <w:rFonts w:ascii="Arial Narrow" w:hAnsi="Arial Narrow"/>
          <w:b w:val="0"/>
          <w:smallCaps w:val="0"/>
          <w:sz w:val="24"/>
          <w:szCs w:val="24"/>
        </w:rPr>
        <w:t xml:space="preserve">S. </w:t>
      </w:r>
      <w:r w:rsidRPr="00471389">
        <w:rPr>
          <w:rFonts w:ascii="Arial Narrow" w:hAnsi="Arial Narrow"/>
          <w:b w:val="0"/>
          <w:smallCaps w:val="0"/>
          <w:sz w:val="24"/>
          <w:szCs w:val="24"/>
        </w:rPr>
        <w:t>Svenson, (eds.).</w:t>
      </w:r>
      <w:r w:rsidRPr="00471389">
        <w:rPr>
          <w:rFonts w:ascii="Arial Narrow" w:hAnsi="Arial Narrow"/>
          <w:smallCaps w:val="0"/>
          <w:sz w:val="24"/>
          <w:szCs w:val="24"/>
        </w:rPr>
        <w:t xml:space="preserve"> </w:t>
      </w:r>
      <w:r w:rsidRPr="00471389">
        <w:rPr>
          <w:rFonts w:ascii="Arial Narrow" w:hAnsi="Arial Narrow" w:cs="Arial"/>
          <w:b w:val="0"/>
          <w:bCs/>
          <w:i/>
          <w:smallCaps w:val="0"/>
          <w:sz w:val="24"/>
          <w:szCs w:val="24"/>
        </w:rPr>
        <w:t>Multifunctional Nanoparticles for Drug Delivery Applications: Imaging, Targeting, and Delivery</w:t>
      </w:r>
      <w:r w:rsidRPr="00471389">
        <w:rPr>
          <w:rFonts w:ascii="Arial Narrow" w:hAnsi="Arial Narrow" w:cs="Arial"/>
          <w:b w:val="0"/>
          <w:bCs/>
          <w:smallCaps w:val="0"/>
          <w:sz w:val="24"/>
          <w:szCs w:val="24"/>
        </w:rPr>
        <w:t xml:space="preserve">. </w:t>
      </w:r>
      <w:r w:rsidR="00EF40BF" w:rsidRPr="00471389">
        <w:rPr>
          <w:rFonts w:ascii="Arial Narrow" w:hAnsi="Arial Narrow"/>
          <w:b w:val="0"/>
          <w:smallCaps w:val="0"/>
          <w:sz w:val="24"/>
          <w:szCs w:val="24"/>
        </w:rPr>
        <w:t>Published by</w:t>
      </w:r>
      <w:r w:rsidR="00EF40BF" w:rsidRPr="00471389">
        <w:rPr>
          <w:rFonts w:ascii="Arial Narrow" w:hAnsi="Arial Narrow"/>
          <w:szCs w:val="24"/>
        </w:rPr>
        <w:t xml:space="preserve"> </w:t>
      </w:r>
      <w:r w:rsidRPr="00471389">
        <w:rPr>
          <w:rFonts w:ascii="Arial Narrow" w:hAnsi="Arial Narrow"/>
          <w:b w:val="0"/>
          <w:smallCaps w:val="0"/>
          <w:sz w:val="24"/>
          <w:szCs w:val="24"/>
        </w:rPr>
        <w:t>Springer Publishing, New York</w:t>
      </w:r>
      <w:r w:rsidR="007A236E" w:rsidRPr="00471389">
        <w:rPr>
          <w:rFonts w:ascii="Arial Narrow" w:hAnsi="Arial Narrow"/>
          <w:b w:val="0"/>
          <w:smallCaps w:val="0"/>
          <w:sz w:val="24"/>
          <w:szCs w:val="24"/>
        </w:rPr>
        <w:t xml:space="preserve">, New York. </w:t>
      </w:r>
      <w:r w:rsidRPr="00471389">
        <w:rPr>
          <w:rFonts w:ascii="Arial Narrow" w:hAnsi="Arial Narrow"/>
          <w:b w:val="0"/>
          <w:smallCaps w:val="0"/>
          <w:sz w:val="24"/>
          <w:szCs w:val="24"/>
        </w:rPr>
        <w:t>2012 Chapter 4, pp 47-84.</w:t>
      </w:r>
    </w:p>
    <w:p w14:paraId="12209B4E" w14:textId="77777777" w:rsidR="009E509A" w:rsidRPr="00471389" w:rsidRDefault="009E509A" w:rsidP="00CB1DA7">
      <w:pPr>
        <w:ind w:left="450" w:hanging="450"/>
        <w:jc w:val="both"/>
        <w:rPr>
          <w:rStyle w:val="style5"/>
          <w:rFonts w:ascii="Arial Narrow" w:hAnsi="Arial Narrow"/>
          <w:szCs w:val="24"/>
        </w:rPr>
      </w:pPr>
    </w:p>
    <w:p w14:paraId="07F2C240" w14:textId="402DE708"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Jain, S. and </w:t>
      </w:r>
      <w:r w:rsidRPr="00471389">
        <w:rPr>
          <w:rFonts w:ascii="Arial Narrow" w:hAnsi="Arial Narrow"/>
          <w:b/>
          <w:szCs w:val="24"/>
        </w:rPr>
        <w:t xml:space="preserve">Amiji, M. </w:t>
      </w:r>
      <w:r w:rsidRPr="00471389">
        <w:rPr>
          <w:rFonts w:ascii="Arial Narrow" w:hAnsi="Arial Narrow"/>
          <w:szCs w:val="24"/>
        </w:rPr>
        <w:t xml:space="preserve">Target-specific chitosan-based nanoparticle systems for nucleic acid delivery. In </w:t>
      </w:r>
      <w:r w:rsidR="000C0B0B" w:rsidRPr="00471389">
        <w:rPr>
          <w:rFonts w:ascii="Arial Narrow" w:hAnsi="Arial Narrow"/>
          <w:szCs w:val="24"/>
        </w:rPr>
        <w:t xml:space="preserve">B. </w:t>
      </w:r>
      <w:r w:rsidRPr="00471389">
        <w:rPr>
          <w:rFonts w:ascii="Arial Narrow" w:hAnsi="Arial Narrow"/>
          <w:szCs w:val="24"/>
        </w:rPr>
        <w:t xml:space="preserve">Sarmento, and </w:t>
      </w:r>
      <w:r w:rsidR="000C0B0B" w:rsidRPr="00471389">
        <w:rPr>
          <w:rFonts w:ascii="Arial Narrow" w:hAnsi="Arial Narrow"/>
          <w:szCs w:val="24"/>
        </w:rPr>
        <w:t xml:space="preserve">J. </w:t>
      </w:r>
      <w:r w:rsidRPr="00471389">
        <w:rPr>
          <w:rFonts w:ascii="Arial Narrow" w:hAnsi="Arial Narrow"/>
          <w:szCs w:val="24"/>
        </w:rPr>
        <w:t xml:space="preserve">das Neves, (eds.) </w:t>
      </w:r>
      <w:r w:rsidRPr="00471389">
        <w:rPr>
          <w:rFonts w:ascii="Arial Narrow" w:hAnsi="Arial Narrow"/>
          <w:i/>
          <w:szCs w:val="24"/>
        </w:rPr>
        <w:t xml:space="preserve">Chitosan-Based Systems for Biopharmaceuticals: Delivery, Targeting, and Polymer Therapeutics. </w:t>
      </w:r>
      <w:r w:rsidR="00EF40BF" w:rsidRPr="00471389">
        <w:rPr>
          <w:rFonts w:ascii="Arial Narrow" w:hAnsi="Arial Narrow"/>
          <w:szCs w:val="24"/>
        </w:rPr>
        <w:t xml:space="preserve">Published by </w:t>
      </w:r>
      <w:r w:rsidRPr="00471389">
        <w:rPr>
          <w:rFonts w:ascii="Arial Narrow" w:hAnsi="Arial Narrow"/>
          <w:szCs w:val="24"/>
        </w:rPr>
        <w:t xml:space="preserve">John Wiley &amp; Sons Publishing, Chichester, West Sussex, </w:t>
      </w:r>
      <w:r w:rsidR="007A236E" w:rsidRPr="00471389">
        <w:rPr>
          <w:rFonts w:ascii="Arial Narrow" w:hAnsi="Arial Narrow"/>
          <w:szCs w:val="24"/>
        </w:rPr>
        <w:t>The United Kingdom</w:t>
      </w:r>
      <w:r w:rsidRPr="00471389">
        <w:rPr>
          <w:rFonts w:ascii="Arial Narrow" w:hAnsi="Arial Narrow"/>
          <w:szCs w:val="24"/>
        </w:rPr>
        <w:t>. 2012 Chapter 15, pp 277-300.</w:t>
      </w:r>
    </w:p>
    <w:p w14:paraId="0712CC99" w14:textId="77777777" w:rsidR="00803A78" w:rsidRPr="00471389" w:rsidRDefault="00803A78" w:rsidP="00CB1DA7">
      <w:pPr>
        <w:ind w:left="446" w:hanging="446"/>
        <w:jc w:val="both"/>
        <w:rPr>
          <w:rFonts w:ascii="Arial Narrow" w:hAnsi="Arial Narrow"/>
          <w:szCs w:val="24"/>
        </w:rPr>
      </w:pPr>
    </w:p>
    <w:p w14:paraId="773FB7A9" w14:textId="109B7F71" w:rsidR="00803A78" w:rsidRPr="00471389" w:rsidRDefault="00803A78" w:rsidP="00CB1DA7">
      <w:pPr>
        <w:ind w:left="446" w:hanging="446"/>
        <w:jc w:val="both"/>
        <w:rPr>
          <w:rFonts w:ascii="Arial Narrow" w:hAnsi="Arial Narrow"/>
          <w:szCs w:val="24"/>
        </w:rPr>
      </w:pPr>
      <w:r w:rsidRPr="00471389">
        <w:rPr>
          <w:rFonts w:ascii="Arial Narrow" w:hAnsi="Arial Narrow"/>
          <w:szCs w:val="24"/>
        </w:rPr>
        <w:t xml:space="preserve">Singh, A., Chernenko, T., and </w:t>
      </w:r>
      <w:r w:rsidRPr="00471389">
        <w:rPr>
          <w:rFonts w:ascii="Arial Narrow" w:hAnsi="Arial Narrow"/>
          <w:b/>
          <w:szCs w:val="24"/>
        </w:rPr>
        <w:t>Amiji. M.</w:t>
      </w:r>
      <w:r w:rsidRPr="00471389">
        <w:rPr>
          <w:rFonts w:ascii="Arial Narrow" w:hAnsi="Arial Narrow"/>
          <w:szCs w:val="24"/>
        </w:rPr>
        <w:t xml:space="preserve"> </w:t>
      </w:r>
      <w:proofErr w:type="spellStart"/>
      <w:r w:rsidRPr="00471389">
        <w:rPr>
          <w:rFonts w:ascii="Arial Narrow" w:hAnsi="Arial Narrow"/>
          <w:szCs w:val="24"/>
        </w:rPr>
        <w:t>Theranostic</w:t>
      </w:r>
      <w:proofErr w:type="spellEnd"/>
      <w:r w:rsidRPr="00471389">
        <w:rPr>
          <w:rFonts w:ascii="Arial Narrow" w:hAnsi="Arial Narrow"/>
          <w:szCs w:val="24"/>
        </w:rPr>
        <w:t xml:space="preserve"> applications of plasmonic nanosystems. In </w:t>
      </w:r>
      <w:r w:rsidR="00D702F5" w:rsidRPr="00471389">
        <w:rPr>
          <w:rFonts w:ascii="Arial Narrow" w:hAnsi="Arial Narrow"/>
          <w:szCs w:val="24"/>
        </w:rPr>
        <w:t xml:space="preserve">M. </w:t>
      </w:r>
      <w:r w:rsidRPr="00471389">
        <w:rPr>
          <w:rFonts w:ascii="Arial Narrow" w:hAnsi="Arial Narrow"/>
          <w:szCs w:val="24"/>
        </w:rPr>
        <w:t xml:space="preserve">Hepel and </w:t>
      </w:r>
      <w:r w:rsidR="00D702F5" w:rsidRPr="00471389">
        <w:rPr>
          <w:rFonts w:ascii="Arial Narrow" w:hAnsi="Arial Narrow"/>
          <w:szCs w:val="24"/>
        </w:rPr>
        <w:t xml:space="preserve">C.J. </w:t>
      </w:r>
      <w:r w:rsidRPr="00471389">
        <w:rPr>
          <w:rFonts w:ascii="Arial Narrow" w:hAnsi="Arial Narrow"/>
          <w:szCs w:val="24"/>
        </w:rPr>
        <w:t>Zhong,</w:t>
      </w:r>
      <w:r w:rsidR="00D702F5" w:rsidRPr="00471389">
        <w:rPr>
          <w:rFonts w:ascii="Arial Narrow" w:hAnsi="Arial Narrow"/>
          <w:szCs w:val="24"/>
        </w:rPr>
        <w:t xml:space="preserve"> </w:t>
      </w:r>
      <w:r w:rsidRPr="00471389">
        <w:rPr>
          <w:rFonts w:ascii="Arial Narrow" w:hAnsi="Arial Narrow"/>
          <w:szCs w:val="24"/>
        </w:rPr>
        <w:t xml:space="preserve">(eds.). </w:t>
      </w:r>
      <w:r w:rsidRPr="00471389">
        <w:rPr>
          <w:rFonts w:ascii="Arial Narrow" w:hAnsi="Arial Narrow"/>
          <w:i/>
          <w:szCs w:val="24"/>
        </w:rPr>
        <w:t>Functiona</w:t>
      </w:r>
      <w:r w:rsidR="009947EB" w:rsidRPr="00471389">
        <w:rPr>
          <w:rFonts w:ascii="Arial Narrow" w:hAnsi="Arial Narrow"/>
          <w:i/>
          <w:szCs w:val="24"/>
        </w:rPr>
        <w:t>l Nanoparticles for Bioanalysis</w:t>
      </w:r>
      <w:r w:rsidRPr="00471389">
        <w:rPr>
          <w:rFonts w:ascii="Arial Narrow" w:hAnsi="Arial Narrow"/>
          <w:i/>
          <w:szCs w:val="24"/>
        </w:rPr>
        <w:t xml:space="preserve">, Nanomedicine and Bioelectronic Devices. </w:t>
      </w:r>
      <w:r w:rsidR="002C7988" w:rsidRPr="00471389">
        <w:rPr>
          <w:rFonts w:ascii="Arial Narrow" w:hAnsi="Arial Narrow"/>
          <w:i/>
          <w:szCs w:val="24"/>
        </w:rPr>
        <w:t xml:space="preserve">Volume 2. </w:t>
      </w:r>
      <w:r w:rsidR="00EF40BF" w:rsidRPr="00471389">
        <w:rPr>
          <w:rFonts w:ascii="Arial Narrow" w:hAnsi="Arial Narrow"/>
          <w:szCs w:val="24"/>
        </w:rPr>
        <w:t xml:space="preserve">Published by </w:t>
      </w:r>
      <w:r w:rsidRPr="00471389">
        <w:rPr>
          <w:rFonts w:ascii="Arial Narrow" w:hAnsi="Arial Narrow"/>
          <w:szCs w:val="24"/>
        </w:rPr>
        <w:t xml:space="preserve">American Chemical Society Publications, Washington, </w:t>
      </w:r>
      <w:r w:rsidR="007A236E" w:rsidRPr="00471389">
        <w:rPr>
          <w:rFonts w:ascii="Arial Narrow" w:hAnsi="Arial Narrow"/>
          <w:szCs w:val="24"/>
        </w:rPr>
        <w:t>District of Columbia</w:t>
      </w:r>
      <w:r w:rsidRPr="00471389">
        <w:rPr>
          <w:rFonts w:ascii="Arial Narrow" w:hAnsi="Arial Narrow"/>
          <w:szCs w:val="24"/>
        </w:rPr>
        <w:t>.</w:t>
      </w:r>
      <w:r w:rsidR="005554F9" w:rsidRPr="00471389">
        <w:rPr>
          <w:rFonts w:ascii="Arial Narrow" w:hAnsi="Arial Narrow"/>
          <w:szCs w:val="24"/>
        </w:rPr>
        <w:t xml:space="preserve"> 2012</w:t>
      </w:r>
      <w:r w:rsidRPr="00471389">
        <w:rPr>
          <w:rFonts w:ascii="Arial Narrow" w:hAnsi="Arial Narrow"/>
          <w:szCs w:val="24"/>
        </w:rPr>
        <w:t xml:space="preserve"> Chapter 15, pp 383-413</w:t>
      </w:r>
      <w:r w:rsidR="005554F9" w:rsidRPr="00471389">
        <w:rPr>
          <w:rFonts w:ascii="Arial Narrow" w:hAnsi="Arial Narrow"/>
          <w:szCs w:val="24"/>
        </w:rPr>
        <w:t>.</w:t>
      </w:r>
    </w:p>
    <w:p w14:paraId="6275C36E" w14:textId="77777777" w:rsidR="009E509A" w:rsidRPr="00471389" w:rsidRDefault="009E509A" w:rsidP="00CB1DA7">
      <w:pPr>
        <w:pStyle w:val="Heading1"/>
        <w:ind w:left="446" w:right="75" w:hanging="446"/>
        <w:rPr>
          <w:rFonts w:ascii="Arial Narrow" w:hAnsi="Arial Narrow"/>
          <w:b w:val="0"/>
          <w:smallCaps w:val="0"/>
          <w:sz w:val="24"/>
        </w:rPr>
      </w:pPr>
    </w:p>
    <w:p w14:paraId="5AD748AC" w14:textId="5DF632F4" w:rsidR="00FD15A6" w:rsidRPr="00471389" w:rsidRDefault="00FD15A6" w:rsidP="00CB1DA7">
      <w:pPr>
        <w:ind w:left="446" w:hanging="446"/>
        <w:jc w:val="both"/>
        <w:rPr>
          <w:rFonts w:ascii="Arial Narrow" w:hAnsi="Arial Narrow"/>
          <w:szCs w:val="24"/>
        </w:rPr>
      </w:pPr>
      <w:r w:rsidRPr="00471389">
        <w:rPr>
          <w:rFonts w:ascii="Arial Narrow" w:hAnsi="Arial Narrow"/>
          <w:szCs w:val="24"/>
        </w:rPr>
        <w:t xml:space="preserve">Iyer, A., Ganesh, S., Zhou, Q.L., and </w:t>
      </w:r>
      <w:r w:rsidRPr="00471389">
        <w:rPr>
          <w:rFonts w:ascii="Arial Narrow" w:hAnsi="Arial Narrow"/>
          <w:b/>
          <w:szCs w:val="24"/>
        </w:rPr>
        <w:t>Amiji, M</w:t>
      </w:r>
      <w:r w:rsidRPr="00471389">
        <w:rPr>
          <w:rFonts w:ascii="Times New Roman" w:hAnsi="Times New Roman"/>
          <w:b/>
          <w:szCs w:val="24"/>
        </w:rPr>
        <w:t xml:space="preserve">. </w:t>
      </w:r>
      <w:r w:rsidRPr="00471389">
        <w:rPr>
          <w:rFonts w:ascii="Arial Narrow" w:hAnsi="Arial Narrow"/>
          <w:szCs w:val="24"/>
        </w:rPr>
        <w:t xml:space="preserve">Multifunctional polymeric nano-systems for RNA interference therapy. In </w:t>
      </w:r>
      <w:r w:rsidR="00D702F5" w:rsidRPr="00471389">
        <w:rPr>
          <w:rFonts w:ascii="Arial Narrow" w:hAnsi="Arial Narrow"/>
          <w:szCs w:val="24"/>
        </w:rPr>
        <w:t xml:space="preserve">W. </w:t>
      </w:r>
      <w:r w:rsidRPr="00471389">
        <w:rPr>
          <w:rFonts w:ascii="Arial Narrow" w:hAnsi="Arial Narrow"/>
          <w:szCs w:val="24"/>
        </w:rPr>
        <w:t xml:space="preserve">Wang and </w:t>
      </w:r>
      <w:r w:rsidR="00F25403" w:rsidRPr="00471389">
        <w:rPr>
          <w:rFonts w:ascii="Arial Narrow" w:hAnsi="Arial Narrow"/>
          <w:szCs w:val="24"/>
        </w:rPr>
        <w:t xml:space="preserve">M. </w:t>
      </w:r>
      <w:r w:rsidRPr="00471389">
        <w:rPr>
          <w:rFonts w:ascii="Arial Narrow" w:hAnsi="Arial Narrow"/>
          <w:szCs w:val="24"/>
        </w:rPr>
        <w:t>Singh</w:t>
      </w:r>
      <w:r w:rsidR="00F25403" w:rsidRPr="00471389">
        <w:rPr>
          <w:rFonts w:ascii="Arial Narrow" w:hAnsi="Arial Narrow"/>
          <w:szCs w:val="24"/>
        </w:rPr>
        <w:t>,</w:t>
      </w:r>
      <w:r w:rsidRPr="00471389">
        <w:rPr>
          <w:rFonts w:ascii="Arial Narrow" w:hAnsi="Arial Narrow"/>
          <w:szCs w:val="24"/>
        </w:rPr>
        <w:t xml:space="preserve"> (eds.) </w:t>
      </w:r>
      <w:r w:rsidRPr="00471389">
        <w:rPr>
          <w:rFonts w:ascii="Arial Narrow" w:hAnsi="Arial Narrow"/>
          <w:i/>
          <w:szCs w:val="24"/>
        </w:rPr>
        <w:t>Biological Drug Products: Development and Strategies</w:t>
      </w:r>
      <w:r w:rsidRPr="00471389">
        <w:rPr>
          <w:rStyle w:val="apple-style-span"/>
          <w:rFonts w:ascii="Arial Narrow" w:hAnsi="Arial Narrow"/>
          <w:i/>
          <w:szCs w:val="24"/>
        </w:rPr>
        <w:t>.</w:t>
      </w:r>
      <w:r w:rsidRPr="00471389">
        <w:rPr>
          <w:rStyle w:val="apple-style-span"/>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John Wiley Publishers, Nutley, </w:t>
      </w:r>
      <w:r w:rsidR="007A236E" w:rsidRPr="00471389">
        <w:rPr>
          <w:rFonts w:ascii="Arial Narrow" w:hAnsi="Arial Narrow"/>
          <w:szCs w:val="24"/>
        </w:rPr>
        <w:t>New Jersey</w:t>
      </w:r>
      <w:r w:rsidRPr="00471389">
        <w:rPr>
          <w:rFonts w:ascii="Arial Narrow" w:hAnsi="Arial Narrow"/>
          <w:szCs w:val="24"/>
        </w:rPr>
        <w:t xml:space="preserve">. </w:t>
      </w:r>
      <w:r w:rsidR="005554F9" w:rsidRPr="00471389">
        <w:rPr>
          <w:rFonts w:ascii="Arial Narrow" w:hAnsi="Arial Narrow"/>
          <w:szCs w:val="24"/>
        </w:rPr>
        <w:t xml:space="preserve">2013 </w:t>
      </w:r>
      <w:r w:rsidR="00733392" w:rsidRPr="00471389">
        <w:rPr>
          <w:rStyle w:val="apple-style-span"/>
          <w:rFonts w:ascii="Arial Narrow" w:hAnsi="Arial Narrow"/>
          <w:szCs w:val="24"/>
        </w:rPr>
        <w:t>Chapter 18, pp 569-600</w:t>
      </w:r>
      <w:r w:rsidR="005554F9" w:rsidRPr="00471389">
        <w:rPr>
          <w:rStyle w:val="apple-style-span"/>
          <w:rFonts w:ascii="Arial Narrow" w:hAnsi="Arial Narrow"/>
          <w:szCs w:val="24"/>
        </w:rPr>
        <w:t>.</w:t>
      </w:r>
    </w:p>
    <w:p w14:paraId="100BD60A" w14:textId="77777777" w:rsidR="00D67117" w:rsidRPr="00471389" w:rsidRDefault="00D67117" w:rsidP="00CB1DA7">
      <w:pPr>
        <w:ind w:left="446" w:hanging="446"/>
        <w:jc w:val="both"/>
        <w:rPr>
          <w:rFonts w:ascii="Arial Narrow" w:hAnsi="Arial Narrow"/>
          <w:szCs w:val="24"/>
        </w:rPr>
      </w:pPr>
    </w:p>
    <w:p w14:paraId="311EF229" w14:textId="2DFBE90F" w:rsidR="00D67117" w:rsidRPr="00471389" w:rsidRDefault="00D67117" w:rsidP="00CB1DA7">
      <w:pPr>
        <w:ind w:left="446" w:hanging="446"/>
        <w:jc w:val="both"/>
        <w:rPr>
          <w:rFonts w:ascii="Arial Narrow" w:hAnsi="Arial Narrow"/>
          <w:szCs w:val="24"/>
        </w:rPr>
      </w:pPr>
      <w:r w:rsidRPr="00471389">
        <w:rPr>
          <w:rFonts w:ascii="Arial Narrow" w:hAnsi="Arial Narrow"/>
          <w:szCs w:val="24"/>
        </w:rPr>
        <w:t xml:space="preserve">Singh, A., Iyer, A., Ganta, S., and </w:t>
      </w:r>
      <w:r w:rsidRPr="00471389">
        <w:rPr>
          <w:rFonts w:ascii="Arial Narrow" w:hAnsi="Arial Narrow"/>
          <w:b/>
          <w:szCs w:val="24"/>
        </w:rPr>
        <w:t>Amiji, M.</w:t>
      </w:r>
      <w:r w:rsidRPr="00471389">
        <w:rPr>
          <w:rFonts w:ascii="Arial Narrow" w:hAnsi="Arial Narrow"/>
          <w:szCs w:val="24"/>
        </w:rPr>
        <w:t xml:space="preserve"> Multifunctional nanosystems f</w:t>
      </w:r>
      <w:r w:rsidR="00161E5B" w:rsidRPr="00471389">
        <w:rPr>
          <w:rFonts w:ascii="Arial Narrow" w:hAnsi="Arial Narrow"/>
          <w:szCs w:val="24"/>
        </w:rPr>
        <w:t xml:space="preserve">or cancer therapy. In </w:t>
      </w:r>
      <w:r w:rsidR="003D20A1" w:rsidRPr="00471389">
        <w:rPr>
          <w:rFonts w:ascii="Arial Narrow" w:hAnsi="Arial Narrow"/>
          <w:szCs w:val="24"/>
        </w:rPr>
        <w:t xml:space="preserve">K. </w:t>
      </w:r>
      <w:r w:rsidR="00161E5B" w:rsidRPr="00471389">
        <w:rPr>
          <w:rFonts w:ascii="Arial Narrow" w:hAnsi="Arial Narrow"/>
          <w:szCs w:val="24"/>
        </w:rPr>
        <w:t>Park</w:t>
      </w:r>
      <w:r w:rsidR="003D20A1" w:rsidRPr="00471389">
        <w:rPr>
          <w:rFonts w:ascii="Arial Narrow" w:hAnsi="Arial Narrow"/>
          <w:szCs w:val="24"/>
        </w:rPr>
        <w:t>,</w:t>
      </w:r>
      <w:r w:rsidRPr="00471389">
        <w:rPr>
          <w:rFonts w:ascii="Arial Narrow" w:hAnsi="Arial Narrow"/>
          <w:szCs w:val="24"/>
        </w:rPr>
        <w:t xml:space="preserve"> (ed.). </w:t>
      </w:r>
      <w:r w:rsidRPr="00471389">
        <w:rPr>
          <w:rFonts w:ascii="Arial Narrow" w:hAnsi="Arial Narrow"/>
          <w:i/>
          <w:szCs w:val="24"/>
        </w:rPr>
        <w:t>Biomaterials for Cancer Ther</w:t>
      </w:r>
      <w:r w:rsidR="00161E5B" w:rsidRPr="00471389">
        <w:rPr>
          <w:rFonts w:ascii="Arial Narrow" w:hAnsi="Arial Narrow"/>
          <w:i/>
          <w:szCs w:val="24"/>
        </w:rPr>
        <w:t>apeutics: Diagnosis, Prevention</w:t>
      </w:r>
      <w:r w:rsidRPr="00471389">
        <w:rPr>
          <w:rFonts w:ascii="Arial Narrow" w:hAnsi="Arial Narrow"/>
          <w:i/>
          <w:szCs w:val="24"/>
        </w:rPr>
        <w:t xml:space="preserve"> and Therapy.</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Woodhead Publishing, Inc., Cambridge, </w:t>
      </w:r>
      <w:r w:rsidR="0019612B" w:rsidRPr="00471389">
        <w:rPr>
          <w:rFonts w:ascii="Arial Narrow" w:hAnsi="Arial Narrow"/>
          <w:szCs w:val="24"/>
        </w:rPr>
        <w:t>The United Kingdom</w:t>
      </w:r>
      <w:r w:rsidRPr="00471389">
        <w:rPr>
          <w:rFonts w:ascii="Arial Narrow" w:hAnsi="Arial Narrow"/>
          <w:szCs w:val="24"/>
        </w:rPr>
        <w:t xml:space="preserve">. </w:t>
      </w:r>
      <w:r w:rsidR="00161E5B" w:rsidRPr="00471389">
        <w:rPr>
          <w:rFonts w:ascii="Arial Narrow" w:hAnsi="Arial Narrow"/>
          <w:szCs w:val="24"/>
        </w:rPr>
        <w:t xml:space="preserve">2013 </w:t>
      </w:r>
      <w:r w:rsidR="00161E5B" w:rsidRPr="00471389">
        <w:rPr>
          <w:rStyle w:val="apple-style-span"/>
          <w:rFonts w:ascii="Arial Narrow" w:hAnsi="Arial Narrow"/>
          <w:szCs w:val="24"/>
        </w:rPr>
        <w:t>Chapter 14, pp 387-414.</w:t>
      </w:r>
    </w:p>
    <w:p w14:paraId="0B3CCF09" w14:textId="77777777" w:rsidR="00FD15A6" w:rsidRPr="00471389" w:rsidRDefault="00FD15A6" w:rsidP="00CB1DA7">
      <w:pPr>
        <w:pStyle w:val="Heading1"/>
        <w:ind w:left="446" w:right="75" w:hanging="446"/>
        <w:rPr>
          <w:rFonts w:ascii="Arial Narrow" w:hAnsi="Arial Narrow"/>
          <w:b w:val="0"/>
          <w:smallCaps w:val="0"/>
          <w:sz w:val="24"/>
        </w:rPr>
      </w:pPr>
    </w:p>
    <w:p w14:paraId="36DF5254" w14:textId="2CE426E6" w:rsidR="009E509A" w:rsidRPr="00471389" w:rsidRDefault="009E509A" w:rsidP="00CB1DA7">
      <w:pPr>
        <w:pStyle w:val="Heading1"/>
        <w:ind w:left="446" w:right="75" w:hanging="446"/>
        <w:rPr>
          <w:rFonts w:ascii="Arial Narrow" w:hAnsi="Arial Narrow"/>
          <w:b w:val="0"/>
          <w:bCs/>
          <w:smallCaps w:val="0"/>
          <w:sz w:val="24"/>
          <w:szCs w:val="24"/>
        </w:rPr>
      </w:pPr>
      <w:r w:rsidRPr="00471389">
        <w:rPr>
          <w:rFonts w:ascii="Arial Narrow" w:hAnsi="Arial Narrow"/>
          <w:b w:val="0"/>
          <w:smallCaps w:val="0"/>
          <w:sz w:val="24"/>
        </w:rPr>
        <w:t xml:space="preserve">Chernenko, T., Milane, L., </w:t>
      </w:r>
      <w:r w:rsidRPr="00471389">
        <w:rPr>
          <w:rFonts w:ascii="Arial Narrow" w:hAnsi="Arial Narrow"/>
          <w:b w:val="0"/>
          <w:smallCaps w:val="0"/>
          <w:sz w:val="24"/>
          <w:szCs w:val="24"/>
        </w:rPr>
        <w:t>Matthäus, C.,</w:t>
      </w:r>
      <w:r w:rsidRPr="00471389">
        <w:rPr>
          <w:rFonts w:ascii="Arial Narrow" w:hAnsi="Arial Narrow"/>
          <w:b w:val="0"/>
          <w:smallCaps w:val="0"/>
          <w:sz w:val="24"/>
        </w:rPr>
        <w:t xml:space="preserve"> Diem, M., and </w:t>
      </w:r>
      <w:r w:rsidRPr="00471389">
        <w:rPr>
          <w:rFonts w:ascii="Arial Narrow" w:hAnsi="Arial Narrow"/>
          <w:smallCaps w:val="0"/>
          <w:sz w:val="24"/>
        </w:rPr>
        <w:t>Amiji, M.</w:t>
      </w:r>
      <w:r w:rsidRPr="00471389">
        <w:rPr>
          <w:rFonts w:ascii="Arial Narrow" w:hAnsi="Arial Narrow"/>
          <w:b w:val="0"/>
          <w:smallCaps w:val="0"/>
          <w:sz w:val="24"/>
        </w:rPr>
        <w:t xml:space="preserve"> </w:t>
      </w:r>
      <w:r w:rsidRPr="00471389">
        <w:rPr>
          <w:rFonts w:ascii="Arial Narrow" w:hAnsi="Arial Narrow"/>
          <w:b w:val="0"/>
          <w:smallCaps w:val="0"/>
          <w:sz w:val="24"/>
          <w:szCs w:val="36"/>
        </w:rPr>
        <w:t xml:space="preserve">Raman </w:t>
      </w:r>
      <w:proofErr w:type="spellStart"/>
      <w:r w:rsidRPr="00471389">
        <w:rPr>
          <w:rFonts w:ascii="Arial Narrow" w:hAnsi="Arial Narrow"/>
          <w:b w:val="0"/>
          <w:smallCaps w:val="0"/>
          <w:sz w:val="24"/>
          <w:szCs w:val="36"/>
        </w:rPr>
        <w:t>microspectral</w:t>
      </w:r>
      <w:proofErr w:type="spellEnd"/>
      <w:r w:rsidRPr="00471389">
        <w:rPr>
          <w:rFonts w:ascii="Arial Narrow" w:hAnsi="Arial Narrow"/>
          <w:b w:val="0"/>
          <w:smallCaps w:val="0"/>
          <w:sz w:val="24"/>
          <w:szCs w:val="36"/>
        </w:rPr>
        <w:t xml:space="preserve"> imaging for label-free detection of nanoparticle-mediated cellular and sub-cellular drug delivery. In </w:t>
      </w:r>
      <w:r w:rsidR="003D20A1" w:rsidRPr="00471389">
        <w:rPr>
          <w:rFonts w:ascii="Arial Narrow" w:hAnsi="Arial Narrow"/>
          <w:b w:val="0"/>
          <w:smallCaps w:val="0"/>
          <w:sz w:val="24"/>
          <w:szCs w:val="36"/>
        </w:rPr>
        <w:t xml:space="preserve">C. </w:t>
      </w:r>
      <w:r w:rsidRPr="00471389">
        <w:rPr>
          <w:rFonts w:ascii="Arial Narrow" w:hAnsi="Arial Narrow"/>
          <w:b w:val="0"/>
          <w:smallCaps w:val="0"/>
          <w:sz w:val="24"/>
          <w:szCs w:val="36"/>
        </w:rPr>
        <w:t>Li</w:t>
      </w:r>
      <w:r w:rsidR="006F16F9" w:rsidRPr="00471389">
        <w:rPr>
          <w:rFonts w:ascii="Arial Narrow" w:hAnsi="Arial Narrow"/>
          <w:b w:val="0"/>
          <w:smallCaps w:val="0"/>
          <w:sz w:val="24"/>
          <w:szCs w:val="36"/>
        </w:rPr>
        <w:t xml:space="preserve"> and </w:t>
      </w:r>
      <w:r w:rsidR="003D20A1" w:rsidRPr="00471389">
        <w:rPr>
          <w:rFonts w:ascii="Arial Narrow" w:hAnsi="Arial Narrow"/>
          <w:b w:val="0"/>
          <w:smallCaps w:val="0"/>
          <w:sz w:val="24"/>
          <w:szCs w:val="36"/>
        </w:rPr>
        <w:t xml:space="preserve">M. </w:t>
      </w:r>
      <w:r w:rsidR="006F16F9" w:rsidRPr="00471389">
        <w:rPr>
          <w:rFonts w:ascii="Arial Narrow" w:hAnsi="Arial Narrow"/>
          <w:b w:val="0"/>
          <w:smallCaps w:val="0"/>
          <w:sz w:val="24"/>
          <w:szCs w:val="36"/>
        </w:rPr>
        <w:t>Tian</w:t>
      </w:r>
      <w:r w:rsidR="003D20A1" w:rsidRPr="00471389">
        <w:rPr>
          <w:rFonts w:ascii="Arial Narrow" w:hAnsi="Arial Narrow"/>
          <w:b w:val="0"/>
          <w:smallCaps w:val="0"/>
          <w:sz w:val="24"/>
          <w:szCs w:val="36"/>
        </w:rPr>
        <w:t>,</w:t>
      </w:r>
      <w:r w:rsidRPr="00471389">
        <w:rPr>
          <w:rFonts w:ascii="Arial Narrow" w:hAnsi="Arial Narrow"/>
          <w:b w:val="0"/>
          <w:smallCaps w:val="0"/>
          <w:sz w:val="24"/>
          <w:szCs w:val="36"/>
        </w:rPr>
        <w:t xml:space="preserve"> (ed</w:t>
      </w:r>
      <w:r w:rsidR="006F16F9" w:rsidRPr="00471389">
        <w:rPr>
          <w:rFonts w:ascii="Arial Narrow" w:hAnsi="Arial Narrow"/>
          <w:b w:val="0"/>
          <w:smallCaps w:val="0"/>
          <w:sz w:val="24"/>
          <w:szCs w:val="36"/>
        </w:rPr>
        <w:t>s</w:t>
      </w:r>
      <w:r w:rsidRPr="00471389">
        <w:rPr>
          <w:rFonts w:ascii="Arial Narrow" w:hAnsi="Arial Narrow"/>
          <w:b w:val="0"/>
          <w:smallCaps w:val="0"/>
          <w:sz w:val="24"/>
          <w:szCs w:val="36"/>
        </w:rPr>
        <w:t>.).</w:t>
      </w:r>
      <w:r w:rsidRPr="00471389">
        <w:rPr>
          <w:rFonts w:ascii="Arial Narrow" w:hAnsi="Arial Narrow"/>
          <w:b w:val="0"/>
          <w:i/>
          <w:smallCaps w:val="0"/>
          <w:sz w:val="24"/>
          <w:szCs w:val="36"/>
        </w:rPr>
        <w:t xml:space="preserve"> </w:t>
      </w:r>
      <w:r w:rsidRPr="00471389">
        <w:rPr>
          <w:rFonts w:ascii="Arial Narrow" w:hAnsi="Arial Narrow"/>
          <w:b w:val="0"/>
          <w:bCs/>
          <w:i/>
          <w:smallCaps w:val="0"/>
          <w:sz w:val="24"/>
          <w:szCs w:val="24"/>
        </w:rPr>
        <w:t>Drug Delivery Applications of Non-Invasive Imaging: Validation from Biodistribution to Sites of Action.</w:t>
      </w:r>
      <w:r w:rsidRPr="00471389">
        <w:rPr>
          <w:rFonts w:ascii="Arial Narrow" w:hAnsi="Arial Narrow"/>
          <w:b w:val="0"/>
          <w:bCs/>
          <w:smallCaps w:val="0"/>
          <w:sz w:val="24"/>
          <w:szCs w:val="24"/>
        </w:rPr>
        <w:t xml:space="preserve"> </w:t>
      </w:r>
      <w:r w:rsidR="00EF40BF" w:rsidRPr="00471389">
        <w:rPr>
          <w:rFonts w:ascii="Arial Narrow" w:hAnsi="Arial Narrow"/>
          <w:b w:val="0"/>
          <w:smallCaps w:val="0"/>
          <w:sz w:val="24"/>
          <w:szCs w:val="24"/>
        </w:rPr>
        <w:t>Published by</w:t>
      </w:r>
      <w:r w:rsidR="00EF40BF" w:rsidRPr="00471389">
        <w:rPr>
          <w:rFonts w:ascii="Arial Narrow" w:hAnsi="Arial Narrow"/>
          <w:szCs w:val="24"/>
        </w:rPr>
        <w:t xml:space="preserve"> </w:t>
      </w:r>
      <w:r w:rsidR="00745F5D" w:rsidRPr="00471389">
        <w:rPr>
          <w:rFonts w:ascii="Arial Narrow" w:hAnsi="Arial Narrow"/>
          <w:b w:val="0"/>
          <w:bCs/>
          <w:smallCaps w:val="0"/>
          <w:sz w:val="24"/>
          <w:szCs w:val="24"/>
        </w:rPr>
        <w:t xml:space="preserve">John </w:t>
      </w:r>
      <w:r w:rsidRPr="00471389">
        <w:rPr>
          <w:rFonts w:ascii="Arial Narrow" w:hAnsi="Arial Narrow"/>
          <w:b w:val="0"/>
          <w:bCs/>
          <w:smallCaps w:val="0"/>
          <w:sz w:val="24"/>
          <w:szCs w:val="24"/>
        </w:rPr>
        <w:t>Wiley</w:t>
      </w:r>
      <w:r w:rsidR="00745F5D" w:rsidRPr="00471389">
        <w:rPr>
          <w:rFonts w:ascii="Arial Narrow" w:hAnsi="Arial Narrow"/>
          <w:b w:val="0"/>
          <w:bCs/>
          <w:smallCaps w:val="0"/>
          <w:sz w:val="24"/>
          <w:szCs w:val="24"/>
        </w:rPr>
        <w:t xml:space="preserve"> &amp; Sons</w:t>
      </w:r>
      <w:r w:rsidRPr="00471389">
        <w:rPr>
          <w:rFonts w:ascii="Arial Narrow" w:hAnsi="Arial Narrow"/>
          <w:b w:val="0"/>
          <w:bCs/>
          <w:smallCaps w:val="0"/>
          <w:sz w:val="24"/>
          <w:szCs w:val="24"/>
        </w:rPr>
        <w:t xml:space="preserve"> Publishing, </w:t>
      </w:r>
      <w:r w:rsidR="00745F5D" w:rsidRPr="00471389">
        <w:rPr>
          <w:rFonts w:ascii="Arial Narrow" w:hAnsi="Arial Narrow"/>
          <w:b w:val="0"/>
          <w:bCs/>
          <w:smallCaps w:val="0"/>
          <w:sz w:val="24"/>
          <w:szCs w:val="24"/>
        </w:rPr>
        <w:t>Hoboken, N</w:t>
      </w:r>
      <w:r w:rsidR="0019612B" w:rsidRPr="00471389">
        <w:rPr>
          <w:rFonts w:ascii="Arial Narrow" w:hAnsi="Arial Narrow"/>
          <w:b w:val="0"/>
          <w:bCs/>
          <w:smallCaps w:val="0"/>
          <w:sz w:val="24"/>
          <w:szCs w:val="24"/>
        </w:rPr>
        <w:t>ew Jersey</w:t>
      </w:r>
      <w:r w:rsidR="005928E2" w:rsidRPr="00471389">
        <w:rPr>
          <w:rFonts w:ascii="Arial Narrow" w:hAnsi="Arial Narrow"/>
          <w:b w:val="0"/>
          <w:bCs/>
          <w:smallCaps w:val="0"/>
          <w:sz w:val="24"/>
          <w:szCs w:val="24"/>
        </w:rPr>
        <w:t>.</w:t>
      </w:r>
      <w:r w:rsidR="00DC3C6C" w:rsidRPr="00471389">
        <w:rPr>
          <w:rFonts w:ascii="Arial Narrow" w:hAnsi="Arial Narrow"/>
          <w:b w:val="0"/>
          <w:bCs/>
          <w:smallCaps w:val="0"/>
          <w:sz w:val="24"/>
          <w:szCs w:val="24"/>
        </w:rPr>
        <w:t xml:space="preserve"> 2013</w:t>
      </w:r>
      <w:r w:rsidRPr="00471389">
        <w:rPr>
          <w:rFonts w:ascii="Arial Narrow" w:hAnsi="Arial Narrow"/>
          <w:b w:val="0"/>
          <w:bCs/>
          <w:smallCaps w:val="0"/>
          <w:sz w:val="24"/>
          <w:szCs w:val="24"/>
        </w:rPr>
        <w:t xml:space="preserve"> </w:t>
      </w:r>
      <w:r w:rsidR="00F921BC" w:rsidRPr="00471389">
        <w:rPr>
          <w:rStyle w:val="apple-style-span"/>
          <w:rFonts w:ascii="Arial Narrow" w:hAnsi="Arial Narrow"/>
          <w:b w:val="0"/>
          <w:smallCaps w:val="0"/>
          <w:sz w:val="24"/>
          <w:szCs w:val="24"/>
        </w:rPr>
        <w:t>Chapter 4, pp 70-90.</w:t>
      </w:r>
    </w:p>
    <w:p w14:paraId="306633FD" w14:textId="77777777" w:rsidR="009E509A" w:rsidRPr="00471389" w:rsidRDefault="009E509A" w:rsidP="00CB1DA7">
      <w:pPr>
        <w:ind w:left="446" w:hanging="446"/>
        <w:rPr>
          <w:rFonts w:ascii="Arial Narrow" w:hAnsi="Arial Narrow"/>
        </w:rPr>
      </w:pPr>
    </w:p>
    <w:p w14:paraId="5BE531B9" w14:textId="18521AA5" w:rsidR="002479E2" w:rsidRPr="00471389" w:rsidRDefault="002479E2" w:rsidP="00CB1DA7">
      <w:pPr>
        <w:pStyle w:val="NoSpacing"/>
        <w:ind w:left="450" w:hanging="450"/>
        <w:jc w:val="both"/>
        <w:rPr>
          <w:rFonts w:ascii="Arial Narrow" w:hAnsi="Arial Narrow"/>
          <w:sz w:val="24"/>
          <w:szCs w:val="24"/>
        </w:rPr>
      </w:pPr>
      <w:r w:rsidRPr="00471389">
        <w:rPr>
          <w:rFonts w:ascii="Arial Narrow" w:hAnsi="Arial Narrow"/>
          <w:sz w:val="24"/>
          <w:szCs w:val="24"/>
        </w:rPr>
        <w:t xml:space="preserve">Jain, S., and </w:t>
      </w:r>
      <w:r w:rsidRPr="00471389">
        <w:rPr>
          <w:rFonts w:ascii="Arial Narrow" w:hAnsi="Arial Narrow"/>
          <w:b/>
          <w:sz w:val="24"/>
          <w:szCs w:val="24"/>
        </w:rPr>
        <w:t>Amiji, M.</w:t>
      </w:r>
      <w:r w:rsidRPr="00471389">
        <w:rPr>
          <w:rFonts w:ascii="Arial Narrow" w:hAnsi="Arial Narrow"/>
          <w:sz w:val="24"/>
          <w:szCs w:val="24"/>
        </w:rPr>
        <w:t xml:space="preserve"> Nanoparticles-in-microsphere oral systems (</w:t>
      </w:r>
      <w:proofErr w:type="spellStart"/>
      <w:r w:rsidRPr="00471389">
        <w:rPr>
          <w:rFonts w:ascii="Arial Narrow" w:hAnsi="Arial Narrow"/>
          <w:sz w:val="24"/>
          <w:szCs w:val="24"/>
        </w:rPr>
        <w:t>NiMOS</w:t>
      </w:r>
      <w:proofErr w:type="spellEnd"/>
      <w:r w:rsidRPr="00471389">
        <w:rPr>
          <w:rFonts w:ascii="Arial Narrow" w:hAnsi="Arial Narrow"/>
          <w:sz w:val="24"/>
          <w:szCs w:val="24"/>
        </w:rPr>
        <w:t xml:space="preserve">) for nucleic acid therapy in the gastrointestinal tract. In </w:t>
      </w:r>
      <w:r w:rsidR="00D45E5F" w:rsidRPr="00471389">
        <w:rPr>
          <w:rFonts w:ascii="Arial Narrow" w:hAnsi="Arial Narrow"/>
          <w:sz w:val="24"/>
          <w:szCs w:val="24"/>
        </w:rPr>
        <w:t xml:space="preserve">B. </w:t>
      </w:r>
      <w:r w:rsidRPr="00471389">
        <w:rPr>
          <w:rFonts w:ascii="Arial Narrow" w:hAnsi="Arial Narrow"/>
          <w:sz w:val="24"/>
          <w:szCs w:val="24"/>
        </w:rPr>
        <w:t xml:space="preserve">Sarmento. and </w:t>
      </w:r>
      <w:r w:rsidR="00D45E5F" w:rsidRPr="00471389">
        <w:rPr>
          <w:rFonts w:ascii="Arial Narrow" w:hAnsi="Arial Narrow"/>
          <w:sz w:val="24"/>
          <w:szCs w:val="24"/>
        </w:rPr>
        <w:t xml:space="preserve">J. </w:t>
      </w:r>
      <w:r w:rsidRPr="00471389">
        <w:rPr>
          <w:rFonts w:ascii="Arial Narrow" w:hAnsi="Arial Narrow"/>
          <w:sz w:val="24"/>
          <w:szCs w:val="24"/>
        </w:rPr>
        <w:t>das Neves</w:t>
      </w:r>
      <w:r w:rsidR="00D45E5F" w:rsidRPr="00471389">
        <w:rPr>
          <w:rFonts w:ascii="Arial Narrow" w:hAnsi="Arial Narrow"/>
          <w:sz w:val="24"/>
          <w:szCs w:val="24"/>
        </w:rPr>
        <w:t>,</w:t>
      </w:r>
      <w:r w:rsidRPr="00471389">
        <w:rPr>
          <w:rFonts w:ascii="Arial Narrow" w:hAnsi="Arial Narrow"/>
          <w:sz w:val="24"/>
          <w:szCs w:val="24"/>
        </w:rPr>
        <w:t xml:space="preserve"> (eds.) </w:t>
      </w:r>
      <w:r w:rsidRPr="00471389">
        <w:rPr>
          <w:rFonts w:ascii="Arial Narrow" w:hAnsi="Arial Narrow"/>
          <w:bCs/>
          <w:i/>
          <w:sz w:val="24"/>
          <w:szCs w:val="24"/>
        </w:rPr>
        <w:t>Mucosal Delivery of Biopharmaceuticals: Biology, Challenges and Strategies</w:t>
      </w:r>
      <w:r w:rsidRPr="00471389">
        <w:rPr>
          <w:rFonts w:ascii="Arial Narrow" w:hAnsi="Arial Narrow"/>
          <w:i/>
          <w:sz w:val="24"/>
          <w:szCs w:val="24"/>
        </w:rPr>
        <w:t xml:space="preserve">. </w:t>
      </w:r>
      <w:r w:rsidRPr="00471389">
        <w:rPr>
          <w:rFonts w:ascii="Arial Narrow" w:hAnsi="Arial Narrow"/>
          <w:sz w:val="24"/>
          <w:szCs w:val="24"/>
        </w:rPr>
        <w:t xml:space="preserve">Published by </w:t>
      </w:r>
      <w:r w:rsidRPr="00471389">
        <w:rPr>
          <w:rFonts w:ascii="Arial Narrow" w:hAnsi="Arial Narrow"/>
          <w:bCs/>
          <w:sz w:val="24"/>
          <w:szCs w:val="24"/>
        </w:rPr>
        <w:t xml:space="preserve">Springer Science Publishing, New York, </w:t>
      </w:r>
      <w:r w:rsidR="0019612B" w:rsidRPr="00471389">
        <w:rPr>
          <w:rFonts w:ascii="Arial Narrow" w:hAnsi="Arial Narrow"/>
          <w:bCs/>
          <w:sz w:val="24"/>
          <w:szCs w:val="24"/>
        </w:rPr>
        <w:t>New York</w:t>
      </w:r>
      <w:r w:rsidRPr="00471389">
        <w:rPr>
          <w:rFonts w:ascii="Arial Narrow" w:hAnsi="Arial Narrow"/>
          <w:sz w:val="24"/>
          <w:szCs w:val="24"/>
        </w:rPr>
        <w:t>. 2014 Chapter 11, pp 283-312.</w:t>
      </w:r>
    </w:p>
    <w:p w14:paraId="02B1649F" w14:textId="77777777" w:rsidR="00AC6ACB" w:rsidRPr="00471389" w:rsidRDefault="00AC6ACB" w:rsidP="00CB1DA7">
      <w:pPr>
        <w:ind w:left="446" w:hanging="446"/>
        <w:jc w:val="both"/>
        <w:rPr>
          <w:rFonts w:ascii="Arial Narrow" w:hAnsi="Arial Narrow"/>
          <w:szCs w:val="24"/>
        </w:rPr>
      </w:pPr>
    </w:p>
    <w:p w14:paraId="6A6DD624" w14:textId="03A4F8DC" w:rsidR="00AC6ACB" w:rsidRPr="00471389" w:rsidRDefault="00AC6ACB" w:rsidP="00CB1DA7">
      <w:pPr>
        <w:ind w:left="446" w:hanging="446"/>
        <w:jc w:val="both"/>
        <w:rPr>
          <w:rFonts w:ascii="Arial Narrow" w:hAnsi="Arial Narrow"/>
          <w:bCs/>
          <w:szCs w:val="24"/>
        </w:rPr>
      </w:pPr>
      <w:r w:rsidRPr="00471389">
        <w:rPr>
          <w:rFonts w:ascii="Arial Narrow" w:hAnsi="Arial Narrow"/>
          <w:szCs w:val="24"/>
        </w:rPr>
        <w:t xml:space="preserve">Deshpande, D., Jamal-Allial, A., Sankhe, K., and </w:t>
      </w:r>
      <w:r w:rsidRPr="00471389">
        <w:rPr>
          <w:rFonts w:ascii="Arial Narrow" w:hAnsi="Arial Narrow"/>
          <w:b/>
          <w:szCs w:val="24"/>
        </w:rPr>
        <w:t>Amiji, M.</w:t>
      </w:r>
      <w:r w:rsidRPr="00471389">
        <w:rPr>
          <w:rFonts w:ascii="Arial Narrow" w:hAnsi="Arial Narrow"/>
          <w:szCs w:val="24"/>
        </w:rPr>
        <w:t xml:space="preserve">  Nanotechnology applications in local arterial drug delivery. In </w:t>
      </w:r>
      <w:r w:rsidR="00D45E5F" w:rsidRPr="00471389">
        <w:rPr>
          <w:rFonts w:ascii="Arial Narrow" w:hAnsi="Arial Narrow"/>
          <w:szCs w:val="24"/>
        </w:rPr>
        <w:t xml:space="preserve">A. </w:t>
      </w:r>
      <w:r w:rsidRPr="00471389">
        <w:rPr>
          <w:rFonts w:ascii="Arial Narrow" w:hAnsi="Arial Narrow"/>
          <w:szCs w:val="24"/>
        </w:rPr>
        <w:t xml:space="preserve">Domb and </w:t>
      </w:r>
      <w:r w:rsidR="00D45E5F" w:rsidRPr="00471389">
        <w:rPr>
          <w:rFonts w:ascii="Arial Narrow" w:hAnsi="Arial Narrow"/>
          <w:szCs w:val="24"/>
        </w:rPr>
        <w:t xml:space="preserve">W. </w:t>
      </w:r>
      <w:r w:rsidRPr="00471389">
        <w:rPr>
          <w:rFonts w:ascii="Arial Narrow" w:hAnsi="Arial Narrow"/>
          <w:szCs w:val="24"/>
        </w:rPr>
        <w:t xml:space="preserve">Khan, (eds). </w:t>
      </w:r>
      <w:r w:rsidRPr="00471389">
        <w:rPr>
          <w:rFonts w:ascii="Arial Narrow" w:hAnsi="Arial Narrow"/>
          <w:bCs/>
          <w:i/>
          <w:szCs w:val="24"/>
        </w:rPr>
        <w:t>Advances in Delivery Science and Technology - Focal Controlled Drug Therapy.</w:t>
      </w:r>
      <w:r w:rsidRPr="00471389">
        <w:rPr>
          <w:rFonts w:ascii="Arial Narrow" w:hAnsi="Arial Narrow"/>
          <w:bCs/>
          <w:szCs w:val="24"/>
        </w:rPr>
        <w:t xml:space="preserve"> Published by the Controlled Release Society - Springer Science Publishing, New York, </w:t>
      </w:r>
      <w:r w:rsidR="0019612B" w:rsidRPr="00471389">
        <w:rPr>
          <w:rFonts w:ascii="Arial Narrow" w:hAnsi="Arial Narrow"/>
          <w:bCs/>
          <w:szCs w:val="24"/>
        </w:rPr>
        <w:t>New York</w:t>
      </w:r>
      <w:r w:rsidRPr="00471389">
        <w:rPr>
          <w:rFonts w:ascii="Arial Narrow" w:hAnsi="Arial Narrow"/>
          <w:bCs/>
          <w:szCs w:val="24"/>
        </w:rPr>
        <w:t>. 2014 Chapter 17, pp 359-385.</w:t>
      </w:r>
    </w:p>
    <w:p w14:paraId="12BD0DA2" w14:textId="77777777" w:rsidR="00AC6ACB" w:rsidRPr="00471389" w:rsidRDefault="00AC6ACB" w:rsidP="00CB1DA7">
      <w:pPr>
        <w:ind w:left="446" w:hanging="446"/>
        <w:jc w:val="both"/>
        <w:rPr>
          <w:rFonts w:ascii="Arial Narrow" w:hAnsi="Arial Narrow"/>
          <w:bCs/>
          <w:szCs w:val="24"/>
        </w:rPr>
      </w:pPr>
    </w:p>
    <w:p w14:paraId="79C0AF34" w14:textId="5E7B1802" w:rsidR="00563673" w:rsidRPr="00471389" w:rsidRDefault="00563673" w:rsidP="00CB1DA7">
      <w:pPr>
        <w:ind w:left="450" w:hanging="450"/>
        <w:jc w:val="both"/>
        <w:rPr>
          <w:rFonts w:ascii="Arial Narrow" w:hAnsi="Arial Narrow"/>
          <w:szCs w:val="24"/>
        </w:rPr>
      </w:pPr>
      <w:r w:rsidRPr="00471389">
        <w:rPr>
          <w:rFonts w:ascii="Arial Narrow" w:hAnsi="Arial Narrow"/>
          <w:szCs w:val="24"/>
        </w:rPr>
        <w:t xml:space="preserve">Ganesh, S., Iyer, A.K., and </w:t>
      </w:r>
      <w:r w:rsidRPr="00471389">
        <w:rPr>
          <w:rFonts w:ascii="Arial Narrow" w:hAnsi="Arial Narrow"/>
          <w:b/>
          <w:szCs w:val="24"/>
        </w:rPr>
        <w:t>Amiji, M.M.</w:t>
      </w:r>
      <w:r w:rsidRPr="00471389">
        <w:rPr>
          <w:rFonts w:ascii="Arial Narrow" w:hAnsi="Arial Narrow"/>
          <w:szCs w:val="24"/>
        </w:rPr>
        <w:t xml:space="preserve"> Combinatorial-designed hyaluronic acid nanoparticles for tumor targeted drug and small interfering RNA delivery. In </w:t>
      </w:r>
      <w:r w:rsidR="0009591E" w:rsidRPr="00471389">
        <w:rPr>
          <w:rFonts w:ascii="Arial Narrow" w:hAnsi="Arial Narrow"/>
          <w:szCs w:val="24"/>
        </w:rPr>
        <w:t xml:space="preserve">M. </w:t>
      </w:r>
      <w:r w:rsidRPr="00471389">
        <w:rPr>
          <w:rFonts w:ascii="Arial Narrow" w:hAnsi="Arial Narrow"/>
          <w:szCs w:val="24"/>
        </w:rPr>
        <w:t>Collins</w:t>
      </w:r>
      <w:r w:rsidR="0009591E" w:rsidRPr="00471389">
        <w:rPr>
          <w:rFonts w:ascii="Arial Narrow" w:hAnsi="Arial Narrow"/>
          <w:szCs w:val="24"/>
        </w:rPr>
        <w:t>,</w:t>
      </w:r>
      <w:r w:rsidRPr="00471389">
        <w:rPr>
          <w:rFonts w:ascii="Arial Narrow" w:hAnsi="Arial Narrow"/>
          <w:szCs w:val="24"/>
        </w:rPr>
        <w:t xml:space="preserve"> (ed.). </w:t>
      </w:r>
      <w:r w:rsidRPr="00471389">
        <w:rPr>
          <w:rFonts w:ascii="Arial Narrow" w:hAnsi="Arial Narrow"/>
          <w:i/>
          <w:szCs w:val="24"/>
        </w:rPr>
        <w:t xml:space="preserve">Hyaluronic Acid for Biomedical and </w:t>
      </w:r>
      <w:r w:rsidR="00C53025" w:rsidRPr="00471389">
        <w:rPr>
          <w:rFonts w:ascii="Arial Narrow" w:hAnsi="Arial Narrow"/>
          <w:i/>
          <w:szCs w:val="24"/>
        </w:rPr>
        <w:t>Pharmaceutical</w:t>
      </w:r>
      <w:r w:rsidRPr="00471389">
        <w:rPr>
          <w:rFonts w:ascii="Arial Narrow" w:hAnsi="Arial Narrow"/>
          <w:i/>
          <w:szCs w:val="24"/>
        </w:rPr>
        <w:t xml:space="preserve"> Applications.</w:t>
      </w:r>
      <w:r w:rsidRPr="00471389">
        <w:rPr>
          <w:rFonts w:ascii="Arial Narrow" w:hAnsi="Arial Narrow"/>
          <w:szCs w:val="24"/>
        </w:rPr>
        <w:t xml:space="preserve"> Published by </w:t>
      </w:r>
      <w:r w:rsidR="00173726" w:rsidRPr="00471389">
        <w:rPr>
          <w:rFonts w:ascii="Arial Narrow" w:hAnsi="Arial Narrow"/>
          <w:szCs w:val="24"/>
        </w:rPr>
        <w:t>Smithers</w:t>
      </w:r>
      <w:r w:rsidRPr="00471389">
        <w:rPr>
          <w:rFonts w:ascii="Arial Narrow" w:hAnsi="Arial Narrow"/>
          <w:szCs w:val="24"/>
        </w:rPr>
        <w:t xml:space="preserve"> Rapra, Shrewsbury, The United Kingdom. 2014 Chapter 3, pp 57-88.</w:t>
      </w:r>
    </w:p>
    <w:p w14:paraId="700E564C" w14:textId="77777777" w:rsidR="00967177" w:rsidRPr="00471389" w:rsidRDefault="00967177" w:rsidP="00CB1DA7">
      <w:pPr>
        <w:ind w:left="450" w:hanging="450"/>
        <w:jc w:val="both"/>
        <w:rPr>
          <w:rFonts w:ascii="Arial Narrow" w:hAnsi="Arial Narrow"/>
          <w:szCs w:val="24"/>
        </w:rPr>
      </w:pPr>
    </w:p>
    <w:p w14:paraId="71119DEA" w14:textId="72E1C425" w:rsidR="00967177" w:rsidRPr="00471389" w:rsidRDefault="00967177" w:rsidP="00CB1DA7">
      <w:pPr>
        <w:ind w:left="450" w:hanging="450"/>
        <w:jc w:val="both"/>
        <w:rPr>
          <w:rFonts w:ascii="Arial Narrow" w:hAnsi="Arial Narrow"/>
          <w:szCs w:val="24"/>
        </w:rPr>
      </w:pPr>
      <w:r w:rsidRPr="00471389">
        <w:rPr>
          <w:rFonts w:ascii="Arial Narrow" w:hAnsi="Arial Narrow"/>
          <w:szCs w:val="24"/>
        </w:rPr>
        <w:t xml:space="preserve">Iyer, A.K., Ganesh, S., and </w:t>
      </w:r>
      <w:r w:rsidRPr="00471389">
        <w:rPr>
          <w:rFonts w:ascii="Arial Narrow" w:hAnsi="Arial Narrow"/>
          <w:b/>
          <w:szCs w:val="24"/>
        </w:rPr>
        <w:t xml:space="preserve">Amiji, M.M. </w:t>
      </w:r>
      <w:r w:rsidRPr="00471389">
        <w:rPr>
          <w:rFonts w:ascii="Arial Narrow" w:hAnsi="Arial Narrow"/>
          <w:szCs w:val="24"/>
        </w:rPr>
        <w:t xml:space="preserve">Nano-platforms for tumor-targeted delivery of nucleic acid therapies. In </w:t>
      </w:r>
      <w:r w:rsidR="0009591E" w:rsidRPr="00471389">
        <w:rPr>
          <w:rFonts w:ascii="Arial Narrow" w:hAnsi="Arial Narrow"/>
          <w:szCs w:val="24"/>
        </w:rPr>
        <w:t xml:space="preserve">M.J. </w:t>
      </w:r>
      <w:r w:rsidRPr="00471389">
        <w:rPr>
          <w:rFonts w:ascii="Arial Narrow" w:hAnsi="Arial Narrow"/>
          <w:szCs w:val="24"/>
        </w:rPr>
        <w:t>Alonso</w:t>
      </w:r>
      <w:r w:rsidR="0009591E" w:rsidRPr="00471389">
        <w:rPr>
          <w:rFonts w:ascii="Arial Narrow" w:hAnsi="Arial Narrow"/>
          <w:szCs w:val="24"/>
        </w:rPr>
        <w:t xml:space="preserve"> </w:t>
      </w:r>
      <w:r w:rsidRPr="00471389">
        <w:rPr>
          <w:rFonts w:ascii="Arial Narrow" w:hAnsi="Arial Narrow"/>
          <w:szCs w:val="24"/>
        </w:rPr>
        <w:t xml:space="preserve">and </w:t>
      </w:r>
      <w:r w:rsidR="0009591E" w:rsidRPr="00471389">
        <w:rPr>
          <w:rFonts w:ascii="Arial Narrow" w:hAnsi="Arial Narrow"/>
          <w:szCs w:val="24"/>
        </w:rPr>
        <w:t xml:space="preserve">M.G. </w:t>
      </w:r>
      <w:r w:rsidRPr="00471389">
        <w:rPr>
          <w:rFonts w:ascii="Arial Narrow" w:hAnsi="Arial Narrow"/>
          <w:szCs w:val="24"/>
        </w:rPr>
        <w:t>Fuentes, (eds).</w:t>
      </w:r>
      <w:r w:rsidRPr="00471389">
        <w:rPr>
          <w:rFonts w:ascii="Arial Narrow" w:hAnsi="Arial Narrow"/>
          <w:i/>
          <w:szCs w:val="24"/>
        </w:rPr>
        <w:t xml:space="preserve"> Nano-</w:t>
      </w:r>
      <w:proofErr w:type="spellStart"/>
      <w:r w:rsidRPr="00471389">
        <w:rPr>
          <w:rFonts w:ascii="Arial Narrow" w:hAnsi="Arial Narrow"/>
          <w:i/>
          <w:szCs w:val="24"/>
        </w:rPr>
        <w:t>Oncologicals</w:t>
      </w:r>
      <w:proofErr w:type="spellEnd"/>
      <w:r w:rsidRPr="00471389">
        <w:rPr>
          <w:rFonts w:ascii="Arial Narrow" w:hAnsi="Arial Narrow"/>
          <w:i/>
          <w:szCs w:val="24"/>
        </w:rPr>
        <w:t xml:space="preserve">: New Targeting and Delivery Approaches. </w:t>
      </w:r>
      <w:r w:rsidRPr="00471389">
        <w:rPr>
          <w:rFonts w:ascii="Arial Narrow" w:hAnsi="Arial Narrow"/>
          <w:szCs w:val="24"/>
        </w:rPr>
        <w:t xml:space="preserve">Published by the Controlled Release Society - Springer Publishing, New York, </w:t>
      </w:r>
      <w:r w:rsidR="0019612B" w:rsidRPr="00471389">
        <w:rPr>
          <w:rFonts w:ascii="Arial Narrow" w:hAnsi="Arial Narrow"/>
          <w:bCs/>
          <w:szCs w:val="24"/>
        </w:rPr>
        <w:t>New York</w:t>
      </w:r>
      <w:r w:rsidRPr="00471389">
        <w:rPr>
          <w:rFonts w:ascii="Arial Narrow" w:hAnsi="Arial Narrow"/>
          <w:szCs w:val="24"/>
        </w:rPr>
        <w:t>. 2014 Chapter 10, pp 269-291.</w:t>
      </w:r>
    </w:p>
    <w:p w14:paraId="4BE40109" w14:textId="77777777" w:rsidR="00967177" w:rsidRPr="00471389" w:rsidRDefault="00967177" w:rsidP="00CB1DA7">
      <w:pPr>
        <w:ind w:left="450" w:hanging="450"/>
        <w:jc w:val="both"/>
        <w:rPr>
          <w:rFonts w:ascii="Arial Narrow" w:hAnsi="Arial Narrow"/>
          <w:szCs w:val="24"/>
        </w:rPr>
      </w:pPr>
    </w:p>
    <w:p w14:paraId="050886D2" w14:textId="4CD181D4" w:rsidR="00967177" w:rsidRPr="00471389" w:rsidRDefault="00967177" w:rsidP="00CB1DA7">
      <w:pPr>
        <w:ind w:left="450" w:hanging="450"/>
        <w:jc w:val="both"/>
        <w:rPr>
          <w:rFonts w:ascii="Arial Narrow" w:hAnsi="Arial Narrow"/>
          <w:szCs w:val="24"/>
        </w:rPr>
      </w:pPr>
      <w:r w:rsidRPr="00471389">
        <w:rPr>
          <w:rFonts w:ascii="Arial Narrow" w:hAnsi="Arial Narrow"/>
          <w:szCs w:val="24"/>
        </w:rPr>
        <w:t xml:space="preserve">Singh, A., Oka, A.J., Pandya, P., and </w:t>
      </w:r>
      <w:r w:rsidRPr="00471389">
        <w:rPr>
          <w:rFonts w:ascii="Arial Narrow" w:hAnsi="Arial Narrow"/>
          <w:b/>
          <w:szCs w:val="24"/>
        </w:rPr>
        <w:t xml:space="preserve">Amiji, M.M. </w:t>
      </w:r>
      <w:r w:rsidRPr="00471389">
        <w:rPr>
          <w:rFonts w:ascii="Arial Narrow" w:hAnsi="Arial Narrow"/>
          <w:szCs w:val="24"/>
        </w:rPr>
        <w:t xml:space="preserve">Multimodal nano-systems for cancer diagnosis, imaging, and therapy. In </w:t>
      </w:r>
      <w:r w:rsidR="00572080" w:rsidRPr="00471389">
        <w:rPr>
          <w:rFonts w:ascii="Arial Narrow" w:hAnsi="Arial Narrow"/>
          <w:szCs w:val="24"/>
        </w:rPr>
        <w:t>M.J. Alonso and M.G. Fuentes, (eds).</w:t>
      </w:r>
      <w:r w:rsidR="00572080" w:rsidRPr="00471389">
        <w:rPr>
          <w:rFonts w:ascii="Arial Narrow" w:hAnsi="Arial Narrow"/>
          <w:i/>
          <w:szCs w:val="24"/>
        </w:rPr>
        <w:t xml:space="preserve"> </w:t>
      </w:r>
      <w:r w:rsidRPr="00471389">
        <w:rPr>
          <w:rFonts w:ascii="Arial Narrow" w:hAnsi="Arial Narrow"/>
          <w:szCs w:val="24"/>
        </w:rPr>
        <w:t>(eds).</w:t>
      </w:r>
      <w:r w:rsidRPr="00471389">
        <w:rPr>
          <w:rFonts w:ascii="Arial Narrow" w:hAnsi="Arial Narrow"/>
          <w:i/>
          <w:szCs w:val="24"/>
        </w:rPr>
        <w:t xml:space="preserve"> Nano-</w:t>
      </w:r>
      <w:proofErr w:type="spellStart"/>
      <w:r w:rsidRPr="00471389">
        <w:rPr>
          <w:rFonts w:ascii="Arial Narrow" w:hAnsi="Arial Narrow"/>
          <w:i/>
          <w:szCs w:val="24"/>
        </w:rPr>
        <w:t>Oncologicals</w:t>
      </w:r>
      <w:proofErr w:type="spellEnd"/>
      <w:r w:rsidRPr="00471389">
        <w:rPr>
          <w:rFonts w:ascii="Arial Narrow" w:hAnsi="Arial Narrow"/>
          <w:i/>
          <w:szCs w:val="24"/>
        </w:rPr>
        <w:t xml:space="preserve">: New Targeting and Delivery Approaches. </w:t>
      </w:r>
      <w:r w:rsidRPr="00471389">
        <w:rPr>
          <w:rFonts w:ascii="Arial Narrow" w:hAnsi="Arial Narrow"/>
          <w:szCs w:val="24"/>
        </w:rPr>
        <w:t xml:space="preserve">Published by the Controlled Release Society - Springer Publishing, New York, </w:t>
      </w:r>
      <w:r w:rsidR="0019612B" w:rsidRPr="00471389">
        <w:rPr>
          <w:rFonts w:ascii="Arial Narrow" w:hAnsi="Arial Narrow"/>
          <w:bCs/>
          <w:szCs w:val="24"/>
        </w:rPr>
        <w:t>New York</w:t>
      </w:r>
      <w:r w:rsidR="00CF5B59" w:rsidRPr="00471389">
        <w:rPr>
          <w:rFonts w:ascii="Arial Narrow" w:hAnsi="Arial Narrow"/>
          <w:szCs w:val="24"/>
        </w:rPr>
        <w:t>. 2014 Chapter 13, pp 351-388.</w:t>
      </w:r>
    </w:p>
    <w:p w14:paraId="3328E3E2" w14:textId="77777777" w:rsidR="00457DDB" w:rsidRPr="00471389" w:rsidRDefault="00457DDB" w:rsidP="00CB1DA7">
      <w:pPr>
        <w:ind w:left="446" w:hanging="446"/>
        <w:jc w:val="both"/>
        <w:rPr>
          <w:rFonts w:ascii="Arial Narrow" w:hAnsi="Arial Narrow"/>
          <w:szCs w:val="24"/>
        </w:rPr>
      </w:pPr>
    </w:p>
    <w:p w14:paraId="42BB146B" w14:textId="77777777" w:rsidR="00457DDB" w:rsidRPr="00471389" w:rsidRDefault="00457DDB" w:rsidP="00CB1DA7">
      <w:pPr>
        <w:ind w:left="446" w:hanging="446"/>
        <w:jc w:val="both"/>
        <w:rPr>
          <w:rFonts w:ascii="Arial Narrow" w:hAnsi="Arial Narrow"/>
          <w:szCs w:val="24"/>
        </w:rPr>
      </w:pPr>
      <w:r w:rsidRPr="00471389">
        <w:rPr>
          <w:rFonts w:ascii="Arial Narrow" w:hAnsi="Arial Narrow"/>
          <w:szCs w:val="24"/>
        </w:rPr>
        <w:t xml:space="preserve">Singh, A., Iyer, A., and </w:t>
      </w:r>
      <w:r w:rsidRPr="00471389">
        <w:rPr>
          <w:rFonts w:ascii="Arial Narrow" w:hAnsi="Arial Narrow"/>
          <w:b/>
          <w:szCs w:val="24"/>
        </w:rPr>
        <w:t>Amiji, M.</w:t>
      </w:r>
      <w:r w:rsidRPr="00471389">
        <w:rPr>
          <w:rFonts w:ascii="Arial Narrow" w:hAnsi="Arial Narrow"/>
          <w:szCs w:val="24"/>
        </w:rPr>
        <w:t xml:space="preserve"> Polymeric nano-systems for integrated image-guided cancer therapy. In V.P. Torchilin (ed.). </w:t>
      </w:r>
      <w:r w:rsidRPr="00471389">
        <w:rPr>
          <w:rFonts w:ascii="Arial Narrow" w:hAnsi="Arial Narrow"/>
          <w:i/>
          <w:szCs w:val="24"/>
        </w:rPr>
        <w:t>Handbook of Nano-Biomedical Research: Fundamentals, Applications, and Recent Developments. Volume 1: Materials for Nanomedicine.</w:t>
      </w:r>
      <w:r w:rsidRPr="00471389">
        <w:rPr>
          <w:rFonts w:ascii="Arial Narrow" w:hAnsi="Arial Narrow"/>
          <w:szCs w:val="24"/>
        </w:rPr>
        <w:t xml:space="preserve"> Published by World Scientific Publishing, Singapore. 2014 Chapter 6, pp 199-233.</w:t>
      </w:r>
    </w:p>
    <w:p w14:paraId="1E0B1302" w14:textId="77777777" w:rsidR="00457DDB" w:rsidRPr="00471389" w:rsidRDefault="00457DDB" w:rsidP="00CB1DA7">
      <w:pPr>
        <w:ind w:left="450" w:hanging="450"/>
        <w:jc w:val="both"/>
        <w:rPr>
          <w:rFonts w:ascii="Arial Narrow" w:hAnsi="Arial Narrow"/>
          <w:szCs w:val="24"/>
        </w:rPr>
      </w:pPr>
    </w:p>
    <w:p w14:paraId="29E4E7CE" w14:textId="55F6EDB4"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Ganta, S., Singh, A., Coleman, T.P., Williams, D., and </w:t>
      </w:r>
      <w:r w:rsidRPr="00471389">
        <w:rPr>
          <w:rFonts w:ascii="Arial Narrow" w:hAnsi="Arial Narrow"/>
          <w:b/>
          <w:szCs w:val="24"/>
        </w:rPr>
        <w:t xml:space="preserve">Amiji, M. </w:t>
      </w:r>
      <w:r w:rsidRPr="00471389">
        <w:rPr>
          <w:rFonts w:ascii="Arial Narrow" w:hAnsi="Arial Narrow"/>
          <w:szCs w:val="24"/>
        </w:rPr>
        <w:t xml:space="preserve">Pharmaceutical nanotechnology: overcoming drug delivery challenges in contemporary medicine. In </w:t>
      </w:r>
      <w:r w:rsidR="00C517DB" w:rsidRPr="00471389">
        <w:rPr>
          <w:rFonts w:ascii="Arial Narrow" w:hAnsi="Arial Narrow"/>
          <w:szCs w:val="24"/>
        </w:rPr>
        <w:t xml:space="preserve">Y. </w:t>
      </w:r>
      <w:r w:rsidRPr="00471389">
        <w:rPr>
          <w:rFonts w:ascii="Arial Narrow" w:hAnsi="Arial Narrow"/>
          <w:szCs w:val="24"/>
        </w:rPr>
        <w:t>Ge</w:t>
      </w:r>
      <w:r w:rsidR="006F16F9" w:rsidRPr="00471389">
        <w:rPr>
          <w:rFonts w:ascii="Arial Narrow" w:hAnsi="Arial Narrow"/>
          <w:szCs w:val="24"/>
        </w:rPr>
        <w:t xml:space="preserve">, </w:t>
      </w:r>
      <w:r w:rsidR="00C517DB" w:rsidRPr="00471389">
        <w:rPr>
          <w:rFonts w:ascii="Arial Narrow" w:hAnsi="Arial Narrow"/>
          <w:szCs w:val="24"/>
        </w:rPr>
        <w:t xml:space="preserve">S. </w:t>
      </w:r>
      <w:r w:rsidR="006F16F9" w:rsidRPr="00471389">
        <w:rPr>
          <w:rFonts w:ascii="Arial Narrow" w:hAnsi="Arial Narrow"/>
          <w:szCs w:val="24"/>
        </w:rPr>
        <w:t xml:space="preserve">Li, </w:t>
      </w:r>
      <w:r w:rsidR="00C517DB" w:rsidRPr="00471389">
        <w:rPr>
          <w:rFonts w:ascii="Arial Narrow" w:hAnsi="Arial Narrow"/>
          <w:szCs w:val="24"/>
        </w:rPr>
        <w:t xml:space="preserve">S. </w:t>
      </w:r>
      <w:r w:rsidR="005E56AF" w:rsidRPr="00471389">
        <w:rPr>
          <w:rFonts w:ascii="Arial Narrow" w:hAnsi="Arial Narrow"/>
          <w:szCs w:val="24"/>
        </w:rPr>
        <w:t xml:space="preserve">Wang, </w:t>
      </w:r>
      <w:r w:rsidR="006F16F9" w:rsidRPr="00471389">
        <w:rPr>
          <w:rFonts w:ascii="Arial Narrow" w:hAnsi="Arial Narrow"/>
          <w:szCs w:val="24"/>
        </w:rPr>
        <w:t xml:space="preserve">and </w:t>
      </w:r>
      <w:r w:rsidR="00C517DB" w:rsidRPr="00471389">
        <w:rPr>
          <w:rFonts w:ascii="Arial Narrow" w:hAnsi="Arial Narrow"/>
          <w:szCs w:val="24"/>
        </w:rPr>
        <w:t xml:space="preserve">R. </w:t>
      </w:r>
      <w:r w:rsidR="006F16F9" w:rsidRPr="00471389">
        <w:rPr>
          <w:rFonts w:ascii="Arial Narrow" w:hAnsi="Arial Narrow"/>
          <w:szCs w:val="24"/>
        </w:rPr>
        <w:t>Moore,</w:t>
      </w:r>
      <w:r w:rsidRPr="00471389">
        <w:rPr>
          <w:rFonts w:ascii="Arial Narrow" w:hAnsi="Arial Narrow"/>
          <w:szCs w:val="24"/>
        </w:rPr>
        <w:t xml:space="preserve"> (ed</w:t>
      </w:r>
      <w:r w:rsidR="006F16F9" w:rsidRPr="00471389">
        <w:rPr>
          <w:rFonts w:ascii="Arial Narrow" w:hAnsi="Arial Narrow"/>
          <w:szCs w:val="24"/>
        </w:rPr>
        <w:t>s.</w:t>
      </w:r>
      <w:r w:rsidRPr="00471389">
        <w:rPr>
          <w:rFonts w:ascii="Arial Narrow" w:hAnsi="Arial Narrow"/>
          <w:szCs w:val="24"/>
        </w:rPr>
        <w:t xml:space="preserve">). </w:t>
      </w:r>
      <w:r w:rsidRPr="00471389">
        <w:rPr>
          <w:rFonts w:ascii="Arial Narrow" w:hAnsi="Arial Narrow"/>
          <w:i/>
          <w:szCs w:val="24"/>
        </w:rPr>
        <w:t>Nanomedicine: Principles and Perspectives - Volumes 1 &amp; 2</w:t>
      </w:r>
      <w:r w:rsidRPr="00471389">
        <w:rPr>
          <w:rFonts w:ascii="Arial Narrow" w:hAnsi="Arial Narrow"/>
          <w:szCs w:val="24"/>
        </w:rPr>
        <w:t xml:space="preserve">. </w:t>
      </w:r>
      <w:r w:rsidR="00EF40BF" w:rsidRPr="00471389">
        <w:rPr>
          <w:rFonts w:ascii="Arial Narrow" w:hAnsi="Arial Narrow"/>
          <w:szCs w:val="24"/>
        </w:rPr>
        <w:t xml:space="preserve">Published by </w:t>
      </w:r>
      <w:r w:rsidRPr="00471389">
        <w:rPr>
          <w:rFonts w:ascii="Arial Narrow" w:hAnsi="Arial Narrow"/>
          <w:szCs w:val="24"/>
        </w:rPr>
        <w:t xml:space="preserve">Springer Publishing, New York, </w:t>
      </w:r>
      <w:r w:rsidR="0019612B" w:rsidRPr="00471389">
        <w:rPr>
          <w:rFonts w:ascii="Arial Narrow" w:hAnsi="Arial Narrow"/>
          <w:bCs/>
          <w:szCs w:val="24"/>
        </w:rPr>
        <w:t>New York</w:t>
      </w:r>
      <w:r w:rsidRPr="00471389">
        <w:rPr>
          <w:rFonts w:ascii="Arial Narrow" w:hAnsi="Arial Narrow"/>
          <w:szCs w:val="24"/>
        </w:rPr>
        <w:t>.</w:t>
      </w:r>
      <w:r w:rsidR="005E56AF" w:rsidRPr="00471389">
        <w:rPr>
          <w:rFonts w:ascii="Arial Narrow" w:hAnsi="Arial Narrow"/>
          <w:szCs w:val="24"/>
        </w:rPr>
        <w:t xml:space="preserve"> 2014 Chapter 10, pp 191-236.</w:t>
      </w:r>
    </w:p>
    <w:p w14:paraId="4D9D8687" w14:textId="77777777" w:rsidR="00092759" w:rsidRPr="00471389" w:rsidRDefault="00092759" w:rsidP="00CB1DA7">
      <w:pPr>
        <w:ind w:left="450" w:hanging="450"/>
        <w:jc w:val="both"/>
        <w:rPr>
          <w:rFonts w:ascii="Arial Narrow" w:hAnsi="Arial Narrow"/>
          <w:szCs w:val="24"/>
        </w:rPr>
      </w:pPr>
    </w:p>
    <w:p w14:paraId="2F3EC7D4" w14:textId="2339FB7C" w:rsidR="00092759" w:rsidRPr="00471389" w:rsidRDefault="00092759" w:rsidP="00CB1DA7">
      <w:pPr>
        <w:ind w:left="450" w:hanging="450"/>
        <w:jc w:val="both"/>
        <w:rPr>
          <w:rFonts w:ascii="Arial Narrow" w:hAnsi="Arial Narrow" w:cs="Arial"/>
          <w:szCs w:val="24"/>
          <w:u w:val="single"/>
        </w:rPr>
      </w:pPr>
      <w:r w:rsidRPr="00471389">
        <w:rPr>
          <w:rFonts w:ascii="Arial Narrow" w:hAnsi="Arial Narrow"/>
          <w:szCs w:val="24"/>
        </w:rPr>
        <w:t xml:space="preserve">Shah, R., Brito, L., Singh, M., O’Hagan, D., and </w:t>
      </w:r>
      <w:r w:rsidRPr="00471389">
        <w:rPr>
          <w:rFonts w:ascii="Arial Narrow" w:hAnsi="Arial Narrow"/>
          <w:b/>
          <w:szCs w:val="24"/>
        </w:rPr>
        <w:t>Amiji, M.</w:t>
      </w:r>
      <w:r w:rsidRPr="00471389">
        <w:rPr>
          <w:rFonts w:ascii="Arial Narrow" w:hAnsi="Arial Narrow"/>
          <w:szCs w:val="24"/>
        </w:rPr>
        <w:t xml:space="preserve"> Emulsions as vaccine adjuvants. In </w:t>
      </w:r>
      <w:r w:rsidR="002925B1" w:rsidRPr="00471389">
        <w:rPr>
          <w:rFonts w:ascii="Arial Narrow" w:hAnsi="Arial Narrow"/>
          <w:szCs w:val="24"/>
        </w:rPr>
        <w:t xml:space="preserve">C. </w:t>
      </w:r>
      <w:r w:rsidRPr="00471389">
        <w:rPr>
          <w:rFonts w:ascii="Arial Narrow" w:hAnsi="Arial Narrow" w:cs="Arial"/>
          <w:szCs w:val="24"/>
        </w:rPr>
        <w:t xml:space="preserve">Foged, </w:t>
      </w:r>
      <w:r w:rsidR="002925B1" w:rsidRPr="00471389">
        <w:rPr>
          <w:rFonts w:ascii="Arial Narrow" w:hAnsi="Arial Narrow" w:cs="Arial"/>
          <w:szCs w:val="24"/>
        </w:rPr>
        <w:t xml:space="preserve">T. </w:t>
      </w:r>
      <w:r w:rsidRPr="00471389">
        <w:rPr>
          <w:rFonts w:ascii="Arial Narrow" w:hAnsi="Arial Narrow" w:cs="Arial"/>
          <w:szCs w:val="24"/>
        </w:rPr>
        <w:t xml:space="preserve">Rades, </w:t>
      </w:r>
      <w:r w:rsidR="002925B1" w:rsidRPr="00471389">
        <w:rPr>
          <w:rFonts w:ascii="Arial Narrow" w:hAnsi="Arial Narrow" w:cs="Arial"/>
          <w:szCs w:val="24"/>
        </w:rPr>
        <w:t xml:space="preserve">Y. </w:t>
      </w:r>
      <w:r w:rsidRPr="00471389">
        <w:rPr>
          <w:rFonts w:ascii="Arial Narrow" w:hAnsi="Arial Narrow" w:cs="Arial"/>
          <w:szCs w:val="24"/>
        </w:rPr>
        <w:t xml:space="preserve">Perrie, and </w:t>
      </w:r>
      <w:r w:rsidR="002925B1" w:rsidRPr="00471389">
        <w:rPr>
          <w:rFonts w:ascii="Arial Narrow" w:hAnsi="Arial Narrow" w:cs="Arial"/>
          <w:szCs w:val="24"/>
        </w:rPr>
        <w:t xml:space="preserve">S. </w:t>
      </w:r>
      <w:r w:rsidRPr="00471389">
        <w:rPr>
          <w:rFonts w:ascii="Arial Narrow" w:hAnsi="Arial Narrow" w:cs="Arial"/>
          <w:szCs w:val="24"/>
        </w:rPr>
        <w:t xml:space="preserve">Hook, (eds). </w:t>
      </w:r>
      <w:r w:rsidRPr="00471389">
        <w:rPr>
          <w:rFonts w:ascii="Arial Narrow" w:hAnsi="Arial Narrow" w:cs="Arial"/>
          <w:i/>
          <w:szCs w:val="24"/>
        </w:rPr>
        <w:t>Subunit Vaccine Delivery.</w:t>
      </w:r>
      <w:r w:rsidRPr="00471389">
        <w:rPr>
          <w:rFonts w:ascii="Arial Narrow" w:hAnsi="Arial Narrow"/>
          <w:i/>
          <w:szCs w:val="24"/>
        </w:rPr>
        <w:t xml:space="preserve"> </w:t>
      </w:r>
      <w:r w:rsidRPr="00471389">
        <w:rPr>
          <w:rFonts w:ascii="Arial Narrow" w:hAnsi="Arial Narrow"/>
          <w:szCs w:val="24"/>
        </w:rPr>
        <w:t xml:space="preserve">Published by the Controlled Release Society - Springer Publishing, New York, </w:t>
      </w:r>
      <w:r w:rsidR="0019612B" w:rsidRPr="00471389">
        <w:rPr>
          <w:rFonts w:ascii="Arial Narrow" w:hAnsi="Arial Narrow"/>
          <w:bCs/>
          <w:szCs w:val="24"/>
        </w:rPr>
        <w:t>New York.</w:t>
      </w:r>
      <w:r w:rsidRPr="00471389">
        <w:rPr>
          <w:rFonts w:ascii="Arial Narrow" w:hAnsi="Arial Narrow"/>
          <w:szCs w:val="24"/>
        </w:rPr>
        <w:t xml:space="preserve"> 201</w:t>
      </w:r>
      <w:r w:rsidR="00661F11" w:rsidRPr="00471389">
        <w:rPr>
          <w:rFonts w:ascii="Arial Narrow" w:hAnsi="Arial Narrow"/>
          <w:szCs w:val="24"/>
        </w:rPr>
        <w:t>4</w:t>
      </w:r>
      <w:r w:rsidRPr="00471389">
        <w:rPr>
          <w:rFonts w:ascii="Arial Narrow" w:hAnsi="Arial Narrow"/>
          <w:szCs w:val="24"/>
        </w:rPr>
        <w:t xml:space="preserve"> Chapter 4, pp 59-76.</w:t>
      </w:r>
    </w:p>
    <w:p w14:paraId="1684E13E" w14:textId="77777777" w:rsidR="002D7E2F" w:rsidRPr="00471389" w:rsidRDefault="002D7E2F" w:rsidP="00CB1DA7">
      <w:pPr>
        <w:ind w:left="446" w:hanging="446"/>
        <w:jc w:val="both"/>
        <w:rPr>
          <w:rFonts w:ascii="Arial Narrow" w:hAnsi="Arial Narrow"/>
          <w:szCs w:val="24"/>
        </w:rPr>
      </w:pPr>
    </w:p>
    <w:p w14:paraId="02C1B71B" w14:textId="119C582F" w:rsidR="007D2A41" w:rsidRPr="00471389" w:rsidRDefault="000812E1" w:rsidP="00CB1DA7">
      <w:pPr>
        <w:pStyle w:val="NoSpacing"/>
        <w:ind w:left="450" w:hanging="450"/>
        <w:jc w:val="both"/>
        <w:rPr>
          <w:rFonts w:ascii="Arial Narrow" w:hAnsi="Arial Narrow"/>
          <w:sz w:val="24"/>
          <w:szCs w:val="24"/>
        </w:rPr>
      </w:pPr>
      <w:r w:rsidRPr="00471389">
        <w:rPr>
          <w:rFonts w:ascii="Arial Narrow" w:hAnsi="Arial Narrow"/>
          <w:sz w:val="24"/>
          <w:szCs w:val="24"/>
        </w:rPr>
        <w:t xml:space="preserve">Shah, L., Iyer, A., Talekar, M., and </w:t>
      </w:r>
      <w:r w:rsidRPr="00471389">
        <w:rPr>
          <w:rFonts w:ascii="Arial Narrow" w:hAnsi="Arial Narrow"/>
          <w:b/>
          <w:sz w:val="24"/>
          <w:szCs w:val="24"/>
        </w:rPr>
        <w:t>Amiji, M.</w:t>
      </w:r>
      <w:r w:rsidRPr="00471389">
        <w:rPr>
          <w:rFonts w:ascii="Arial Narrow" w:hAnsi="Arial Narrow"/>
          <w:sz w:val="24"/>
          <w:szCs w:val="24"/>
        </w:rPr>
        <w:t xml:space="preserve"> Image-guided delivery of therapeutics to the brain. In </w:t>
      </w:r>
      <w:r w:rsidR="008A4BE4" w:rsidRPr="00471389">
        <w:rPr>
          <w:rFonts w:ascii="Arial Narrow" w:hAnsi="Arial Narrow"/>
          <w:sz w:val="24"/>
          <w:szCs w:val="24"/>
        </w:rPr>
        <w:t xml:space="preserve">P. </w:t>
      </w:r>
      <w:r w:rsidRPr="00471389">
        <w:rPr>
          <w:rFonts w:ascii="Arial Narrow" w:hAnsi="Arial Narrow"/>
          <w:sz w:val="24"/>
          <w:szCs w:val="24"/>
        </w:rPr>
        <w:t xml:space="preserve">Devarajan and </w:t>
      </w:r>
      <w:r w:rsidR="008A4BE4" w:rsidRPr="00471389">
        <w:rPr>
          <w:rFonts w:ascii="Arial Narrow" w:hAnsi="Arial Narrow"/>
          <w:sz w:val="24"/>
          <w:szCs w:val="24"/>
        </w:rPr>
        <w:t xml:space="preserve">S. </w:t>
      </w:r>
      <w:r w:rsidRPr="00471389">
        <w:rPr>
          <w:rFonts w:ascii="Arial Narrow" w:hAnsi="Arial Narrow"/>
          <w:sz w:val="24"/>
          <w:szCs w:val="24"/>
        </w:rPr>
        <w:t>Jain,</w:t>
      </w:r>
      <w:r w:rsidR="008A4BE4" w:rsidRPr="00471389">
        <w:rPr>
          <w:rFonts w:ascii="Arial Narrow" w:hAnsi="Arial Narrow"/>
          <w:sz w:val="24"/>
          <w:szCs w:val="24"/>
        </w:rPr>
        <w:t xml:space="preserve"> </w:t>
      </w:r>
      <w:r w:rsidRPr="00471389">
        <w:rPr>
          <w:rFonts w:ascii="Arial Narrow" w:hAnsi="Arial Narrow"/>
          <w:sz w:val="24"/>
          <w:szCs w:val="24"/>
        </w:rPr>
        <w:t>(eds</w:t>
      </w:r>
      <w:r w:rsidR="00521B0B" w:rsidRPr="00471389">
        <w:rPr>
          <w:rFonts w:ascii="Arial Narrow" w:hAnsi="Arial Narrow"/>
          <w:sz w:val="24"/>
          <w:szCs w:val="24"/>
        </w:rPr>
        <w:t>.</w:t>
      </w:r>
      <w:r w:rsidRPr="00471389">
        <w:rPr>
          <w:rFonts w:ascii="Arial Narrow" w:hAnsi="Arial Narrow"/>
          <w:sz w:val="24"/>
          <w:szCs w:val="24"/>
        </w:rPr>
        <w:t xml:space="preserve">). </w:t>
      </w:r>
      <w:r w:rsidRPr="00471389">
        <w:rPr>
          <w:rFonts w:ascii="Arial Narrow" w:hAnsi="Arial Narrow"/>
          <w:i/>
          <w:sz w:val="24"/>
          <w:szCs w:val="24"/>
        </w:rPr>
        <w:t xml:space="preserve">Targeted Drug Delivery – Concepts and Design. </w:t>
      </w:r>
      <w:r w:rsidR="008C1BF4" w:rsidRPr="00471389">
        <w:rPr>
          <w:rFonts w:ascii="Arial Narrow" w:hAnsi="Arial Narrow"/>
          <w:sz w:val="24"/>
          <w:szCs w:val="24"/>
        </w:rPr>
        <w:t xml:space="preserve">Published by the Controlled Release Society - Springer Publishing, New York, </w:t>
      </w:r>
      <w:r w:rsidR="0019612B" w:rsidRPr="00471389">
        <w:rPr>
          <w:rFonts w:ascii="Arial Narrow" w:hAnsi="Arial Narrow"/>
          <w:bCs/>
          <w:sz w:val="24"/>
          <w:szCs w:val="24"/>
        </w:rPr>
        <w:t>New York.</w:t>
      </w:r>
      <w:r w:rsidR="008C1BF4" w:rsidRPr="00471389">
        <w:rPr>
          <w:rFonts w:ascii="Arial Narrow" w:hAnsi="Arial Narrow"/>
          <w:sz w:val="24"/>
          <w:szCs w:val="24"/>
        </w:rPr>
        <w:t xml:space="preserve"> </w:t>
      </w:r>
      <w:r w:rsidR="00903142" w:rsidRPr="00471389">
        <w:rPr>
          <w:rFonts w:ascii="Arial Narrow" w:hAnsi="Arial Narrow"/>
          <w:sz w:val="24"/>
          <w:szCs w:val="24"/>
        </w:rPr>
        <w:t>201</w:t>
      </w:r>
      <w:r w:rsidR="00661F11" w:rsidRPr="00471389">
        <w:rPr>
          <w:rFonts w:ascii="Arial Narrow" w:hAnsi="Arial Narrow"/>
          <w:sz w:val="24"/>
          <w:szCs w:val="24"/>
        </w:rPr>
        <w:t>5</w:t>
      </w:r>
      <w:r w:rsidR="00903142" w:rsidRPr="00471389">
        <w:rPr>
          <w:rFonts w:ascii="Arial Narrow" w:hAnsi="Arial Narrow"/>
          <w:sz w:val="24"/>
          <w:szCs w:val="24"/>
        </w:rPr>
        <w:t>, Chapter 4, pp 151-178.</w:t>
      </w:r>
    </w:p>
    <w:p w14:paraId="5C9A4765" w14:textId="77777777" w:rsidR="008C1BF4" w:rsidRPr="00471389" w:rsidRDefault="008C1BF4" w:rsidP="00CB1DA7">
      <w:pPr>
        <w:pStyle w:val="NoSpacing"/>
        <w:ind w:left="450" w:hanging="450"/>
        <w:jc w:val="both"/>
        <w:rPr>
          <w:rFonts w:ascii="Arial Narrow" w:hAnsi="Arial Narrow"/>
          <w:sz w:val="24"/>
          <w:szCs w:val="24"/>
        </w:rPr>
      </w:pPr>
    </w:p>
    <w:p w14:paraId="25B1DD90" w14:textId="510ABE99" w:rsidR="00F4448B" w:rsidRPr="00471389" w:rsidRDefault="00852ECC" w:rsidP="00CB1DA7">
      <w:pPr>
        <w:ind w:left="446" w:hanging="446"/>
        <w:jc w:val="both"/>
        <w:rPr>
          <w:rFonts w:ascii="Arial Narrow" w:hAnsi="Arial Narrow"/>
          <w:szCs w:val="24"/>
        </w:rPr>
      </w:pPr>
      <w:r w:rsidRPr="00471389">
        <w:rPr>
          <w:rFonts w:ascii="Arial Narrow" w:hAnsi="Arial Narrow"/>
        </w:rPr>
        <w:t xml:space="preserve">Attarwala, H. and </w:t>
      </w:r>
      <w:r w:rsidRPr="00471389">
        <w:rPr>
          <w:rFonts w:ascii="Arial Narrow" w:hAnsi="Arial Narrow"/>
          <w:b/>
        </w:rPr>
        <w:t>Amiji, M.</w:t>
      </w:r>
      <w:r w:rsidRPr="00471389">
        <w:rPr>
          <w:rFonts w:ascii="Arial Narrow" w:hAnsi="Arial Narrow"/>
        </w:rPr>
        <w:t xml:space="preserve"> Multi-compartmental </w:t>
      </w:r>
      <w:r w:rsidR="00F4448B" w:rsidRPr="00471389">
        <w:rPr>
          <w:rFonts w:ascii="Arial Narrow" w:hAnsi="Arial Narrow"/>
        </w:rPr>
        <w:t xml:space="preserve">oral </w:t>
      </w:r>
      <w:r w:rsidRPr="00471389">
        <w:rPr>
          <w:rFonts w:ascii="Arial Narrow" w:hAnsi="Arial Narrow"/>
        </w:rPr>
        <w:t>delivery</w:t>
      </w:r>
      <w:r w:rsidR="00F4448B" w:rsidRPr="00471389">
        <w:rPr>
          <w:rFonts w:ascii="Arial Narrow" w:hAnsi="Arial Narrow"/>
        </w:rPr>
        <w:t xml:space="preserve"> systems for oligonucleotide therapeutics. In </w:t>
      </w:r>
      <w:r w:rsidR="008A4BE4" w:rsidRPr="00471389">
        <w:rPr>
          <w:rFonts w:ascii="Arial Narrow" w:hAnsi="Arial Narrow"/>
        </w:rPr>
        <w:t xml:space="preserve">O.M. </w:t>
      </w:r>
      <w:r w:rsidR="00F4448B" w:rsidRPr="00471389">
        <w:rPr>
          <w:rFonts w:ascii="Arial Narrow" w:hAnsi="Arial Narrow"/>
          <w:szCs w:val="24"/>
        </w:rPr>
        <w:t>Merkel</w:t>
      </w:r>
      <w:r w:rsidR="008A4BE4" w:rsidRPr="00471389">
        <w:rPr>
          <w:rFonts w:ascii="Arial Narrow" w:hAnsi="Arial Narrow"/>
          <w:szCs w:val="24"/>
        </w:rPr>
        <w:t xml:space="preserve"> </w:t>
      </w:r>
      <w:r w:rsidR="00F4448B" w:rsidRPr="00471389">
        <w:rPr>
          <w:rFonts w:ascii="Arial Narrow" w:hAnsi="Arial Narrow"/>
          <w:szCs w:val="24"/>
        </w:rPr>
        <w:t xml:space="preserve">and </w:t>
      </w:r>
      <w:r w:rsidR="008A4BE4" w:rsidRPr="00471389">
        <w:rPr>
          <w:rFonts w:ascii="Arial Narrow" w:hAnsi="Arial Narrow"/>
          <w:szCs w:val="24"/>
        </w:rPr>
        <w:t xml:space="preserve">M.M. </w:t>
      </w:r>
      <w:r w:rsidR="00F4448B" w:rsidRPr="00471389">
        <w:rPr>
          <w:rFonts w:ascii="Arial Narrow" w:hAnsi="Arial Narrow"/>
          <w:szCs w:val="24"/>
        </w:rPr>
        <w:t>Amiji,</w:t>
      </w:r>
      <w:r w:rsidR="00F4448B" w:rsidRPr="00471389">
        <w:rPr>
          <w:rFonts w:ascii="Arial Narrow" w:hAnsi="Arial Narrow"/>
          <w:b/>
          <w:szCs w:val="24"/>
        </w:rPr>
        <w:t xml:space="preserve"> </w:t>
      </w:r>
      <w:r w:rsidR="00F4448B" w:rsidRPr="00471389">
        <w:rPr>
          <w:rFonts w:ascii="Arial Narrow" w:hAnsi="Arial Narrow"/>
          <w:szCs w:val="24"/>
        </w:rPr>
        <w:t xml:space="preserve">(eds). </w:t>
      </w:r>
      <w:r w:rsidR="00F4448B" w:rsidRPr="00471389">
        <w:rPr>
          <w:rStyle w:val="Strong"/>
          <w:rFonts w:ascii="Arial Narrow" w:hAnsi="Arial Narrow"/>
          <w:b w:val="0"/>
          <w:i/>
          <w:szCs w:val="24"/>
        </w:rPr>
        <w:t xml:space="preserve">Advances and Challenges in the Delivery of </w:t>
      </w:r>
      <w:r w:rsidR="00EE1CB1" w:rsidRPr="00471389">
        <w:rPr>
          <w:rStyle w:val="Strong"/>
          <w:rFonts w:ascii="Arial Narrow" w:hAnsi="Arial Narrow"/>
          <w:b w:val="0"/>
          <w:i/>
          <w:szCs w:val="24"/>
        </w:rPr>
        <w:t>Nucleic Acid</w:t>
      </w:r>
      <w:r w:rsidR="00F4448B" w:rsidRPr="00471389">
        <w:rPr>
          <w:rStyle w:val="Strong"/>
          <w:rFonts w:ascii="Arial Narrow" w:hAnsi="Arial Narrow"/>
          <w:b w:val="0"/>
          <w:i/>
          <w:szCs w:val="24"/>
        </w:rPr>
        <w:t xml:space="preserve"> Therapeutics</w:t>
      </w:r>
      <w:r w:rsidR="00C60770" w:rsidRPr="00471389">
        <w:rPr>
          <w:rStyle w:val="Strong"/>
          <w:rFonts w:ascii="Arial Narrow" w:hAnsi="Arial Narrow"/>
          <w:b w:val="0"/>
          <w:i/>
          <w:szCs w:val="24"/>
        </w:rPr>
        <w:t xml:space="preserve"> – Volume </w:t>
      </w:r>
      <w:r w:rsidR="003F7A2E" w:rsidRPr="00471389">
        <w:rPr>
          <w:rStyle w:val="Strong"/>
          <w:rFonts w:ascii="Arial Narrow" w:hAnsi="Arial Narrow"/>
          <w:b w:val="0"/>
          <w:i/>
          <w:szCs w:val="24"/>
        </w:rPr>
        <w:t>2</w:t>
      </w:r>
      <w:r w:rsidR="00F4448B" w:rsidRPr="00471389">
        <w:rPr>
          <w:rStyle w:val="Strong"/>
          <w:rFonts w:ascii="Arial Narrow" w:hAnsi="Arial Narrow"/>
          <w:b w:val="0"/>
          <w:i/>
          <w:szCs w:val="24"/>
        </w:rPr>
        <w:t xml:space="preserve">. </w:t>
      </w:r>
      <w:r w:rsidR="00F4448B" w:rsidRPr="00471389">
        <w:rPr>
          <w:rStyle w:val="Strong"/>
          <w:rFonts w:ascii="Arial Narrow" w:hAnsi="Arial Narrow"/>
          <w:b w:val="0"/>
          <w:szCs w:val="24"/>
        </w:rPr>
        <w:t xml:space="preserve">E-Book </w:t>
      </w:r>
      <w:r w:rsidR="00F4448B" w:rsidRPr="00471389">
        <w:rPr>
          <w:rFonts w:ascii="Arial Narrow" w:hAnsi="Arial Narrow"/>
          <w:szCs w:val="24"/>
        </w:rPr>
        <w:t xml:space="preserve">Published by Future Science, LTD, London, </w:t>
      </w:r>
      <w:r w:rsidR="0019612B" w:rsidRPr="00471389">
        <w:rPr>
          <w:rFonts w:ascii="Arial Narrow" w:hAnsi="Arial Narrow"/>
          <w:szCs w:val="24"/>
        </w:rPr>
        <w:t>The United Kingdom</w:t>
      </w:r>
      <w:r w:rsidR="003F7A2E" w:rsidRPr="00471389">
        <w:rPr>
          <w:rFonts w:ascii="Arial Narrow" w:hAnsi="Arial Narrow"/>
          <w:szCs w:val="24"/>
        </w:rPr>
        <w:t xml:space="preserve">. 2015, </w:t>
      </w:r>
      <w:r w:rsidR="00726C55" w:rsidRPr="00471389">
        <w:rPr>
          <w:rFonts w:ascii="Arial Narrow" w:hAnsi="Arial Narrow"/>
          <w:szCs w:val="24"/>
        </w:rPr>
        <w:t xml:space="preserve">Chapter 14, </w:t>
      </w:r>
      <w:r w:rsidR="003F7A2E" w:rsidRPr="00471389">
        <w:rPr>
          <w:rFonts w:ascii="Arial Narrow" w:hAnsi="Arial Narrow"/>
          <w:szCs w:val="24"/>
        </w:rPr>
        <w:t>pp</w:t>
      </w:r>
      <w:r w:rsidR="00F4448B" w:rsidRPr="00471389">
        <w:rPr>
          <w:rFonts w:ascii="Arial Narrow" w:hAnsi="Arial Narrow"/>
          <w:szCs w:val="24"/>
        </w:rPr>
        <w:t xml:space="preserve"> </w:t>
      </w:r>
      <w:r w:rsidR="0022523F" w:rsidRPr="00471389">
        <w:rPr>
          <w:rFonts w:ascii="Arial Narrow" w:hAnsi="Arial Narrow"/>
          <w:szCs w:val="24"/>
        </w:rPr>
        <w:t>71-86.</w:t>
      </w:r>
    </w:p>
    <w:p w14:paraId="338DAF0F" w14:textId="77777777" w:rsidR="000F3AAE" w:rsidRPr="00471389" w:rsidRDefault="000F3AAE" w:rsidP="00CB1DA7">
      <w:pPr>
        <w:jc w:val="both"/>
        <w:rPr>
          <w:rFonts w:ascii="Arial Narrow" w:hAnsi="Arial Narrow"/>
          <w:szCs w:val="24"/>
        </w:rPr>
      </w:pPr>
    </w:p>
    <w:p w14:paraId="5D81B2CE" w14:textId="5CD61445" w:rsidR="000F3AAE" w:rsidRPr="00471389" w:rsidRDefault="000F3AAE" w:rsidP="00CB1DA7">
      <w:pPr>
        <w:ind w:left="450" w:hanging="450"/>
        <w:jc w:val="both"/>
        <w:rPr>
          <w:rFonts w:ascii="Arial Narrow" w:hAnsi="Arial Narrow"/>
          <w:szCs w:val="24"/>
        </w:rPr>
      </w:pPr>
      <w:r w:rsidRPr="00471389">
        <w:rPr>
          <w:rFonts w:ascii="Arial Narrow" w:hAnsi="Arial Narrow"/>
          <w:szCs w:val="24"/>
        </w:rPr>
        <w:t xml:space="preserve">Attarwala, H. and </w:t>
      </w:r>
      <w:r w:rsidRPr="00471389">
        <w:rPr>
          <w:rFonts w:ascii="Arial Narrow" w:hAnsi="Arial Narrow"/>
          <w:b/>
          <w:szCs w:val="24"/>
        </w:rPr>
        <w:t>Amiji, M.</w:t>
      </w:r>
      <w:r w:rsidRPr="00471389">
        <w:rPr>
          <w:rFonts w:ascii="Arial Narrow" w:hAnsi="Arial Narrow"/>
          <w:szCs w:val="24"/>
        </w:rPr>
        <w:t xml:space="preserve"> Biodegradable polyester-based multi-compartmental delivery systems for oral nucleic acid therapy. In </w:t>
      </w:r>
      <w:r w:rsidR="00BF0AC9" w:rsidRPr="00471389">
        <w:rPr>
          <w:rFonts w:ascii="Arial Narrow" w:hAnsi="Arial Narrow"/>
          <w:szCs w:val="24"/>
        </w:rPr>
        <w:t xml:space="preserve">M.N.V. Ravikumar </w:t>
      </w:r>
      <w:r w:rsidRPr="00471389">
        <w:rPr>
          <w:rFonts w:ascii="Arial Narrow" w:hAnsi="Arial Narrow"/>
          <w:szCs w:val="24"/>
        </w:rPr>
        <w:t xml:space="preserve">(ed.). </w:t>
      </w:r>
      <w:r w:rsidRPr="00471389">
        <w:rPr>
          <w:rFonts w:ascii="Arial Narrow" w:hAnsi="Arial Narrow"/>
          <w:i/>
          <w:szCs w:val="24"/>
        </w:rPr>
        <w:t>Handbook of Polyester Drug Delivery Systems.</w:t>
      </w:r>
      <w:r w:rsidRPr="00471389">
        <w:rPr>
          <w:rFonts w:ascii="Arial Narrow" w:hAnsi="Arial Narrow"/>
          <w:szCs w:val="24"/>
        </w:rPr>
        <w:t xml:space="preserve"> Pan Stanford Publishing, Singapore. </w:t>
      </w:r>
      <w:r w:rsidR="00EC3318" w:rsidRPr="00471389">
        <w:rPr>
          <w:rFonts w:ascii="Arial Narrow" w:hAnsi="Arial Narrow"/>
          <w:szCs w:val="24"/>
        </w:rPr>
        <w:t>2016, Chapter 13, pp 417-443.</w:t>
      </w:r>
    </w:p>
    <w:p w14:paraId="53B5794D" w14:textId="77777777" w:rsidR="00777540" w:rsidRPr="00471389" w:rsidRDefault="00777540" w:rsidP="00CB1DA7">
      <w:pPr>
        <w:ind w:left="446" w:hanging="446"/>
        <w:jc w:val="both"/>
        <w:rPr>
          <w:rFonts w:ascii="Arial Narrow" w:hAnsi="Arial Narrow"/>
          <w:szCs w:val="24"/>
        </w:rPr>
      </w:pPr>
    </w:p>
    <w:p w14:paraId="73FB7176" w14:textId="19C5A99D" w:rsidR="00934488" w:rsidRPr="00471389" w:rsidRDefault="00934488" w:rsidP="00CB1DA7">
      <w:pPr>
        <w:ind w:left="446" w:hanging="446"/>
        <w:jc w:val="both"/>
        <w:rPr>
          <w:rFonts w:ascii="Arial Narrow" w:hAnsi="Arial Narrow"/>
          <w:szCs w:val="24"/>
        </w:rPr>
      </w:pPr>
      <w:r w:rsidRPr="00471389">
        <w:rPr>
          <w:rFonts w:ascii="Arial Narrow" w:hAnsi="Arial Narrow"/>
          <w:szCs w:val="24"/>
        </w:rPr>
        <w:t xml:space="preserve">Singh, A., Tran, T.H., and </w:t>
      </w:r>
      <w:r w:rsidRPr="00471389">
        <w:rPr>
          <w:rFonts w:ascii="Arial Narrow" w:hAnsi="Arial Narrow"/>
          <w:b/>
          <w:szCs w:val="24"/>
        </w:rPr>
        <w:t>Amiji, M.</w:t>
      </w:r>
      <w:r w:rsidRPr="00471389">
        <w:rPr>
          <w:rFonts w:ascii="Arial Narrow" w:hAnsi="Arial Narrow"/>
          <w:szCs w:val="24"/>
        </w:rPr>
        <w:t xml:space="preserve"> Redox-responsive nano-delivery systems for cancer therapy. In V. Weissig and A. Prokop (eds.). Fundamentals of Biomedical Technologies Series. </w:t>
      </w:r>
      <w:r w:rsidRPr="00471389">
        <w:rPr>
          <w:rFonts w:ascii="Arial Narrow" w:hAnsi="Arial Narrow"/>
          <w:i/>
          <w:szCs w:val="24"/>
        </w:rPr>
        <w:t xml:space="preserve">Intracellular Delivery, Volume 3 – Market Entry Barriers of Nanomedicines. </w:t>
      </w:r>
      <w:r w:rsidRPr="00471389">
        <w:rPr>
          <w:rFonts w:ascii="Arial Narrow" w:hAnsi="Arial Narrow"/>
          <w:szCs w:val="24"/>
        </w:rPr>
        <w:t xml:space="preserve">Published by Springer Publishing, New York, </w:t>
      </w:r>
      <w:r w:rsidR="0019612B" w:rsidRPr="00471389">
        <w:rPr>
          <w:rFonts w:ascii="Arial Narrow" w:hAnsi="Arial Narrow"/>
          <w:bCs/>
          <w:szCs w:val="24"/>
        </w:rPr>
        <w:t>New York</w:t>
      </w:r>
      <w:r w:rsidRPr="00471389">
        <w:rPr>
          <w:rFonts w:ascii="Arial Narrow" w:hAnsi="Arial Narrow"/>
          <w:szCs w:val="24"/>
        </w:rPr>
        <w:t xml:space="preserve">. 2016, Chapter 10, pp </w:t>
      </w:r>
      <w:r w:rsidR="006B3195" w:rsidRPr="00471389">
        <w:rPr>
          <w:rFonts w:ascii="Arial Narrow" w:hAnsi="Arial Narrow"/>
          <w:szCs w:val="24"/>
        </w:rPr>
        <w:t>255-272</w:t>
      </w:r>
      <w:r w:rsidRPr="00471389">
        <w:rPr>
          <w:rFonts w:ascii="Arial Narrow" w:hAnsi="Arial Narrow"/>
          <w:szCs w:val="24"/>
        </w:rPr>
        <w:t>.</w:t>
      </w:r>
    </w:p>
    <w:p w14:paraId="103CAAB0" w14:textId="77777777" w:rsidR="0068122C" w:rsidRPr="00471389" w:rsidRDefault="0068122C" w:rsidP="00CB1DA7">
      <w:pPr>
        <w:ind w:left="446" w:hanging="446"/>
        <w:jc w:val="both"/>
        <w:rPr>
          <w:rFonts w:ascii="Arial Narrow" w:hAnsi="Arial Narrow"/>
          <w:szCs w:val="24"/>
        </w:rPr>
      </w:pPr>
    </w:p>
    <w:p w14:paraId="026CEE4B" w14:textId="20F4069A" w:rsidR="00777540" w:rsidRPr="00471389" w:rsidRDefault="00777540" w:rsidP="00CB1DA7">
      <w:pPr>
        <w:ind w:left="446" w:hanging="446"/>
        <w:jc w:val="both"/>
        <w:rPr>
          <w:rFonts w:ascii="Arial Narrow" w:hAnsi="Arial Narrow"/>
          <w:szCs w:val="24"/>
        </w:rPr>
      </w:pPr>
      <w:r w:rsidRPr="00471389">
        <w:rPr>
          <w:rFonts w:ascii="Arial Narrow" w:hAnsi="Arial Narrow"/>
          <w:szCs w:val="24"/>
        </w:rPr>
        <w:t xml:space="preserve">Parayath, N., Pawar, G., Avachat, C., Miyake, M.M., Bleier, B.S., and </w:t>
      </w:r>
      <w:r w:rsidRPr="00471389">
        <w:rPr>
          <w:rFonts w:ascii="Arial Narrow" w:hAnsi="Arial Narrow"/>
          <w:b/>
          <w:szCs w:val="24"/>
        </w:rPr>
        <w:t>Amiji, M.M.</w:t>
      </w:r>
      <w:r w:rsidRPr="00471389">
        <w:rPr>
          <w:rFonts w:ascii="Arial Narrow" w:hAnsi="Arial Narrow"/>
          <w:szCs w:val="24"/>
        </w:rPr>
        <w:t xml:space="preserve"> The biology and clinical treatment of neurodegenerative diseases. In </w:t>
      </w:r>
      <w:r w:rsidR="00BF0AC9" w:rsidRPr="00471389">
        <w:rPr>
          <w:rFonts w:ascii="Arial Narrow" w:hAnsi="Arial Narrow"/>
          <w:szCs w:val="24"/>
        </w:rPr>
        <w:t xml:space="preserve">L.S. </w:t>
      </w:r>
      <w:r w:rsidRPr="00471389">
        <w:rPr>
          <w:rFonts w:ascii="Arial Narrow" w:hAnsi="Arial Narrow"/>
          <w:szCs w:val="24"/>
        </w:rPr>
        <w:t>Milane</w:t>
      </w:r>
      <w:r w:rsidR="00BF0AC9" w:rsidRPr="00471389">
        <w:rPr>
          <w:rFonts w:ascii="Arial Narrow" w:hAnsi="Arial Narrow"/>
          <w:szCs w:val="24"/>
        </w:rPr>
        <w:t xml:space="preserve"> </w:t>
      </w:r>
      <w:r w:rsidRPr="00471389">
        <w:rPr>
          <w:rFonts w:ascii="Arial Narrow" w:hAnsi="Arial Narrow"/>
          <w:szCs w:val="24"/>
        </w:rPr>
        <w:t xml:space="preserve">and </w:t>
      </w:r>
      <w:r w:rsidR="00BF0AC9" w:rsidRPr="00471389">
        <w:rPr>
          <w:rFonts w:ascii="Arial Narrow" w:hAnsi="Arial Narrow"/>
          <w:szCs w:val="24"/>
        </w:rPr>
        <w:t xml:space="preserve">M.M. </w:t>
      </w:r>
      <w:r w:rsidRPr="00471389">
        <w:rPr>
          <w:rFonts w:ascii="Arial Narrow" w:hAnsi="Arial Narrow"/>
          <w:szCs w:val="24"/>
        </w:rPr>
        <w:t>Amiji,</w:t>
      </w:r>
      <w:r w:rsidRPr="00471389">
        <w:rPr>
          <w:rFonts w:ascii="Arial Narrow" w:hAnsi="Arial Narrow"/>
          <w:b/>
          <w:szCs w:val="24"/>
        </w:rPr>
        <w:t xml:space="preserve"> </w:t>
      </w:r>
      <w:r w:rsidRPr="00471389">
        <w:rPr>
          <w:rFonts w:ascii="Arial Narrow" w:hAnsi="Arial Narrow"/>
          <w:szCs w:val="24"/>
        </w:rPr>
        <w:t>(eds</w:t>
      </w:r>
      <w:r w:rsidR="00521B0B"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Nanomedicine for Inflammatory Diseases.</w:t>
      </w:r>
      <w:r w:rsidRPr="00471389">
        <w:rPr>
          <w:rFonts w:ascii="Arial Narrow" w:hAnsi="Arial Narrow"/>
          <w:szCs w:val="24"/>
        </w:rPr>
        <w:t xml:space="preserve"> Published by CRC Press, LLC (a subsidiary of Taylor and Francis). Boca Raton, F</w:t>
      </w:r>
      <w:r w:rsidR="0019612B" w:rsidRPr="00471389">
        <w:rPr>
          <w:rFonts w:ascii="Arial Narrow" w:hAnsi="Arial Narrow"/>
          <w:szCs w:val="24"/>
        </w:rPr>
        <w:t>lorida</w:t>
      </w:r>
      <w:r w:rsidRPr="00471389">
        <w:rPr>
          <w:rFonts w:ascii="Arial Narrow" w:hAnsi="Arial Narrow"/>
          <w:szCs w:val="24"/>
        </w:rPr>
        <w:t>.</w:t>
      </w:r>
      <w:r w:rsidR="00FA60FD" w:rsidRPr="00471389">
        <w:rPr>
          <w:rFonts w:ascii="Arial Narrow" w:hAnsi="Arial Narrow"/>
          <w:szCs w:val="24"/>
        </w:rPr>
        <w:t xml:space="preserve"> 2017, Chapter 8, pp 289-318. </w:t>
      </w:r>
    </w:p>
    <w:p w14:paraId="27FE6A3F" w14:textId="77777777" w:rsidR="002A3186" w:rsidRPr="00471389" w:rsidRDefault="002A3186" w:rsidP="00CB1DA7">
      <w:pPr>
        <w:ind w:left="446" w:hanging="446"/>
        <w:jc w:val="both"/>
        <w:rPr>
          <w:rFonts w:ascii="Arial Narrow" w:hAnsi="Arial Narrow"/>
          <w:szCs w:val="24"/>
        </w:rPr>
      </w:pPr>
    </w:p>
    <w:p w14:paraId="663EB2CD" w14:textId="06B214B7" w:rsidR="00162E01" w:rsidRPr="00471389" w:rsidRDefault="00162E01" w:rsidP="00CB1DA7">
      <w:pPr>
        <w:ind w:left="446" w:hanging="446"/>
        <w:jc w:val="both"/>
        <w:rPr>
          <w:rFonts w:ascii="Arial Narrow" w:hAnsi="Arial Narrow"/>
          <w:szCs w:val="24"/>
        </w:rPr>
      </w:pPr>
      <w:r w:rsidRPr="00471389">
        <w:rPr>
          <w:rFonts w:ascii="Arial Narrow" w:hAnsi="Arial Narrow"/>
          <w:szCs w:val="24"/>
        </w:rPr>
        <w:t xml:space="preserve">Singh, A. and </w:t>
      </w:r>
      <w:r w:rsidRPr="00471389">
        <w:rPr>
          <w:rFonts w:ascii="Arial Narrow" w:hAnsi="Arial Narrow"/>
          <w:b/>
          <w:szCs w:val="24"/>
        </w:rPr>
        <w:t>Amiji, M.M.</w:t>
      </w:r>
      <w:r w:rsidRPr="00471389">
        <w:rPr>
          <w:rFonts w:ascii="Arial Narrow" w:hAnsi="Arial Narrow"/>
          <w:szCs w:val="24"/>
        </w:rPr>
        <w:t xml:space="preserve"> Combinatorial approach in rationale design of polymeric nanomedicines for cancer. In </w:t>
      </w:r>
      <w:r w:rsidR="003240C2" w:rsidRPr="00471389">
        <w:rPr>
          <w:rFonts w:ascii="Arial Narrow" w:hAnsi="Arial Narrow"/>
          <w:szCs w:val="24"/>
        </w:rPr>
        <w:t xml:space="preserve">B. </w:t>
      </w:r>
      <w:r w:rsidRPr="00471389">
        <w:rPr>
          <w:rFonts w:ascii="Arial Narrow" w:hAnsi="Arial Narrow"/>
          <w:szCs w:val="24"/>
        </w:rPr>
        <w:t>Sarmento</w:t>
      </w:r>
      <w:r w:rsidR="003240C2" w:rsidRPr="00471389">
        <w:rPr>
          <w:rFonts w:ascii="Arial Narrow" w:hAnsi="Arial Narrow"/>
          <w:szCs w:val="24"/>
        </w:rPr>
        <w:t xml:space="preserve"> </w:t>
      </w:r>
      <w:r w:rsidRPr="00471389">
        <w:rPr>
          <w:rFonts w:ascii="Arial Narrow" w:hAnsi="Arial Narrow"/>
          <w:szCs w:val="24"/>
        </w:rPr>
        <w:t xml:space="preserve">and </w:t>
      </w:r>
      <w:r w:rsidR="003240C2" w:rsidRPr="00471389">
        <w:rPr>
          <w:rFonts w:ascii="Arial Narrow" w:hAnsi="Arial Narrow"/>
          <w:szCs w:val="24"/>
        </w:rPr>
        <w:t xml:space="preserve">J. </w:t>
      </w:r>
      <w:r w:rsidR="00035F70" w:rsidRPr="00471389">
        <w:rPr>
          <w:rFonts w:ascii="Arial Narrow" w:hAnsi="Arial Narrow"/>
          <w:szCs w:val="24"/>
        </w:rPr>
        <w:t>d</w:t>
      </w:r>
      <w:r w:rsidRPr="00471389">
        <w:rPr>
          <w:rFonts w:ascii="Arial Narrow" w:hAnsi="Arial Narrow"/>
          <w:szCs w:val="24"/>
        </w:rPr>
        <w:t>as Neves, (eds</w:t>
      </w:r>
      <w:r w:rsidR="00521B0B"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 xml:space="preserve">Biomedical Applications of Functionalized Nanomaterials. </w:t>
      </w:r>
      <w:r w:rsidRPr="00471389">
        <w:rPr>
          <w:rFonts w:ascii="Arial Narrow" w:hAnsi="Arial Narrow"/>
          <w:szCs w:val="24"/>
        </w:rPr>
        <w:t>Published by Elsevier Press, Amsterdam, The Netherlands. 2018, Chapter 13, pp 371-398.</w:t>
      </w:r>
    </w:p>
    <w:p w14:paraId="0E5E50FF" w14:textId="77777777" w:rsidR="0094135F" w:rsidRPr="00471389" w:rsidRDefault="0094135F" w:rsidP="00CB1DA7">
      <w:pPr>
        <w:ind w:left="446" w:hanging="446"/>
        <w:jc w:val="both"/>
        <w:rPr>
          <w:rFonts w:ascii="Arial Narrow" w:hAnsi="Arial Narrow"/>
          <w:szCs w:val="24"/>
        </w:rPr>
      </w:pPr>
    </w:p>
    <w:p w14:paraId="5355F70A" w14:textId="63D1E988" w:rsidR="00CE5A72" w:rsidRPr="00471389" w:rsidRDefault="00CE5A72" w:rsidP="00CB1DA7">
      <w:pPr>
        <w:ind w:left="450" w:hanging="450"/>
        <w:jc w:val="both"/>
        <w:rPr>
          <w:rFonts w:ascii="Arial Narrow" w:hAnsi="Arial Narrow"/>
          <w:szCs w:val="24"/>
        </w:rPr>
      </w:pPr>
      <w:r w:rsidRPr="00471389">
        <w:rPr>
          <w:rFonts w:ascii="Arial Narrow" w:hAnsi="Arial Narrow"/>
          <w:szCs w:val="24"/>
        </w:rPr>
        <w:t xml:space="preserve">Su, M.J., Parayath, N., and </w:t>
      </w:r>
      <w:r w:rsidRPr="00471389">
        <w:rPr>
          <w:rFonts w:ascii="Arial Narrow" w:hAnsi="Arial Narrow"/>
          <w:b/>
          <w:szCs w:val="24"/>
        </w:rPr>
        <w:t>Amiji, M.M.</w:t>
      </w:r>
      <w:r w:rsidRPr="00471389">
        <w:rPr>
          <w:rFonts w:ascii="Arial Narrow" w:hAnsi="Arial Narrow"/>
          <w:szCs w:val="24"/>
        </w:rPr>
        <w:t xml:space="preserve"> Exosome-mediated communication in the tumor microenvironment. In</w:t>
      </w:r>
      <w:r w:rsidRPr="00471389">
        <w:rPr>
          <w:rFonts w:ascii="Arial Narrow" w:hAnsi="Arial Narrow"/>
          <w:b/>
          <w:szCs w:val="24"/>
        </w:rPr>
        <w:t xml:space="preserve"> </w:t>
      </w:r>
      <w:r w:rsidR="00E562D9" w:rsidRPr="00471389">
        <w:rPr>
          <w:rFonts w:ascii="Arial Narrow" w:hAnsi="Arial Narrow"/>
          <w:szCs w:val="24"/>
        </w:rPr>
        <w:t xml:space="preserve">M.M. </w:t>
      </w:r>
      <w:r w:rsidRPr="00471389">
        <w:rPr>
          <w:rFonts w:ascii="Arial Narrow" w:hAnsi="Arial Narrow"/>
          <w:szCs w:val="24"/>
        </w:rPr>
        <w:t>Amiji</w:t>
      </w:r>
      <w:r w:rsidRPr="00471389">
        <w:rPr>
          <w:rFonts w:ascii="Arial Narrow" w:hAnsi="Arial Narrow"/>
          <w:b/>
          <w:szCs w:val="24"/>
        </w:rPr>
        <w:t xml:space="preserve"> </w:t>
      </w:r>
      <w:r w:rsidRPr="00471389">
        <w:rPr>
          <w:rFonts w:ascii="Arial Narrow" w:hAnsi="Arial Narrow"/>
          <w:szCs w:val="24"/>
        </w:rPr>
        <w:t xml:space="preserve">and </w:t>
      </w:r>
      <w:r w:rsidR="00E562D9" w:rsidRPr="00471389">
        <w:rPr>
          <w:rFonts w:ascii="Arial Narrow" w:hAnsi="Arial Narrow"/>
          <w:szCs w:val="24"/>
        </w:rPr>
        <w:t xml:space="preserve">R. </w:t>
      </w:r>
      <w:r w:rsidRPr="00471389">
        <w:rPr>
          <w:rFonts w:ascii="Arial Narrow" w:hAnsi="Arial Narrow"/>
          <w:szCs w:val="24"/>
        </w:rPr>
        <w:t>Ramesh, (eds</w:t>
      </w:r>
      <w:r w:rsidR="00521B0B"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 xml:space="preserve">Diagnostic and Therapeutic Applications of Exosomes in Cancer. </w:t>
      </w:r>
      <w:r w:rsidRPr="00471389">
        <w:rPr>
          <w:rFonts w:ascii="Arial Narrow" w:hAnsi="Arial Narrow"/>
          <w:szCs w:val="24"/>
        </w:rPr>
        <w:t xml:space="preserve"> </w:t>
      </w:r>
      <w:r w:rsidR="00386A79" w:rsidRPr="00471389">
        <w:rPr>
          <w:rFonts w:ascii="Arial Narrow" w:hAnsi="Arial Narrow"/>
          <w:szCs w:val="24"/>
        </w:rPr>
        <w:t>P</w:t>
      </w:r>
      <w:r w:rsidR="002B72B6" w:rsidRPr="00471389">
        <w:rPr>
          <w:rFonts w:ascii="Arial Narrow" w:hAnsi="Arial Narrow"/>
          <w:szCs w:val="24"/>
        </w:rPr>
        <w:t xml:space="preserve">ublished by </w:t>
      </w:r>
      <w:r w:rsidRPr="00471389">
        <w:rPr>
          <w:rFonts w:ascii="Arial Narrow" w:hAnsi="Arial Narrow"/>
          <w:szCs w:val="24"/>
        </w:rPr>
        <w:t xml:space="preserve">Elsevier Publishing Company. </w:t>
      </w:r>
      <w:r w:rsidR="00DA6BC2" w:rsidRPr="00471389">
        <w:rPr>
          <w:rFonts w:ascii="Arial Narrow" w:hAnsi="Arial Narrow"/>
          <w:szCs w:val="24"/>
        </w:rPr>
        <w:t>San Diego, C</w:t>
      </w:r>
      <w:r w:rsidR="0019612B" w:rsidRPr="00471389">
        <w:rPr>
          <w:rFonts w:ascii="Arial Narrow" w:hAnsi="Arial Narrow"/>
          <w:szCs w:val="24"/>
        </w:rPr>
        <w:t>alifornia</w:t>
      </w:r>
      <w:r w:rsidR="00DA6BC2" w:rsidRPr="00471389">
        <w:rPr>
          <w:rFonts w:ascii="Arial Narrow" w:hAnsi="Arial Narrow"/>
          <w:szCs w:val="24"/>
        </w:rPr>
        <w:t>.</w:t>
      </w:r>
      <w:r w:rsidR="005F2177" w:rsidRPr="00471389">
        <w:rPr>
          <w:rFonts w:ascii="Arial Narrow" w:hAnsi="Arial Narrow"/>
          <w:szCs w:val="24"/>
        </w:rPr>
        <w:t xml:space="preserve"> </w:t>
      </w:r>
      <w:r w:rsidRPr="00471389">
        <w:rPr>
          <w:rFonts w:ascii="Arial Narrow" w:hAnsi="Arial Narrow"/>
          <w:szCs w:val="24"/>
        </w:rPr>
        <w:t xml:space="preserve"> </w:t>
      </w:r>
      <w:r w:rsidR="005F2177" w:rsidRPr="00471389">
        <w:rPr>
          <w:rFonts w:ascii="Arial Narrow" w:hAnsi="Arial Narrow"/>
          <w:szCs w:val="24"/>
        </w:rPr>
        <w:t>2018, Chapter 11, pp 187-218.</w:t>
      </w:r>
    </w:p>
    <w:p w14:paraId="23F32183" w14:textId="77777777" w:rsidR="00CE5A72" w:rsidRPr="00471389" w:rsidRDefault="00CE5A72" w:rsidP="00CB1DA7">
      <w:pPr>
        <w:ind w:left="446" w:hanging="446"/>
        <w:jc w:val="both"/>
        <w:rPr>
          <w:rFonts w:ascii="Arial Narrow" w:hAnsi="Arial Narrow"/>
          <w:szCs w:val="24"/>
        </w:rPr>
      </w:pPr>
    </w:p>
    <w:p w14:paraId="41596120" w14:textId="1D599A14" w:rsidR="00BC2B3F" w:rsidRPr="00471389" w:rsidRDefault="0094135F" w:rsidP="00CB1DA7">
      <w:pPr>
        <w:ind w:left="446" w:hanging="446"/>
        <w:jc w:val="both"/>
        <w:rPr>
          <w:rFonts w:ascii="Arial Narrow" w:hAnsi="Arial Narrow"/>
          <w:szCs w:val="24"/>
        </w:rPr>
      </w:pPr>
      <w:r w:rsidRPr="00471389">
        <w:rPr>
          <w:rFonts w:ascii="Arial Narrow" w:hAnsi="Arial Narrow"/>
          <w:szCs w:val="24"/>
        </w:rPr>
        <w:lastRenderedPageBreak/>
        <w:t xml:space="preserve">Singh, A. and </w:t>
      </w:r>
      <w:r w:rsidRPr="00471389">
        <w:rPr>
          <w:rFonts w:ascii="Arial Narrow" w:hAnsi="Arial Narrow"/>
          <w:b/>
          <w:szCs w:val="24"/>
        </w:rPr>
        <w:t xml:space="preserve">Amiji, M.M. </w:t>
      </w:r>
      <w:r w:rsidRPr="00471389">
        <w:rPr>
          <w:rFonts w:ascii="Arial Narrow" w:hAnsi="Arial Narrow"/>
          <w:szCs w:val="24"/>
        </w:rPr>
        <w:t xml:space="preserve">Regulatory and commercialization challenges with smart materials. In </w:t>
      </w:r>
      <w:r w:rsidR="0086025A" w:rsidRPr="00471389">
        <w:rPr>
          <w:rFonts w:ascii="Arial Narrow" w:hAnsi="Arial Narrow"/>
          <w:szCs w:val="24"/>
        </w:rPr>
        <w:t xml:space="preserve">A. </w:t>
      </w:r>
      <w:r w:rsidRPr="00471389">
        <w:rPr>
          <w:rFonts w:ascii="Arial Narrow" w:hAnsi="Arial Narrow"/>
          <w:szCs w:val="24"/>
        </w:rPr>
        <w:t>Singh</w:t>
      </w:r>
      <w:r w:rsidR="0086025A" w:rsidRPr="00471389">
        <w:rPr>
          <w:rFonts w:ascii="Arial Narrow" w:hAnsi="Arial Narrow"/>
          <w:szCs w:val="24"/>
        </w:rPr>
        <w:t xml:space="preserve"> </w:t>
      </w:r>
      <w:r w:rsidRPr="00471389">
        <w:rPr>
          <w:rFonts w:ascii="Arial Narrow" w:hAnsi="Arial Narrow"/>
          <w:szCs w:val="24"/>
        </w:rPr>
        <w:t xml:space="preserve">and </w:t>
      </w:r>
      <w:r w:rsidR="0086025A" w:rsidRPr="00471389">
        <w:rPr>
          <w:rFonts w:ascii="Arial Narrow" w:hAnsi="Arial Narrow"/>
          <w:szCs w:val="24"/>
        </w:rPr>
        <w:t xml:space="preserve">M.M. </w:t>
      </w:r>
      <w:r w:rsidRPr="00471389">
        <w:rPr>
          <w:rFonts w:ascii="Arial Narrow" w:hAnsi="Arial Narrow"/>
          <w:szCs w:val="24"/>
        </w:rPr>
        <w:t>Amiji,</w:t>
      </w:r>
      <w:r w:rsidRPr="00471389">
        <w:rPr>
          <w:rFonts w:ascii="Arial Narrow" w:hAnsi="Arial Narrow"/>
          <w:b/>
          <w:szCs w:val="24"/>
        </w:rPr>
        <w:t xml:space="preserve"> </w:t>
      </w:r>
      <w:r w:rsidRPr="00471389">
        <w:rPr>
          <w:rFonts w:ascii="Arial Narrow" w:hAnsi="Arial Narrow"/>
          <w:szCs w:val="24"/>
        </w:rPr>
        <w:t>(eds</w:t>
      </w:r>
      <w:r w:rsidR="00521B0B"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Stimuli-Responsive Drug Delivery Systems.</w:t>
      </w:r>
      <w:r w:rsidRPr="00471389">
        <w:rPr>
          <w:rFonts w:ascii="Arial Narrow" w:hAnsi="Arial Narrow"/>
          <w:szCs w:val="24"/>
        </w:rPr>
        <w:t xml:space="preserve"> Royal Society of Chemistry Biomaterial Series Publication. Royal Society of Chemistry, London, </w:t>
      </w:r>
      <w:r w:rsidR="0019612B" w:rsidRPr="00471389">
        <w:rPr>
          <w:rFonts w:ascii="Arial Narrow" w:hAnsi="Arial Narrow"/>
          <w:szCs w:val="24"/>
        </w:rPr>
        <w:t>The United Kingdom.</w:t>
      </w:r>
      <w:r w:rsidRPr="00471389">
        <w:rPr>
          <w:rFonts w:ascii="Arial Narrow" w:hAnsi="Arial Narrow"/>
          <w:szCs w:val="24"/>
        </w:rPr>
        <w:t xml:space="preserve"> </w:t>
      </w:r>
      <w:r w:rsidR="00566701" w:rsidRPr="00471389">
        <w:rPr>
          <w:rFonts w:ascii="Arial Narrow" w:hAnsi="Arial Narrow"/>
          <w:szCs w:val="24"/>
        </w:rPr>
        <w:t>2018, Chapter 14, pp 335-354.</w:t>
      </w:r>
    </w:p>
    <w:p w14:paraId="1CEFEDDB" w14:textId="77777777" w:rsidR="000643DE" w:rsidRPr="00471389" w:rsidRDefault="000643DE" w:rsidP="00CB1DA7">
      <w:pPr>
        <w:ind w:left="446" w:hanging="446"/>
        <w:jc w:val="both"/>
        <w:rPr>
          <w:rFonts w:ascii="Arial Narrow" w:hAnsi="Arial Narrow"/>
          <w:szCs w:val="24"/>
        </w:rPr>
      </w:pPr>
    </w:p>
    <w:p w14:paraId="3B84AD3F" w14:textId="4B979DAC" w:rsidR="000643DE" w:rsidRPr="00471389" w:rsidRDefault="000643DE" w:rsidP="00CB1DA7">
      <w:pPr>
        <w:ind w:left="446" w:hanging="446"/>
        <w:jc w:val="both"/>
        <w:rPr>
          <w:rFonts w:ascii="Arial Narrow" w:hAnsi="Arial Narrow"/>
          <w:szCs w:val="24"/>
        </w:rPr>
      </w:pPr>
      <w:r w:rsidRPr="00471389">
        <w:rPr>
          <w:rFonts w:ascii="Arial Narrow" w:hAnsi="Arial Narrow"/>
          <w:szCs w:val="24"/>
        </w:rPr>
        <w:t xml:space="preserve">Singh A. and </w:t>
      </w:r>
      <w:r w:rsidRPr="00471389">
        <w:rPr>
          <w:rFonts w:ascii="Arial Narrow" w:hAnsi="Arial Narrow"/>
          <w:b/>
          <w:szCs w:val="24"/>
        </w:rPr>
        <w:t>Amiji, M.M.</w:t>
      </w:r>
      <w:r w:rsidRPr="00471389">
        <w:rPr>
          <w:rFonts w:ascii="Arial Narrow" w:hAnsi="Arial Narrow"/>
          <w:szCs w:val="24"/>
        </w:rPr>
        <w:t xml:space="preserve"> The future of nano-biomaterials for drug delivery in cancer. In </w:t>
      </w:r>
      <w:r w:rsidR="001D7EDE" w:rsidRPr="00471389">
        <w:rPr>
          <w:rFonts w:ascii="Arial Narrow" w:hAnsi="Arial Narrow"/>
          <w:szCs w:val="24"/>
        </w:rPr>
        <w:t xml:space="preserve">K. </w:t>
      </w:r>
      <w:r w:rsidRPr="00471389">
        <w:rPr>
          <w:rFonts w:ascii="Arial Narrow" w:hAnsi="Arial Narrow"/>
          <w:szCs w:val="24"/>
        </w:rPr>
        <w:t>Park, (ed</w:t>
      </w:r>
      <w:r w:rsidR="00521B0B"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Biomaterials for Cancer Therapy: Evolution and Innovation, 2</w:t>
      </w:r>
      <w:r w:rsidRPr="00471389">
        <w:rPr>
          <w:rFonts w:ascii="Arial Narrow" w:hAnsi="Arial Narrow"/>
          <w:i/>
          <w:szCs w:val="24"/>
          <w:vertAlign w:val="superscript"/>
        </w:rPr>
        <w:t>nd</w:t>
      </w:r>
      <w:r w:rsidRPr="00471389">
        <w:rPr>
          <w:rFonts w:ascii="Arial Narrow" w:hAnsi="Arial Narrow"/>
          <w:i/>
          <w:szCs w:val="24"/>
        </w:rPr>
        <w:t xml:space="preserve"> Edition.</w:t>
      </w:r>
      <w:r w:rsidRPr="00471389">
        <w:rPr>
          <w:rFonts w:ascii="Arial Narrow" w:hAnsi="Arial Narrow"/>
          <w:szCs w:val="24"/>
        </w:rPr>
        <w:t xml:space="preserve"> Elsevier Press, LTD, Kidlington, </w:t>
      </w:r>
      <w:r w:rsidR="0019612B" w:rsidRPr="00471389">
        <w:rPr>
          <w:rFonts w:ascii="Arial Narrow" w:hAnsi="Arial Narrow"/>
          <w:szCs w:val="24"/>
        </w:rPr>
        <w:t>The United Kingdom</w:t>
      </w:r>
      <w:r w:rsidRPr="00471389">
        <w:rPr>
          <w:rFonts w:ascii="Arial Narrow" w:hAnsi="Arial Narrow"/>
          <w:szCs w:val="24"/>
        </w:rPr>
        <w:t>, 2020, Chapter 21, pp 569-598.</w:t>
      </w:r>
    </w:p>
    <w:p w14:paraId="6BF716B0" w14:textId="77777777" w:rsidR="00D068C4" w:rsidRPr="00471389" w:rsidRDefault="00D068C4" w:rsidP="00CB1DA7">
      <w:pPr>
        <w:ind w:left="446" w:hanging="446"/>
        <w:jc w:val="both"/>
        <w:rPr>
          <w:rFonts w:ascii="Arial Narrow" w:hAnsi="Arial Narrow"/>
          <w:szCs w:val="24"/>
        </w:rPr>
      </w:pPr>
    </w:p>
    <w:p w14:paraId="012E3EC0" w14:textId="5AE8FFF2" w:rsidR="00C74B0F" w:rsidRPr="00471389" w:rsidRDefault="00D068C4" w:rsidP="00CB1DA7">
      <w:pPr>
        <w:ind w:left="446" w:hanging="446"/>
        <w:jc w:val="both"/>
        <w:rPr>
          <w:rFonts w:ascii="Arial Narrow" w:hAnsi="Arial Narrow"/>
          <w:szCs w:val="24"/>
        </w:rPr>
      </w:pPr>
      <w:r w:rsidRPr="00471389">
        <w:rPr>
          <w:rFonts w:ascii="Arial Narrow" w:hAnsi="Arial Narrow"/>
          <w:szCs w:val="24"/>
        </w:rPr>
        <w:t xml:space="preserve">Parayath, N.N. and </w:t>
      </w:r>
      <w:r w:rsidRPr="00471389">
        <w:rPr>
          <w:rFonts w:ascii="Arial Narrow" w:hAnsi="Arial Narrow"/>
          <w:b/>
          <w:szCs w:val="24"/>
        </w:rPr>
        <w:t xml:space="preserve">Amiji, M.M. </w:t>
      </w:r>
      <w:r w:rsidR="00C74B0F" w:rsidRPr="00471389">
        <w:rPr>
          <w:rFonts w:ascii="Arial Narrow" w:hAnsi="Arial Narrow"/>
          <w:szCs w:val="24"/>
        </w:rPr>
        <w:t>P</w:t>
      </w:r>
      <w:r w:rsidRPr="00471389">
        <w:rPr>
          <w:rFonts w:ascii="Arial Narrow" w:hAnsi="Arial Narrow"/>
          <w:szCs w:val="24"/>
        </w:rPr>
        <w:t xml:space="preserve">reparation of hyaluronic acid-based nanoparticles for macrophage-targeted microRNA delivery and transfection. In </w:t>
      </w:r>
      <w:r w:rsidR="005F490A" w:rsidRPr="00471389">
        <w:rPr>
          <w:rFonts w:ascii="Arial Narrow" w:hAnsi="Arial Narrow"/>
          <w:szCs w:val="24"/>
        </w:rPr>
        <w:t xml:space="preserve">M. </w:t>
      </w:r>
      <w:r w:rsidRPr="00471389">
        <w:rPr>
          <w:rStyle w:val="authorsname"/>
          <w:rFonts w:ascii="Arial Narrow" w:hAnsi="Arial Narrow"/>
          <w:szCs w:val="24"/>
        </w:rPr>
        <w:t>Soloviev, (ed.)</w:t>
      </w:r>
      <w:r w:rsidR="005F490A" w:rsidRPr="00471389">
        <w:rPr>
          <w:rStyle w:val="authorsname"/>
          <w:rFonts w:ascii="Arial Narrow" w:hAnsi="Arial Narrow"/>
          <w:szCs w:val="24"/>
        </w:rPr>
        <w:t>.</w:t>
      </w:r>
      <w:r w:rsidRPr="00471389">
        <w:rPr>
          <w:rStyle w:val="authorsname"/>
          <w:rFonts w:ascii="Arial Narrow" w:hAnsi="Arial Narrow"/>
          <w:szCs w:val="24"/>
        </w:rPr>
        <w:t xml:space="preserve"> </w:t>
      </w:r>
      <w:r w:rsidRPr="00471389">
        <w:rPr>
          <w:rStyle w:val="authorsname"/>
          <w:rFonts w:ascii="Arial Narrow" w:hAnsi="Arial Narrow"/>
          <w:i/>
          <w:szCs w:val="24"/>
        </w:rPr>
        <w:t xml:space="preserve">Nanoparticles in Biology and Medicine: Methods and Protocols, </w:t>
      </w:r>
      <w:r w:rsidRPr="00471389">
        <w:rPr>
          <w:rStyle w:val="authorsname"/>
          <w:rFonts w:ascii="Arial Narrow" w:hAnsi="Arial Narrow"/>
          <w:szCs w:val="24"/>
        </w:rPr>
        <w:t>Second Edition. Springer Publishing Company, Totowa, N</w:t>
      </w:r>
      <w:r w:rsidR="00AB1A8C" w:rsidRPr="00471389">
        <w:rPr>
          <w:rStyle w:val="authorsname"/>
          <w:rFonts w:ascii="Arial Narrow" w:hAnsi="Arial Narrow"/>
          <w:szCs w:val="24"/>
        </w:rPr>
        <w:t>ew Jersey</w:t>
      </w:r>
      <w:r w:rsidRPr="00471389">
        <w:rPr>
          <w:rStyle w:val="authorsname"/>
          <w:rFonts w:ascii="Arial Narrow" w:hAnsi="Arial Narrow"/>
          <w:szCs w:val="24"/>
        </w:rPr>
        <w:t xml:space="preserve">. </w:t>
      </w:r>
      <w:r w:rsidR="00C74B0F" w:rsidRPr="00471389">
        <w:rPr>
          <w:rFonts w:ascii="Arial Narrow" w:hAnsi="Arial Narrow"/>
          <w:szCs w:val="24"/>
        </w:rPr>
        <w:t xml:space="preserve">2020, Chapter </w:t>
      </w:r>
      <w:r w:rsidR="009E7514" w:rsidRPr="00471389">
        <w:rPr>
          <w:rFonts w:ascii="Arial Narrow" w:hAnsi="Arial Narrow"/>
          <w:szCs w:val="24"/>
        </w:rPr>
        <w:t>7</w:t>
      </w:r>
      <w:r w:rsidR="00C74B0F" w:rsidRPr="00471389">
        <w:rPr>
          <w:rFonts w:ascii="Arial Narrow" w:hAnsi="Arial Narrow"/>
          <w:szCs w:val="24"/>
        </w:rPr>
        <w:t>, pp 98-110.</w:t>
      </w:r>
    </w:p>
    <w:p w14:paraId="6629F2EF" w14:textId="77777777" w:rsidR="00BC2B3F" w:rsidRPr="00471389" w:rsidRDefault="00BC2B3F" w:rsidP="00CB1DA7">
      <w:pPr>
        <w:jc w:val="both"/>
        <w:rPr>
          <w:rFonts w:ascii="Arial Narrow" w:hAnsi="Arial Narrow"/>
          <w:szCs w:val="24"/>
        </w:rPr>
      </w:pPr>
    </w:p>
    <w:p w14:paraId="7259BAF3" w14:textId="21067F04" w:rsidR="00B33E46" w:rsidRPr="00471389" w:rsidRDefault="00B140F3" w:rsidP="00CB1DA7">
      <w:pPr>
        <w:ind w:left="446" w:hanging="446"/>
        <w:jc w:val="both"/>
        <w:rPr>
          <w:rFonts w:ascii="Arial Narrow" w:hAnsi="Arial Narrow"/>
          <w:szCs w:val="24"/>
        </w:rPr>
      </w:pPr>
      <w:r w:rsidRPr="00471389">
        <w:rPr>
          <w:rFonts w:ascii="Arial Narrow" w:hAnsi="Arial Narrow"/>
          <w:szCs w:val="24"/>
        </w:rPr>
        <w:t xml:space="preserve">Singh, A., Rawal, M., and </w:t>
      </w:r>
      <w:r w:rsidRPr="00471389">
        <w:rPr>
          <w:rFonts w:ascii="Arial Narrow" w:hAnsi="Arial Narrow"/>
          <w:b/>
          <w:szCs w:val="24"/>
        </w:rPr>
        <w:t xml:space="preserve">Amiji, M.M. </w:t>
      </w:r>
      <w:r w:rsidR="00BC2B3F" w:rsidRPr="00471389">
        <w:rPr>
          <w:rFonts w:ascii="Arial Narrow" w:hAnsi="Arial Narrow"/>
          <w:szCs w:val="24"/>
        </w:rPr>
        <w:t>Combinatorial approach to polymer design for nanomedicines.</w:t>
      </w:r>
      <w:r w:rsidR="00BC2B3F" w:rsidRPr="00471389">
        <w:rPr>
          <w:rFonts w:ascii="Arial Narrow" w:hAnsi="Arial Narrow"/>
          <w:b/>
          <w:szCs w:val="24"/>
        </w:rPr>
        <w:t xml:space="preserve"> </w:t>
      </w:r>
      <w:r w:rsidRPr="00471389">
        <w:rPr>
          <w:rFonts w:ascii="Arial Narrow" w:hAnsi="Arial Narrow"/>
          <w:szCs w:val="24"/>
        </w:rPr>
        <w:t xml:space="preserve">In </w:t>
      </w:r>
      <w:r w:rsidR="005F490A" w:rsidRPr="00471389">
        <w:rPr>
          <w:rFonts w:ascii="Arial Narrow" w:hAnsi="Arial Narrow"/>
          <w:szCs w:val="24"/>
        </w:rPr>
        <w:t xml:space="preserve">V.P. </w:t>
      </w:r>
      <w:r w:rsidRPr="00471389">
        <w:rPr>
          <w:rFonts w:ascii="Arial Narrow" w:hAnsi="Arial Narrow"/>
          <w:szCs w:val="24"/>
        </w:rPr>
        <w:t>Torchilin,</w:t>
      </w:r>
      <w:r w:rsidRPr="00471389">
        <w:rPr>
          <w:rFonts w:ascii="Arial Narrow" w:hAnsi="Arial Narrow"/>
          <w:b/>
          <w:szCs w:val="24"/>
        </w:rPr>
        <w:t xml:space="preserve"> </w:t>
      </w:r>
      <w:r w:rsidRPr="00471389">
        <w:rPr>
          <w:rFonts w:ascii="Arial Narrow" w:hAnsi="Arial Narrow"/>
          <w:szCs w:val="24"/>
        </w:rPr>
        <w:t>(ed</w:t>
      </w:r>
      <w:r w:rsidR="005F490A" w:rsidRPr="00471389">
        <w:rPr>
          <w:rFonts w:ascii="Arial Narrow" w:hAnsi="Arial Narrow"/>
          <w:szCs w:val="24"/>
        </w:rPr>
        <w:t>.</w:t>
      </w:r>
      <w:r w:rsidRPr="00471389">
        <w:rPr>
          <w:rFonts w:ascii="Arial Narrow" w:hAnsi="Arial Narrow"/>
          <w:szCs w:val="24"/>
        </w:rPr>
        <w:t>)</w:t>
      </w:r>
      <w:r w:rsidR="005F490A" w:rsidRPr="00471389">
        <w:rPr>
          <w:rFonts w:ascii="Arial Narrow" w:hAnsi="Arial Narrow"/>
          <w:szCs w:val="24"/>
        </w:rPr>
        <w:t>.</w:t>
      </w:r>
      <w:r w:rsidRPr="00471389">
        <w:rPr>
          <w:rFonts w:ascii="Arial Narrow" w:hAnsi="Arial Narrow"/>
          <w:szCs w:val="24"/>
        </w:rPr>
        <w:t xml:space="preserve"> </w:t>
      </w:r>
      <w:r w:rsidR="002B72B6" w:rsidRPr="00471389">
        <w:rPr>
          <w:rFonts w:ascii="Arial Narrow" w:hAnsi="Arial Narrow"/>
          <w:i/>
          <w:szCs w:val="24"/>
        </w:rPr>
        <w:t>Handbook of</w:t>
      </w:r>
      <w:r w:rsidR="002B72B6" w:rsidRPr="00471389">
        <w:rPr>
          <w:rFonts w:ascii="Arial Narrow" w:hAnsi="Arial Narrow"/>
          <w:szCs w:val="24"/>
        </w:rPr>
        <w:t xml:space="preserve"> </w:t>
      </w:r>
      <w:r w:rsidR="002B72B6" w:rsidRPr="00471389">
        <w:rPr>
          <w:rFonts w:ascii="Arial Narrow" w:hAnsi="Arial Narrow"/>
          <w:i/>
          <w:szCs w:val="24"/>
        </w:rPr>
        <w:t>Materials for Nanomedicine</w:t>
      </w:r>
      <w:r w:rsidR="00135C03" w:rsidRPr="00471389">
        <w:rPr>
          <w:rFonts w:ascii="Arial Narrow" w:hAnsi="Arial Narrow"/>
          <w:i/>
          <w:szCs w:val="24"/>
        </w:rPr>
        <w:t xml:space="preserve"> – </w:t>
      </w:r>
      <w:r w:rsidR="002C7B08" w:rsidRPr="00471389">
        <w:rPr>
          <w:rFonts w:ascii="Arial Narrow" w:hAnsi="Arial Narrow"/>
          <w:i/>
          <w:szCs w:val="24"/>
        </w:rPr>
        <w:t>Polymeric Nanomaterials</w:t>
      </w:r>
      <w:r w:rsidR="002B72B6" w:rsidRPr="00471389">
        <w:rPr>
          <w:rFonts w:ascii="Arial Narrow" w:hAnsi="Arial Narrow"/>
          <w:i/>
          <w:szCs w:val="24"/>
        </w:rPr>
        <w:t>.</w:t>
      </w:r>
      <w:r w:rsidR="002B72B6" w:rsidRPr="00471389">
        <w:rPr>
          <w:rFonts w:ascii="Arial Narrow" w:hAnsi="Arial Narrow"/>
          <w:szCs w:val="24"/>
        </w:rPr>
        <w:t xml:space="preserve"> Pan Stanford Publishing, Singapore</w:t>
      </w:r>
      <w:r w:rsidR="002A6355" w:rsidRPr="00471389">
        <w:rPr>
          <w:rFonts w:ascii="Arial Narrow" w:hAnsi="Arial Narrow"/>
          <w:szCs w:val="24"/>
        </w:rPr>
        <w:t>.</w:t>
      </w:r>
      <w:r w:rsidR="002B72B6" w:rsidRPr="00471389">
        <w:rPr>
          <w:rFonts w:ascii="Arial Narrow" w:hAnsi="Arial Narrow"/>
          <w:szCs w:val="24"/>
        </w:rPr>
        <w:t xml:space="preserve"> </w:t>
      </w:r>
      <w:r w:rsidR="00B95CE7" w:rsidRPr="00471389">
        <w:rPr>
          <w:rFonts w:ascii="Arial Narrow" w:hAnsi="Arial Narrow"/>
          <w:szCs w:val="24"/>
        </w:rPr>
        <w:t>2020, Chapter 1, pp 8-22.</w:t>
      </w:r>
    </w:p>
    <w:p w14:paraId="04FF4519" w14:textId="77777777" w:rsidR="00587C7C" w:rsidRPr="00471389" w:rsidRDefault="00587C7C" w:rsidP="00CB1DA7">
      <w:pPr>
        <w:ind w:left="446" w:hanging="446"/>
        <w:jc w:val="both"/>
        <w:rPr>
          <w:rFonts w:ascii="Arial Narrow" w:hAnsi="Arial Narrow"/>
          <w:szCs w:val="24"/>
        </w:rPr>
      </w:pPr>
    </w:p>
    <w:p w14:paraId="55500597" w14:textId="635900B7" w:rsidR="00587C7C" w:rsidRPr="00471389" w:rsidRDefault="00587C7C" w:rsidP="00CB1DA7">
      <w:pPr>
        <w:ind w:left="446" w:hanging="446"/>
        <w:jc w:val="both"/>
        <w:rPr>
          <w:rFonts w:ascii="Arial Narrow" w:hAnsi="Arial Narrow"/>
          <w:szCs w:val="24"/>
        </w:rPr>
      </w:pPr>
      <w:r w:rsidRPr="00471389">
        <w:rPr>
          <w:rFonts w:ascii="Arial Narrow" w:hAnsi="Arial Narrow"/>
          <w:szCs w:val="24"/>
        </w:rPr>
        <w:t xml:space="preserve">Ahmad, G. and </w:t>
      </w:r>
      <w:r w:rsidRPr="00471389">
        <w:rPr>
          <w:rFonts w:ascii="Arial Narrow" w:hAnsi="Arial Narrow"/>
          <w:b/>
          <w:szCs w:val="24"/>
        </w:rPr>
        <w:t xml:space="preserve">Amiji, </w:t>
      </w:r>
      <w:r w:rsidR="00627969" w:rsidRPr="00471389">
        <w:rPr>
          <w:rFonts w:ascii="Arial Narrow" w:hAnsi="Arial Narrow"/>
          <w:b/>
          <w:szCs w:val="24"/>
        </w:rPr>
        <w:t>M.M.</w:t>
      </w:r>
      <w:r w:rsidRPr="00471389">
        <w:rPr>
          <w:rFonts w:ascii="Arial Narrow" w:hAnsi="Arial Narrow"/>
          <w:szCs w:val="24"/>
        </w:rPr>
        <w:t xml:space="preserve"> </w:t>
      </w:r>
      <w:r w:rsidR="00E62705" w:rsidRPr="00471389">
        <w:rPr>
          <w:rFonts w:ascii="Arial Narrow" w:hAnsi="Arial Narrow"/>
          <w:szCs w:val="24"/>
        </w:rPr>
        <w:t xml:space="preserve">Cellular therapeutics in immuno-oncology. </w:t>
      </w:r>
      <w:r w:rsidRPr="00471389">
        <w:rPr>
          <w:rFonts w:ascii="Arial Narrow" w:hAnsi="Arial Narrow"/>
          <w:szCs w:val="24"/>
        </w:rPr>
        <w:t xml:space="preserve">In </w:t>
      </w:r>
      <w:r w:rsidR="000742A9" w:rsidRPr="00471389">
        <w:rPr>
          <w:rFonts w:ascii="Arial Narrow" w:hAnsi="Arial Narrow"/>
          <w:szCs w:val="24"/>
        </w:rPr>
        <w:t xml:space="preserve">M.M. </w:t>
      </w:r>
      <w:r w:rsidR="00311D9A" w:rsidRPr="00471389">
        <w:rPr>
          <w:rFonts w:ascii="Arial Narrow" w:hAnsi="Arial Narrow"/>
          <w:szCs w:val="24"/>
        </w:rPr>
        <w:t>Amiji</w:t>
      </w:r>
      <w:r w:rsidR="000742A9" w:rsidRPr="00471389">
        <w:rPr>
          <w:rFonts w:ascii="Arial Narrow" w:hAnsi="Arial Narrow"/>
          <w:szCs w:val="24"/>
        </w:rPr>
        <w:t xml:space="preserve"> </w:t>
      </w:r>
      <w:r w:rsidR="00311D9A" w:rsidRPr="00471389">
        <w:rPr>
          <w:rFonts w:ascii="Arial Narrow" w:hAnsi="Arial Narrow"/>
          <w:szCs w:val="24"/>
        </w:rPr>
        <w:t xml:space="preserve">and </w:t>
      </w:r>
      <w:r w:rsidR="000742A9" w:rsidRPr="00471389">
        <w:rPr>
          <w:rFonts w:ascii="Arial Narrow" w:hAnsi="Arial Narrow"/>
          <w:szCs w:val="24"/>
        </w:rPr>
        <w:t xml:space="preserve">L.S. </w:t>
      </w:r>
      <w:r w:rsidRPr="00471389">
        <w:rPr>
          <w:rFonts w:ascii="Arial Narrow" w:hAnsi="Arial Narrow"/>
          <w:szCs w:val="24"/>
        </w:rPr>
        <w:t>Milane</w:t>
      </w:r>
      <w:r w:rsidR="000742A9" w:rsidRPr="00471389">
        <w:rPr>
          <w:rFonts w:ascii="Arial Narrow" w:hAnsi="Arial Narrow"/>
          <w:szCs w:val="24"/>
        </w:rPr>
        <w:t>,</w:t>
      </w:r>
      <w:r w:rsidRPr="00471389">
        <w:rPr>
          <w:rFonts w:ascii="Arial Narrow" w:hAnsi="Arial Narrow"/>
          <w:szCs w:val="24"/>
        </w:rPr>
        <w:t xml:space="preserve"> (eds</w:t>
      </w:r>
      <w:r w:rsidR="00EA1D6F"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Cancer Immunology and Immunotherapy. Volume 1. Delivery Strategies and Engineering Technologies in Cancer Immunotherapy.</w:t>
      </w:r>
      <w:r w:rsidRPr="00471389">
        <w:rPr>
          <w:rFonts w:ascii="Arial Narrow" w:hAnsi="Arial Narrow"/>
          <w:szCs w:val="24"/>
        </w:rPr>
        <w:t xml:space="preserve"> </w:t>
      </w:r>
      <w:r w:rsidR="00C33705" w:rsidRPr="00471389">
        <w:rPr>
          <w:rFonts w:ascii="Arial Narrow" w:hAnsi="Arial Narrow"/>
          <w:szCs w:val="24"/>
        </w:rPr>
        <w:t>Academic Press/Elsevier Publishing Company. Oxford, The United Kingdom</w:t>
      </w:r>
      <w:r w:rsidRPr="00471389">
        <w:rPr>
          <w:rFonts w:ascii="Arial Narrow" w:hAnsi="Arial Narrow"/>
          <w:szCs w:val="24"/>
        </w:rPr>
        <w:t>. 2021, Chapter 8, pp 197-236.</w:t>
      </w:r>
    </w:p>
    <w:p w14:paraId="0D004352" w14:textId="77777777" w:rsidR="009A282E" w:rsidRPr="00471389" w:rsidRDefault="009A282E" w:rsidP="00CB1DA7">
      <w:pPr>
        <w:ind w:left="446" w:hanging="446"/>
        <w:jc w:val="both"/>
        <w:rPr>
          <w:rFonts w:ascii="Arial Narrow" w:hAnsi="Arial Narrow"/>
          <w:szCs w:val="24"/>
        </w:rPr>
      </w:pPr>
    </w:p>
    <w:p w14:paraId="56A1DE1E" w14:textId="39262D34" w:rsidR="009A282E" w:rsidRPr="00471389" w:rsidRDefault="009A282E" w:rsidP="00CB1DA7">
      <w:pPr>
        <w:ind w:left="446" w:hanging="446"/>
        <w:jc w:val="both"/>
        <w:rPr>
          <w:rFonts w:ascii="Arial Narrow" w:hAnsi="Arial Narrow"/>
          <w:szCs w:val="24"/>
        </w:rPr>
      </w:pPr>
      <w:r w:rsidRPr="00471389">
        <w:rPr>
          <w:rFonts w:ascii="Arial Narrow" w:hAnsi="Arial Narrow"/>
          <w:szCs w:val="24"/>
        </w:rPr>
        <w:t>Padmakumar, S., Huang, D., Parayath, N.,</w:t>
      </w:r>
      <w:r w:rsidRPr="00471389">
        <w:rPr>
          <w:rFonts w:ascii="Arial Narrow" w:hAnsi="Arial Narrow"/>
          <w:szCs w:val="24"/>
          <w:vertAlign w:val="superscript"/>
        </w:rPr>
        <w:t xml:space="preserve"> </w:t>
      </w:r>
      <w:r w:rsidRPr="00471389">
        <w:rPr>
          <w:rFonts w:ascii="Arial Narrow" w:hAnsi="Arial Narrow"/>
          <w:szCs w:val="24"/>
        </w:rPr>
        <w:t>Milane, L.,</w:t>
      </w:r>
      <w:r w:rsidRPr="00471389">
        <w:rPr>
          <w:rFonts w:ascii="Arial Narrow" w:hAnsi="Arial Narrow"/>
          <w:szCs w:val="24"/>
          <w:vertAlign w:val="superscript"/>
        </w:rPr>
        <w:t xml:space="preserve"> </w:t>
      </w:r>
      <w:r w:rsidRPr="00471389">
        <w:rPr>
          <w:rFonts w:ascii="Arial Narrow" w:hAnsi="Arial Narrow"/>
          <w:szCs w:val="24"/>
        </w:rPr>
        <w:t xml:space="preserve">and </w:t>
      </w:r>
      <w:r w:rsidRPr="00471389">
        <w:rPr>
          <w:rFonts w:ascii="Arial Narrow" w:hAnsi="Arial Narrow"/>
          <w:b/>
          <w:szCs w:val="24"/>
        </w:rPr>
        <w:t>Amiji, M.M.</w:t>
      </w:r>
      <w:r w:rsidRPr="00471389">
        <w:rPr>
          <w:rFonts w:ascii="Arial Narrow" w:hAnsi="Arial Narrow"/>
          <w:szCs w:val="24"/>
        </w:rPr>
        <w:t xml:space="preserve"> Local and systemic delivery strategies for glioma immunotherapy. In </w:t>
      </w:r>
      <w:r w:rsidR="000742A9" w:rsidRPr="00471389">
        <w:rPr>
          <w:rFonts w:ascii="Arial Narrow" w:hAnsi="Arial Narrow"/>
          <w:szCs w:val="24"/>
        </w:rPr>
        <w:t xml:space="preserve">In M.M. Amiji and L.S. Milane </w:t>
      </w:r>
      <w:r w:rsidRPr="00471389">
        <w:rPr>
          <w:rFonts w:ascii="Arial Narrow" w:hAnsi="Arial Narrow"/>
          <w:szCs w:val="24"/>
        </w:rPr>
        <w:t>(eds</w:t>
      </w:r>
      <w:r w:rsidR="00EA1D6F" w:rsidRPr="00471389">
        <w:rPr>
          <w:rFonts w:ascii="Arial Narrow" w:hAnsi="Arial Narrow"/>
          <w:szCs w:val="24"/>
        </w:rPr>
        <w:t>.</w:t>
      </w:r>
      <w:r w:rsidRPr="00471389">
        <w:rPr>
          <w:rFonts w:ascii="Arial Narrow" w:hAnsi="Arial Narrow"/>
          <w:szCs w:val="24"/>
        </w:rPr>
        <w:t xml:space="preserve">). </w:t>
      </w:r>
      <w:r w:rsidR="001E0BF2" w:rsidRPr="00471389">
        <w:rPr>
          <w:rFonts w:ascii="Arial Narrow" w:hAnsi="Arial Narrow"/>
          <w:i/>
          <w:szCs w:val="24"/>
        </w:rPr>
        <w:t>Systemic Drug Delivery Strategies. Volume 2. Delivery Strategies and Engineering Technologies in Cancer Immunotherapy</w:t>
      </w:r>
      <w:r w:rsidRPr="00471389">
        <w:rPr>
          <w:rFonts w:ascii="Arial Narrow" w:hAnsi="Arial Narrow"/>
          <w:i/>
          <w:szCs w:val="24"/>
        </w:rPr>
        <w:t>.</w:t>
      </w:r>
      <w:r w:rsidRPr="00471389">
        <w:rPr>
          <w:rFonts w:ascii="Arial Narrow" w:hAnsi="Arial Narrow"/>
          <w:szCs w:val="24"/>
        </w:rPr>
        <w:t xml:space="preserve"> </w:t>
      </w:r>
      <w:r w:rsidR="00C33705" w:rsidRPr="00471389">
        <w:rPr>
          <w:rFonts w:ascii="Arial Narrow" w:hAnsi="Arial Narrow"/>
          <w:szCs w:val="24"/>
        </w:rPr>
        <w:t>Academic Press/</w:t>
      </w:r>
      <w:r w:rsidRPr="00471389">
        <w:rPr>
          <w:rFonts w:ascii="Arial Narrow" w:hAnsi="Arial Narrow"/>
          <w:szCs w:val="24"/>
        </w:rPr>
        <w:t xml:space="preserve">Elsevier Publishing Company. </w:t>
      </w:r>
      <w:r w:rsidR="00C33705" w:rsidRPr="00471389">
        <w:rPr>
          <w:rFonts w:ascii="Arial Narrow" w:hAnsi="Arial Narrow"/>
          <w:szCs w:val="24"/>
        </w:rPr>
        <w:t>Oxford</w:t>
      </w:r>
      <w:r w:rsidRPr="00471389">
        <w:rPr>
          <w:rFonts w:ascii="Arial Narrow" w:hAnsi="Arial Narrow"/>
          <w:szCs w:val="24"/>
        </w:rPr>
        <w:t xml:space="preserve">, </w:t>
      </w:r>
      <w:r w:rsidR="00C33705" w:rsidRPr="00471389">
        <w:rPr>
          <w:rFonts w:ascii="Arial Narrow" w:hAnsi="Arial Narrow"/>
          <w:szCs w:val="24"/>
        </w:rPr>
        <w:t>The United Kingdom</w:t>
      </w:r>
      <w:r w:rsidRPr="00471389">
        <w:rPr>
          <w:rFonts w:ascii="Arial Narrow" w:hAnsi="Arial Narrow"/>
          <w:szCs w:val="24"/>
        </w:rPr>
        <w:t xml:space="preserve">. </w:t>
      </w:r>
      <w:r w:rsidR="001E0BF2" w:rsidRPr="00471389">
        <w:rPr>
          <w:rFonts w:ascii="Arial Narrow" w:hAnsi="Arial Narrow"/>
          <w:szCs w:val="24"/>
        </w:rPr>
        <w:t xml:space="preserve">2021, Chapter </w:t>
      </w:r>
      <w:r w:rsidR="009E5883" w:rsidRPr="00471389">
        <w:rPr>
          <w:rFonts w:ascii="Arial Narrow" w:hAnsi="Arial Narrow"/>
          <w:szCs w:val="24"/>
        </w:rPr>
        <w:t>12, pp 295-332.</w:t>
      </w:r>
    </w:p>
    <w:p w14:paraId="1AD300C3" w14:textId="77777777" w:rsidR="009A282E" w:rsidRPr="00471389" w:rsidRDefault="009A282E" w:rsidP="00CB1DA7">
      <w:pPr>
        <w:ind w:left="446" w:hanging="446"/>
        <w:jc w:val="both"/>
        <w:rPr>
          <w:rFonts w:ascii="Arial Narrow" w:hAnsi="Arial Narrow"/>
          <w:szCs w:val="24"/>
        </w:rPr>
      </w:pPr>
    </w:p>
    <w:p w14:paraId="1E06F2D8" w14:textId="0812DC07" w:rsidR="002855F0" w:rsidRPr="00471389" w:rsidRDefault="002855F0" w:rsidP="00CB1DA7">
      <w:pPr>
        <w:ind w:left="446" w:hanging="446"/>
        <w:jc w:val="both"/>
        <w:rPr>
          <w:rFonts w:ascii="Arial Narrow" w:hAnsi="Arial Narrow"/>
          <w:szCs w:val="24"/>
        </w:rPr>
      </w:pPr>
      <w:r w:rsidRPr="00471389">
        <w:rPr>
          <w:rFonts w:ascii="Arial Narrow" w:hAnsi="Arial Narrow"/>
          <w:szCs w:val="24"/>
        </w:rPr>
        <w:t xml:space="preserve">Lodaya, R.N., Gregory, S., </w:t>
      </w:r>
      <w:r w:rsidRPr="00471389">
        <w:rPr>
          <w:rFonts w:ascii="Arial Narrow" w:hAnsi="Arial Narrow"/>
          <w:b/>
          <w:bCs/>
          <w:szCs w:val="24"/>
        </w:rPr>
        <w:t>Amiji, M.M.</w:t>
      </w:r>
      <w:r w:rsidRPr="00471389">
        <w:rPr>
          <w:rFonts w:ascii="Arial Narrow" w:hAnsi="Arial Narrow"/>
          <w:szCs w:val="24"/>
        </w:rPr>
        <w:t xml:space="preserve"> and O’Hagan, D.T. Overview of vaccine adjuvants. In </w:t>
      </w:r>
      <w:r w:rsidR="00EA1D6F" w:rsidRPr="00471389">
        <w:rPr>
          <w:rFonts w:ascii="Arial Narrow" w:hAnsi="Arial Narrow"/>
          <w:szCs w:val="24"/>
        </w:rPr>
        <w:t xml:space="preserve">P. </w:t>
      </w:r>
      <w:r w:rsidRPr="00471389">
        <w:rPr>
          <w:rFonts w:ascii="Arial Narrow" w:hAnsi="Arial Narrow"/>
          <w:szCs w:val="24"/>
        </w:rPr>
        <w:t>Kolhe</w:t>
      </w:r>
      <w:r w:rsidR="00EA1D6F" w:rsidRPr="00471389">
        <w:rPr>
          <w:rFonts w:ascii="Arial Narrow" w:hAnsi="Arial Narrow"/>
          <w:szCs w:val="24"/>
        </w:rPr>
        <w:t xml:space="preserve"> </w:t>
      </w:r>
      <w:r w:rsidRPr="00471389">
        <w:rPr>
          <w:rFonts w:ascii="Arial Narrow" w:hAnsi="Arial Narrow"/>
          <w:szCs w:val="24"/>
        </w:rPr>
        <w:t xml:space="preserve">and </w:t>
      </w:r>
      <w:r w:rsidR="00EA1D6F" w:rsidRPr="00471389">
        <w:rPr>
          <w:rFonts w:ascii="Arial Narrow" w:hAnsi="Arial Narrow"/>
          <w:szCs w:val="24"/>
        </w:rPr>
        <w:t xml:space="preserve">S. </w:t>
      </w:r>
      <w:r w:rsidRPr="00471389">
        <w:rPr>
          <w:rFonts w:ascii="Arial Narrow" w:hAnsi="Arial Narrow"/>
          <w:szCs w:val="24"/>
        </w:rPr>
        <w:t>Ohtake, (eds</w:t>
      </w:r>
      <w:r w:rsidR="00EA1D6F"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Practical Aspects of Vaccine Development</w:t>
      </w:r>
      <w:r w:rsidR="00374D80" w:rsidRPr="00471389">
        <w:rPr>
          <w:rFonts w:ascii="Arial Narrow" w:hAnsi="Arial Narrow"/>
          <w:i/>
          <w:szCs w:val="24"/>
        </w:rPr>
        <w:t xml:space="preserve"> – </w:t>
      </w:r>
      <w:r w:rsidR="00164821" w:rsidRPr="00471389">
        <w:rPr>
          <w:rFonts w:ascii="Arial Narrow" w:hAnsi="Arial Narrow"/>
          <w:i/>
          <w:szCs w:val="24"/>
        </w:rPr>
        <w:t xml:space="preserve">First </w:t>
      </w:r>
      <w:r w:rsidR="00374D80" w:rsidRPr="00471389">
        <w:rPr>
          <w:rFonts w:ascii="Arial Narrow" w:hAnsi="Arial Narrow"/>
          <w:i/>
          <w:szCs w:val="24"/>
        </w:rPr>
        <w:t xml:space="preserve">Edition, </w:t>
      </w:r>
      <w:r w:rsidRPr="00471389">
        <w:rPr>
          <w:rFonts w:ascii="Arial Narrow" w:hAnsi="Arial Narrow"/>
          <w:szCs w:val="24"/>
        </w:rPr>
        <w:t xml:space="preserve">Elsevier </w:t>
      </w:r>
      <w:r w:rsidR="007F7632" w:rsidRPr="00471389">
        <w:rPr>
          <w:rFonts w:ascii="Arial Narrow" w:hAnsi="Arial Narrow"/>
          <w:szCs w:val="24"/>
        </w:rPr>
        <w:t>Publishing Company</w:t>
      </w:r>
      <w:r w:rsidRPr="00471389">
        <w:rPr>
          <w:rFonts w:ascii="Arial Narrow" w:hAnsi="Arial Narrow"/>
          <w:szCs w:val="24"/>
        </w:rPr>
        <w:t xml:space="preserve">, Inc., </w:t>
      </w:r>
      <w:r w:rsidR="007F7632" w:rsidRPr="00471389">
        <w:rPr>
          <w:rFonts w:ascii="Arial Narrow" w:hAnsi="Arial Narrow"/>
          <w:szCs w:val="24"/>
        </w:rPr>
        <w:t>San Diego, C</w:t>
      </w:r>
      <w:r w:rsidR="00AB1A8C" w:rsidRPr="00471389">
        <w:rPr>
          <w:rFonts w:ascii="Arial Narrow" w:hAnsi="Arial Narrow"/>
          <w:szCs w:val="24"/>
        </w:rPr>
        <w:t>alifornia.</w:t>
      </w:r>
      <w:r w:rsidR="00751C18" w:rsidRPr="00471389">
        <w:rPr>
          <w:rFonts w:ascii="Arial Narrow" w:hAnsi="Arial Narrow"/>
          <w:szCs w:val="24"/>
        </w:rPr>
        <w:t xml:space="preserve"> </w:t>
      </w:r>
      <w:r w:rsidR="00D32012" w:rsidRPr="00471389">
        <w:rPr>
          <w:rFonts w:ascii="Arial Narrow" w:hAnsi="Arial Narrow"/>
          <w:szCs w:val="24"/>
        </w:rPr>
        <w:t xml:space="preserve">2021, Chapter 3, pp </w:t>
      </w:r>
      <w:r w:rsidR="00BC0FF2" w:rsidRPr="00471389">
        <w:rPr>
          <w:rFonts w:ascii="Arial Narrow" w:hAnsi="Arial Narrow"/>
          <w:szCs w:val="24"/>
        </w:rPr>
        <w:t>9-2</w:t>
      </w:r>
      <w:r w:rsidR="007A74AC" w:rsidRPr="00471389">
        <w:rPr>
          <w:rFonts w:ascii="Arial Narrow" w:hAnsi="Arial Narrow"/>
          <w:szCs w:val="24"/>
        </w:rPr>
        <w:t>6</w:t>
      </w:r>
      <w:r w:rsidR="00D32012" w:rsidRPr="00471389">
        <w:rPr>
          <w:rFonts w:ascii="Arial Narrow" w:hAnsi="Arial Narrow"/>
          <w:szCs w:val="24"/>
        </w:rPr>
        <w:t>.</w:t>
      </w:r>
    </w:p>
    <w:p w14:paraId="0B9F13A0" w14:textId="77777777" w:rsidR="002855F0" w:rsidRPr="00471389" w:rsidRDefault="002855F0" w:rsidP="00CB1DA7">
      <w:pPr>
        <w:ind w:left="446" w:hanging="446"/>
        <w:jc w:val="both"/>
        <w:rPr>
          <w:rFonts w:ascii="Arial Narrow" w:hAnsi="Arial Narrow"/>
          <w:szCs w:val="24"/>
        </w:rPr>
      </w:pPr>
    </w:p>
    <w:p w14:paraId="2F1F4A83" w14:textId="5434AB3A" w:rsidR="00902F27" w:rsidRPr="00471389" w:rsidRDefault="00902F27" w:rsidP="00CB1DA7">
      <w:pPr>
        <w:ind w:left="446" w:hanging="446"/>
        <w:jc w:val="both"/>
        <w:rPr>
          <w:rFonts w:ascii="Arial Narrow" w:hAnsi="Arial Narrow" w:cs="Calibri"/>
          <w:bCs/>
          <w:szCs w:val="24"/>
        </w:rPr>
      </w:pPr>
      <w:r w:rsidRPr="00471389">
        <w:rPr>
          <w:rFonts w:ascii="Arial Narrow" w:hAnsi="Arial Narrow"/>
          <w:szCs w:val="24"/>
        </w:rPr>
        <w:t xml:space="preserve">Oza, D. and </w:t>
      </w:r>
      <w:r w:rsidRPr="00471389">
        <w:rPr>
          <w:rFonts w:ascii="Arial Narrow" w:hAnsi="Arial Narrow"/>
          <w:b/>
          <w:bCs/>
          <w:szCs w:val="24"/>
        </w:rPr>
        <w:t>Amiji, M.</w:t>
      </w:r>
      <w:r w:rsidRPr="00471389">
        <w:rPr>
          <w:rFonts w:ascii="Arial Narrow" w:hAnsi="Arial Narrow"/>
          <w:szCs w:val="24"/>
        </w:rPr>
        <w:t xml:space="preserve"> Delivery of oligonucleotide therapeutics for macrophage reprogramming in inflammatory diseases. In </w:t>
      </w:r>
      <w:r w:rsidR="00431E89" w:rsidRPr="00471389">
        <w:rPr>
          <w:rFonts w:ascii="Arial Narrow" w:hAnsi="Arial Narrow"/>
          <w:szCs w:val="24"/>
        </w:rPr>
        <w:t xml:space="preserve">S. </w:t>
      </w:r>
      <w:r w:rsidRPr="00471389">
        <w:rPr>
          <w:rFonts w:ascii="Arial Narrow" w:hAnsi="Arial Narrow"/>
          <w:szCs w:val="24"/>
        </w:rPr>
        <w:t xml:space="preserve">Gupta and </w:t>
      </w:r>
      <w:r w:rsidR="00431E89" w:rsidRPr="00471389">
        <w:rPr>
          <w:rFonts w:ascii="Arial Narrow" w:hAnsi="Arial Narrow"/>
          <w:szCs w:val="24"/>
        </w:rPr>
        <w:t xml:space="preserve">Y. </w:t>
      </w:r>
      <w:r w:rsidRPr="00471389">
        <w:rPr>
          <w:rFonts w:ascii="Arial Narrow" w:hAnsi="Arial Narrow"/>
          <w:szCs w:val="24"/>
        </w:rPr>
        <w:t>Pathak, (eds</w:t>
      </w:r>
      <w:r w:rsidR="00431E89"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cs="Calibri"/>
          <w:bCs/>
          <w:i/>
          <w:iCs/>
          <w:szCs w:val="24"/>
        </w:rPr>
        <w:t xml:space="preserve">Macrophage Targeted Delivery Systems: Basic Concepts and Therapeutic </w:t>
      </w:r>
      <w:r w:rsidR="00F2425B" w:rsidRPr="00471389">
        <w:rPr>
          <w:rFonts w:ascii="Arial Narrow" w:hAnsi="Arial Narrow" w:cs="Calibri"/>
          <w:bCs/>
          <w:i/>
          <w:iCs/>
          <w:szCs w:val="24"/>
        </w:rPr>
        <w:t>A</w:t>
      </w:r>
      <w:r w:rsidRPr="00471389">
        <w:rPr>
          <w:rFonts w:ascii="Arial Narrow" w:hAnsi="Arial Narrow" w:cs="Calibri"/>
          <w:bCs/>
          <w:i/>
          <w:iCs/>
          <w:szCs w:val="24"/>
        </w:rPr>
        <w:t>pplication</w:t>
      </w:r>
      <w:r w:rsidR="00F2425B" w:rsidRPr="00471389">
        <w:rPr>
          <w:rFonts w:ascii="Arial Narrow" w:hAnsi="Arial Narrow" w:cs="Calibri"/>
          <w:bCs/>
          <w:i/>
          <w:iCs/>
          <w:szCs w:val="24"/>
        </w:rPr>
        <w:t>.</w:t>
      </w:r>
      <w:r w:rsidR="00F2425B" w:rsidRPr="00471389">
        <w:rPr>
          <w:rFonts w:ascii="Arial Narrow" w:hAnsi="Arial Narrow" w:cs="Calibri"/>
          <w:bCs/>
          <w:szCs w:val="24"/>
        </w:rPr>
        <w:t xml:space="preserve"> </w:t>
      </w:r>
      <w:r w:rsidRPr="00471389">
        <w:rPr>
          <w:rFonts w:ascii="Arial Narrow" w:hAnsi="Arial Narrow" w:cs="Calibri"/>
          <w:bCs/>
          <w:szCs w:val="24"/>
        </w:rPr>
        <w:t xml:space="preserve"> Springer Nature Publishing Company, New York, N</w:t>
      </w:r>
      <w:r w:rsidR="00AB1A8C" w:rsidRPr="00471389">
        <w:rPr>
          <w:rFonts w:ascii="Arial Narrow" w:hAnsi="Arial Narrow" w:cs="Calibri"/>
          <w:bCs/>
          <w:szCs w:val="24"/>
        </w:rPr>
        <w:t>ew York.</w:t>
      </w:r>
      <w:r w:rsidRPr="00471389">
        <w:rPr>
          <w:rFonts w:ascii="Arial Narrow" w:hAnsi="Arial Narrow" w:cs="Calibri"/>
          <w:bCs/>
          <w:szCs w:val="24"/>
        </w:rPr>
        <w:t xml:space="preserve"> </w:t>
      </w:r>
      <w:r w:rsidR="00ED33F2" w:rsidRPr="00471389">
        <w:rPr>
          <w:rFonts w:ascii="Arial Narrow" w:hAnsi="Arial Narrow" w:cs="Calibri"/>
          <w:bCs/>
          <w:szCs w:val="24"/>
        </w:rPr>
        <w:t>2022, pp 357-378.</w:t>
      </w:r>
    </w:p>
    <w:p w14:paraId="6BBE45C8" w14:textId="77777777" w:rsidR="0040067B" w:rsidRPr="00471389" w:rsidRDefault="0040067B" w:rsidP="00CB1DA7">
      <w:pPr>
        <w:ind w:left="446" w:hanging="446"/>
        <w:jc w:val="both"/>
        <w:rPr>
          <w:rFonts w:ascii="Arial Narrow" w:hAnsi="Arial Narrow"/>
          <w:szCs w:val="24"/>
        </w:rPr>
      </w:pPr>
    </w:p>
    <w:p w14:paraId="7D87EDFB" w14:textId="1BD8670D" w:rsidR="0040067B" w:rsidRPr="00471389" w:rsidRDefault="0040067B" w:rsidP="00CB1DA7">
      <w:pPr>
        <w:ind w:left="446" w:hanging="446"/>
        <w:jc w:val="both"/>
        <w:rPr>
          <w:rFonts w:ascii="Arial Narrow" w:hAnsi="Arial Narrow"/>
          <w:szCs w:val="24"/>
        </w:rPr>
      </w:pPr>
      <w:r w:rsidRPr="00471389">
        <w:rPr>
          <w:rFonts w:ascii="Arial Narrow" w:hAnsi="Arial Narrow" w:cs="Calibri"/>
          <w:bCs/>
          <w:szCs w:val="24"/>
        </w:rPr>
        <w:t xml:space="preserve">Bhangde, S., Lodaya, R., and </w:t>
      </w:r>
      <w:r w:rsidRPr="00471389">
        <w:rPr>
          <w:rFonts w:ascii="Arial Narrow" w:hAnsi="Arial Narrow" w:cs="Calibri"/>
          <w:b/>
          <w:szCs w:val="24"/>
        </w:rPr>
        <w:t xml:space="preserve">Amiji, M.M. </w:t>
      </w:r>
      <w:r w:rsidRPr="00471389">
        <w:rPr>
          <w:rFonts w:ascii="Arial Narrow" w:hAnsi="Arial Narrow" w:cs="Calibri"/>
          <w:bCs/>
          <w:szCs w:val="24"/>
        </w:rPr>
        <w:t>Nanoscale vaccines for influenza. In</w:t>
      </w:r>
      <w:r w:rsidRPr="00471389">
        <w:rPr>
          <w:rFonts w:ascii="Arial Narrow" w:hAnsi="Arial Narrow"/>
          <w:szCs w:val="24"/>
        </w:rPr>
        <w:t xml:space="preserve"> </w:t>
      </w:r>
      <w:r w:rsidR="00431E89" w:rsidRPr="00471389">
        <w:rPr>
          <w:rFonts w:ascii="Arial Narrow" w:hAnsi="Arial Narrow"/>
          <w:szCs w:val="24"/>
        </w:rPr>
        <w:t xml:space="preserve">V.B. </w:t>
      </w:r>
      <w:r w:rsidRPr="00471389">
        <w:rPr>
          <w:rFonts w:ascii="Arial Narrow" w:hAnsi="Arial Narrow"/>
          <w:szCs w:val="24"/>
        </w:rPr>
        <w:t xml:space="preserve">Patravale, </w:t>
      </w:r>
      <w:r w:rsidR="00431E89" w:rsidRPr="00471389">
        <w:rPr>
          <w:rFonts w:ascii="Arial Narrow" w:hAnsi="Arial Narrow"/>
          <w:szCs w:val="24"/>
        </w:rPr>
        <w:t xml:space="preserve">A. </w:t>
      </w:r>
      <w:r w:rsidRPr="00471389">
        <w:rPr>
          <w:rFonts w:ascii="Arial Narrow" w:hAnsi="Arial Narrow"/>
          <w:szCs w:val="24"/>
        </w:rPr>
        <w:t xml:space="preserve">Date, and </w:t>
      </w:r>
      <w:r w:rsidR="00431E89" w:rsidRPr="00471389">
        <w:rPr>
          <w:rFonts w:ascii="Arial Narrow" w:hAnsi="Arial Narrow"/>
          <w:szCs w:val="24"/>
        </w:rPr>
        <w:t xml:space="preserve">A.B. </w:t>
      </w:r>
      <w:r w:rsidRPr="00471389">
        <w:rPr>
          <w:rFonts w:ascii="Arial Narrow" w:hAnsi="Arial Narrow"/>
          <w:szCs w:val="24"/>
        </w:rPr>
        <w:t>Jindal,</w:t>
      </w:r>
      <w:r w:rsidR="00431E89" w:rsidRPr="00471389">
        <w:rPr>
          <w:rFonts w:ascii="Arial Narrow" w:hAnsi="Arial Narrow"/>
          <w:szCs w:val="24"/>
        </w:rPr>
        <w:t xml:space="preserve"> </w:t>
      </w:r>
      <w:r w:rsidRPr="00471389">
        <w:rPr>
          <w:rFonts w:ascii="Arial Narrow" w:hAnsi="Arial Narrow"/>
          <w:szCs w:val="24"/>
        </w:rPr>
        <w:t>(eds</w:t>
      </w:r>
      <w:r w:rsidR="00431E89"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Nanomedicines for the Prevention and Treatment of Infectious Diseases.</w:t>
      </w:r>
      <w:r w:rsidRPr="00471389">
        <w:rPr>
          <w:rFonts w:ascii="Arial Narrow" w:hAnsi="Arial Narrow"/>
          <w:szCs w:val="24"/>
        </w:rPr>
        <w:t xml:space="preserve"> AAPS Introductions in the Pharmaceutical Sciences Book Series. </w:t>
      </w:r>
      <w:r w:rsidR="000B4B1F" w:rsidRPr="00471389">
        <w:rPr>
          <w:rFonts w:ascii="Arial Narrow" w:hAnsi="Arial Narrow"/>
          <w:szCs w:val="24"/>
        </w:rPr>
        <w:t xml:space="preserve">Volume 56. </w:t>
      </w:r>
      <w:r w:rsidRPr="00471389">
        <w:rPr>
          <w:rFonts w:ascii="Arial Narrow" w:hAnsi="Arial Narrow"/>
          <w:szCs w:val="24"/>
        </w:rPr>
        <w:t xml:space="preserve">Springer Publishing, New York, </w:t>
      </w:r>
      <w:r w:rsidR="00AB1A8C" w:rsidRPr="00471389">
        <w:rPr>
          <w:rFonts w:ascii="Arial Narrow" w:hAnsi="Arial Narrow" w:cs="Calibri"/>
          <w:bCs/>
          <w:szCs w:val="24"/>
        </w:rPr>
        <w:t xml:space="preserve">New York. </w:t>
      </w:r>
      <w:r w:rsidRPr="00471389">
        <w:rPr>
          <w:rFonts w:ascii="Arial Narrow" w:hAnsi="Arial Narrow"/>
          <w:szCs w:val="24"/>
        </w:rPr>
        <w:t xml:space="preserve">2023, </w:t>
      </w:r>
      <w:r w:rsidR="002E2D4D" w:rsidRPr="00471389">
        <w:rPr>
          <w:rFonts w:ascii="Arial Narrow" w:hAnsi="Arial Narrow"/>
          <w:szCs w:val="24"/>
        </w:rPr>
        <w:t>pp 331-347.</w:t>
      </w:r>
    </w:p>
    <w:p w14:paraId="6BDF5E7F" w14:textId="733920C6" w:rsidR="00CB2618" w:rsidRPr="00471389" w:rsidRDefault="00CB2618" w:rsidP="00CB1DA7">
      <w:pPr>
        <w:ind w:left="446" w:hanging="446"/>
        <w:jc w:val="both"/>
        <w:rPr>
          <w:rFonts w:ascii="Arial Narrow" w:hAnsi="Arial Narrow" w:cs="Calibri"/>
          <w:bCs/>
          <w:szCs w:val="24"/>
        </w:rPr>
      </w:pPr>
    </w:p>
    <w:p w14:paraId="71AB48D5" w14:textId="1A992E2E" w:rsidR="00CB2618" w:rsidRPr="00471389" w:rsidRDefault="00B77EAF" w:rsidP="00CB1DA7">
      <w:pPr>
        <w:ind w:left="446" w:hanging="446"/>
        <w:jc w:val="both"/>
        <w:rPr>
          <w:rFonts w:ascii="Arial Narrow" w:hAnsi="Arial Narrow"/>
          <w:szCs w:val="24"/>
        </w:rPr>
      </w:pPr>
      <w:r w:rsidRPr="00471389">
        <w:rPr>
          <w:rFonts w:ascii="Arial Narrow" w:hAnsi="Arial Narrow" w:cs="Calibri"/>
          <w:bCs/>
          <w:szCs w:val="24"/>
        </w:rPr>
        <w:t xml:space="preserve">Iqbal, J.M., Attarwala, A.Z., and </w:t>
      </w:r>
      <w:r w:rsidRPr="00471389">
        <w:rPr>
          <w:rFonts w:ascii="Arial Narrow" w:hAnsi="Arial Narrow" w:cs="Calibri"/>
          <w:b/>
          <w:szCs w:val="24"/>
        </w:rPr>
        <w:t xml:space="preserve">Amiji, M.M. </w:t>
      </w:r>
      <w:r w:rsidRPr="00471389">
        <w:rPr>
          <w:rFonts w:ascii="Arial Narrow" w:hAnsi="Arial Narrow" w:cs="Calibri"/>
          <w:bCs/>
          <w:szCs w:val="24"/>
        </w:rPr>
        <w:t xml:space="preserve">Nanoscale vaccines for the prevention of COVID-19. </w:t>
      </w:r>
      <w:r w:rsidR="00431E89" w:rsidRPr="00471389">
        <w:rPr>
          <w:rFonts w:ascii="Arial Narrow" w:hAnsi="Arial Narrow" w:cs="Calibri"/>
          <w:bCs/>
          <w:szCs w:val="24"/>
        </w:rPr>
        <w:t>In</w:t>
      </w:r>
      <w:r w:rsidR="00431E89" w:rsidRPr="00471389">
        <w:rPr>
          <w:rFonts w:ascii="Arial Narrow" w:hAnsi="Arial Narrow"/>
          <w:szCs w:val="24"/>
        </w:rPr>
        <w:t xml:space="preserve"> V.B. Patravale, A. Date, and A.B. Jindal, </w:t>
      </w:r>
      <w:r w:rsidRPr="00471389">
        <w:rPr>
          <w:rFonts w:ascii="Arial Narrow" w:hAnsi="Arial Narrow"/>
          <w:szCs w:val="24"/>
        </w:rPr>
        <w:t>(eds</w:t>
      </w:r>
      <w:r w:rsidR="00431E89"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Nanomedicines for the Prevention and Treatment of Infectious Diseases.</w:t>
      </w:r>
      <w:r w:rsidRPr="00471389">
        <w:rPr>
          <w:rFonts w:ascii="Arial Narrow" w:hAnsi="Arial Narrow"/>
          <w:szCs w:val="24"/>
        </w:rPr>
        <w:t xml:space="preserve"> AAPS Introductions in the Pharmaceutical Sciences Book Series. </w:t>
      </w:r>
      <w:r w:rsidR="000B4B1F" w:rsidRPr="00471389">
        <w:rPr>
          <w:rFonts w:ascii="Arial Narrow" w:hAnsi="Arial Narrow"/>
          <w:szCs w:val="24"/>
        </w:rPr>
        <w:t xml:space="preserve">Volume 56. </w:t>
      </w:r>
      <w:r w:rsidRPr="00471389">
        <w:rPr>
          <w:rFonts w:ascii="Arial Narrow" w:hAnsi="Arial Narrow"/>
          <w:szCs w:val="24"/>
        </w:rPr>
        <w:t xml:space="preserve">Springer Publishing, New York, </w:t>
      </w:r>
      <w:r w:rsidR="00AB1A8C" w:rsidRPr="00471389">
        <w:rPr>
          <w:rFonts w:ascii="Arial Narrow" w:hAnsi="Arial Narrow" w:cs="Calibri"/>
          <w:bCs/>
          <w:szCs w:val="24"/>
        </w:rPr>
        <w:t xml:space="preserve">New York. </w:t>
      </w:r>
      <w:r w:rsidR="00E06C03" w:rsidRPr="00471389">
        <w:rPr>
          <w:rFonts w:ascii="Arial Narrow" w:hAnsi="Arial Narrow"/>
          <w:szCs w:val="24"/>
        </w:rPr>
        <w:t xml:space="preserve">2023, </w:t>
      </w:r>
      <w:r w:rsidR="002E2D4D" w:rsidRPr="00471389">
        <w:rPr>
          <w:rFonts w:ascii="Arial Narrow" w:hAnsi="Arial Narrow"/>
          <w:szCs w:val="24"/>
        </w:rPr>
        <w:t>pp</w:t>
      </w:r>
      <w:r w:rsidR="00CA18B1" w:rsidRPr="00471389">
        <w:rPr>
          <w:rFonts w:ascii="Arial Narrow" w:hAnsi="Arial Narrow"/>
          <w:szCs w:val="24"/>
        </w:rPr>
        <w:t xml:space="preserve"> 367-402.</w:t>
      </w:r>
    </w:p>
    <w:p w14:paraId="27F1D3A6" w14:textId="77777777" w:rsidR="00267907" w:rsidRPr="00471389" w:rsidRDefault="00267907" w:rsidP="00CB1DA7">
      <w:pPr>
        <w:ind w:left="446" w:hanging="446"/>
        <w:jc w:val="both"/>
        <w:rPr>
          <w:rFonts w:ascii="Arial Narrow" w:hAnsi="Arial Narrow"/>
          <w:szCs w:val="24"/>
        </w:rPr>
      </w:pPr>
    </w:p>
    <w:p w14:paraId="1FF58ACE" w14:textId="29277F1F" w:rsidR="00DD55BF" w:rsidRPr="00471389" w:rsidRDefault="00DD55BF" w:rsidP="00CB1DA7">
      <w:pPr>
        <w:ind w:left="446" w:hanging="446"/>
        <w:jc w:val="both"/>
        <w:rPr>
          <w:rFonts w:ascii="Arial Narrow" w:hAnsi="Arial Narrow"/>
          <w:szCs w:val="24"/>
        </w:rPr>
      </w:pPr>
      <w:r w:rsidRPr="00471389">
        <w:rPr>
          <w:rFonts w:ascii="Arial Narrow" w:hAnsi="Arial Narrow"/>
          <w:szCs w:val="24"/>
        </w:rPr>
        <w:t xml:space="preserve">Padmakumar, S., and </w:t>
      </w:r>
      <w:r w:rsidRPr="00471389">
        <w:rPr>
          <w:rFonts w:ascii="Arial Narrow" w:hAnsi="Arial Narrow"/>
          <w:b/>
          <w:bCs/>
          <w:szCs w:val="24"/>
        </w:rPr>
        <w:t>Amiji, M.M.</w:t>
      </w:r>
      <w:r w:rsidRPr="00471389">
        <w:rPr>
          <w:rFonts w:ascii="Arial Narrow" w:hAnsi="Arial Narrow"/>
          <w:szCs w:val="24"/>
        </w:rPr>
        <w:t xml:space="preserve"> The blood-brain barrier. In </w:t>
      </w:r>
      <w:r w:rsidR="00B94948" w:rsidRPr="00471389">
        <w:rPr>
          <w:rFonts w:ascii="Arial Narrow" w:hAnsi="Arial Narrow"/>
          <w:szCs w:val="24"/>
        </w:rPr>
        <w:t>D’Souza, A.A., Milane, L.S., and Amiji, M.M</w:t>
      </w:r>
      <w:r w:rsidR="00B94948" w:rsidRPr="00471389">
        <w:rPr>
          <w:rFonts w:ascii="Arial Narrow" w:hAnsi="Arial Narrow"/>
          <w:b/>
          <w:bCs/>
          <w:szCs w:val="24"/>
        </w:rPr>
        <w:t>.</w:t>
      </w:r>
      <w:r w:rsidR="00B94948" w:rsidRPr="00471389">
        <w:rPr>
          <w:rFonts w:ascii="Arial Narrow" w:hAnsi="Arial Narrow"/>
          <w:szCs w:val="24"/>
        </w:rPr>
        <w:t xml:space="preserve"> (eds). </w:t>
      </w:r>
      <w:r w:rsidR="00B94948" w:rsidRPr="00471389">
        <w:rPr>
          <w:rFonts w:ascii="Arial Narrow" w:hAnsi="Arial Narrow"/>
          <w:i/>
          <w:iCs/>
          <w:szCs w:val="24"/>
        </w:rPr>
        <w:t>Harnessing Endogenous Mechanisms for Targeted Drug Delivery.</w:t>
      </w:r>
      <w:r w:rsidR="00B94948" w:rsidRPr="00471389">
        <w:rPr>
          <w:rFonts w:ascii="Arial Narrow" w:hAnsi="Arial Narrow"/>
          <w:szCs w:val="24"/>
        </w:rPr>
        <w:t xml:space="preserve"> Elsevier Publishing Press, Cambridge, Massachusetts</w:t>
      </w:r>
      <w:r w:rsidR="0054701F">
        <w:rPr>
          <w:rFonts w:ascii="Arial Narrow" w:hAnsi="Arial Narrow"/>
          <w:szCs w:val="24"/>
        </w:rPr>
        <w:t>.</w:t>
      </w:r>
      <w:r w:rsidR="00B94948" w:rsidRPr="00471389">
        <w:rPr>
          <w:rFonts w:ascii="Arial Narrow" w:hAnsi="Arial Narrow"/>
          <w:szCs w:val="24"/>
        </w:rPr>
        <w:t xml:space="preserve"> </w:t>
      </w:r>
      <w:r w:rsidR="0054701F" w:rsidRPr="00471389">
        <w:rPr>
          <w:rFonts w:ascii="Arial Narrow" w:hAnsi="Arial Narrow" w:cs="Calibri"/>
          <w:bCs/>
          <w:szCs w:val="24"/>
        </w:rPr>
        <w:t xml:space="preserve"> </w:t>
      </w:r>
      <w:r w:rsidR="0054701F" w:rsidRPr="00471389">
        <w:rPr>
          <w:rFonts w:ascii="Arial Narrow" w:hAnsi="Arial Narrow"/>
          <w:szCs w:val="24"/>
        </w:rPr>
        <w:t>202</w:t>
      </w:r>
      <w:r w:rsidR="0054701F">
        <w:rPr>
          <w:rFonts w:ascii="Arial Narrow" w:hAnsi="Arial Narrow"/>
          <w:szCs w:val="24"/>
        </w:rPr>
        <w:t>5</w:t>
      </w:r>
      <w:r w:rsidR="0054701F" w:rsidRPr="00471389">
        <w:rPr>
          <w:rFonts w:ascii="Arial Narrow" w:hAnsi="Arial Narrow"/>
          <w:szCs w:val="24"/>
        </w:rPr>
        <w:t xml:space="preserve">, pp </w:t>
      </w:r>
      <w:r w:rsidR="000F58BD">
        <w:rPr>
          <w:rFonts w:ascii="Arial Narrow" w:hAnsi="Arial Narrow"/>
          <w:szCs w:val="24"/>
        </w:rPr>
        <w:t>49-84</w:t>
      </w:r>
      <w:r w:rsidR="0054701F" w:rsidRPr="00471389">
        <w:rPr>
          <w:rFonts w:ascii="Arial Narrow" w:hAnsi="Arial Narrow"/>
          <w:szCs w:val="24"/>
        </w:rPr>
        <w:t>.</w:t>
      </w:r>
    </w:p>
    <w:p w14:paraId="16D29E8B" w14:textId="77777777" w:rsidR="0075529A" w:rsidRPr="00471389" w:rsidRDefault="0075529A" w:rsidP="00CB1DA7">
      <w:pPr>
        <w:ind w:left="446" w:hanging="446"/>
        <w:jc w:val="both"/>
        <w:rPr>
          <w:rFonts w:ascii="Arial Narrow" w:hAnsi="Arial Narrow"/>
          <w:szCs w:val="24"/>
        </w:rPr>
      </w:pPr>
    </w:p>
    <w:p w14:paraId="00FD08D8" w14:textId="7DB513E3" w:rsidR="0075529A" w:rsidRPr="00471389" w:rsidRDefault="0075529A" w:rsidP="00CB1DA7">
      <w:pPr>
        <w:ind w:left="446" w:hanging="446"/>
        <w:jc w:val="both"/>
        <w:rPr>
          <w:rFonts w:ascii="Arial Narrow" w:hAnsi="Arial Narrow"/>
          <w:szCs w:val="24"/>
        </w:rPr>
      </w:pPr>
      <w:r w:rsidRPr="00471389">
        <w:rPr>
          <w:rFonts w:ascii="Arial Narrow" w:hAnsi="Arial Narrow"/>
          <w:szCs w:val="24"/>
        </w:rPr>
        <w:t xml:space="preserve">Oza, D., and </w:t>
      </w:r>
      <w:r w:rsidRPr="00471389">
        <w:rPr>
          <w:rFonts w:ascii="Arial Narrow" w:hAnsi="Arial Narrow"/>
          <w:b/>
          <w:bCs/>
          <w:szCs w:val="24"/>
        </w:rPr>
        <w:t>Amiji, M.M.</w:t>
      </w:r>
      <w:r w:rsidRPr="00471389">
        <w:rPr>
          <w:rFonts w:ascii="Arial Narrow" w:hAnsi="Arial Narrow"/>
          <w:szCs w:val="24"/>
        </w:rPr>
        <w:t xml:space="preserve"> </w:t>
      </w:r>
      <w:r w:rsidR="0079002C" w:rsidRPr="00471389">
        <w:rPr>
          <w:rFonts w:ascii="Arial Narrow" w:hAnsi="Arial Narrow"/>
          <w:szCs w:val="24"/>
        </w:rPr>
        <w:t>Large p</w:t>
      </w:r>
      <w:r w:rsidRPr="00471389">
        <w:rPr>
          <w:rFonts w:ascii="Arial Narrow" w:hAnsi="Arial Narrow"/>
          <w:szCs w:val="24"/>
        </w:rPr>
        <w:t>eritoneal macrophage tropism</w:t>
      </w:r>
      <w:r w:rsidR="0079002C" w:rsidRPr="00471389">
        <w:rPr>
          <w:rFonts w:ascii="Arial Narrow" w:hAnsi="Arial Narrow"/>
          <w:szCs w:val="24"/>
        </w:rPr>
        <w:t xml:space="preserve"> for targeted delivery</w:t>
      </w:r>
      <w:r w:rsidRPr="00471389">
        <w:rPr>
          <w:rFonts w:ascii="Arial Narrow" w:hAnsi="Arial Narrow"/>
          <w:szCs w:val="24"/>
        </w:rPr>
        <w:t>. In D’Souza, A.A., Milane, L.S., and Amiji, M.M</w:t>
      </w:r>
      <w:r w:rsidRPr="00471389">
        <w:rPr>
          <w:rFonts w:ascii="Arial Narrow" w:hAnsi="Arial Narrow"/>
          <w:b/>
          <w:bCs/>
          <w:szCs w:val="24"/>
        </w:rPr>
        <w:t>.</w:t>
      </w:r>
      <w:r w:rsidRPr="00471389">
        <w:rPr>
          <w:rFonts w:ascii="Arial Narrow" w:hAnsi="Arial Narrow"/>
          <w:szCs w:val="24"/>
        </w:rPr>
        <w:t xml:space="preserve"> (eds). </w:t>
      </w:r>
      <w:r w:rsidRPr="00471389">
        <w:rPr>
          <w:rFonts w:ascii="Arial Narrow" w:hAnsi="Arial Narrow"/>
          <w:i/>
          <w:iCs/>
          <w:szCs w:val="24"/>
        </w:rPr>
        <w:t>Harnessing Endogenous Mechanisms for Targeted Drug Delivery.</w:t>
      </w:r>
      <w:r w:rsidRPr="00471389">
        <w:rPr>
          <w:rFonts w:ascii="Arial Narrow" w:hAnsi="Arial Narrow"/>
          <w:szCs w:val="24"/>
        </w:rPr>
        <w:t xml:space="preserve"> Elsevier Publishing Press, Cambridge, Massachusetts</w:t>
      </w:r>
      <w:r w:rsidR="000F58BD">
        <w:rPr>
          <w:rFonts w:ascii="Arial Narrow" w:hAnsi="Arial Narrow"/>
          <w:szCs w:val="24"/>
        </w:rPr>
        <w:t xml:space="preserve">. 2025, pp </w:t>
      </w:r>
      <w:r w:rsidR="00491A57">
        <w:rPr>
          <w:rFonts w:ascii="Arial Narrow" w:hAnsi="Arial Narrow"/>
          <w:szCs w:val="24"/>
        </w:rPr>
        <w:t>675-690.</w:t>
      </w:r>
    </w:p>
    <w:p w14:paraId="5D23D7E3" w14:textId="77777777" w:rsidR="00B77EAF" w:rsidRPr="00471389" w:rsidRDefault="00B77EAF" w:rsidP="00CB1DA7">
      <w:pPr>
        <w:ind w:left="446" w:hanging="446"/>
        <w:jc w:val="both"/>
        <w:rPr>
          <w:rFonts w:ascii="Arial Narrow" w:hAnsi="Arial Narrow"/>
          <w:szCs w:val="24"/>
        </w:rPr>
      </w:pPr>
    </w:p>
    <w:p w14:paraId="57C6377A" w14:textId="77777777" w:rsidR="009E509A" w:rsidRPr="00471389" w:rsidRDefault="0055573A" w:rsidP="00CB1DA7">
      <w:pPr>
        <w:tabs>
          <w:tab w:val="left" w:pos="360"/>
          <w:tab w:val="left" w:pos="540"/>
        </w:tabs>
        <w:spacing w:line="480" w:lineRule="auto"/>
        <w:jc w:val="both"/>
        <w:rPr>
          <w:rFonts w:ascii="Arial Narrow" w:hAnsi="Arial Narrow"/>
          <w:b/>
          <w:i/>
          <w:szCs w:val="24"/>
        </w:rPr>
      </w:pPr>
      <w:r w:rsidRPr="00471389">
        <w:rPr>
          <w:rFonts w:ascii="Arial Narrow" w:hAnsi="Arial Narrow"/>
          <w:b/>
          <w:i/>
          <w:szCs w:val="24"/>
        </w:rPr>
        <w:t>Peer-Reviewed Articles</w:t>
      </w:r>
    </w:p>
    <w:p w14:paraId="6A4B15BD"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Park, H., and Park, K. Study on the prevention of surface-induced platelet activation by albumin coating.</w:t>
      </w:r>
      <w:r w:rsidRPr="00471389">
        <w:rPr>
          <w:rFonts w:ascii="Arial Narrow" w:hAnsi="Arial Narrow"/>
          <w:i/>
          <w:szCs w:val="24"/>
        </w:rPr>
        <w:t xml:space="preserve"> Journal of Biomaterials Science, Polymer Edition, </w:t>
      </w:r>
      <w:r w:rsidRPr="00471389">
        <w:rPr>
          <w:rFonts w:ascii="Arial Narrow" w:hAnsi="Arial Narrow"/>
          <w:b/>
          <w:szCs w:val="24"/>
        </w:rPr>
        <w:t>3:</w:t>
      </w:r>
      <w:r w:rsidRPr="00471389">
        <w:rPr>
          <w:rFonts w:ascii="Arial Narrow" w:hAnsi="Arial Narrow"/>
          <w:szCs w:val="24"/>
        </w:rPr>
        <w:t xml:space="preserve"> 375-388 (1992). </w:t>
      </w:r>
    </w:p>
    <w:p w14:paraId="5D8DEC5E" w14:textId="77777777" w:rsidR="009E509A" w:rsidRPr="00471389" w:rsidRDefault="009E509A" w:rsidP="00CB1DA7">
      <w:pPr>
        <w:tabs>
          <w:tab w:val="left" w:pos="540"/>
        </w:tabs>
        <w:ind w:left="450" w:hanging="450"/>
        <w:jc w:val="both"/>
        <w:rPr>
          <w:rFonts w:ascii="Arial Narrow" w:hAnsi="Arial Narrow"/>
          <w:szCs w:val="24"/>
        </w:rPr>
      </w:pPr>
    </w:p>
    <w:p w14:paraId="28B1C3E4"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Prevention of protein adsorption and platelet adhesion on surfaces by PEO/PPO/PEO triblock copolymers. </w:t>
      </w:r>
      <w:r w:rsidRPr="00471389">
        <w:rPr>
          <w:rFonts w:ascii="Arial Narrow" w:hAnsi="Arial Narrow"/>
          <w:i/>
          <w:szCs w:val="24"/>
        </w:rPr>
        <w:t>Biomaterials</w:t>
      </w:r>
      <w:r w:rsidR="001B44FF"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13:</w:t>
      </w:r>
      <w:r w:rsidRPr="00471389">
        <w:rPr>
          <w:rFonts w:ascii="Arial Narrow" w:hAnsi="Arial Narrow"/>
          <w:szCs w:val="24"/>
        </w:rPr>
        <w:t xml:space="preserve"> 682-692 (1992). </w:t>
      </w:r>
    </w:p>
    <w:p w14:paraId="46B4D154" w14:textId="77777777" w:rsidR="009E509A" w:rsidRPr="00471389" w:rsidRDefault="009E509A" w:rsidP="00CB1DA7">
      <w:pPr>
        <w:tabs>
          <w:tab w:val="left" w:pos="540"/>
        </w:tabs>
        <w:ind w:left="450" w:hanging="450"/>
        <w:jc w:val="both"/>
        <w:rPr>
          <w:rFonts w:ascii="Arial Narrow" w:hAnsi="Arial Narrow"/>
          <w:szCs w:val="24"/>
        </w:rPr>
      </w:pPr>
    </w:p>
    <w:p w14:paraId="21CF52A4"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Surface modification by radiation-induced grafting of PEO/PPO/PEO triblock copolymers. </w:t>
      </w:r>
      <w:r w:rsidRPr="00471389">
        <w:rPr>
          <w:rFonts w:ascii="Arial Narrow" w:hAnsi="Arial Narrow"/>
          <w:i/>
          <w:szCs w:val="24"/>
        </w:rPr>
        <w:t>Journal of Colloid and Interface Science,</w:t>
      </w:r>
      <w:r w:rsidRPr="00471389">
        <w:rPr>
          <w:rFonts w:ascii="Arial Narrow" w:hAnsi="Arial Narrow"/>
          <w:szCs w:val="24"/>
        </w:rPr>
        <w:t xml:space="preserve"> </w:t>
      </w:r>
      <w:r w:rsidRPr="00471389">
        <w:rPr>
          <w:rFonts w:ascii="Arial Narrow" w:hAnsi="Arial Narrow"/>
          <w:b/>
          <w:szCs w:val="24"/>
        </w:rPr>
        <w:t xml:space="preserve">155: </w:t>
      </w:r>
      <w:r w:rsidRPr="00471389">
        <w:rPr>
          <w:rFonts w:ascii="Arial Narrow" w:hAnsi="Arial Narrow"/>
          <w:szCs w:val="24"/>
        </w:rPr>
        <w:t xml:space="preserve">251-255 (1993). </w:t>
      </w:r>
    </w:p>
    <w:p w14:paraId="29A2303A" w14:textId="77777777" w:rsidR="009E509A" w:rsidRPr="00471389" w:rsidRDefault="009E509A" w:rsidP="00CB1DA7">
      <w:pPr>
        <w:tabs>
          <w:tab w:val="left" w:pos="540"/>
        </w:tabs>
        <w:ind w:left="450" w:hanging="450"/>
        <w:jc w:val="both"/>
        <w:rPr>
          <w:rFonts w:ascii="Arial Narrow" w:hAnsi="Arial Narrow"/>
          <w:szCs w:val="24"/>
        </w:rPr>
      </w:pPr>
    </w:p>
    <w:p w14:paraId="4E20E1F5"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Surface modification of polymeric biomaterials with poly(ethylene oxide), albumin, and heparin for reduced thrombogenicity. </w:t>
      </w:r>
      <w:r w:rsidRPr="00471389">
        <w:rPr>
          <w:rFonts w:ascii="Arial Narrow" w:hAnsi="Arial Narrow"/>
          <w:i/>
          <w:szCs w:val="24"/>
        </w:rPr>
        <w:t>Journal of Biomaterials Science, Polymer Edition,</w:t>
      </w:r>
      <w:r w:rsidRPr="00471389">
        <w:rPr>
          <w:rFonts w:ascii="Arial Narrow" w:hAnsi="Arial Narrow"/>
          <w:szCs w:val="24"/>
        </w:rPr>
        <w:t xml:space="preserve"> </w:t>
      </w:r>
      <w:r w:rsidRPr="00471389">
        <w:rPr>
          <w:rFonts w:ascii="Arial Narrow" w:hAnsi="Arial Narrow"/>
          <w:b/>
          <w:szCs w:val="24"/>
        </w:rPr>
        <w:t>4:</w:t>
      </w:r>
      <w:r w:rsidRPr="00471389">
        <w:rPr>
          <w:rFonts w:ascii="Arial Narrow" w:hAnsi="Arial Narrow"/>
          <w:szCs w:val="24"/>
        </w:rPr>
        <w:t xml:space="preserve"> 217-234 (1993).</w:t>
      </w:r>
    </w:p>
    <w:p w14:paraId="5E895961" w14:textId="77777777" w:rsidR="009E509A" w:rsidRPr="00471389" w:rsidRDefault="009E509A" w:rsidP="00CB1DA7">
      <w:pPr>
        <w:tabs>
          <w:tab w:val="left" w:pos="540"/>
        </w:tabs>
        <w:ind w:left="450" w:hanging="450"/>
        <w:jc w:val="both"/>
        <w:rPr>
          <w:rFonts w:ascii="Arial Narrow" w:hAnsi="Arial Narrow"/>
          <w:szCs w:val="24"/>
        </w:rPr>
      </w:pPr>
    </w:p>
    <w:p w14:paraId="5636D539"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szCs w:val="24"/>
        </w:rPr>
        <w:t xml:space="preserve">Knuth, K., </w:t>
      </w:r>
      <w:r w:rsidRPr="00471389">
        <w:rPr>
          <w:rFonts w:ascii="Arial Narrow" w:hAnsi="Arial Narrow"/>
          <w:b/>
          <w:szCs w:val="24"/>
        </w:rPr>
        <w:t>Amiji, M.,</w:t>
      </w:r>
      <w:r w:rsidRPr="00471389">
        <w:rPr>
          <w:rFonts w:ascii="Arial Narrow" w:hAnsi="Arial Narrow"/>
          <w:szCs w:val="24"/>
        </w:rPr>
        <w:t xml:space="preserve"> and Robinson, J.R. Hydrogel delivery system for vaginal and oral applications: formulation and biological considerations. </w:t>
      </w:r>
      <w:r w:rsidRPr="00471389">
        <w:rPr>
          <w:rFonts w:ascii="Arial Narrow" w:hAnsi="Arial Narrow"/>
          <w:i/>
          <w:szCs w:val="24"/>
        </w:rPr>
        <w:t xml:space="preserve">Advances in Drug Delivery Reviews, </w:t>
      </w:r>
      <w:r w:rsidRPr="00471389">
        <w:rPr>
          <w:rFonts w:ascii="Arial Narrow" w:hAnsi="Arial Narrow"/>
          <w:b/>
          <w:szCs w:val="24"/>
        </w:rPr>
        <w:t>11:</w:t>
      </w:r>
      <w:r w:rsidRPr="00471389">
        <w:rPr>
          <w:rFonts w:ascii="Arial Narrow" w:hAnsi="Arial Narrow"/>
          <w:szCs w:val="24"/>
        </w:rPr>
        <w:t xml:space="preserve"> 137-167 (1993). </w:t>
      </w:r>
    </w:p>
    <w:p w14:paraId="109ED6A2" w14:textId="77777777" w:rsidR="009E509A" w:rsidRPr="00471389" w:rsidRDefault="009E509A" w:rsidP="00CB1DA7">
      <w:pPr>
        <w:tabs>
          <w:tab w:val="left" w:pos="540"/>
        </w:tabs>
        <w:ind w:left="450" w:hanging="450"/>
        <w:jc w:val="both"/>
        <w:rPr>
          <w:rFonts w:ascii="Arial Narrow" w:hAnsi="Arial Narrow"/>
          <w:szCs w:val="24"/>
        </w:rPr>
      </w:pPr>
    </w:p>
    <w:p w14:paraId="389CC00C"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K. Park. Analysis on the surface adsorption of PEO/PPO/PEO triblock copolymers by </w:t>
      </w:r>
      <w:r w:rsidR="000D0DB8" w:rsidRPr="00471389">
        <w:rPr>
          <w:rFonts w:ascii="Arial Narrow" w:hAnsi="Arial Narrow"/>
          <w:szCs w:val="24"/>
        </w:rPr>
        <w:t>radiolabeling</w:t>
      </w:r>
      <w:r w:rsidRPr="00471389">
        <w:rPr>
          <w:rFonts w:ascii="Arial Narrow" w:hAnsi="Arial Narrow"/>
          <w:szCs w:val="24"/>
        </w:rPr>
        <w:t xml:space="preserve"> and fluorescence techniques. </w:t>
      </w:r>
      <w:r w:rsidRPr="00471389">
        <w:rPr>
          <w:rFonts w:ascii="Arial Narrow" w:hAnsi="Arial Narrow"/>
          <w:i/>
          <w:szCs w:val="24"/>
        </w:rPr>
        <w:t>Journal of Applied Polymer Science,</w:t>
      </w:r>
      <w:r w:rsidRPr="00471389">
        <w:rPr>
          <w:rFonts w:ascii="Arial Narrow" w:hAnsi="Arial Narrow"/>
          <w:szCs w:val="24"/>
        </w:rPr>
        <w:t xml:space="preserve"> </w:t>
      </w:r>
      <w:r w:rsidRPr="00471389">
        <w:rPr>
          <w:rFonts w:ascii="Arial Narrow" w:hAnsi="Arial Narrow"/>
          <w:b/>
          <w:szCs w:val="24"/>
        </w:rPr>
        <w:t xml:space="preserve">52: </w:t>
      </w:r>
      <w:r w:rsidRPr="00471389">
        <w:rPr>
          <w:rFonts w:ascii="Arial Narrow" w:hAnsi="Arial Narrow"/>
          <w:szCs w:val="24"/>
        </w:rPr>
        <w:t>539-544 (1994).</w:t>
      </w:r>
    </w:p>
    <w:p w14:paraId="708052DD" w14:textId="77777777" w:rsidR="009E509A" w:rsidRPr="00471389" w:rsidRDefault="009E509A" w:rsidP="00CB1DA7">
      <w:pPr>
        <w:tabs>
          <w:tab w:val="left" w:pos="540"/>
        </w:tabs>
        <w:ind w:left="450" w:hanging="450"/>
        <w:jc w:val="both"/>
        <w:rPr>
          <w:rFonts w:ascii="Arial Narrow" w:hAnsi="Arial Narrow"/>
          <w:szCs w:val="24"/>
        </w:rPr>
      </w:pPr>
    </w:p>
    <w:p w14:paraId="05F7E592"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Permeability and blood compatibility properties of chitosan-poly(ethylene oxide) blend membranes for hemodialysis. </w:t>
      </w:r>
      <w:r w:rsidRPr="00471389">
        <w:rPr>
          <w:rFonts w:ascii="Arial Narrow" w:hAnsi="Arial Narrow"/>
          <w:i/>
          <w:szCs w:val="24"/>
        </w:rPr>
        <w:t>Biomaterials,</w:t>
      </w:r>
      <w:r w:rsidRPr="00471389">
        <w:rPr>
          <w:rFonts w:ascii="Arial Narrow" w:hAnsi="Arial Narrow"/>
          <w:szCs w:val="24"/>
        </w:rPr>
        <w:t xml:space="preserve"> </w:t>
      </w:r>
      <w:r w:rsidRPr="00471389">
        <w:rPr>
          <w:rFonts w:ascii="Arial Narrow" w:hAnsi="Arial Narrow"/>
          <w:b/>
          <w:szCs w:val="24"/>
        </w:rPr>
        <w:t>16:</w:t>
      </w:r>
      <w:r w:rsidRPr="00471389">
        <w:rPr>
          <w:rFonts w:ascii="Arial Narrow" w:hAnsi="Arial Narrow"/>
          <w:szCs w:val="24"/>
        </w:rPr>
        <w:t xml:space="preserve"> 593-599 (1995).</w:t>
      </w:r>
    </w:p>
    <w:p w14:paraId="122EBA21" w14:textId="77777777" w:rsidR="009E509A" w:rsidRPr="00471389" w:rsidRDefault="009E509A" w:rsidP="00CB1DA7">
      <w:pPr>
        <w:tabs>
          <w:tab w:val="left" w:pos="540"/>
        </w:tabs>
        <w:ind w:left="450" w:hanging="450"/>
        <w:jc w:val="both"/>
        <w:rPr>
          <w:rFonts w:ascii="Arial Narrow" w:hAnsi="Arial Narrow"/>
          <w:szCs w:val="24"/>
        </w:rPr>
      </w:pPr>
    </w:p>
    <w:p w14:paraId="25A73E49"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Pyrene fluorescence study of chitosan self-association in aqueous solution. </w:t>
      </w:r>
      <w:r w:rsidRPr="00471389">
        <w:rPr>
          <w:rFonts w:ascii="Arial Narrow" w:hAnsi="Arial Narrow"/>
          <w:i/>
          <w:szCs w:val="24"/>
        </w:rPr>
        <w:t xml:space="preserve">Carbohydrate Polymers </w:t>
      </w:r>
      <w:r w:rsidRPr="00471389">
        <w:rPr>
          <w:rFonts w:ascii="Arial Narrow" w:hAnsi="Arial Narrow"/>
          <w:b/>
          <w:szCs w:val="24"/>
        </w:rPr>
        <w:t>26:</w:t>
      </w:r>
      <w:r w:rsidRPr="00471389">
        <w:rPr>
          <w:rFonts w:ascii="Arial Narrow" w:hAnsi="Arial Narrow"/>
          <w:szCs w:val="24"/>
        </w:rPr>
        <w:t xml:space="preserve"> 211-213 (1995).</w:t>
      </w:r>
    </w:p>
    <w:p w14:paraId="1C0D3623" w14:textId="77777777" w:rsidR="009E509A" w:rsidRPr="00471389" w:rsidRDefault="009E509A" w:rsidP="00CB1DA7">
      <w:pPr>
        <w:tabs>
          <w:tab w:val="left" w:pos="540"/>
        </w:tabs>
        <w:ind w:left="450" w:hanging="450"/>
        <w:jc w:val="both"/>
        <w:rPr>
          <w:rFonts w:ascii="Arial Narrow" w:hAnsi="Arial Narrow"/>
          <w:szCs w:val="24"/>
        </w:rPr>
      </w:pPr>
    </w:p>
    <w:p w14:paraId="41E2985C"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Shah, E., and </w:t>
      </w:r>
      <w:proofErr w:type="spellStart"/>
      <w:r w:rsidRPr="00471389">
        <w:rPr>
          <w:rFonts w:ascii="Arial Narrow" w:hAnsi="Arial Narrow"/>
          <w:szCs w:val="24"/>
        </w:rPr>
        <w:t>Boroujerdi</w:t>
      </w:r>
      <w:proofErr w:type="spellEnd"/>
      <w:r w:rsidRPr="00471389">
        <w:rPr>
          <w:rFonts w:ascii="Arial Narrow" w:hAnsi="Arial Narrow"/>
          <w:szCs w:val="24"/>
        </w:rPr>
        <w:t xml:space="preserve">, M. Photophysical characterization of insulin denaturation and aggregation at hydrophobic interfaces. </w:t>
      </w:r>
      <w:r w:rsidRPr="00471389">
        <w:rPr>
          <w:rFonts w:ascii="Arial Narrow" w:hAnsi="Arial Narrow"/>
          <w:i/>
          <w:szCs w:val="24"/>
        </w:rPr>
        <w:t xml:space="preserve">Drug Development and Industrial Pharmacy, </w:t>
      </w:r>
      <w:r w:rsidRPr="00471389">
        <w:rPr>
          <w:rFonts w:ascii="Arial Narrow" w:hAnsi="Arial Narrow"/>
          <w:b/>
          <w:szCs w:val="24"/>
        </w:rPr>
        <w:t xml:space="preserve">21: </w:t>
      </w:r>
      <w:r w:rsidRPr="00471389">
        <w:rPr>
          <w:rFonts w:ascii="Arial Narrow" w:hAnsi="Arial Narrow"/>
          <w:szCs w:val="24"/>
        </w:rPr>
        <w:t>1661-1669 (1995).</w:t>
      </w:r>
    </w:p>
    <w:p w14:paraId="2CFBCB61" w14:textId="77777777" w:rsidR="009E509A" w:rsidRPr="00471389" w:rsidRDefault="009E509A" w:rsidP="00CB1DA7">
      <w:pPr>
        <w:tabs>
          <w:tab w:val="left" w:pos="540"/>
        </w:tabs>
        <w:ind w:left="450" w:hanging="450"/>
        <w:jc w:val="both"/>
        <w:rPr>
          <w:rFonts w:ascii="Arial Narrow" w:hAnsi="Arial Narrow"/>
          <w:szCs w:val="24"/>
        </w:rPr>
      </w:pPr>
    </w:p>
    <w:p w14:paraId="52B6066E"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szCs w:val="24"/>
        </w:rPr>
        <w:t xml:space="preserve">Patel, V.R. and </w:t>
      </w:r>
      <w:r w:rsidRPr="00471389">
        <w:rPr>
          <w:rFonts w:ascii="Arial Narrow" w:hAnsi="Arial Narrow"/>
          <w:b/>
          <w:szCs w:val="24"/>
        </w:rPr>
        <w:t>Amiji, M.M.</w:t>
      </w:r>
      <w:r w:rsidRPr="00471389">
        <w:rPr>
          <w:rFonts w:ascii="Arial Narrow" w:hAnsi="Arial Narrow"/>
          <w:szCs w:val="24"/>
        </w:rPr>
        <w:t xml:space="preserve"> pH-sensitive swelling and drug release properties of chitosan-poly(ethylene oxide) semi-interpenetrating polymer network. In R. </w:t>
      </w:r>
      <w:proofErr w:type="spellStart"/>
      <w:r w:rsidRPr="00471389">
        <w:rPr>
          <w:rFonts w:ascii="Arial Narrow" w:hAnsi="Arial Narrow"/>
          <w:szCs w:val="24"/>
        </w:rPr>
        <w:t>Ottenbrite</w:t>
      </w:r>
      <w:proofErr w:type="spellEnd"/>
      <w:r w:rsidRPr="00471389">
        <w:rPr>
          <w:rFonts w:ascii="Arial Narrow" w:hAnsi="Arial Narrow"/>
          <w:szCs w:val="24"/>
        </w:rPr>
        <w:t xml:space="preserve">, S. Huang, and K. Park (eds.) </w:t>
      </w:r>
      <w:r w:rsidRPr="00471389">
        <w:rPr>
          <w:rFonts w:ascii="Arial Narrow" w:hAnsi="Arial Narrow"/>
          <w:i/>
          <w:szCs w:val="24"/>
        </w:rPr>
        <w:t xml:space="preserve">Hydrogels and Biodegradable Polymers for </w:t>
      </w:r>
      <w:proofErr w:type="spellStart"/>
      <w:r w:rsidRPr="00471389">
        <w:rPr>
          <w:rFonts w:ascii="Arial Narrow" w:hAnsi="Arial Narrow"/>
          <w:i/>
          <w:szCs w:val="24"/>
        </w:rPr>
        <w:t>Bioapplications</w:t>
      </w:r>
      <w:proofErr w:type="spellEnd"/>
      <w:r w:rsidRPr="00471389">
        <w:rPr>
          <w:rFonts w:ascii="Arial Narrow" w:hAnsi="Arial Narrow"/>
          <w:i/>
          <w:szCs w:val="24"/>
        </w:rPr>
        <w:t>.</w:t>
      </w:r>
      <w:r w:rsidRPr="00471389">
        <w:rPr>
          <w:rFonts w:ascii="Arial Narrow" w:hAnsi="Arial Narrow"/>
          <w:szCs w:val="24"/>
        </w:rPr>
        <w:t xml:space="preserve"> American Chemical Society Symposium Series Publication. Volume 627. American Chemical Society, Washington, DC. 1996, pp 209-220.</w:t>
      </w:r>
    </w:p>
    <w:p w14:paraId="2C217AA9" w14:textId="77777777" w:rsidR="009E509A" w:rsidRPr="00471389" w:rsidRDefault="009E509A" w:rsidP="00CB1DA7">
      <w:pPr>
        <w:tabs>
          <w:tab w:val="left" w:pos="540"/>
        </w:tabs>
        <w:ind w:left="450" w:hanging="450"/>
        <w:jc w:val="both"/>
        <w:rPr>
          <w:rFonts w:ascii="Arial Narrow" w:hAnsi="Arial Narrow"/>
          <w:szCs w:val="24"/>
        </w:rPr>
      </w:pPr>
    </w:p>
    <w:p w14:paraId="1B6B70ED"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szCs w:val="24"/>
        </w:rPr>
        <w:t xml:space="preserve">Patel, V.R. and </w:t>
      </w:r>
      <w:r w:rsidRPr="00471389">
        <w:rPr>
          <w:rFonts w:ascii="Arial Narrow" w:hAnsi="Arial Narrow"/>
          <w:b/>
          <w:szCs w:val="24"/>
        </w:rPr>
        <w:t>Amiji, M.M</w:t>
      </w:r>
      <w:r w:rsidRPr="00471389">
        <w:rPr>
          <w:rFonts w:ascii="Arial Narrow" w:hAnsi="Arial Narrow"/>
          <w:szCs w:val="24"/>
        </w:rPr>
        <w:t xml:space="preserve">. Preparation and characterization of freeze-dried chitosan-poly(ethylene oxide) hydrogels for site-specific antibiotic delivery in the stomach.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b/>
          <w:szCs w:val="24"/>
        </w:rPr>
        <w:t>13:</w:t>
      </w:r>
      <w:r w:rsidRPr="00471389">
        <w:rPr>
          <w:rFonts w:ascii="Arial Narrow" w:hAnsi="Arial Narrow"/>
          <w:szCs w:val="24"/>
        </w:rPr>
        <w:t xml:space="preserve"> 588-593 (1996).</w:t>
      </w:r>
    </w:p>
    <w:p w14:paraId="03D7EB2D" w14:textId="77777777" w:rsidR="009E509A" w:rsidRPr="00471389" w:rsidRDefault="009E509A" w:rsidP="00CB1DA7">
      <w:pPr>
        <w:tabs>
          <w:tab w:val="left" w:pos="540"/>
        </w:tabs>
        <w:ind w:left="450" w:hanging="450"/>
        <w:jc w:val="both"/>
        <w:rPr>
          <w:rFonts w:ascii="Arial Narrow" w:hAnsi="Arial Narrow"/>
          <w:szCs w:val="24"/>
        </w:rPr>
      </w:pPr>
    </w:p>
    <w:p w14:paraId="0D65BDDF"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 xml:space="preserve">Amiji, M.M. </w:t>
      </w:r>
      <w:r w:rsidRPr="00471389">
        <w:rPr>
          <w:rFonts w:ascii="Arial Narrow" w:hAnsi="Arial Narrow"/>
          <w:szCs w:val="24"/>
        </w:rPr>
        <w:t xml:space="preserve">Surface modification of chitosan membranes by complexation-interpenetration of anionic polysaccharides for improved blood compatibility in hemodialysis. </w:t>
      </w:r>
      <w:r w:rsidRPr="00471389">
        <w:rPr>
          <w:rFonts w:ascii="Arial Narrow" w:hAnsi="Arial Narrow"/>
          <w:i/>
          <w:szCs w:val="24"/>
        </w:rPr>
        <w:t>Journal of Biomaterials Science, Polymer Edition,</w:t>
      </w:r>
      <w:r w:rsidRPr="00471389">
        <w:rPr>
          <w:rFonts w:ascii="Arial Narrow" w:hAnsi="Arial Narrow"/>
          <w:b/>
          <w:i/>
          <w:szCs w:val="24"/>
        </w:rPr>
        <w:t xml:space="preserve"> </w:t>
      </w:r>
      <w:r w:rsidRPr="00471389">
        <w:rPr>
          <w:rFonts w:ascii="Arial Narrow" w:hAnsi="Arial Narrow"/>
          <w:b/>
          <w:szCs w:val="24"/>
        </w:rPr>
        <w:t>8:</w:t>
      </w:r>
      <w:r w:rsidRPr="00471389">
        <w:rPr>
          <w:rFonts w:ascii="Arial Narrow" w:hAnsi="Arial Narrow"/>
          <w:szCs w:val="24"/>
        </w:rPr>
        <w:t xml:space="preserve"> 281-298 (1996).</w:t>
      </w:r>
    </w:p>
    <w:p w14:paraId="1331C10C" w14:textId="62AE50EF" w:rsidR="009E509A" w:rsidRPr="00471389" w:rsidRDefault="00FC5E78" w:rsidP="00CB1DA7">
      <w:pPr>
        <w:tabs>
          <w:tab w:val="left" w:pos="540"/>
        </w:tabs>
        <w:ind w:left="450" w:hanging="450"/>
        <w:jc w:val="both"/>
        <w:rPr>
          <w:rFonts w:ascii="Arial Narrow" w:hAnsi="Arial Narrow"/>
          <w:szCs w:val="24"/>
        </w:rPr>
      </w:pPr>
      <w:r w:rsidRPr="00471389">
        <w:rPr>
          <w:rFonts w:ascii="Arial Narrow" w:hAnsi="Arial Narrow"/>
          <w:noProof/>
          <w:szCs w:val="24"/>
        </w:rPr>
        <mc:AlternateContent>
          <mc:Choice Requires="wpi">
            <w:drawing>
              <wp:anchor distT="0" distB="0" distL="114300" distR="114300" simplePos="0" relativeHeight="251658251" behindDoc="0" locked="0" layoutInCell="1" allowOverlap="1" wp14:anchorId="5463BA83" wp14:editId="32D86AE6">
                <wp:simplePos x="0" y="0"/>
                <wp:positionH relativeFrom="column">
                  <wp:posOffset>386856</wp:posOffset>
                </wp:positionH>
                <wp:positionV relativeFrom="paragraph">
                  <wp:posOffset>45992</wp:posOffset>
                </wp:positionV>
                <wp:extent cx="10800" cy="18720"/>
                <wp:effectExtent l="38100" t="38100" r="46355" b="57785"/>
                <wp:wrapNone/>
                <wp:docPr id="1351266084" name="Ink 1"/>
                <wp:cNvGraphicFramePr/>
                <a:graphic xmlns:a="http://schemas.openxmlformats.org/drawingml/2006/main">
                  <a:graphicData uri="http://schemas.microsoft.com/office/word/2010/wordprocessingInk">
                    <w14:contentPart bwMode="auto" r:id="rId25">
                      <w14:nvContentPartPr>
                        <w14:cNvContentPartPr/>
                      </w14:nvContentPartPr>
                      <w14:xfrm>
                        <a:off x="0" y="0"/>
                        <a:ext cx="10800" cy="18720"/>
                      </w14:xfrm>
                    </w14:contentPart>
                  </a:graphicData>
                </a:graphic>
              </wp:anchor>
            </w:drawing>
          </mc:Choice>
          <mc:Fallback>
            <w:pict>
              <v:shape w14:anchorId="79AA0288" id="Ink 1" o:spid="_x0000_s1026" type="#_x0000_t75" style="position:absolute;margin-left:29.55pt;margin-top:2.7pt;width:2.65pt;height:3.3pt;z-index:25165927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">
                <v:imagedata r:id="rId26" o:title=""/>
              </v:shape>
            </w:pict>
          </mc:Fallback>
        </mc:AlternateContent>
      </w:r>
    </w:p>
    <w:p w14:paraId="76C7A333"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Tailor, R., Ly, M., and Goreham, J. Gelatin-poly(ethylene oxide) semi-interpenetrating polymer network with pH-sensitive swelling and enzyme-degradable properties for oral drug delivery. </w:t>
      </w:r>
      <w:r w:rsidRPr="00471389">
        <w:rPr>
          <w:rFonts w:ascii="Arial Narrow" w:hAnsi="Arial Narrow"/>
          <w:i/>
          <w:szCs w:val="24"/>
        </w:rPr>
        <w:t xml:space="preserve">Drug Development and Industrial Pharmacy, </w:t>
      </w:r>
      <w:r w:rsidRPr="00471389">
        <w:rPr>
          <w:rFonts w:ascii="Arial Narrow" w:hAnsi="Arial Narrow"/>
          <w:b/>
          <w:szCs w:val="24"/>
        </w:rPr>
        <w:t>23:</w:t>
      </w:r>
      <w:r w:rsidRPr="00471389">
        <w:rPr>
          <w:rFonts w:ascii="Arial Narrow" w:hAnsi="Arial Narrow"/>
          <w:szCs w:val="24"/>
        </w:rPr>
        <w:t xml:space="preserve"> 575-582 (1997).</w:t>
      </w:r>
    </w:p>
    <w:p w14:paraId="63CCE46B" w14:textId="77777777" w:rsidR="009E509A" w:rsidRPr="00471389" w:rsidRDefault="009E509A" w:rsidP="00CB1DA7">
      <w:pPr>
        <w:tabs>
          <w:tab w:val="left" w:pos="540"/>
        </w:tabs>
        <w:ind w:left="450" w:hanging="450"/>
        <w:jc w:val="both"/>
        <w:rPr>
          <w:rFonts w:ascii="Arial Narrow" w:hAnsi="Arial Narrow"/>
          <w:szCs w:val="24"/>
        </w:rPr>
      </w:pPr>
    </w:p>
    <w:p w14:paraId="4663D7AE"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Synthesis of anionic poly(ethylene glycol) derivative for chitosan surface modification in blood-contacting applications. </w:t>
      </w:r>
      <w:r w:rsidRPr="00471389">
        <w:rPr>
          <w:rFonts w:ascii="Arial Narrow" w:hAnsi="Arial Narrow"/>
          <w:i/>
          <w:szCs w:val="24"/>
        </w:rPr>
        <w:t xml:space="preserve">Carbohydrate Polymers, </w:t>
      </w:r>
      <w:r w:rsidRPr="00471389">
        <w:rPr>
          <w:rFonts w:ascii="Arial Narrow" w:hAnsi="Arial Narrow"/>
          <w:b/>
          <w:szCs w:val="24"/>
        </w:rPr>
        <w:t>32:</w:t>
      </w:r>
      <w:r w:rsidRPr="00471389">
        <w:rPr>
          <w:rFonts w:ascii="Arial Narrow" w:hAnsi="Arial Narrow"/>
          <w:szCs w:val="24"/>
        </w:rPr>
        <w:t xml:space="preserve"> 193-199 (1997).</w:t>
      </w:r>
    </w:p>
    <w:p w14:paraId="7F55FCE2" w14:textId="77777777" w:rsidR="009E509A" w:rsidRPr="00471389" w:rsidRDefault="009E509A" w:rsidP="00CB1DA7">
      <w:pPr>
        <w:tabs>
          <w:tab w:val="left" w:pos="540"/>
        </w:tabs>
        <w:ind w:left="450" w:hanging="450"/>
        <w:jc w:val="both"/>
        <w:rPr>
          <w:rFonts w:ascii="Arial Narrow" w:hAnsi="Arial Narrow"/>
          <w:szCs w:val="24"/>
        </w:rPr>
      </w:pPr>
    </w:p>
    <w:p w14:paraId="20D35FAB"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i/>
          <w:szCs w:val="24"/>
        </w:rPr>
        <w:t xml:space="preserve"> </w:t>
      </w:r>
      <w:r w:rsidRPr="00471389">
        <w:rPr>
          <w:rFonts w:ascii="Arial Narrow" w:hAnsi="Arial Narrow"/>
          <w:szCs w:val="24"/>
        </w:rPr>
        <w:t>Platelet adhesion and activation on an amphoteric chitosan derivative bearing sulfonate groups.</w:t>
      </w:r>
      <w:r w:rsidRPr="00471389">
        <w:rPr>
          <w:rFonts w:ascii="Arial Narrow" w:hAnsi="Arial Narrow"/>
          <w:i/>
          <w:szCs w:val="24"/>
        </w:rPr>
        <w:t xml:space="preserve"> Colloids and Surfaces. Part B: </w:t>
      </w:r>
      <w:proofErr w:type="spellStart"/>
      <w:r w:rsidRPr="00471389">
        <w:rPr>
          <w:rFonts w:ascii="Arial Narrow" w:hAnsi="Arial Narrow"/>
          <w:i/>
          <w:szCs w:val="24"/>
        </w:rPr>
        <w:t>Biointerfaces</w:t>
      </w:r>
      <w:proofErr w:type="spellEnd"/>
      <w:r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10:</w:t>
      </w:r>
      <w:r w:rsidRPr="00471389">
        <w:rPr>
          <w:rFonts w:ascii="Arial Narrow" w:hAnsi="Arial Narrow"/>
          <w:szCs w:val="24"/>
        </w:rPr>
        <w:t xml:space="preserve"> 263-271 (1998).</w:t>
      </w:r>
    </w:p>
    <w:p w14:paraId="6809D672" w14:textId="01615CC1" w:rsidR="009E509A" w:rsidRPr="00471389" w:rsidRDefault="00FC5E78" w:rsidP="00CB1DA7">
      <w:pPr>
        <w:tabs>
          <w:tab w:val="left" w:pos="540"/>
        </w:tabs>
        <w:ind w:left="450" w:hanging="450"/>
        <w:jc w:val="both"/>
        <w:rPr>
          <w:rFonts w:ascii="Arial Narrow" w:hAnsi="Arial Narrow"/>
          <w:szCs w:val="24"/>
        </w:rPr>
      </w:pPr>
      <w:r w:rsidRPr="00471389">
        <w:rPr>
          <w:rFonts w:ascii="Arial Narrow" w:hAnsi="Arial Narrow"/>
          <w:noProof/>
          <w:szCs w:val="24"/>
        </w:rPr>
        <w:lastRenderedPageBreak/>
        <mc:AlternateContent>
          <mc:Choice Requires="wpi">
            <w:drawing>
              <wp:anchor distT="0" distB="0" distL="114300" distR="114300" simplePos="0" relativeHeight="251658252" behindDoc="0" locked="0" layoutInCell="1" allowOverlap="1" wp14:anchorId="4FC35A45" wp14:editId="75098689">
                <wp:simplePos x="0" y="0"/>
                <wp:positionH relativeFrom="column">
                  <wp:posOffset>7686576</wp:posOffset>
                </wp:positionH>
                <wp:positionV relativeFrom="paragraph">
                  <wp:posOffset>59042</wp:posOffset>
                </wp:positionV>
                <wp:extent cx="15840" cy="6480"/>
                <wp:effectExtent l="38100" t="38100" r="41910" b="50800"/>
                <wp:wrapNone/>
                <wp:docPr id="1690337458" name="Ink 3"/>
                <wp:cNvGraphicFramePr/>
                <a:graphic xmlns:a="http://schemas.openxmlformats.org/drawingml/2006/main">
                  <a:graphicData uri="http://schemas.microsoft.com/office/word/2010/wordprocessingInk">
                    <w14:contentPart bwMode="auto" r:id="rId27">
                      <w14:nvContentPartPr>
                        <w14:cNvContentPartPr/>
                      </w14:nvContentPartPr>
                      <w14:xfrm>
                        <a:off x="0" y="0"/>
                        <a:ext cx="15840" cy="6480"/>
                      </w14:xfrm>
                    </w14:contentPart>
                  </a:graphicData>
                </a:graphic>
              </wp:anchor>
            </w:drawing>
          </mc:Choice>
          <mc:Fallback>
            <w:pict>
              <v:shape w14:anchorId="5BB954FC" id="Ink 3" o:spid="_x0000_s1026" type="#_x0000_t75" style="position:absolute;margin-left:604.55pt;margin-top:3.95pt;width:2.7pt;height:1.9pt;z-index:25166132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">
                <v:imagedata r:id="rId28" o:title=""/>
              </v:shape>
            </w:pict>
          </mc:Fallback>
        </mc:AlternateContent>
      </w:r>
    </w:p>
    <w:p w14:paraId="5C74BD83"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szCs w:val="24"/>
        </w:rPr>
        <w:t xml:space="preserve">Qaqish, R.B. and </w:t>
      </w:r>
      <w:r w:rsidRPr="00471389">
        <w:rPr>
          <w:rFonts w:ascii="Arial Narrow" w:hAnsi="Arial Narrow"/>
          <w:b/>
          <w:szCs w:val="24"/>
        </w:rPr>
        <w:t>Amiji, M.M.</w:t>
      </w:r>
      <w:r w:rsidRPr="00471389">
        <w:rPr>
          <w:rFonts w:ascii="Arial Narrow" w:hAnsi="Arial Narrow"/>
          <w:szCs w:val="24"/>
        </w:rPr>
        <w:t xml:space="preserve"> Synthesis of fluorescent chitosan derivative and its application for the study of chitosan-mucin interactions. </w:t>
      </w:r>
      <w:r w:rsidRPr="00471389">
        <w:rPr>
          <w:rFonts w:ascii="Arial Narrow" w:hAnsi="Arial Narrow"/>
          <w:i/>
          <w:szCs w:val="24"/>
        </w:rPr>
        <w:t>Carbohydrate Polymers</w:t>
      </w:r>
      <w:r w:rsidR="003D03F6"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38:</w:t>
      </w:r>
      <w:r w:rsidRPr="00471389">
        <w:rPr>
          <w:rFonts w:ascii="Arial Narrow" w:hAnsi="Arial Narrow"/>
          <w:szCs w:val="24"/>
        </w:rPr>
        <w:t xml:space="preserve"> 99-107 (1999).</w:t>
      </w:r>
    </w:p>
    <w:p w14:paraId="05972C3A" w14:textId="77777777" w:rsidR="009E509A" w:rsidRPr="00471389" w:rsidRDefault="009E509A" w:rsidP="00CB1DA7">
      <w:pPr>
        <w:tabs>
          <w:tab w:val="left" w:pos="540"/>
        </w:tabs>
        <w:ind w:left="450" w:hanging="450"/>
        <w:jc w:val="both"/>
        <w:rPr>
          <w:rFonts w:ascii="Arial Narrow" w:hAnsi="Arial Narrow"/>
          <w:szCs w:val="24"/>
        </w:rPr>
      </w:pPr>
    </w:p>
    <w:p w14:paraId="13885430"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szCs w:val="24"/>
        </w:rPr>
        <w:t xml:space="preserve">Shah, S., Qaqish, R., Patel, V., and </w:t>
      </w:r>
      <w:r w:rsidRPr="00471389">
        <w:rPr>
          <w:rFonts w:ascii="Arial Narrow" w:hAnsi="Arial Narrow"/>
          <w:b/>
          <w:szCs w:val="24"/>
        </w:rPr>
        <w:t>Amiji. M.</w:t>
      </w:r>
      <w:r w:rsidRPr="00471389">
        <w:rPr>
          <w:rFonts w:ascii="Arial Narrow" w:hAnsi="Arial Narrow"/>
          <w:szCs w:val="24"/>
        </w:rPr>
        <w:t xml:space="preserve"> Evaluation of the factors influencing stomach-specific delivery of antibacterial agents for </w:t>
      </w:r>
      <w:r w:rsidRPr="00471389">
        <w:rPr>
          <w:rFonts w:ascii="Arial Narrow" w:hAnsi="Arial Narrow"/>
          <w:i/>
          <w:szCs w:val="24"/>
        </w:rPr>
        <w:t>Helicobacter pylori</w:t>
      </w:r>
      <w:r w:rsidRPr="00471389">
        <w:rPr>
          <w:rFonts w:ascii="Arial Narrow" w:hAnsi="Arial Narrow"/>
          <w:szCs w:val="24"/>
        </w:rPr>
        <w:t xml:space="preserve"> infection. </w:t>
      </w:r>
      <w:r w:rsidRPr="00471389">
        <w:rPr>
          <w:rFonts w:ascii="Arial Narrow" w:hAnsi="Arial Narrow"/>
          <w:i/>
          <w:szCs w:val="24"/>
        </w:rPr>
        <w:t xml:space="preserve">Journal of Pharmacy and Pharmacology, </w:t>
      </w:r>
      <w:r w:rsidRPr="00471389">
        <w:rPr>
          <w:rFonts w:ascii="Arial Narrow" w:hAnsi="Arial Narrow"/>
          <w:b/>
          <w:szCs w:val="24"/>
        </w:rPr>
        <w:t>51:</w:t>
      </w:r>
      <w:r w:rsidRPr="00471389">
        <w:rPr>
          <w:rFonts w:ascii="Arial Narrow" w:hAnsi="Arial Narrow"/>
          <w:szCs w:val="24"/>
        </w:rPr>
        <w:t xml:space="preserve"> 667-672 (1999).</w:t>
      </w:r>
    </w:p>
    <w:p w14:paraId="701261DE" w14:textId="77777777" w:rsidR="009E509A" w:rsidRPr="00471389" w:rsidRDefault="009E509A" w:rsidP="00CB1DA7">
      <w:pPr>
        <w:tabs>
          <w:tab w:val="left" w:pos="540"/>
        </w:tabs>
        <w:ind w:left="450" w:hanging="450"/>
        <w:jc w:val="both"/>
        <w:rPr>
          <w:rFonts w:ascii="Arial Narrow" w:hAnsi="Arial Narrow"/>
          <w:szCs w:val="24"/>
        </w:rPr>
      </w:pPr>
    </w:p>
    <w:p w14:paraId="0C4176D7"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szCs w:val="24"/>
        </w:rPr>
        <w:t xml:space="preserve">Anderson, D., Nguyen, T., and </w:t>
      </w:r>
      <w:r w:rsidRPr="00471389">
        <w:rPr>
          <w:rFonts w:ascii="Arial Narrow" w:hAnsi="Arial Narrow"/>
          <w:b/>
          <w:szCs w:val="24"/>
        </w:rPr>
        <w:t>Amiji, M.</w:t>
      </w:r>
      <w:r w:rsidRPr="00471389">
        <w:rPr>
          <w:rFonts w:ascii="Arial Narrow" w:hAnsi="Arial Narrow"/>
          <w:szCs w:val="24"/>
        </w:rPr>
        <w:t xml:space="preserve"> Chitosan-Pluronic</w:t>
      </w:r>
      <w:r w:rsidRPr="00471389">
        <w:rPr>
          <w:rFonts w:ascii="Arial Narrow" w:hAnsi="Arial Narrow"/>
          <w:szCs w:val="24"/>
          <w:vertAlign w:val="superscript"/>
        </w:rPr>
        <w:t>®</w:t>
      </w:r>
      <w:r w:rsidRPr="00471389">
        <w:rPr>
          <w:rFonts w:ascii="Arial Narrow" w:hAnsi="Arial Narrow"/>
          <w:szCs w:val="24"/>
        </w:rPr>
        <w:t xml:space="preserve"> physical interpenetrating network: membrane fabrication and protein permeability studies. In M. El-</w:t>
      </w:r>
      <w:proofErr w:type="spellStart"/>
      <w:r w:rsidRPr="00471389">
        <w:rPr>
          <w:rFonts w:ascii="Arial Narrow" w:hAnsi="Arial Narrow"/>
          <w:szCs w:val="24"/>
        </w:rPr>
        <w:t>Nokaly</w:t>
      </w:r>
      <w:proofErr w:type="spellEnd"/>
      <w:r w:rsidRPr="00471389">
        <w:rPr>
          <w:rFonts w:ascii="Arial Narrow" w:hAnsi="Arial Narrow"/>
          <w:szCs w:val="24"/>
        </w:rPr>
        <w:t xml:space="preserve"> and H. Soini (eds.). </w:t>
      </w:r>
      <w:r w:rsidRPr="00471389">
        <w:rPr>
          <w:rFonts w:ascii="Arial Narrow" w:hAnsi="Arial Narrow"/>
          <w:i/>
          <w:szCs w:val="24"/>
        </w:rPr>
        <w:t>Polysaccharides in Pharmaceutical and Cosmetic Applications.</w:t>
      </w:r>
      <w:r w:rsidRPr="00471389">
        <w:rPr>
          <w:rFonts w:ascii="Arial Narrow" w:hAnsi="Arial Narrow"/>
          <w:szCs w:val="24"/>
        </w:rPr>
        <w:t xml:space="preserve"> American Chemical Society Symposium Series Publication, Volume 737. American Chemical Society, Washington, DC 1999, pp 178-186. </w:t>
      </w:r>
    </w:p>
    <w:p w14:paraId="4678CCE1" w14:textId="77777777" w:rsidR="009E509A" w:rsidRPr="00471389" w:rsidRDefault="009E509A" w:rsidP="00CB1DA7">
      <w:pPr>
        <w:tabs>
          <w:tab w:val="left" w:pos="540"/>
        </w:tabs>
        <w:ind w:left="450" w:hanging="450"/>
        <w:jc w:val="both"/>
        <w:rPr>
          <w:rFonts w:ascii="Arial Narrow" w:hAnsi="Arial Narrow"/>
          <w:szCs w:val="24"/>
        </w:rPr>
      </w:pPr>
    </w:p>
    <w:p w14:paraId="2358A51D" w14:textId="77777777" w:rsidR="009E509A" w:rsidRPr="00471389" w:rsidRDefault="009E509A" w:rsidP="00CB1DA7">
      <w:pPr>
        <w:tabs>
          <w:tab w:val="left" w:pos="540"/>
        </w:tabs>
        <w:ind w:left="450" w:hanging="450"/>
        <w:jc w:val="both"/>
        <w:rPr>
          <w:rFonts w:ascii="Arial Narrow" w:hAnsi="Arial Narrow"/>
          <w:szCs w:val="24"/>
        </w:rPr>
      </w:pPr>
      <w:r w:rsidRPr="00471389">
        <w:rPr>
          <w:rFonts w:ascii="Arial Narrow" w:hAnsi="Arial Narrow"/>
          <w:szCs w:val="24"/>
        </w:rPr>
        <w:t xml:space="preserve">McQueen, C., Silvia, A., Lai, P.K., and </w:t>
      </w:r>
      <w:r w:rsidRPr="00471389">
        <w:rPr>
          <w:rFonts w:ascii="Arial Narrow" w:hAnsi="Arial Narrow"/>
          <w:b/>
          <w:szCs w:val="24"/>
        </w:rPr>
        <w:t>Amiji, M.</w:t>
      </w:r>
      <w:r w:rsidRPr="00471389">
        <w:rPr>
          <w:rFonts w:ascii="Arial Narrow" w:hAnsi="Arial Narrow"/>
          <w:szCs w:val="24"/>
        </w:rPr>
        <w:t xml:space="preserve"> Surface and blood interaction properties of poly(ethylene oxide)-modified chitosan microspheres. </w:t>
      </w:r>
      <w:r w:rsidRPr="00471389">
        <w:rPr>
          <w:rFonts w:ascii="Arial Narrow" w:hAnsi="Arial Narrow"/>
          <w:i/>
          <w:szCs w:val="24"/>
        </w:rPr>
        <w:t>S.T.P Pharma Sciences</w:t>
      </w:r>
      <w:r w:rsidR="003D03F6" w:rsidRPr="00471389">
        <w:rPr>
          <w:rFonts w:ascii="Arial Narrow" w:hAnsi="Arial Narrow"/>
          <w:i/>
          <w:szCs w:val="24"/>
        </w:rPr>
        <w:t>,</w:t>
      </w:r>
      <w:r w:rsidRPr="00471389">
        <w:rPr>
          <w:rFonts w:ascii="Arial Narrow" w:hAnsi="Arial Narrow"/>
          <w:b/>
          <w:szCs w:val="24"/>
        </w:rPr>
        <w:t xml:space="preserve"> 10:</w:t>
      </w:r>
      <w:r w:rsidRPr="00471389">
        <w:rPr>
          <w:rFonts w:ascii="Arial Narrow" w:hAnsi="Arial Narrow"/>
          <w:szCs w:val="24"/>
        </w:rPr>
        <w:t xml:space="preserve"> 95-100 (2000). [Year 2000 </w:t>
      </w:r>
      <w:r w:rsidRPr="00471389">
        <w:rPr>
          <w:rFonts w:ascii="Arial Narrow" w:hAnsi="Arial Narrow"/>
          <w:b/>
          <w:szCs w:val="24"/>
        </w:rPr>
        <w:t>thematic issue</w:t>
      </w:r>
      <w:r w:rsidRPr="00471389">
        <w:rPr>
          <w:rFonts w:ascii="Arial Narrow" w:hAnsi="Arial Narrow"/>
          <w:szCs w:val="24"/>
        </w:rPr>
        <w:t xml:space="preserve"> on </w:t>
      </w:r>
      <w:r w:rsidRPr="00471389">
        <w:rPr>
          <w:rFonts w:ascii="Arial Narrow" w:hAnsi="Arial Narrow"/>
          <w:i/>
          <w:szCs w:val="24"/>
        </w:rPr>
        <w:t>“Chitosan in Drug Delivery Systems”</w:t>
      </w:r>
      <w:r w:rsidRPr="00471389">
        <w:rPr>
          <w:rFonts w:ascii="Arial Narrow" w:hAnsi="Arial Narrow"/>
          <w:szCs w:val="24"/>
        </w:rPr>
        <w:t xml:space="preserve">]. </w:t>
      </w:r>
    </w:p>
    <w:p w14:paraId="1AC3070E" w14:textId="77777777" w:rsidR="009E509A" w:rsidRPr="00471389" w:rsidRDefault="009E509A" w:rsidP="00CB1DA7">
      <w:pPr>
        <w:ind w:left="450" w:hanging="450"/>
        <w:jc w:val="both"/>
        <w:rPr>
          <w:rFonts w:ascii="Arial Narrow" w:hAnsi="Arial Narrow"/>
          <w:szCs w:val="24"/>
        </w:rPr>
      </w:pPr>
    </w:p>
    <w:p w14:paraId="46F25C6F"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Anderson, D., Nguyen, T., Lai, P.K., and </w:t>
      </w:r>
      <w:r w:rsidRPr="00471389">
        <w:rPr>
          <w:rFonts w:ascii="Arial Narrow" w:hAnsi="Arial Narrow"/>
          <w:b/>
          <w:szCs w:val="24"/>
        </w:rPr>
        <w:t>Amiji, M.</w:t>
      </w:r>
      <w:r w:rsidRPr="00471389">
        <w:rPr>
          <w:rFonts w:ascii="Arial Narrow" w:hAnsi="Arial Narrow"/>
          <w:szCs w:val="24"/>
        </w:rPr>
        <w:t xml:space="preserve"> Evaluation of the permeability and blood-compatibility properties of membranes formed by physical interpenetration of chitosan with PEO/PPO/PEO triblock copolymers. </w:t>
      </w:r>
      <w:r w:rsidRPr="00471389">
        <w:rPr>
          <w:rFonts w:ascii="Arial Narrow" w:hAnsi="Arial Narrow"/>
          <w:i/>
          <w:szCs w:val="24"/>
        </w:rPr>
        <w:t>Journal of Applied Polymer Science,</w:t>
      </w:r>
      <w:r w:rsidRPr="00471389">
        <w:rPr>
          <w:rFonts w:ascii="Arial Narrow" w:hAnsi="Arial Narrow"/>
          <w:szCs w:val="24"/>
        </w:rPr>
        <w:t xml:space="preserve"> </w:t>
      </w:r>
      <w:r w:rsidRPr="00471389">
        <w:rPr>
          <w:rFonts w:ascii="Arial Narrow" w:hAnsi="Arial Narrow"/>
          <w:b/>
          <w:szCs w:val="24"/>
        </w:rPr>
        <w:t xml:space="preserve">80: </w:t>
      </w:r>
      <w:r w:rsidRPr="00471389">
        <w:rPr>
          <w:rFonts w:ascii="Arial Narrow" w:hAnsi="Arial Narrow"/>
          <w:szCs w:val="24"/>
        </w:rPr>
        <w:t>1274-1284 (2001).</w:t>
      </w:r>
    </w:p>
    <w:p w14:paraId="5AD0D894" w14:textId="77777777" w:rsidR="009E509A" w:rsidRPr="00471389" w:rsidRDefault="009E509A" w:rsidP="00CB1DA7">
      <w:pPr>
        <w:tabs>
          <w:tab w:val="left" w:pos="540"/>
        </w:tabs>
        <w:ind w:left="450" w:hanging="450"/>
        <w:jc w:val="both"/>
        <w:rPr>
          <w:rFonts w:ascii="Arial Narrow" w:hAnsi="Arial Narrow"/>
          <w:szCs w:val="24"/>
        </w:rPr>
      </w:pPr>
    </w:p>
    <w:p w14:paraId="19117FD5"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Anderson, D. and </w:t>
      </w:r>
      <w:r w:rsidRPr="00471389">
        <w:rPr>
          <w:rFonts w:ascii="Arial Narrow" w:hAnsi="Arial Narrow"/>
          <w:b/>
          <w:szCs w:val="24"/>
        </w:rPr>
        <w:t>Amiji, M.</w:t>
      </w:r>
      <w:r w:rsidRPr="00471389">
        <w:rPr>
          <w:rFonts w:ascii="Arial Narrow" w:hAnsi="Arial Narrow"/>
          <w:szCs w:val="24"/>
        </w:rPr>
        <w:t xml:space="preserve"> Preparation and evaluation of sustained drug release from Pluronic</w:t>
      </w:r>
      <w:r w:rsidRPr="00471389">
        <w:rPr>
          <w:rFonts w:ascii="Arial Narrow" w:hAnsi="Arial Narrow"/>
          <w:szCs w:val="24"/>
          <w:vertAlign w:val="superscript"/>
        </w:rPr>
        <w:t>®</w:t>
      </w:r>
      <w:r w:rsidRPr="00471389">
        <w:rPr>
          <w:rFonts w:ascii="Arial Narrow" w:hAnsi="Arial Narrow"/>
          <w:szCs w:val="24"/>
        </w:rPr>
        <w:t xml:space="preserve"> polyol rectal suppositories. </w:t>
      </w:r>
      <w:r w:rsidRPr="00471389">
        <w:rPr>
          <w:rFonts w:ascii="Arial Narrow" w:hAnsi="Arial Narrow"/>
          <w:i/>
          <w:szCs w:val="24"/>
        </w:rPr>
        <w:t xml:space="preserve">International Journal of Pharmaceutical Compounding, </w:t>
      </w:r>
      <w:r w:rsidRPr="00471389">
        <w:rPr>
          <w:rFonts w:ascii="Arial Narrow" w:hAnsi="Arial Narrow"/>
          <w:b/>
          <w:szCs w:val="24"/>
        </w:rPr>
        <w:t>5:</w:t>
      </w:r>
      <w:r w:rsidRPr="00471389">
        <w:rPr>
          <w:rFonts w:ascii="Arial Narrow" w:hAnsi="Arial Narrow"/>
          <w:szCs w:val="24"/>
        </w:rPr>
        <w:t xml:space="preserve"> 234-237 (2001).</w:t>
      </w:r>
    </w:p>
    <w:p w14:paraId="4F61CE98" w14:textId="77777777" w:rsidR="009E509A" w:rsidRPr="00471389" w:rsidRDefault="009E509A" w:rsidP="00CB1DA7">
      <w:pPr>
        <w:ind w:left="450" w:hanging="450"/>
        <w:jc w:val="both"/>
        <w:rPr>
          <w:rFonts w:ascii="Arial Narrow" w:hAnsi="Arial Narrow"/>
          <w:szCs w:val="24"/>
        </w:rPr>
      </w:pPr>
    </w:p>
    <w:p w14:paraId="763F6A3E"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Lynn, D.M., </w:t>
      </w:r>
      <w:r w:rsidRPr="00471389">
        <w:rPr>
          <w:rFonts w:ascii="Arial Narrow" w:hAnsi="Arial Narrow"/>
          <w:b/>
          <w:szCs w:val="24"/>
        </w:rPr>
        <w:t>Amiji, M.M.,</w:t>
      </w:r>
      <w:r w:rsidRPr="00471389">
        <w:rPr>
          <w:rFonts w:ascii="Arial Narrow" w:hAnsi="Arial Narrow"/>
          <w:szCs w:val="24"/>
        </w:rPr>
        <w:t xml:space="preserve"> and Langer, R. pH-responsive biodegradable polymer microspheres: rapid release of encapsulated material within the range of intracellular </w:t>
      </w:r>
      <w:proofErr w:type="spellStart"/>
      <w:r w:rsidRPr="00471389">
        <w:rPr>
          <w:rFonts w:ascii="Arial Narrow" w:hAnsi="Arial Narrow"/>
          <w:szCs w:val="24"/>
        </w:rPr>
        <w:t>pH</w:t>
      </w:r>
      <w:r w:rsidRPr="00471389">
        <w:rPr>
          <w:rFonts w:ascii="Arial Narrow" w:hAnsi="Arial Narrow"/>
          <w:i/>
          <w:szCs w:val="24"/>
        </w:rPr>
        <w:t>.</w:t>
      </w:r>
      <w:proofErr w:type="spellEnd"/>
      <w:r w:rsidRPr="00471389">
        <w:rPr>
          <w:rFonts w:ascii="Arial Narrow" w:hAnsi="Arial Narrow"/>
          <w:i/>
          <w:szCs w:val="24"/>
        </w:rPr>
        <w:t xml:space="preserve"> </w:t>
      </w:r>
      <w:proofErr w:type="spellStart"/>
      <w:r w:rsidRPr="00471389">
        <w:rPr>
          <w:rFonts w:ascii="Arial Narrow" w:hAnsi="Arial Narrow"/>
          <w:i/>
          <w:szCs w:val="24"/>
        </w:rPr>
        <w:t>Angewandte</w:t>
      </w:r>
      <w:proofErr w:type="spellEnd"/>
      <w:r w:rsidRPr="00471389">
        <w:rPr>
          <w:rFonts w:ascii="Arial Narrow" w:hAnsi="Arial Narrow"/>
          <w:i/>
          <w:szCs w:val="24"/>
        </w:rPr>
        <w:t xml:space="preserve"> Chemie, International Edition,</w:t>
      </w:r>
      <w:r w:rsidRPr="00471389">
        <w:rPr>
          <w:rFonts w:ascii="Arial Narrow" w:hAnsi="Arial Narrow"/>
          <w:szCs w:val="24"/>
        </w:rPr>
        <w:t xml:space="preserve"> </w:t>
      </w:r>
      <w:r w:rsidRPr="00471389">
        <w:rPr>
          <w:rFonts w:ascii="Arial Narrow" w:hAnsi="Arial Narrow"/>
          <w:b/>
          <w:szCs w:val="24"/>
        </w:rPr>
        <w:t>40(9):</w:t>
      </w:r>
      <w:r w:rsidRPr="00471389">
        <w:rPr>
          <w:rFonts w:ascii="Arial Narrow" w:hAnsi="Arial Narrow"/>
          <w:szCs w:val="24"/>
        </w:rPr>
        <w:t xml:space="preserve"> 1707-1710 (2001).</w:t>
      </w:r>
    </w:p>
    <w:p w14:paraId="79DBC23C" w14:textId="77777777" w:rsidR="009E509A" w:rsidRPr="00471389" w:rsidRDefault="009E509A" w:rsidP="00CB1DA7">
      <w:pPr>
        <w:ind w:left="450" w:hanging="450"/>
        <w:jc w:val="both"/>
        <w:rPr>
          <w:rFonts w:ascii="Arial Narrow" w:hAnsi="Arial Narrow"/>
          <w:b/>
          <w:szCs w:val="24"/>
        </w:rPr>
      </w:pPr>
    </w:p>
    <w:p w14:paraId="7EB75F6B" w14:textId="77777777" w:rsidR="009E509A" w:rsidRPr="00471389" w:rsidRDefault="009E509A" w:rsidP="00CB1DA7">
      <w:pPr>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Lai, P.-K., Shenoy, D.B., and Rao, M. Intratumoral administration of paclitaxel in an </w:t>
      </w:r>
      <w:r w:rsidRPr="00471389">
        <w:rPr>
          <w:rFonts w:ascii="Arial Narrow" w:hAnsi="Arial Narrow"/>
          <w:i/>
          <w:szCs w:val="24"/>
        </w:rPr>
        <w:t>in situ</w:t>
      </w:r>
      <w:r w:rsidRPr="00471389">
        <w:rPr>
          <w:rFonts w:ascii="Arial Narrow" w:hAnsi="Arial Narrow"/>
          <w:szCs w:val="24"/>
        </w:rPr>
        <w:t xml:space="preserve"> gelling poloxamer 407 formulation. </w:t>
      </w:r>
      <w:r w:rsidRPr="00471389">
        <w:rPr>
          <w:rFonts w:ascii="Arial Narrow" w:hAnsi="Arial Narrow"/>
          <w:i/>
          <w:szCs w:val="24"/>
        </w:rPr>
        <w:t>Pharmaceutical Development and Technology,</w:t>
      </w:r>
      <w:r w:rsidRPr="00471389">
        <w:rPr>
          <w:rFonts w:ascii="Arial Narrow" w:hAnsi="Arial Narrow"/>
          <w:szCs w:val="24"/>
        </w:rPr>
        <w:t xml:space="preserve"> </w:t>
      </w:r>
      <w:r w:rsidRPr="00471389">
        <w:rPr>
          <w:rFonts w:ascii="Arial Narrow" w:hAnsi="Arial Narrow"/>
          <w:b/>
          <w:szCs w:val="24"/>
        </w:rPr>
        <w:t>7(2):</w:t>
      </w:r>
      <w:r w:rsidRPr="00471389">
        <w:rPr>
          <w:rFonts w:ascii="Arial Narrow" w:hAnsi="Arial Narrow"/>
          <w:szCs w:val="24"/>
        </w:rPr>
        <w:t xml:space="preserve"> 195-202 (2002).</w:t>
      </w:r>
    </w:p>
    <w:p w14:paraId="5BD4942A" w14:textId="77777777" w:rsidR="009E509A" w:rsidRPr="00471389" w:rsidRDefault="009E509A" w:rsidP="00CB1DA7">
      <w:pPr>
        <w:ind w:left="450" w:hanging="450"/>
        <w:jc w:val="both"/>
        <w:rPr>
          <w:rFonts w:ascii="Arial Narrow" w:hAnsi="Arial Narrow"/>
          <w:szCs w:val="24"/>
        </w:rPr>
      </w:pPr>
    </w:p>
    <w:p w14:paraId="0544F8B0"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Hejazi, R. and </w:t>
      </w:r>
      <w:r w:rsidRPr="00471389">
        <w:rPr>
          <w:rFonts w:ascii="Arial Narrow" w:hAnsi="Arial Narrow"/>
          <w:b/>
          <w:szCs w:val="24"/>
        </w:rPr>
        <w:t>Amiji, M.</w:t>
      </w:r>
      <w:r w:rsidRPr="00471389">
        <w:rPr>
          <w:rFonts w:ascii="Arial Narrow" w:hAnsi="Arial Narrow"/>
          <w:szCs w:val="24"/>
        </w:rPr>
        <w:t xml:space="preserve"> Stomach-specific anti-</w:t>
      </w:r>
      <w:r w:rsidRPr="00471389">
        <w:rPr>
          <w:rFonts w:ascii="Arial Narrow" w:hAnsi="Arial Narrow"/>
          <w:i/>
          <w:szCs w:val="24"/>
        </w:rPr>
        <w:t>H. pylori</w:t>
      </w:r>
      <w:r w:rsidRPr="00471389">
        <w:rPr>
          <w:rFonts w:ascii="Arial Narrow" w:hAnsi="Arial Narrow"/>
          <w:szCs w:val="24"/>
        </w:rPr>
        <w:t xml:space="preserve"> therapy. I: Preparation and characterization of tetracycline-loaded chitosan microspheres. </w:t>
      </w:r>
      <w:r w:rsidRPr="00471389">
        <w:rPr>
          <w:rFonts w:ascii="Arial Narrow" w:hAnsi="Arial Narrow"/>
          <w:i/>
          <w:szCs w:val="24"/>
        </w:rPr>
        <w:t>International Journal of Pharmaceutics,</w:t>
      </w:r>
      <w:r w:rsidRPr="00471389">
        <w:rPr>
          <w:rFonts w:ascii="Arial Narrow" w:hAnsi="Arial Narrow"/>
          <w:szCs w:val="24"/>
        </w:rPr>
        <w:t xml:space="preserve"> </w:t>
      </w:r>
      <w:r w:rsidRPr="00471389">
        <w:rPr>
          <w:rFonts w:ascii="Arial Narrow" w:hAnsi="Arial Narrow"/>
          <w:b/>
          <w:szCs w:val="24"/>
        </w:rPr>
        <w:t xml:space="preserve">235(1-2): </w:t>
      </w:r>
      <w:r w:rsidRPr="00471389">
        <w:rPr>
          <w:rFonts w:ascii="Arial Narrow" w:hAnsi="Arial Narrow"/>
          <w:szCs w:val="24"/>
        </w:rPr>
        <w:t>87-94 (2002).</w:t>
      </w:r>
    </w:p>
    <w:p w14:paraId="42051ADB" w14:textId="77777777" w:rsidR="009E509A" w:rsidRPr="00471389" w:rsidRDefault="009E509A" w:rsidP="00CB1DA7">
      <w:pPr>
        <w:ind w:left="450" w:hanging="450"/>
        <w:jc w:val="both"/>
        <w:rPr>
          <w:rFonts w:ascii="Arial Narrow" w:hAnsi="Arial Narrow"/>
          <w:szCs w:val="24"/>
        </w:rPr>
      </w:pPr>
    </w:p>
    <w:p w14:paraId="58E40FC2"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Nsereko, S. and </w:t>
      </w:r>
      <w:r w:rsidRPr="00471389">
        <w:rPr>
          <w:rFonts w:ascii="Arial Narrow" w:hAnsi="Arial Narrow"/>
          <w:b/>
          <w:szCs w:val="24"/>
        </w:rPr>
        <w:t>Amiji, M.</w:t>
      </w:r>
      <w:r w:rsidRPr="00471389">
        <w:rPr>
          <w:rFonts w:ascii="Arial Narrow" w:hAnsi="Arial Narrow"/>
          <w:szCs w:val="24"/>
        </w:rPr>
        <w:t xml:space="preserve"> Localized delivery of paclitaxel in solid tumors from biodegradable chitin microparticle formulations. </w:t>
      </w:r>
      <w:r w:rsidRPr="00471389">
        <w:rPr>
          <w:rFonts w:ascii="Arial Narrow" w:hAnsi="Arial Narrow"/>
          <w:i/>
          <w:szCs w:val="24"/>
        </w:rPr>
        <w:t>Biomaterials,</w:t>
      </w:r>
      <w:r w:rsidRPr="00471389">
        <w:rPr>
          <w:rFonts w:ascii="Arial Narrow" w:hAnsi="Arial Narrow"/>
          <w:szCs w:val="24"/>
        </w:rPr>
        <w:t xml:space="preserve"> </w:t>
      </w:r>
      <w:r w:rsidRPr="00471389">
        <w:rPr>
          <w:rFonts w:ascii="Arial Narrow" w:hAnsi="Arial Narrow"/>
          <w:b/>
          <w:szCs w:val="24"/>
        </w:rPr>
        <w:t>23(13):</w:t>
      </w:r>
      <w:r w:rsidRPr="00471389">
        <w:rPr>
          <w:rFonts w:ascii="Arial Narrow" w:hAnsi="Arial Narrow"/>
          <w:szCs w:val="24"/>
        </w:rPr>
        <w:t xml:space="preserve"> 2723-2731 (2002).</w:t>
      </w:r>
    </w:p>
    <w:p w14:paraId="403D7B44" w14:textId="77777777" w:rsidR="009E509A" w:rsidRPr="00471389" w:rsidRDefault="009E509A" w:rsidP="00CB1DA7">
      <w:pPr>
        <w:ind w:left="450" w:hanging="450"/>
        <w:jc w:val="both"/>
        <w:rPr>
          <w:rFonts w:ascii="Arial Narrow" w:hAnsi="Arial Narrow"/>
          <w:szCs w:val="24"/>
        </w:rPr>
      </w:pPr>
    </w:p>
    <w:p w14:paraId="11AEA7DD"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Amiji, M.</w:t>
      </w:r>
      <w:r w:rsidRPr="00471389">
        <w:rPr>
          <w:rFonts w:ascii="Arial Narrow" w:hAnsi="Arial Narrow"/>
          <w:szCs w:val="24"/>
        </w:rPr>
        <w:t xml:space="preserve"> Long-circulating poly(ethylene glycol)-modified gelatin nanoparticles for intracellular delivery.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b/>
          <w:szCs w:val="24"/>
        </w:rPr>
        <w:t>19 (7):</w:t>
      </w:r>
      <w:r w:rsidRPr="00471389">
        <w:rPr>
          <w:rFonts w:ascii="Arial Narrow" w:hAnsi="Arial Narrow"/>
          <w:szCs w:val="24"/>
        </w:rPr>
        <w:t xml:space="preserve"> 1062-1068 (2002).</w:t>
      </w:r>
    </w:p>
    <w:p w14:paraId="746A79B0" w14:textId="77777777" w:rsidR="009E509A" w:rsidRPr="00471389" w:rsidRDefault="009E509A" w:rsidP="00CB1DA7">
      <w:pPr>
        <w:ind w:left="450" w:hanging="450"/>
        <w:jc w:val="both"/>
        <w:rPr>
          <w:rFonts w:ascii="Arial Narrow" w:hAnsi="Arial Narrow"/>
          <w:szCs w:val="24"/>
        </w:rPr>
      </w:pPr>
    </w:p>
    <w:p w14:paraId="33CB3BD1"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Potineni, A., Lynn, D.M., Langer, R., and </w:t>
      </w:r>
      <w:r w:rsidRPr="00471389">
        <w:rPr>
          <w:rFonts w:ascii="Arial Narrow" w:hAnsi="Arial Narrow"/>
          <w:b/>
          <w:szCs w:val="24"/>
        </w:rPr>
        <w:t>Amiji, M.M.</w:t>
      </w:r>
      <w:r w:rsidRPr="00471389">
        <w:rPr>
          <w:rFonts w:ascii="Arial Narrow" w:hAnsi="Arial Narrow"/>
          <w:szCs w:val="24"/>
        </w:rPr>
        <w:t xml:space="preserve"> Surface-modified polymeric nanoparticles for tumor-targeted delivery. </w:t>
      </w:r>
      <w:proofErr w:type="spellStart"/>
      <w:r w:rsidRPr="00471389">
        <w:rPr>
          <w:rFonts w:ascii="Arial Narrow" w:hAnsi="Arial Narrow"/>
          <w:i/>
          <w:szCs w:val="24"/>
        </w:rPr>
        <w:t>surFACTS</w:t>
      </w:r>
      <w:proofErr w:type="spellEnd"/>
      <w:r w:rsidRPr="00471389">
        <w:rPr>
          <w:rFonts w:ascii="Arial Narrow" w:hAnsi="Arial Narrow"/>
          <w:i/>
          <w:szCs w:val="24"/>
        </w:rPr>
        <w:t xml:space="preserve"> – Official Newsletter of Surfaces in Biomaterials Foundation</w:t>
      </w:r>
      <w:r w:rsidR="003D03F6"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b/>
          <w:szCs w:val="24"/>
        </w:rPr>
        <w:t>7(2):</w:t>
      </w:r>
      <w:r w:rsidRPr="00471389">
        <w:rPr>
          <w:rFonts w:ascii="Arial Narrow" w:hAnsi="Arial Narrow"/>
          <w:szCs w:val="24"/>
        </w:rPr>
        <w:t xml:space="preserve"> 1-6 (2002).</w:t>
      </w:r>
    </w:p>
    <w:p w14:paraId="16C2838A" w14:textId="77777777" w:rsidR="009E509A" w:rsidRPr="00471389" w:rsidRDefault="009E509A" w:rsidP="00CB1DA7">
      <w:pPr>
        <w:ind w:left="450" w:hanging="450"/>
        <w:jc w:val="both"/>
        <w:rPr>
          <w:rFonts w:ascii="Arial Narrow" w:hAnsi="Arial Narrow"/>
          <w:szCs w:val="24"/>
        </w:rPr>
      </w:pPr>
    </w:p>
    <w:p w14:paraId="3F3D0AF7"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Chawla, J.S. and </w:t>
      </w:r>
      <w:r w:rsidRPr="00471389">
        <w:rPr>
          <w:rFonts w:ascii="Arial Narrow" w:hAnsi="Arial Narrow"/>
          <w:b/>
          <w:szCs w:val="24"/>
        </w:rPr>
        <w:t>Amiji, M.M.</w:t>
      </w:r>
      <w:r w:rsidRPr="00471389">
        <w:rPr>
          <w:rFonts w:ascii="Arial Narrow" w:hAnsi="Arial Narrow"/>
          <w:szCs w:val="24"/>
        </w:rPr>
        <w:t xml:space="preserve"> Biodegradable poly(epsilon-caprolactone) nanoparticles for tumor-targeted delivery of tamoxifen. </w:t>
      </w:r>
      <w:r w:rsidRPr="00471389">
        <w:rPr>
          <w:rFonts w:ascii="Arial Narrow" w:hAnsi="Arial Narrow"/>
          <w:i/>
          <w:szCs w:val="24"/>
        </w:rPr>
        <w:t>International Journal of Pharmaceutics,</w:t>
      </w:r>
      <w:r w:rsidRPr="00471389">
        <w:rPr>
          <w:rFonts w:ascii="Arial Narrow" w:hAnsi="Arial Narrow"/>
          <w:szCs w:val="24"/>
        </w:rPr>
        <w:t xml:space="preserve"> </w:t>
      </w:r>
      <w:r w:rsidRPr="00471389">
        <w:rPr>
          <w:rFonts w:ascii="Arial Narrow" w:hAnsi="Arial Narrow"/>
          <w:b/>
          <w:szCs w:val="24"/>
        </w:rPr>
        <w:t>249 (1-2):</w:t>
      </w:r>
      <w:r w:rsidRPr="00471389">
        <w:rPr>
          <w:rFonts w:ascii="Arial Narrow" w:hAnsi="Arial Narrow"/>
          <w:szCs w:val="24"/>
        </w:rPr>
        <w:t xml:space="preserve"> 127-138 (2002).</w:t>
      </w:r>
    </w:p>
    <w:p w14:paraId="23DA8AA9" w14:textId="77777777" w:rsidR="009E509A" w:rsidRPr="00471389" w:rsidRDefault="009E509A" w:rsidP="00CB1DA7">
      <w:pPr>
        <w:ind w:left="450" w:hanging="450"/>
        <w:jc w:val="both"/>
        <w:rPr>
          <w:rFonts w:ascii="Arial Narrow" w:hAnsi="Arial Narrow"/>
          <w:szCs w:val="24"/>
        </w:rPr>
      </w:pPr>
    </w:p>
    <w:p w14:paraId="12064293" w14:textId="77777777" w:rsidR="009E509A" w:rsidRPr="00471389" w:rsidRDefault="009E509A" w:rsidP="00CB1DA7">
      <w:pPr>
        <w:ind w:left="450" w:hanging="450"/>
        <w:jc w:val="both"/>
        <w:rPr>
          <w:rFonts w:ascii="Arial Narrow" w:hAnsi="Arial Narrow"/>
          <w:szCs w:val="24"/>
        </w:rPr>
      </w:pPr>
      <w:proofErr w:type="spellStart"/>
      <w:r w:rsidRPr="00471389">
        <w:rPr>
          <w:rFonts w:ascii="Arial Narrow" w:hAnsi="Arial Narrow"/>
          <w:szCs w:val="24"/>
        </w:rPr>
        <w:t>Taqieddin</w:t>
      </w:r>
      <w:proofErr w:type="spellEnd"/>
      <w:r w:rsidRPr="00471389">
        <w:rPr>
          <w:rFonts w:ascii="Arial Narrow" w:hAnsi="Arial Narrow"/>
          <w:szCs w:val="24"/>
        </w:rPr>
        <w:t xml:space="preserve">, E., Lee, C., and </w:t>
      </w:r>
      <w:r w:rsidRPr="00471389">
        <w:rPr>
          <w:rFonts w:ascii="Arial Narrow" w:hAnsi="Arial Narrow"/>
          <w:b/>
          <w:szCs w:val="24"/>
        </w:rPr>
        <w:t>Amiji, M.</w:t>
      </w:r>
      <w:r w:rsidRPr="00471389">
        <w:rPr>
          <w:rFonts w:ascii="Arial Narrow" w:hAnsi="Arial Narrow"/>
          <w:szCs w:val="24"/>
        </w:rPr>
        <w:t xml:space="preserve"> Perm-selective chitosan-alginate hybrid microcapsules for enzyme immobilization technology. </w:t>
      </w:r>
      <w:r w:rsidRPr="00471389">
        <w:rPr>
          <w:rFonts w:ascii="Arial Narrow" w:hAnsi="Arial Narrow"/>
          <w:i/>
          <w:szCs w:val="24"/>
        </w:rPr>
        <w:t>Pharmaceutical Engineers – Journal of the International Society of Pharmaceutical Engineers.</w:t>
      </w:r>
      <w:r w:rsidRPr="00471389">
        <w:rPr>
          <w:rFonts w:ascii="Arial Narrow" w:hAnsi="Arial Narrow"/>
          <w:szCs w:val="24"/>
        </w:rPr>
        <w:t xml:space="preserve"> </w:t>
      </w:r>
      <w:r w:rsidRPr="00471389">
        <w:rPr>
          <w:rFonts w:ascii="Arial Narrow" w:hAnsi="Arial Narrow"/>
          <w:b/>
          <w:szCs w:val="24"/>
        </w:rPr>
        <w:t>22 (6):</w:t>
      </w:r>
      <w:r w:rsidRPr="00471389">
        <w:rPr>
          <w:rFonts w:ascii="Arial Narrow" w:hAnsi="Arial Narrow"/>
          <w:szCs w:val="24"/>
        </w:rPr>
        <w:t xml:space="preserve"> 112-114 (2002).</w:t>
      </w:r>
    </w:p>
    <w:p w14:paraId="1534B854" w14:textId="77777777" w:rsidR="009E509A" w:rsidRPr="00471389" w:rsidRDefault="009E509A" w:rsidP="00CB1DA7">
      <w:pPr>
        <w:ind w:left="450" w:hanging="450"/>
        <w:jc w:val="both"/>
        <w:rPr>
          <w:rFonts w:ascii="Arial Narrow" w:hAnsi="Arial Narrow"/>
          <w:szCs w:val="24"/>
        </w:rPr>
      </w:pPr>
    </w:p>
    <w:p w14:paraId="22902777"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Potineni, A., Lynn, D.M., Langer, R., and</w:t>
      </w:r>
      <w:r w:rsidRPr="00471389">
        <w:rPr>
          <w:rFonts w:ascii="Arial Narrow" w:hAnsi="Arial Narrow"/>
          <w:b/>
          <w:szCs w:val="24"/>
        </w:rPr>
        <w:t xml:space="preserve"> Amiji, M.M.</w:t>
      </w:r>
      <w:r w:rsidRPr="00471389">
        <w:rPr>
          <w:rFonts w:ascii="Arial Narrow" w:hAnsi="Arial Narrow"/>
          <w:szCs w:val="24"/>
        </w:rPr>
        <w:t xml:space="preserve"> Poly(ethylene oxide)-modified poly(beta-amino ester) nanoparticles as pH-sensitive biodegradable system for paclitaxel delivery. </w:t>
      </w:r>
      <w:r w:rsidRPr="00471389">
        <w:rPr>
          <w:rFonts w:ascii="Arial Narrow" w:hAnsi="Arial Narrow"/>
          <w:i/>
          <w:szCs w:val="24"/>
        </w:rPr>
        <w:t xml:space="preserve">Journal of Controlled Release, </w:t>
      </w:r>
      <w:r w:rsidRPr="00471389">
        <w:rPr>
          <w:rFonts w:ascii="Arial Narrow" w:hAnsi="Arial Narrow"/>
          <w:b/>
          <w:szCs w:val="24"/>
        </w:rPr>
        <w:t>86:</w:t>
      </w:r>
      <w:r w:rsidRPr="00471389">
        <w:rPr>
          <w:rFonts w:ascii="Arial Narrow" w:hAnsi="Arial Narrow"/>
          <w:szCs w:val="24"/>
        </w:rPr>
        <w:t xml:space="preserve"> 223-234 (2003).</w:t>
      </w:r>
    </w:p>
    <w:p w14:paraId="0F46B582" w14:textId="77777777" w:rsidR="009E509A" w:rsidRPr="00471389" w:rsidRDefault="009E509A" w:rsidP="00CB1DA7">
      <w:pPr>
        <w:ind w:left="450" w:hanging="450"/>
        <w:jc w:val="both"/>
        <w:rPr>
          <w:rFonts w:ascii="Arial Narrow" w:hAnsi="Arial Narrow"/>
          <w:szCs w:val="24"/>
        </w:rPr>
      </w:pPr>
    </w:p>
    <w:p w14:paraId="26ADF553" w14:textId="77777777" w:rsidR="009E509A" w:rsidRPr="00471389" w:rsidRDefault="009E509A" w:rsidP="00CB1DA7">
      <w:pPr>
        <w:ind w:left="450" w:hanging="450"/>
        <w:jc w:val="both"/>
        <w:rPr>
          <w:rFonts w:ascii="Arial Narrow" w:hAnsi="Arial Narrow"/>
          <w:iCs/>
          <w:szCs w:val="24"/>
        </w:rPr>
      </w:pPr>
      <w:r w:rsidRPr="00471389">
        <w:rPr>
          <w:rFonts w:ascii="Arial Narrow" w:hAnsi="Arial Narrow"/>
          <w:szCs w:val="24"/>
        </w:rPr>
        <w:t xml:space="preserve">Chawla, J.S. and </w:t>
      </w:r>
      <w:r w:rsidRPr="00471389">
        <w:rPr>
          <w:rFonts w:ascii="Arial Narrow" w:hAnsi="Arial Narrow"/>
          <w:b/>
          <w:szCs w:val="24"/>
        </w:rPr>
        <w:t>Amiji, M.M.</w:t>
      </w:r>
      <w:r w:rsidRPr="00471389">
        <w:rPr>
          <w:rFonts w:ascii="Arial Narrow" w:hAnsi="Arial Narrow"/>
          <w:szCs w:val="24"/>
        </w:rPr>
        <w:t xml:space="preserve"> Cellular uptake and concentrations of tamoxifen upon administration in poly(epsilon-caprolactone) nanoparticles. </w:t>
      </w:r>
      <w:r w:rsidRPr="00471389">
        <w:rPr>
          <w:rFonts w:ascii="Arial Narrow" w:hAnsi="Arial Narrow"/>
          <w:i/>
          <w:szCs w:val="24"/>
        </w:rPr>
        <w:t>The</w:t>
      </w:r>
      <w:r w:rsidRPr="00471389">
        <w:rPr>
          <w:rFonts w:ascii="Arial Narrow" w:hAnsi="Arial Narrow"/>
          <w:szCs w:val="24"/>
        </w:rPr>
        <w:t xml:space="preserve">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w:t>
      </w:r>
      <w:r w:rsidRPr="00471389">
        <w:rPr>
          <w:rFonts w:ascii="Arial Narrow" w:hAnsi="Arial Narrow"/>
          <w:b/>
          <w:iCs/>
          <w:szCs w:val="24"/>
        </w:rPr>
        <w:t xml:space="preserve">5 (1): </w:t>
      </w:r>
      <w:r w:rsidRPr="00471389">
        <w:rPr>
          <w:rFonts w:ascii="Arial Narrow" w:hAnsi="Arial Narrow"/>
          <w:iCs/>
          <w:szCs w:val="24"/>
        </w:rPr>
        <w:t xml:space="preserve">Article E3 (2003). </w:t>
      </w:r>
    </w:p>
    <w:p w14:paraId="7AA9345C" w14:textId="77777777" w:rsidR="009E509A" w:rsidRPr="00471389" w:rsidRDefault="009E509A" w:rsidP="00CB1DA7">
      <w:pPr>
        <w:ind w:left="450" w:hanging="450"/>
        <w:jc w:val="both"/>
        <w:rPr>
          <w:rFonts w:ascii="Arial Narrow" w:hAnsi="Arial Narrow"/>
          <w:szCs w:val="24"/>
        </w:rPr>
      </w:pPr>
    </w:p>
    <w:p w14:paraId="484AAB00" w14:textId="6C85087B"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Hejazi, R. and </w:t>
      </w:r>
      <w:r w:rsidRPr="00471389">
        <w:rPr>
          <w:rFonts w:ascii="Arial Narrow" w:hAnsi="Arial Narrow"/>
          <w:b/>
          <w:szCs w:val="24"/>
        </w:rPr>
        <w:t>Amiji, M.</w:t>
      </w:r>
      <w:r w:rsidRPr="00471389">
        <w:rPr>
          <w:rFonts w:ascii="Arial Narrow" w:hAnsi="Arial Narrow"/>
          <w:szCs w:val="24"/>
        </w:rPr>
        <w:t xml:space="preserve"> Chitosan-based gastrointestinal delivery systems</w:t>
      </w:r>
      <w:r w:rsidR="00D26831"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i/>
          <w:szCs w:val="24"/>
        </w:rPr>
        <w:t>Journal of Controlled Release,</w:t>
      </w:r>
      <w:r w:rsidRPr="00471389">
        <w:rPr>
          <w:rFonts w:ascii="Arial Narrow" w:hAnsi="Arial Narrow"/>
          <w:szCs w:val="24"/>
        </w:rPr>
        <w:t xml:space="preserve"> </w:t>
      </w:r>
      <w:r w:rsidRPr="00471389">
        <w:rPr>
          <w:rFonts w:ascii="Arial Narrow" w:hAnsi="Arial Narrow"/>
          <w:b/>
          <w:szCs w:val="24"/>
        </w:rPr>
        <w:t>89:</w:t>
      </w:r>
      <w:r w:rsidRPr="00471389">
        <w:rPr>
          <w:rFonts w:ascii="Arial Narrow" w:hAnsi="Arial Narrow"/>
          <w:szCs w:val="24"/>
        </w:rPr>
        <w:t xml:space="preserve"> 151-165 (2003). – </w:t>
      </w:r>
      <w:r w:rsidRPr="00471389">
        <w:rPr>
          <w:rFonts w:ascii="Arial Narrow" w:hAnsi="Arial Narrow"/>
          <w:b/>
          <w:szCs w:val="24"/>
        </w:rPr>
        <w:t>Invited review.</w:t>
      </w:r>
    </w:p>
    <w:p w14:paraId="738F0952" w14:textId="77777777" w:rsidR="009E509A" w:rsidRPr="00471389" w:rsidRDefault="009E509A" w:rsidP="00CB1DA7">
      <w:pPr>
        <w:ind w:left="450" w:hanging="450"/>
        <w:jc w:val="both"/>
        <w:rPr>
          <w:rFonts w:ascii="Arial Narrow" w:hAnsi="Arial Narrow"/>
          <w:szCs w:val="24"/>
        </w:rPr>
      </w:pPr>
    </w:p>
    <w:p w14:paraId="51658553"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Hejazi, R. and </w:t>
      </w:r>
      <w:r w:rsidRPr="00471389">
        <w:rPr>
          <w:rFonts w:ascii="Arial Narrow" w:hAnsi="Arial Narrow"/>
          <w:b/>
          <w:szCs w:val="24"/>
        </w:rPr>
        <w:t>Amiji, M.</w:t>
      </w:r>
      <w:r w:rsidRPr="00471389">
        <w:rPr>
          <w:rFonts w:ascii="Arial Narrow" w:hAnsi="Arial Narrow"/>
          <w:szCs w:val="24"/>
        </w:rPr>
        <w:t xml:space="preserve"> Stomach-specific anti-</w:t>
      </w:r>
      <w:r w:rsidRPr="00471389">
        <w:rPr>
          <w:rFonts w:ascii="Arial Narrow" w:hAnsi="Arial Narrow"/>
          <w:i/>
          <w:szCs w:val="24"/>
        </w:rPr>
        <w:t>H. pylori</w:t>
      </w:r>
      <w:r w:rsidRPr="00471389">
        <w:rPr>
          <w:rFonts w:ascii="Arial Narrow" w:hAnsi="Arial Narrow"/>
          <w:szCs w:val="24"/>
        </w:rPr>
        <w:t xml:space="preserve"> therapy. II: Gastric residence studies of tetracycline-loaded chitosan microspheres in gerbils. </w:t>
      </w:r>
      <w:r w:rsidRPr="00471389">
        <w:rPr>
          <w:rFonts w:ascii="Arial Narrow" w:hAnsi="Arial Narrow"/>
          <w:i/>
          <w:szCs w:val="24"/>
        </w:rPr>
        <w:t>Pharmaceutical Development and Technology</w:t>
      </w:r>
      <w:r w:rsidRPr="00471389">
        <w:rPr>
          <w:rFonts w:ascii="Arial Narrow" w:hAnsi="Arial Narrow"/>
          <w:szCs w:val="24"/>
        </w:rPr>
        <w:t>,</w:t>
      </w:r>
      <w:r w:rsidRPr="00471389">
        <w:rPr>
          <w:rFonts w:ascii="Arial Narrow" w:hAnsi="Arial Narrow"/>
          <w:i/>
          <w:szCs w:val="24"/>
        </w:rPr>
        <w:t xml:space="preserve"> </w:t>
      </w:r>
      <w:r w:rsidRPr="00471389">
        <w:rPr>
          <w:rFonts w:ascii="Arial Narrow" w:hAnsi="Arial Narrow"/>
          <w:b/>
          <w:szCs w:val="24"/>
        </w:rPr>
        <w:t>8:</w:t>
      </w:r>
      <w:r w:rsidRPr="00471389">
        <w:rPr>
          <w:rFonts w:ascii="Arial Narrow" w:hAnsi="Arial Narrow"/>
          <w:szCs w:val="24"/>
        </w:rPr>
        <w:t xml:space="preserve"> 253-262 (2003).</w:t>
      </w:r>
    </w:p>
    <w:p w14:paraId="3EB8A8C7" w14:textId="77777777" w:rsidR="009E509A" w:rsidRPr="00471389" w:rsidRDefault="009E509A" w:rsidP="00CB1DA7">
      <w:pPr>
        <w:ind w:left="450" w:hanging="450"/>
        <w:jc w:val="both"/>
        <w:rPr>
          <w:rFonts w:ascii="Arial Narrow" w:hAnsi="Arial Narrow"/>
          <w:szCs w:val="24"/>
        </w:rPr>
      </w:pPr>
    </w:p>
    <w:p w14:paraId="4D2FBC26"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Lee-Parsons, C., and </w:t>
      </w:r>
      <w:r w:rsidRPr="00471389">
        <w:rPr>
          <w:rFonts w:ascii="Arial Narrow" w:hAnsi="Arial Narrow"/>
          <w:b/>
          <w:szCs w:val="24"/>
        </w:rPr>
        <w:t>Amiji, M.</w:t>
      </w:r>
      <w:r w:rsidRPr="00471389">
        <w:rPr>
          <w:rFonts w:ascii="Arial Narrow" w:hAnsi="Arial Narrow"/>
          <w:szCs w:val="24"/>
        </w:rPr>
        <w:t xml:space="preserve"> Poly(ethylene glycol)-modified gelatin nanoparticles for intracellular delivery. </w:t>
      </w:r>
      <w:r w:rsidRPr="00471389">
        <w:rPr>
          <w:rFonts w:ascii="Arial Narrow" w:hAnsi="Arial Narrow"/>
          <w:i/>
          <w:szCs w:val="24"/>
        </w:rPr>
        <w:t xml:space="preserve">Pharmaceutical Engineers – Journal of the International Society of Pharmaceutical Engineers. </w:t>
      </w:r>
      <w:r w:rsidRPr="00471389">
        <w:rPr>
          <w:rFonts w:ascii="Arial Narrow" w:hAnsi="Arial Narrow"/>
          <w:b/>
          <w:iCs/>
          <w:szCs w:val="24"/>
        </w:rPr>
        <w:t>23 (5):</w:t>
      </w:r>
      <w:r w:rsidRPr="00471389">
        <w:rPr>
          <w:rFonts w:ascii="Arial Narrow" w:hAnsi="Arial Narrow"/>
          <w:iCs/>
          <w:szCs w:val="24"/>
        </w:rPr>
        <w:t xml:space="preserve"> 108-114 (2003).</w:t>
      </w:r>
    </w:p>
    <w:p w14:paraId="3B51E030" w14:textId="77777777" w:rsidR="009E509A" w:rsidRPr="00471389" w:rsidRDefault="009E509A" w:rsidP="00CB1DA7">
      <w:pPr>
        <w:ind w:left="450" w:hanging="450"/>
        <w:jc w:val="both"/>
        <w:rPr>
          <w:rFonts w:ascii="Arial Narrow" w:hAnsi="Arial Narrow"/>
          <w:szCs w:val="24"/>
        </w:rPr>
      </w:pPr>
    </w:p>
    <w:p w14:paraId="4F1257DF" w14:textId="77777777" w:rsidR="009E509A" w:rsidRPr="00471389" w:rsidRDefault="009E509A" w:rsidP="00CB1DA7">
      <w:pPr>
        <w:ind w:left="450" w:hanging="450"/>
        <w:jc w:val="both"/>
        <w:rPr>
          <w:rFonts w:ascii="Arial Narrow" w:hAnsi="Arial Narrow"/>
          <w:szCs w:val="24"/>
        </w:rPr>
      </w:pPr>
      <w:proofErr w:type="spellStart"/>
      <w:r w:rsidRPr="00471389">
        <w:rPr>
          <w:rFonts w:ascii="Arial Narrow" w:hAnsi="Arial Narrow"/>
          <w:szCs w:val="24"/>
        </w:rPr>
        <w:t>Taqieddin</w:t>
      </w:r>
      <w:proofErr w:type="spellEnd"/>
      <w:r w:rsidRPr="00471389">
        <w:rPr>
          <w:rFonts w:ascii="Arial Narrow" w:hAnsi="Arial Narrow"/>
          <w:szCs w:val="24"/>
        </w:rPr>
        <w:t xml:space="preserve">, E. and </w:t>
      </w:r>
      <w:r w:rsidRPr="00471389">
        <w:rPr>
          <w:rFonts w:ascii="Arial Narrow" w:hAnsi="Arial Narrow"/>
          <w:b/>
          <w:szCs w:val="24"/>
        </w:rPr>
        <w:t xml:space="preserve">Amiji, M. </w:t>
      </w:r>
      <w:r w:rsidRPr="00471389">
        <w:rPr>
          <w:rFonts w:ascii="Arial Narrow" w:hAnsi="Arial Narrow"/>
          <w:szCs w:val="24"/>
        </w:rPr>
        <w:t xml:space="preserve">Enzyme immobilization in novel alginate-chitosan core-shell microcapsules. </w:t>
      </w:r>
      <w:r w:rsidRPr="00471389">
        <w:rPr>
          <w:rFonts w:ascii="Arial Narrow" w:hAnsi="Arial Narrow"/>
          <w:i/>
          <w:szCs w:val="24"/>
        </w:rPr>
        <w:t>Biomaterials,</w:t>
      </w:r>
      <w:r w:rsidRPr="00471389">
        <w:rPr>
          <w:rFonts w:ascii="Arial Narrow" w:hAnsi="Arial Narrow"/>
          <w:szCs w:val="24"/>
        </w:rPr>
        <w:t xml:space="preserve"> </w:t>
      </w:r>
      <w:r w:rsidRPr="00471389">
        <w:rPr>
          <w:rFonts w:ascii="Arial Narrow" w:hAnsi="Arial Narrow"/>
          <w:b/>
          <w:szCs w:val="24"/>
        </w:rPr>
        <w:t>25 (10):</w:t>
      </w:r>
      <w:r w:rsidRPr="00471389">
        <w:rPr>
          <w:rFonts w:ascii="Arial Narrow" w:hAnsi="Arial Narrow"/>
          <w:szCs w:val="24"/>
        </w:rPr>
        <w:t xml:space="preserve"> 1937-1945 (2004).</w:t>
      </w:r>
    </w:p>
    <w:p w14:paraId="0DC1D5F7" w14:textId="77777777" w:rsidR="009E509A" w:rsidRPr="00471389" w:rsidRDefault="009E509A" w:rsidP="00CB1DA7">
      <w:pPr>
        <w:ind w:left="450" w:hanging="450"/>
        <w:jc w:val="both"/>
        <w:rPr>
          <w:rFonts w:ascii="Arial Narrow" w:hAnsi="Arial Narrow"/>
          <w:szCs w:val="24"/>
        </w:rPr>
      </w:pPr>
    </w:p>
    <w:p w14:paraId="603A10F0"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Hejazi, R. and </w:t>
      </w:r>
      <w:r w:rsidRPr="00471389">
        <w:rPr>
          <w:rFonts w:ascii="Arial Narrow" w:hAnsi="Arial Narrow"/>
          <w:b/>
          <w:szCs w:val="24"/>
        </w:rPr>
        <w:t>Amiji, M.</w:t>
      </w:r>
      <w:r w:rsidRPr="00471389">
        <w:rPr>
          <w:rFonts w:ascii="Arial Narrow" w:hAnsi="Arial Narrow"/>
          <w:szCs w:val="24"/>
        </w:rPr>
        <w:t xml:space="preserve"> Stomach-specific anti-</w:t>
      </w:r>
      <w:r w:rsidRPr="00471389">
        <w:rPr>
          <w:rFonts w:ascii="Arial Narrow" w:hAnsi="Arial Narrow"/>
          <w:i/>
          <w:szCs w:val="24"/>
        </w:rPr>
        <w:t>H. pylori</w:t>
      </w:r>
      <w:r w:rsidRPr="00471389">
        <w:rPr>
          <w:rFonts w:ascii="Arial Narrow" w:hAnsi="Arial Narrow"/>
          <w:szCs w:val="24"/>
        </w:rPr>
        <w:t xml:space="preserve"> therapy. III: Effect of chitosan microsphere crosslinking on the gastric residence and local tetracycline concentrations in fasted gerbils. </w:t>
      </w:r>
      <w:r w:rsidRPr="00471389">
        <w:rPr>
          <w:rFonts w:ascii="Arial Narrow" w:hAnsi="Arial Narrow"/>
          <w:i/>
          <w:szCs w:val="24"/>
        </w:rPr>
        <w:t xml:space="preserve">International Journal of Pharmaceutics, </w:t>
      </w:r>
      <w:r w:rsidRPr="00471389">
        <w:rPr>
          <w:rFonts w:ascii="Arial Narrow" w:hAnsi="Arial Narrow"/>
          <w:b/>
          <w:szCs w:val="24"/>
        </w:rPr>
        <w:t xml:space="preserve">272 (1-2): </w:t>
      </w:r>
      <w:r w:rsidRPr="00471389">
        <w:rPr>
          <w:rFonts w:ascii="Arial Narrow" w:hAnsi="Arial Narrow"/>
          <w:szCs w:val="24"/>
        </w:rPr>
        <w:t>99-108 (2004).</w:t>
      </w:r>
    </w:p>
    <w:p w14:paraId="2EA8A779" w14:textId="77777777" w:rsidR="009E509A" w:rsidRPr="00471389" w:rsidRDefault="009E509A" w:rsidP="00CB1DA7">
      <w:pPr>
        <w:ind w:left="450" w:hanging="450"/>
        <w:jc w:val="both"/>
        <w:rPr>
          <w:rFonts w:ascii="Arial Narrow" w:hAnsi="Arial Narrow"/>
          <w:szCs w:val="24"/>
        </w:rPr>
      </w:pPr>
    </w:p>
    <w:p w14:paraId="172D9018"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Thatte, H.S., </w:t>
      </w:r>
      <w:proofErr w:type="spellStart"/>
      <w:r w:rsidRPr="00471389">
        <w:rPr>
          <w:rFonts w:ascii="Arial Narrow" w:hAnsi="Arial Narrow"/>
          <w:szCs w:val="24"/>
        </w:rPr>
        <w:t>Zagarins</w:t>
      </w:r>
      <w:proofErr w:type="spellEnd"/>
      <w:r w:rsidRPr="00471389">
        <w:rPr>
          <w:rFonts w:ascii="Arial Narrow" w:hAnsi="Arial Narrow"/>
          <w:szCs w:val="24"/>
        </w:rPr>
        <w:t xml:space="preserve">, S.E., </w:t>
      </w:r>
      <w:r w:rsidRPr="00471389">
        <w:rPr>
          <w:rFonts w:ascii="Arial Narrow" w:hAnsi="Arial Narrow"/>
          <w:b/>
          <w:szCs w:val="24"/>
        </w:rPr>
        <w:t xml:space="preserve">Amiji, M.M., </w:t>
      </w:r>
      <w:r w:rsidRPr="00471389">
        <w:rPr>
          <w:rFonts w:ascii="Arial Narrow" w:hAnsi="Arial Narrow"/>
          <w:szCs w:val="24"/>
        </w:rPr>
        <w:t>and</w:t>
      </w:r>
      <w:r w:rsidRPr="00471389">
        <w:rPr>
          <w:rFonts w:ascii="Arial Narrow" w:hAnsi="Arial Narrow"/>
          <w:b/>
          <w:szCs w:val="24"/>
        </w:rPr>
        <w:t xml:space="preserve"> </w:t>
      </w:r>
      <w:r w:rsidRPr="00471389">
        <w:rPr>
          <w:rFonts w:ascii="Arial Narrow" w:hAnsi="Arial Narrow"/>
          <w:szCs w:val="24"/>
        </w:rPr>
        <w:t xml:space="preserve">Khuri, S.F. Poly(N-acetyl-glucosamine)-mediated red blood cell interactions. </w:t>
      </w:r>
      <w:r w:rsidRPr="00471389">
        <w:rPr>
          <w:rFonts w:ascii="Arial Narrow" w:hAnsi="Arial Narrow"/>
          <w:i/>
          <w:szCs w:val="24"/>
        </w:rPr>
        <w:t xml:space="preserve">Journal of Trauma – </w:t>
      </w:r>
      <w:r w:rsidRPr="00471389">
        <w:rPr>
          <w:rStyle w:val="Strong"/>
          <w:rFonts w:ascii="Arial Narrow" w:hAnsi="Arial Narrow"/>
          <w:b w:val="0"/>
          <w:i/>
          <w:szCs w:val="24"/>
        </w:rPr>
        <w:t>Injury</w:t>
      </w:r>
      <w:r w:rsidRPr="00471389">
        <w:rPr>
          <w:rStyle w:val="ptsearchsource1"/>
          <w:rFonts w:ascii="Arial Narrow" w:hAnsi="Arial Narrow"/>
          <w:b w:val="0"/>
          <w:i/>
          <w:szCs w:val="24"/>
        </w:rPr>
        <w:t xml:space="preserve"> </w:t>
      </w:r>
      <w:r w:rsidRPr="00471389">
        <w:rPr>
          <w:rStyle w:val="Strong"/>
          <w:rFonts w:ascii="Arial Narrow" w:hAnsi="Arial Narrow"/>
          <w:b w:val="0"/>
          <w:i/>
          <w:szCs w:val="24"/>
        </w:rPr>
        <w:t>Infection</w:t>
      </w:r>
      <w:r w:rsidRPr="00471389">
        <w:rPr>
          <w:rStyle w:val="ptsearchsource1"/>
          <w:rFonts w:ascii="Arial Narrow" w:hAnsi="Arial Narrow"/>
          <w:b w:val="0"/>
          <w:i/>
          <w:szCs w:val="24"/>
        </w:rPr>
        <w:t xml:space="preserve"> and </w:t>
      </w:r>
      <w:r w:rsidRPr="00471389">
        <w:rPr>
          <w:rStyle w:val="Strong"/>
          <w:rFonts w:ascii="Arial Narrow" w:hAnsi="Arial Narrow"/>
          <w:b w:val="0"/>
          <w:i/>
          <w:szCs w:val="24"/>
        </w:rPr>
        <w:t>Critical</w:t>
      </w:r>
      <w:r w:rsidRPr="00471389">
        <w:rPr>
          <w:rStyle w:val="ptsearchsource1"/>
          <w:rFonts w:ascii="Arial Narrow" w:hAnsi="Arial Narrow"/>
          <w:b w:val="0"/>
          <w:i/>
          <w:szCs w:val="24"/>
        </w:rPr>
        <w:t xml:space="preserve"> </w:t>
      </w:r>
      <w:r w:rsidRPr="00471389">
        <w:rPr>
          <w:rStyle w:val="Strong"/>
          <w:rFonts w:ascii="Arial Narrow" w:hAnsi="Arial Narrow"/>
          <w:b w:val="0"/>
          <w:i/>
          <w:szCs w:val="24"/>
        </w:rPr>
        <w:t>Care</w:t>
      </w:r>
      <w:r w:rsidRPr="00471389">
        <w:rPr>
          <w:rStyle w:val="ptsearchsource1"/>
          <w:rFonts w:ascii="Arial Narrow" w:hAnsi="Arial Narrow"/>
          <w:b w:val="0"/>
          <w:i/>
          <w:szCs w:val="24"/>
        </w:rPr>
        <w:t>,</w:t>
      </w:r>
      <w:r w:rsidRPr="00471389">
        <w:rPr>
          <w:rStyle w:val="ptsearchsource1"/>
          <w:rFonts w:ascii="Arial Narrow" w:hAnsi="Arial Narrow"/>
          <w:b w:val="0"/>
          <w:szCs w:val="24"/>
        </w:rPr>
        <w:t xml:space="preserve"> </w:t>
      </w:r>
      <w:r w:rsidRPr="00471389">
        <w:rPr>
          <w:rStyle w:val="ptsearchsource1"/>
          <w:rFonts w:ascii="Arial Narrow" w:hAnsi="Arial Narrow"/>
          <w:szCs w:val="24"/>
        </w:rPr>
        <w:t xml:space="preserve">57(1): </w:t>
      </w:r>
      <w:r w:rsidRPr="00471389">
        <w:rPr>
          <w:rStyle w:val="ptsearchsource1"/>
          <w:rFonts w:ascii="Arial Narrow" w:hAnsi="Arial Narrow"/>
          <w:b w:val="0"/>
          <w:szCs w:val="24"/>
        </w:rPr>
        <w:t>Supplement: S7-S12 (2004)</w:t>
      </w:r>
      <w:r w:rsidRPr="00471389">
        <w:rPr>
          <w:rFonts w:ascii="Arial Narrow" w:hAnsi="Arial Narrow"/>
          <w:szCs w:val="24"/>
        </w:rPr>
        <w:t>.</w:t>
      </w:r>
    </w:p>
    <w:p w14:paraId="49FDB8F7" w14:textId="77777777" w:rsidR="009E509A" w:rsidRPr="00471389" w:rsidRDefault="009E509A" w:rsidP="00CB1DA7">
      <w:pPr>
        <w:ind w:left="450" w:hanging="450"/>
        <w:jc w:val="both"/>
        <w:rPr>
          <w:rFonts w:ascii="Arial Narrow" w:hAnsi="Arial Narrow"/>
          <w:szCs w:val="24"/>
        </w:rPr>
      </w:pPr>
    </w:p>
    <w:p w14:paraId="25ADCA2D"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Amiji, M.</w:t>
      </w:r>
      <w:r w:rsidRPr="00471389">
        <w:rPr>
          <w:rFonts w:ascii="Arial Narrow" w:hAnsi="Arial Narrow"/>
          <w:szCs w:val="24"/>
        </w:rPr>
        <w:t xml:space="preserve"> Biodistribution and targeting potential of poly(ethylene glycol) modified gelatin nanoparticles in subcutaneous murine tumor model. </w:t>
      </w:r>
      <w:r w:rsidRPr="00471389">
        <w:rPr>
          <w:rFonts w:ascii="Arial Narrow" w:hAnsi="Arial Narrow"/>
          <w:i/>
          <w:szCs w:val="24"/>
        </w:rPr>
        <w:t xml:space="preserve">Journal of Drug Targeting, </w:t>
      </w:r>
      <w:r w:rsidRPr="00471389">
        <w:rPr>
          <w:rFonts w:ascii="Arial Narrow" w:hAnsi="Arial Narrow"/>
          <w:b/>
          <w:szCs w:val="24"/>
        </w:rPr>
        <w:t>12(9-10):</w:t>
      </w:r>
      <w:r w:rsidRPr="00471389">
        <w:rPr>
          <w:rFonts w:ascii="Arial Narrow" w:hAnsi="Arial Narrow"/>
          <w:szCs w:val="24"/>
        </w:rPr>
        <w:t xml:space="preserve"> 585-591 (2004).</w:t>
      </w:r>
    </w:p>
    <w:p w14:paraId="1731F026" w14:textId="77777777" w:rsidR="009E509A" w:rsidRPr="00471389" w:rsidRDefault="009E509A" w:rsidP="00CB1DA7">
      <w:pPr>
        <w:ind w:left="450" w:hanging="450"/>
        <w:jc w:val="both"/>
        <w:rPr>
          <w:rFonts w:ascii="Arial Narrow" w:hAnsi="Arial Narrow"/>
          <w:szCs w:val="24"/>
        </w:rPr>
      </w:pPr>
    </w:p>
    <w:p w14:paraId="71D6A670"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bCs/>
          <w:szCs w:val="24"/>
        </w:rPr>
        <w:t>Amiji, M.</w:t>
      </w:r>
      <w:r w:rsidRPr="00471389">
        <w:rPr>
          <w:rFonts w:ascii="Arial Narrow" w:hAnsi="Arial Narrow"/>
          <w:szCs w:val="24"/>
        </w:rPr>
        <w:t xml:space="preserve"> Cellular interactions and </w:t>
      </w:r>
      <w:r w:rsidRPr="00471389">
        <w:rPr>
          <w:rFonts w:ascii="Arial Narrow" w:hAnsi="Arial Narrow"/>
          <w:i/>
          <w:szCs w:val="24"/>
        </w:rPr>
        <w:t>in vitro</w:t>
      </w:r>
      <w:r w:rsidRPr="00471389">
        <w:rPr>
          <w:rFonts w:ascii="Arial Narrow" w:hAnsi="Arial Narrow"/>
          <w:szCs w:val="24"/>
        </w:rPr>
        <w:t xml:space="preserve"> DNA transfection studies with poly(ethylene glycol)-modified gelatin nanoparticles. </w:t>
      </w:r>
      <w:r w:rsidRPr="00471389">
        <w:rPr>
          <w:rFonts w:ascii="Arial Narrow" w:hAnsi="Arial Narrow"/>
          <w:i/>
          <w:szCs w:val="24"/>
        </w:rPr>
        <w:t>Journal of Pharmaceutical Sciences</w:t>
      </w:r>
      <w:r w:rsidR="003D03F6"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94 (1):</w:t>
      </w:r>
      <w:r w:rsidRPr="00471389">
        <w:rPr>
          <w:rFonts w:ascii="Arial Narrow" w:hAnsi="Arial Narrow"/>
          <w:szCs w:val="24"/>
        </w:rPr>
        <w:t xml:space="preserve"> 184-198 (2005).</w:t>
      </w:r>
    </w:p>
    <w:p w14:paraId="52BBFF36" w14:textId="77777777" w:rsidR="009E509A" w:rsidRPr="00471389" w:rsidRDefault="009E509A" w:rsidP="00CB1DA7">
      <w:pPr>
        <w:ind w:left="450" w:hanging="450"/>
        <w:jc w:val="both"/>
        <w:rPr>
          <w:rFonts w:ascii="Arial Narrow" w:hAnsi="Arial Narrow"/>
          <w:szCs w:val="24"/>
        </w:rPr>
      </w:pPr>
    </w:p>
    <w:p w14:paraId="113AA372"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Shenoy, D.B. and </w:t>
      </w:r>
      <w:r w:rsidRPr="00471389">
        <w:rPr>
          <w:rFonts w:ascii="Arial Narrow" w:hAnsi="Arial Narrow"/>
          <w:b/>
          <w:szCs w:val="24"/>
        </w:rPr>
        <w:t xml:space="preserve">Amiji, M.M. </w:t>
      </w:r>
      <w:r w:rsidRPr="00471389">
        <w:rPr>
          <w:rFonts w:ascii="Arial Narrow" w:hAnsi="Arial Narrow"/>
          <w:szCs w:val="24"/>
        </w:rPr>
        <w:t xml:space="preserve">Poly(ethylene oxide)-modified poly(epsilon-caprolactone) nanoparticles for targeted tamoxifen delivery in breast cancer. </w:t>
      </w:r>
      <w:r w:rsidRPr="00471389">
        <w:rPr>
          <w:rFonts w:ascii="Arial Narrow" w:hAnsi="Arial Narrow"/>
          <w:i/>
          <w:szCs w:val="24"/>
        </w:rPr>
        <w:t>International Journal of Pharmaceutics,</w:t>
      </w:r>
      <w:r w:rsidRPr="00471389">
        <w:rPr>
          <w:rFonts w:ascii="Arial Narrow" w:hAnsi="Arial Narrow"/>
          <w:szCs w:val="24"/>
        </w:rPr>
        <w:t xml:space="preserve"> </w:t>
      </w:r>
      <w:r w:rsidRPr="00471389">
        <w:rPr>
          <w:rFonts w:ascii="Arial Narrow" w:hAnsi="Arial Narrow"/>
          <w:b/>
          <w:szCs w:val="24"/>
        </w:rPr>
        <w:t xml:space="preserve">293: </w:t>
      </w:r>
      <w:r w:rsidRPr="00471389">
        <w:rPr>
          <w:rFonts w:ascii="Arial Narrow" w:hAnsi="Arial Narrow"/>
          <w:szCs w:val="24"/>
        </w:rPr>
        <w:t xml:space="preserve">261-270 (2005). [This publication was recognized with a </w:t>
      </w:r>
      <w:r w:rsidRPr="00471389">
        <w:rPr>
          <w:rFonts w:ascii="Arial Narrow" w:hAnsi="Arial Narrow"/>
          <w:b/>
          <w:szCs w:val="24"/>
        </w:rPr>
        <w:t>Certificate of Most Cited Publication</w:t>
      </w:r>
      <w:r w:rsidRPr="00471389">
        <w:rPr>
          <w:rFonts w:ascii="Arial Narrow" w:hAnsi="Arial Narrow"/>
          <w:szCs w:val="24"/>
        </w:rPr>
        <w:t xml:space="preserve"> by the International Journal of Pharmaceutics, Elsevier publishing team].</w:t>
      </w:r>
    </w:p>
    <w:p w14:paraId="119D0450" w14:textId="77777777" w:rsidR="009E509A" w:rsidRPr="00471389" w:rsidRDefault="009E509A" w:rsidP="00CB1DA7">
      <w:pPr>
        <w:ind w:left="450" w:hanging="450"/>
        <w:jc w:val="both"/>
        <w:rPr>
          <w:rFonts w:ascii="Arial Narrow" w:hAnsi="Arial Narrow"/>
          <w:szCs w:val="24"/>
        </w:rPr>
      </w:pPr>
    </w:p>
    <w:p w14:paraId="4FBB37DE"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Amiji, M.</w:t>
      </w:r>
      <w:r w:rsidRPr="00471389">
        <w:rPr>
          <w:rFonts w:ascii="Arial Narrow" w:hAnsi="Arial Narrow"/>
          <w:szCs w:val="24"/>
        </w:rPr>
        <w:t xml:space="preserve"> Tumor-targeted delivery of plasmid DNA using poly(ethylene glycol)-modified gelatin nanoparticles: </w:t>
      </w:r>
      <w:r w:rsidRPr="00471389">
        <w:rPr>
          <w:rFonts w:ascii="Arial Narrow" w:hAnsi="Arial Narrow"/>
          <w:i/>
          <w:szCs w:val="24"/>
        </w:rPr>
        <w:t>In vitro</w:t>
      </w:r>
      <w:r w:rsidRPr="00471389">
        <w:rPr>
          <w:rFonts w:ascii="Arial Narrow" w:hAnsi="Arial Narrow"/>
          <w:szCs w:val="24"/>
        </w:rPr>
        <w:t xml:space="preserve"> and </w:t>
      </w:r>
      <w:r w:rsidRPr="00471389">
        <w:rPr>
          <w:rFonts w:ascii="Arial Narrow" w:hAnsi="Arial Narrow"/>
          <w:i/>
          <w:szCs w:val="24"/>
        </w:rPr>
        <w:t>in vivo</w:t>
      </w:r>
      <w:r w:rsidRPr="00471389">
        <w:rPr>
          <w:rFonts w:ascii="Arial Narrow" w:hAnsi="Arial Narrow"/>
          <w:szCs w:val="24"/>
        </w:rPr>
        <w:t xml:space="preserve"> studies.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b/>
          <w:szCs w:val="24"/>
        </w:rPr>
        <w:t>22(6):</w:t>
      </w:r>
      <w:r w:rsidRPr="00471389">
        <w:rPr>
          <w:rFonts w:ascii="Arial Narrow" w:hAnsi="Arial Narrow"/>
          <w:szCs w:val="24"/>
        </w:rPr>
        <w:t xml:space="preserve"> 951-961 (2005). [This publication was recognized for the </w:t>
      </w:r>
      <w:r w:rsidRPr="00471389">
        <w:rPr>
          <w:rFonts w:ascii="Arial Narrow" w:hAnsi="Arial Narrow"/>
          <w:b/>
          <w:szCs w:val="24"/>
        </w:rPr>
        <w:t>2007 Meritorious Manuscript Award</w:t>
      </w:r>
      <w:r w:rsidRPr="00471389">
        <w:rPr>
          <w:rFonts w:ascii="Arial Narrow" w:hAnsi="Arial Narrow"/>
          <w:szCs w:val="24"/>
        </w:rPr>
        <w:t xml:space="preserve"> from the American Association of Pharmaceutical Scientists].</w:t>
      </w:r>
    </w:p>
    <w:p w14:paraId="5C5B3270" w14:textId="77777777" w:rsidR="009E509A" w:rsidRPr="00471389" w:rsidRDefault="009E509A" w:rsidP="00CB1DA7">
      <w:pPr>
        <w:ind w:left="450" w:hanging="450"/>
        <w:jc w:val="both"/>
        <w:rPr>
          <w:rFonts w:ascii="Arial Narrow" w:hAnsi="Arial Narrow"/>
          <w:szCs w:val="24"/>
        </w:rPr>
      </w:pPr>
    </w:p>
    <w:p w14:paraId="31AAD705"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Shenoy, D., Little, S., Langer, R., and </w:t>
      </w:r>
      <w:r w:rsidRPr="00471389">
        <w:rPr>
          <w:rFonts w:ascii="Arial Narrow" w:hAnsi="Arial Narrow"/>
          <w:b/>
          <w:szCs w:val="24"/>
        </w:rPr>
        <w:t xml:space="preserve">Amiji, M. </w:t>
      </w:r>
      <w:r w:rsidRPr="00471389">
        <w:rPr>
          <w:rFonts w:ascii="Arial Narrow" w:hAnsi="Arial Narrow"/>
          <w:szCs w:val="24"/>
        </w:rPr>
        <w:t xml:space="preserve">Poly(ethylene oxide)-modified poly(beta-amino ester) nanoparticles as a pH-sensitive system for tumor-targeted delivery of hydrophobic drugs: Part I. </w:t>
      </w:r>
      <w:r w:rsidRPr="00471389">
        <w:rPr>
          <w:rFonts w:ascii="Arial Narrow" w:hAnsi="Arial Narrow"/>
          <w:i/>
          <w:szCs w:val="24"/>
        </w:rPr>
        <w:t>In vitro</w:t>
      </w:r>
      <w:r w:rsidRPr="00471389">
        <w:rPr>
          <w:rFonts w:ascii="Arial Narrow" w:hAnsi="Arial Narrow"/>
          <w:szCs w:val="24"/>
        </w:rPr>
        <w:t xml:space="preserve"> evaluations. </w:t>
      </w:r>
      <w:r w:rsidRPr="00471389">
        <w:rPr>
          <w:rFonts w:ascii="Arial Narrow" w:hAnsi="Arial Narrow"/>
          <w:i/>
          <w:szCs w:val="24"/>
        </w:rPr>
        <w:t xml:space="preserve">Molecular Pharmaceutics, </w:t>
      </w:r>
      <w:r w:rsidRPr="00471389">
        <w:rPr>
          <w:rFonts w:ascii="Arial Narrow" w:hAnsi="Arial Narrow"/>
          <w:b/>
          <w:bCs/>
          <w:szCs w:val="24"/>
        </w:rPr>
        <w:t>2</w:t>
      </w:r>
      <w:r w:rsidRPr="00471389">
        <w:rPr>
          <w:rFonts w:ascii="Arial Narrow" w:hAnsi="Arial Narrow"/>
          <w:b/>
          <w:szCs w:val="24"/>
        </w:rPr>
        <w:t xml:space="preserve">(5): </w:t>
      </w:r>
      <w:r w:rsidRPr="00471389">
        <w:rPr>
          <w:rFonts w:ascii="Arial Narrow" w:hAnsi="Arial Narrow"/>
          <w:szCs w:val="24"/>
        </w:rPr>
        <w:t>357-366 (2005).</w:t>
      </w:r>
    </w:p>
    <w:p w14:paraId="0207969D" w14:textId="77777777" w:rsidR="009E509A" w:rsidRPr="00471389" w:rsidRDefault="009E509A" w:rsidP="00CB1DA7">
      <w:pPr>
        <w:ind w:left="450" w:hanging="450"/>
        <w:jc w:val="both"/>
        <w:rPr>
          <w:rFonts w:ascii="Arial Narrow" w:hAnsi="Arial Narrow"/>
          <w:szCs w:val="24"/>
        </w:rPr>
      </w:pPr>
    </w:p>
    <w:p w14:paraId="7829B68F"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Amiji. M.</w:t>
      </w:r>
      <w:r w:rsidRPr="00471389">
        <w:rPr>
          <w:rFonts w:ascii="Arial Narrow" w:hAnsi="Arial Narrow"/>
          <w:szCs w:val="24"/>
        </w:rPr>
        <w:t xml:space="preserve"> Preparation and evaluation of thiol-modified gelatin nanoparticles for intracellular DNA delivery in response to glutathione. </w:t>
      </w:r>
      <w:r w:rsidRPr="00471389">
        <w:rPr>
          <w:rFonts w:ascii="Arial Narrow" w:hAnsi="Arial Narrow"/>
          <w:i/>
          <w:szCs w:val="24"/>
        </w:rPr>
        <w:t>Bioconjugate Chemistry,</w:t>
      </w:r>
      <w:r w:rsidRPr="00471389">
        <w:rPr>
          <w:rFonts w:ascii="Arial Narrow" w:hAnsi="Arial Narrow"/>
          <w:szCs w:val="24"/>
        </w:rPr>
        <w:t xml:space="preserve"> </w:t>
      </w:r>
      <w:r w:rsidRPr="00471389">
        <w:rPr>
          <w:rFonts w:ascii="Arial Narrow" w:hAnsi="Arial Narrow"/>
          <w:b/>
          <w:szCs w:val="24"/>
        </w:rPr>
        <w:t>16 (6):</w:t>
      </w:r>
      <w:r w:rsidRPr="00471389">
        <w:rPr>
          <w:rFonts w:ascii="Arial Narrow" w:hAnsi="Arial Narrow"/>
          <w:szCs w:val="24"/>
        </w:rPr>
        <w:t>1423-1432 (2005).</w:t>
      </w:r>
    </w:p>
    <w:p w14:paraId="734D8EA0" w14:textId="77777777" w:rsidR="009E509A" w:rsidRPr="00471389" w:rsidRDefault="009E509A" w:rsidP="00CB1DA7">
      <w:pPr>
        <w:autoSpaceDE w:val="0"/>
        <w:autoSpaceDN w:val="0"/>
        <w:adjustRightInd w:val="0"/>
        <w:spacing w:line="240" w:lineRule="atLeast"/>
        <w:ind w:left="450" w:hanging="450"/>
        <w:jc w:val="both"/>
        <w:rPr>
          <w:rFonts w:ascii="Arial Narrow" w:hAnsi="Arial Narrow"/>
          <w:szCs w:val="24"/>
        </w:rPr>
      </w:pPr>
    </w:p>
    <w:p w14:paraId="016578A7"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Shenoy, D., Little, S., Langer, R., and </w:t>
      </w:r>
      <w:r w:rsidRPr="00471389">
        <w:rPr>
          <w:rFonts w:ascii="Arial Narrow" w:hAnsi="Arial Narrow"/>
          <w:b/>
          <w:szCs w:val="24"/>
        </w:rPr>
        <w:t xml:space="preserve">Amiji, M. </w:t>
      </w:r>
      <w:r w:rsidRPr="00471389">
        <w:rPr>
          <w:rFonts w:ascii="Arial Narrow" w:hAnsi="Arial Narrow"/>
          <w:szCs w:val="24"/>
        </w:rPr>
        <w:t xml:space="preserve">Poly(ethylene oxide)-modified poly(beta-amino ester) nanoparticles as a pH-sensitive system for tumor-targeted delivery of hydrophobic drugs: Part II. </w:t>
      </w:r>
      <w:r w:rsidRPr="00471389">
        <w:rPr>
          <w:rFonts w:ascii="Arial Narrow" w:hAnsi="Arial Narrow"/>
          <w:i/>
          <w:szCs w:val="24"/>
        </w:rPr>
        <w:t>In vivo</w:t>
      </w:r>
      <w:r w:rsidRPr="00471389">
        <w:rPr>
          <w:rFonts w:ascii="Arial Narrow" w:hAnsi="Arial Narrow"/>
          <w:szCs w:val="24"/>
        </w:rPr>
        <w:t xml:space="preserve"> biodistribution and tumor localization studies.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b/>
          <w:szCs w:val="24"/>
        </w:rPr>
        <w:t>22(12):</w:t>
      </w:r>
      <w:r w:rsidRPr="00471389">
        <w:rPr>
          <w:rFonts w:ascii="Arial Narrow" w:hAnsi="Arial Narrow"/>
          <w:szCs w:val="24"/>
        </w:rPr>
        <w:t xml:space="preserve"> 2107-2114 (2005).</w:t>
      </w:r>
    </w:p>
    <w:p w14:paraId="2CD26122" w14:textId="77777777" w:rsidR="009E509A" w:rsidRPr="00471389" w:rsidRDefault="009E509A" w:rsidP="00CB1DA7">
      <w:pPr>
        <w:ind w:left="450" w:hanging="450"/>
        <w:jc w:val="both"/>
        <w:rPr>
          <w:rFonts w:ascii="Arial Narrow" w:hAnsi="Arial Narrow"/>
          <w:bCs/>
          <w:szCs w:val="24"/>
        </w:rPr>
      </w:pPr>
    </w:p>
    <w:p w14:paraId="1DE50D40" w14:textId="123849A8" w:rsidR="009E509A" w:rsidRPr="00471389" w:rsidRDefault="009E509A" w:rsidP="00CB1DA7">
      <w:pPr>
        <w:ind w:left="450" w:hanging="450"/>
        <w:jc w:val="both"/>
        <w:rPr>
          <w:rFonts w:ascii="Arial Narrow" w:hAnsi="Arial Narrow"/>
          <w:bCs/>
          <w:szCs w:val="24"/>
        </w:rPr>
      </w:pPr>
      <w:r w:rsidRPr="00471389">
        <w:rPr>
          <w:rFonts w:ascii="Arial Narrow" w:hAnsi="Arial Narrow"/>
          <w:bCs/>
          <w:szCs w:val="24"/>
        </w:rPr>
        <w:lastRenderedPageBreak/>
        <w:t xml:space="preserve">Kommareddy, S., Tiwari, S., and </w:t>
      </w:r>
      <w:r w:rsidRPr="00471389">
        <w:rPr>
          <w:rFonts w:ascii="Arial Narrow" w:hAnsi="Arial Narrow"/>
          <w:b/>
          <w:bCs/>
          <w:szCs w:val="24"/>
        </w:rPr>
        <w:t>Amiji, M.M.</w:t>
      </w:r>
      <w:r w:rsidRPr="00471389">
        <w:rPr>
          <w:rFonts w:ascii="Arial Narrow" w:hAnsi="Arial Narrow"/>
          <w:bCs/>
          <w:szCs w:val="24"/>
        </w:rPr>
        <w:t xml:space="preserve"> Long-circulating nano</w:t>
      </w:r>
      <w:r w:rsidR="003A2B21" w:rsidRPr="00471389">
        <w:rPr>
          <w:rFonts w:ascii="Arial Narrow" w:hAnsi="Arial Narrow"/>
          <w:bCs/>
          <w:szCs w:val="24"/>
        </w:rPr>
        <w:t>-</w:t>
      </w:r>
      <w:r w:rsidRPr="00471389">
        <w:rPr>
          <w:rFonts w:ascii="Arial Narrow" w:hAnsi="Arial Narrow"/>
          <w:bCs/>
          <w:szCs w:val="24"/>
        </w:rPr>
        <w:t xml:space="preserve">vectors for tumor-specific gene delivery. </w:t>
      </w:r>
      <w:r w:rsidRPr="00471389">
        <w:rPr>
          <w:rFonts w:ascii="Arial Narrow" w:hAnsi="Arial Narrow"/>
          <w:bCs/>
          <w:i/>
          <w:szCs w:val="24"/>
        </w:rPr>
        <w:t>Technology in Cancer Research and Treatment,</w:t>
      </w:r>
      <w:r w:rsidRPr="00471389">
        <w:rPr>
          <w:rFonts w:ascii="Arial Narrow" w:hAnsi="Arial Narrow"/>
          <w:bCs/>
          <w:szCs w:val="24"/>
        </w:rPr>
        <w:t xml:space="preserve"> </w:t>
      </w:r>
      <w:r w:rsidRPr="00471389">
        <w:rPr>
          <w:rFonts w:ascii="Arial Narrow" w:hAnsi="Arial Narrow"/>
          <w:b/>
          <w:bCs/>
          <w:szCs w:val="24"/>
        </w:rPr>
        <w:t>4(6):</w:t>
      </w:r>
      <w:r w:rsidRPr="00471389">
        <w:rPr>
          <w:rFonts w:ascii="Arial Narrow" w:hAnsi="Arial Narrow"/>
          <w:bCs/>
          <w:szCs w:val="24"/>
        </w:rPr>
        <w:t xml:space="preserve"> 615-625 (2005). [</w:t>
      </w:r>
      <w:r w:rsidRPr="00471389">
        <w:rPr>
          <w:rFonts w:ascii="Arial Narrow" w:hAnsi="Arial Narrow"/>
          <w:b/>
          <w:bCs/>
          <w:szCs w:val="24"/>
        </w:rPr>
        <w:t>Invited review</w:t>
      </w:r>
      <w:r w:rsidRPr="00471389">
        <w:rPr>
          <w:rFonts w:ascii="Arial Narrow" w:hAnsi="Arial Narrow"/>
          <w:bCs/>
          <w:szCs w:val="24"/>
        </w:rPr>
        <w:t xml:space="preserve"> in the special issue on</w:t>
      </w:r>
      <w:r w:rsidRPr="00471389">
        <w:rPr>
          <w:rFonts w:ascii="Arial Narrow" w:hAnsi="Arial Narrow"/>
          <w:bCs/>
          <w:i/>
          <w:szCs w:val="24"/>
        </w:rPr>
        <w:t xml:space="preserve"> “Nanotechnology in Cancer Detection and Treatment”</w:t>
      </w:r>
      <w:r w:rsidRPr="00471389">
        <w:rPr>
          <w:rFonts w:ascii="Arial Narrow" w:hAnsi="Arial Narrow"/>
          <w:bCs/>
          <w:szCs w:val="24"/>
        </w:rPr>
        <w:t>].</w:t>
      </w:r>
    </w:p>
    <w:p w14:paraId="773A228E" w14:textId="77777777" w:rsidR="009E509A" w:rsidRPr="00471389" w:rsidRDefault="009E509A" w:rsidP="00CB1DA7">
      <w:pPr>
        <w:ind w:left="450" w:hanging="450"/>
        <w:jc w:val="both"/>
        <w:rPr>
          <w:rFonts w:ascii="Arial Narrow" w:hAnsi="Arial Narrow"/>
          <w:szCs w:val="24"/>
        </w:rPr>
      </w:pPr>
    </w:p>
    <w:p w14:paraId="0C4CA307"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Li, J., Crasto, C.F., Weinberg, J.S., </w:t>
      </w:r>
      <w:r w:rsidRPr="00471389">
        <w:rPr>
          <w:rFonts w:ascii="Arial Narrow" w:hAnsi="Arial Narrow"/>
          <w:b/>
          <w:szCs w:val="24"/>
        </w:rPr>
        <w:t>Amiji, M.,</w:t>
      </w:r>
      <w:r w:rsidRPr="00471389">
        <w:rPr>
          <w:rFonts w:ascii="Arial Narrow" w:hAnsi="Arial Narrow"/>
          <w:szCs w:val="24"/>
        </w:rPr>
        <w:t xml:space="preserve"> Shenoy, D., Sridhar, S., </w:t>
      </w:r>
      <w:proofErr w:type="spellStart"/>
      <w:r w:rsidRPr="00471389">
        <w:rPr>
          <w:rFonts w:ascii="Arial Narrow" w:hAnsi="Arial Narrow"/>
          <w:szCs w:val="24"/>
        </w:rPr>
        <w:t>Bubbley</w:t>
      </w:r>
      <w:proofErr w:type="spellEnd"/>
      <w:r w:rsidRPr="00471389">
        <w:rPr>
          <w:rFonts w:ascii="Arial Narrow" w:hAnsi="Arial Narrow"/>
          <w:szCs w:val="24"/>
        </w:rPr>
        <w:t xml:space="preserve">, G.J., and Jones, G.B. An approach to heterobifunctional poly(ethylene glycol) bioconjugates. </w:t>
      </w:r>
      <w:r w:rsidRPr="00471389">
        <w:rPr>
          <w:rFonts w:ascii="Arial Narrow" w:hAnsi="Arial Narrow"/>
          <w:i/>
          <w:szCs w:val="24"/>
        </w:rPr>
        <w:t xml:space="preserve">Bioorganic and Medicinal Chemistry Letters, </w:t>
      </w:r>
      <w:r w:rsidRPr="00471389">
        <w:rPr>
          <w:rFonts w:ascii="Arial Narrow" w:hAnsi="Arial Narrow"/>
          <w:b/>
          <w:szCs w:val="24"/>
        </w:rPr>
        <w:t xml:space="preserve">15: </w:t>
      </w:r>
      <w:r w:rsidRPr="00471389">
        <w:rPr>
          <w:rFonts w:ascii="Arial Narrow" w:hAnsi="Arial Narrow"/>
          <w:szCs w:val="24"/>
        </w:rPr>
        <w:t>5558-5561 (2005).</w:t>
      </w:r>
    </w:p>
    <w:p w14:paraId="731701F5" w14:textId="77777777" w:rsidR="009E509A" w:rsidRPr="00471389" w:rsidRDefault="009E509A" w:rsidP="00CB1DA7">
      <w:pPr>
        <w:ind w:left="450" w:hanging="450"/>
        <w:jc w:val="both"/>
        <w:rPr>
          <w:rFonts w:ascii="Arial Narrow" w:hAnsi="Arial Narrow"/>
          <w:szCs w:val="24"/>
        </w:rPr>
      </w:pPr>
    </w:p>
    <w:p w14:paraId="54B2F99B" w14:textId="77777777" w:rsidR="009E509A" w:rsidRPr="00471389" w:rsidRDefault="009E509A" w:rsidP="00CB1DA7">
      <w:pPr>
        <w:ind w:left="450" w:hanging="450"/>
        <w:jc w:val="both"/>
        <w:rPr>
          <w:rFonts w:ascii="Arial Narrow" w:hAnsi="Arial Narrow"/>
          <w:bCs/>
          <w:szCs w:val="24"/>
        </w:rPr>
      </w:pPr>
      <w:r w:rsidRPr="00471389">
        <w:rPr>
          <w:rFonts w:ascii="Arial Narrow" w:hAnsi="Arial Narrow"/>
          <w:szCs w:val="24"/>
        </w:rPr>
        <w:t xml:space="preserve">Bhavsar, M.D., Tiwari, S.B., and </w:t>
      </w:r>
      <w:r w:rsidRPr="00471389">
        <w:rPr>
          <w:rFonts w:ascii="Arial Narrow" w:hAnsi="Arial Narrow"/>
          <w:b/>
          <w:szCs w:val="24"/>
        </w:rPr>
        <w:t xml:space="preserve">Amiji, M.M. </w:t>
      </w:r>
      <w:r w:rsidRPr="00471389">
        <w:rPr>
          <w:rFonts w:ascii="Arial Narrow" w:hAnsi="Arial Narrow"/>
          <w:bCs/>
          <w:szCs w:val="24"/>
        </w:rPr>
        <w:t xml:space="preserve">Formulation optimization for the nanoparticles-in-microsphere hybrid oral delivery system using factorial design. </w:t>
      </w:r>
      <w:r w:rsidRPr="00471389">
        <w:rPr>
          <w:rFonts w:ascii="Arial Narrow" w:hAnsi="Arial Narrow"/>
          <w:bCs/>
          <w:i/>
          <w:szCs w:val="24"/>
        </w:rPr>
        <w:t>Journal of Controlled Release,</w:t>
      </w:r>
      <w:r w:rsidRPr="00471389">
        <w:rPr>
          <w:rFonts w:ascii="Arial Narrow" w:hAnsi="Arial Narrow"/>
          <w:bCs/>
          <w:szCs w:val="24"/>
        </w:rPr>
        <w:t xml:space="preserve"> </w:t>
      </w:r>
      <w:r w:rsidRPr="00471389">
        <w:rPr>
          <w:rFonts w:ascii="Arial Narrow" w:hAnsi="Arial Narrow"/>
          <w:b/>
          <w:bCs/>
          <w:szCs w:val="24"/>
        </w:rPr>
        <w:t>110(2):</w:t>
      </w:r>
      <w:r w:rsidRPr="00471389">
        <w:rPr>
          <w:rFonts w:ascii="Arial Narrow" w:hAnsi="Arial Narrow"/>
          <w:bCs/>
          <w:szCs w:val="24"/>
        </w:rPr>
        <w:t xml:space="preserve"> 422-430 (2006). [This publication was </w:t>
      </w:r>
      <w:r w:rsidR="00DF6110" w:rsidRPr="00471389">
        <w:rPr>
          <w:rFonts w:ascii="Arial Narrow" w:hAnsi="Arial Narrow"/>
          <w:bCs/>
          <w:szCs w:val="24"/>
        </w:rPr>
        <w:t xml:space="preserve">recognized as </w:t>
      </w:r>
      <w:r w:rsidRPr="00471389">
        <w:rPr>
          <w:rFonts w:ascii="Arial Narrow" w:hAnsi="Arial Narrow"/>
          <w:b/>
          <w:bCs/>
          <w:szCs w:val="24"/>
        </w:rPr>
        <w:t>One of 25 Most Cited Publications</w:t>
      </w:r>
      <w:r w:rsidRPr="00471389">
        <w:rPr>
          <w:rFonts w:ascii="Arial Narrow" w:hAnsi="Arial Narrow"/>
          <w:bCs/>
          <w:szCs w:val="24"/>
        </w:rPr>
        <w:t xml:space="preserve"> </w:t>
      </w:r>
      <w:r w:rsidR="00DF6110" w:rsidRPr="00471389">
        <w:rPr>
          <w:rFonts w:ascii="Arial Narrow" w:hAnsi="Arial Narrow"/>
          <w:bCs/>
          <w:szCs w:val="24"/>
        </w:rPr>
        <w:t>by</w:t>
      </w:r>
      <w:r w:rsidRPr="00471389">
        <w:rPr>
          <w:rFonts w:ascii="Arial Narrow" w:hAnsi="Arial Narrow"/>
          <w:bCs/>
          <w:szCs w:val="24"/>
        </w:rPr>
        <w:t xml:space="preserve"> the </w:t>
      </w:r>
      <w:r w:rsidRPr="00471389">
        <w:rPr>
          <w:rFonts w:ascii="Arial Narrow" w:hAnsi="Arial Narrow"/>
          <w:bCs/>
          <w:i/>
          <w:szCs w:val="24"/>
        </w:rPr>
        <w:t>Journal of Controlled Release</w:t>
      </w:r>
      <w:r w:rsidR="00DF6110" w:rsidRPr="00471389">
        <w:rPr>
          <w:rFonts w:ascii="Arial Narrow" w:hAnsi="Arial Narrow"/>
          <w:bCs/>
          <w:szCs w:val="24"/>
        </w:rPr>
        <w:t>]</w:t>
      </w:r>
      <w:r w:rsidR="00654919" w:rsidRPr="00471389">
        <w:rPr>
          <w:rFonts w:ascii="Arial Narrow" w:hAnsi="Arial Narrow"/>
          <w:bCs/>
          <w:szCs w:val="24"/>
        </w:rPr>
        <w:t>.</w:t>
      </w:r>
    </w:p>
    <w:p w14:paraId="711E94D5" w14:textId="77777777" w:rsidR="009E509A" w:rsidRPr="00471389" w:rsidRDefault="009E509A" w:rsidP="00CB1DA7">
      <w:pPr>
        <w:autoSpaceDE w:val="0"/>
        <w:autoSpaceDN w:val="0"/>
        <w:adjustRightInd w:val="0"/>
        <w:spacing w:line="240" w:lineRule="atLeast"/>
        <w:ind w:left="450" w:hanging="450"/>
        <w:jc w:val="both"/>
        <w:rPr>
          <w:rFonts w:ascii="Arial Narrow" w:hAnsi="Arial Narrow"/>
          <w:szCs w:val="24"/>
        </w:rPr>
      </w:pPr>
    </w:p>
    <w:p w14:paraId="3D40B44D" w14:textId="77777777" w:rsidR="009E509A" w:rsidRPr="00471389" w:rsidRDefault="009E509A" w:rsidP="00CB1DA7">
      <w:pPr>
        <w:autoSpaceDE w:val="0"/>
        <w:autoSpaceDN w:val="0"/>
        <w:adjustRightInd w:val="0"/>
        <w:spacing w:line="240" w:lineRule="atLeast"/>
        <w:ind w:left="450" w:hanging="450"/>
        <w:jc w:val="both"/>
        <w:rPr>
          <w:rFonts w:ascii="Arial Narrow" w:hAnsi="Arial Narrow"/>
          <w:szCs w:val="24"/>
        </w:rPr>
      </w:pPr>
      <w:r w:rsidRPr="00471389">
        <w:rPr>
          <w:rFonts w:ascii="Arial Narrow" w:hAnsi="Arial Narrow"/>
          <w:szCs w:val="24"/>
        </w:rPr>
        <w:t xml:space="preserve">Shenoy, D., Fu, W., Li, J., Crasto, C., Jones, G., Dimarzio, C., Sridhar, S., and </w:t>
      </w:r>
      <w:r w:rsidRPr="00471389">
        <w:rPr>
          <w:rFonts w:ascii="Arial Narrow" w:hAnsi="Arial Narrow"/>
          <w:b/>
          <w:szCs w:val="24"/>
        </w:rPr>
        <w:t>Amiji, M.</w:t>
      </w:r>
      <w:r w:rsidRPr="00471389">
        <w:rPr>
          <w:rFonts w:ascii="Arial Narrow" w:hAnsi="Arial Narrow"/>
          <w:szCs w:val="24"/>
        </w:rPr>
        <w:t xml:space="preserve"> Surface functionalization of gold nanoparticles using hetero-bifunctional poly(ethylene glycol) spacer for intracellular tracking and delivery. </w:t>
      </w:r>
      <w:r w:rsidRPr="00471389">
        <w:rPr>
          <w:rFonts w:ascii="Arial Narrow" w:hAnsi="Arial Narrow"/>
          <w:i/>
          <w:szCs w:val="24"/>
        </w:rPr>
        <w:t xml:space="preserve">International Journal of Nanomedicine, </w:t>
      </w:r>
      <w:r w:rsidRPr="00471389">
        <w:rPr>
          <w:rFonts w:ascii="Arial Narrow" w:hAnsi="Arial Narrow"/>
          <w:b/>
          <w:szCs w:val="24"/>
        </w:rPr>
        <w:t>1(1):</w:t>
      </w:r>
      <w:r w:rsidRPr="00471389">
        <w:rPr>
          <w:rFonts w:ascii="Arial Narrow" w:hAnsi="Arial Narrow"/>
          <w:szCs w:val="24"/>
        </w:rPr>
        <w:t xml:space="preserve"> 51-57 (2006).</w:t>
      </w:r>
    </w:p>
    <w:p w14:paraId="7651D0CD" w14:textId="77777777" w:rsidR="009E509A" w:rsidRPr="00471389" w:rsidRDefault="009E509A" w:rsidP="00CB1DA7">
      <w:pPr>
        <w:ind w:left="450" w:hanging="450"/>
        <w:jc w:val="both"/>
        <w:rPr>
          <w:rFonts w:ascii="Arial Narrow" w:hAnsi="Arial Narrow"/>
          <w:szCs w:val="24"/>
        </w:rPr>
      </w:pPr>
    </w:p>
    <w:p w14:paraId="3BC438B7"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L.E. and </w:t>
      </w:r>
      <w:r w:rsidRPr="00471389">
        <w:rPr>
          <w:rFonts w:ascii="Arial Narrow" w:hAnsi="Arial Narrow"/>
          <w:b/>
          <w:szCs w:val="24"/>
        </w:rPr>
        <w:t xml:space="preserve">Amiji, M.M. </w:t>
      </w:r>
      <w:r w:rsidRPr="00471389">
        <w:rPr>
          <w:rFonts w:ascii="Arial Narrow" w:hAnsi="Arial Narrow"/>
          <w:szCs w:val="24"/>
        </w:rPr>
        <w:t xml:space="preserve">Multifunctional polymeric nanoparticles for tumor-targeted drug delivery. </w:t>
      </w:r>
      <w:r w:rsidRPr="00471389">
        <w:rPr>
          <w:rFonts w:ascii="Arial Narrow" w:hAnsi="Arial Narrow"/>
          <w:i/>
          <w:szCs w:val="24"/>
        </w:rPr>
        <w:t>Expert Opinion on Drug Delivery,</w:t>
      </w:r>
      <w:r w:rsidRPr="00471389">
        <w:rPr>
          <w:rFonts w:ascii="Arial Narrow" w:hAnsi="Arial Narrow"/>
          <w:szCs w:val="24"/>
        </w:rPr>
        <w:t xml:space="preserve"> </w:t>
      </w:r>
      <w:r w:rsidRPr="00471389">
        <w:rPr>
          <w:rFonts w:ascii="Arial Narrow" w:hAnsi="Arial Narrow"/>
          <w:b/>
          <w:szCs w:val="24"/>
        </w:rPr>
        <w:t>3(2):</w:t>
      </w:r>
      <w:r w:rsidRPr="00471389">
        <w:rPr>
          <w:rFonts w:ascii="Arial Narrow" w:hAnsi="Arial Narrow"/>
          <w:szCs w:val="24"/>
        </w:rPr>
        <w:t xml:space="preserve"> 205-216 (2006).</w:t>
      </w:r>
    </w:p>
    <w:p w14:paraId="71C0A237" w14:textId="77777777" w:rsidR="009E509A" w:rsidRPr="00471389" w:rsidRDefault="009E509A" w:rsidP="00CB1DA7">
      <w:pPr>
        <w:ind w:left="450" w:hanging="450"/>
        <w:jc w:val="both"/>
        <w:rPr>
          <w:rFonts w:ascii="Arial Narrow" w:hAnsi="Arial Narrow"/>
          <w:szCs w:val="24"/>
        </w:rPr>
      </w:pPr>
    </w:p>
    <w:p w14:paraId="061BFABD"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Tiwari, S.B. and </w:t>
      </w:r>
      <w:r w:rsidRPr="00471389">
        <w:rPr>
          <w:rFonts w:ascii="Arial Narrow" w:hAnsi="Arial Narrow"/>
          <w:b/>
          <w:szCs w:val="24"/>
        </w:rPr>
        <w:t xml:space="preserve">Amiji, M.M. </w:t>
      </w:r>
      <w:r w:rsidRPr="00471389">
        <w:rPr>
          <w:rFonts w:ascii="Arial Narrow" w:hAnsi="Arial Narrow"/>
          <w:szCs w:val="24"/>
        </w:rPr>
        <w:t xml:space="preserve">A review of nanocarrier-based CNS delivery systems. </w:t>
      </w:r>
      <w:r w:rsidRPr="00471389">
        <w:rPr>
          <w:rFonts w:ascii="Arial Narrow" w:hAnsi="Arial Narrow"/>
          <w:i/>
          <w:szCs w:val="24"/>
        </w:rPr>
        <w:t>Current Drug Delivery,</w:t>
      </w:r>
      <w:r w:rsidRPr="00471389">
        <w:rPr>
          <w:rFonts w:ascii="Arial Narrow" w:hAnsi="Arial Narrow"/>
          <w:szCs w:val="24"/>
        </w:rPr>
        <w:t xml:space="preserve"> </w:t>
      </w:r>
      <w:r w:rsidRPr="00471389">
        <w:rPr>
          <w:rFonts w:ascii="Arial Narrow" w:hAnsi="Arial Narrow"/>
          <w:b/>
          <w:szCs w:val="24"/>
        </w:rPr>
        <w:t>3:</w:t>
      </w:r>
      <w:r w:rsidRPr="00471389">
        <w:rPr>
          <w:rFonts w:ascii="Arial Narrow" w:hAnsi="Arial Narrow"/>
          <w:szCs w:val="24"/>
        </w:rPr>
        <w:t xml:space="preserve"> 219-232 (2006). [</w:t>
      </w:r>
      <w:r w:rsidRPr="00471389">
        <w:rPr>
          <w:rFonts w:ascii="Arial Narrow" w:hAnsi="Arial Narrow"/>
          <w:b/>
          <w:szCs w:val="24"/>
        </w:rPr>
        <w:t>Invited review].</w:t>
      </w:r>
    </w:p>
    <w:p w14:paraId="7A6EE7B8" w14:textId="77777777" w:rsidR="009E509A" w:rsidRPr="00471389" w:rsidRDefault="009E509A" w:rsidP="00CB1DA7">
      <w:pPr>
        <w:ind w:left="450" w:hanging="450"/>
        <w:jc w:val="both"/>
        <w:rPr>
          <w:rFonts w:ascii="Arial Narrow" w:hAnsi="Arial Narrow"/>
          <w:szCs w:val="24"/>
        </w:rPr>
      </w:pPr>
    </w:p>
    <w:p w14:paraId="0BBC6D7E" w14:textId="696B98B0"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Tiwari, S.B. and </w:t>
      </w:r>
      <w:r w:rsidRPr="00471389">
        <w:rPr>
          <w:rFonts w:ascii="Arial Narrow" w:hAnsi="Arial Narrow"/>
          <w:b/>
          <w:szCs w:val="24"/>
        </w:rPr>
        <w:t xml:space="preserve">Amiji, M.M. </w:t>
      </w:r>
      <w:r w:rsidRPr="00471389">
        <w:rPr>
          <w:rFonts w:ascii="Arial Narrow" w:hAnsi="Arial Narrow"/>
          <w:szCs w:val="24"/>
        </w:rPr>
        <w:t xml:space="preserve">Improved oral delivery of paclitaxel following administration in nanoemulsion formulations. </w:t>
      </w:r>
      <w:r w:rsidRPr="00471389">
        <w:rPr>
          <w:rFonts w:ascii="Arial Narrow" w:hAnsi="Arial Narrow"/>
          <w:bCs/>
          <w:i/>
          <w:szCs w:val="24"/>
        </w:rPr>
        <w:t xml:space="preserve">Journal of Nanoscience and Nanotechnology, </w:t>
      </w:r>
      <w:r w:rsidRPr="00471389">
        <w:rPr>
          <w:rFonts w:ascii="Arial Narrow" w:hAnsi="Arial Narrow"/>
          <w:b/>
          <w:szCs w:val="24"/>
        </w:rPr>
        <w:t>6(9-10):</w:t>
      </w:r>
      <w:r w:rsidRPr="00471389">
        <w:rPr>
          <w:rFonts w:ascii="Arial Narrow" w:hAnsi="Arial Narrow"/>
          <w:szCs w:val="24"/>
        </w:rPr>
        <w:t xml:space="preserve"> 3215-3221 (2006).</w:t>
      </w:r>
      <w:r w:rsidRPr="00471389">
        <w:rPr>
          <w:rFonts w:ascii="Arial Narrow" w:hAnsi="Arial Narrow"/>
          <w:bCs/>
          <w:szCs w:val="24"/>
        </w:rPr>
        <w:t xml:space="preserve"> [</w:t>
      </w:r>
      <w:r w:rsidRPr="00471389">
        <w:rPr>
          <w:rFonts w:ascii="Arial Narrow" w:hAnsi="Arial Narrow"/>
          <w:b/>
          <w:bCs/>
          <w:szCs w:val="24"/>
        </w:rPr>
        <w:t>Invited publication</w:t>
      </w:r>
      <w:r w:rsidRPr="00471389">
        <w:rPr>
          <w:rFonts w:ascii="Arial Narrow" w:hAnsi="Arial Narrow"/>
          <w:bCs/>
          <w:szCs w:val="24"/>
        </w:rPr>
        <w:t xml:space="preserve"> for the special </w:t>
      </w:r>
      <w:r w:rsidR="0098329C" w:rsidRPr="00471389">
        <w:rPr>
          <w:rFonts w:ascii="Arial Narrow" w:hAnsi="Arial Narrow"/>
          <w:bCs/>
          <w:szCs w:val="24"/>
        </w:rPr>
        <w:t xml:space="preserve">thematic </w:t>
      </w:r>
      <w:r w:rsidRPr="00471389">
        <w:rPr>
          <w:rFonts w:ascii="Arial Narrow" w:hAnsi="Arial Narrow"/>
          <w:bCs/>
          <w:szCs w:val="24"/>
        </w:rPr>
        <w:t xml:space="preserve">issue on </w:t>
      </w:r>
      <w:r w:rsidRPr="00471389">
        <w:rPr>
          <w:rFonts w:ascii="Arial Narrow" w:hAnsi="Arial Narrow"/>
          <w:bCs/>
          <w:i/>
          <w:szCs w:val="24"/>
        </w:rPr>
        <w:t xml:space="preserve">"Nanotechnology in Advanced Drug Delivery" </w:t>
      </w:r>
      <w:r w:rsidRPr="00471389">
        <w:rPr>
          <w:rFonts w:ascii="Arial Narrow" w:hAnsi="Arial Narrow"/>
          <w:bCs/>
          <w:szCs w:val="24"/>
        </w:rPr>
        <w:t xml:space="preserve">edited by </w:t>
      </w:r>
      <w:r w:rsidR="00B23D39" w:rsidRPr="00471389">
        <w:rPr>
          <w:rFonts w:ascii="Arial Narrow" w:hAnsi="Arial Narrow"/>
          <w:bCs/>
          <w:szCs w:val="24"/>
        </w:rPr>
        <w:t xml:space="preserve">Professor </w:t>
      </w:r>
      <w:r w:rsidR="00AB72E8" w:rsidRPr="00471389">
        <w:rPr>
          <w:rFonts w:ascii="Arial Narrow" w:hAnsi="Arial Narrow"/>
          <w:bCs/>
          <w:szCs w:val="24"/>
        </w:rPr>
        <w:t xml:space="preserve">M.N.V. </w:t>
      </w:r>
      <w:r w:rsidRPr="00471389">
        <w:rPr>
          <w:rFonts w:ascii="Arial Narrow" w:hAnsi="Arial Narrow"/>
          <w:bCs/>
          <w:szCs w:val="24"/>
        </w:rPr>
        <w:t>Ravi Kumar].</w:t>
      </w:r>
    </w:p>
    <w:p w14:paraId="56C120C3" w14:textId="77777777" w:rsidR="009E509A" w:rsidRPr="00471389" w:rsidRDefault="009E509A" w:rsidP="00CB1DA7">
      <w:pPr>
        <w:ind w:left="450" w:hanging="450"/>
        <w:jc w:val="both"/>
        <w:rPr>
          <w:rFonts w:ascii="Arial Narrow" w:hAnsi="Arial Narrow"/>
          <w:szCs w:val="24"/>
        </w:rPr>
      </w:pPr>
    </w:p>
    <w:p w14:paraId="4A12B633" w14:textId="77777777" w:rsidR="009E509A" w:rsidRPr="00471389" w:rsidRDefault="009E509A" w:rsidP="00CB1DA7">
      <w:pPr>
        <w:ind w:left="450" w:hanging="450"/>
        <w:jc w:val="both"/>
        <w:rPr>
          <w:rFonts w:ascii="Arial Narrow" w:hAnsi="Arial Narrow"/>
          <w:b/>
          <w:szCs w:val="24"/>
        </w:rPr>
      </w:pPr>
      <w:r w:rsidRPr="00471389">
        <w:rPr>
          <w:rFonts w:ascii="Arial Narrow" w:hAnsi="Arial Narrow"/>
          <w:b/>
          <w:szCs w:val="24"/>
        </w:rPr>
        <w:t>Amiji, M.M.</w:t>
      </w:r>
      <w:r w:rsidRPr="00471389">
        <w:rPr>
          <w:rFonts w:ascii="Arial Narrow" w:hAnsi="Arial Narrow"/>
          <w:szCs w:val="24"/>
        </w:rPr>
        <w:t xml:space="preserve"> Engineered nanosystems for targeted delivery of drugs and genes – </w:t>
      </w:r>
      <w:r w:rsidRPr="00471389">
        <w:rPr>
          <w:rFonts w:ascii="Arial Narrow" w:hAnsi="Arial Narrow"/>
          <w:i/>
          <w:szCs w:val="24"/>
        </w:rPr>
        <w:t>Future Drug Delivery 2006,</w:t>
      </w:r>
      <w:r w:rsidRPr="00471389">
        <w:rPr>
          <w:rFonts w:ascii="Arial Narrow" w:hAnsi="Arial Narrow"/>
          <w:szCs w:val="24"/>
        </w:rPr>
        <w:t xml:space="preserve"> Touch Briefings (2006). </w:t>
      </w:r>
      <w:r w:rsidRPr="00471389">
        <w:rPr>
          <w:rFonts w:ascii="Arial Narrow" w:hAnsi="Arial Narrow"/>
          <w:b/>
          <w:szCs w:val="24"/>
        </w:rPr>
        <w:t>[Invited review].</w:t>
      </w:r>
    </w:p>
    <w:p w14:paraId="4AE4A8CE" w14:textId="77777777" w:rsidR="009E509A" w:rsidRPr="00471389" w:rsidRDefault="009E509A" w:rsidP="00CB1DA7">
      <w:pPr>
        <w:ind w:right="144"/>
        <w:jc w:val="both"/>
        <w:rPr>
          <w:rFonts w:ascii="Arial Narrow" w:hAnsi="Arial Narrow"/>
          <w:szCs w:val="24"/>
        </w:rPr>
      </w:pPr>
    </w:p>
    <w:p w14:paraId="412CBE5A" w14:textId="77777777" w:rsidR="009E509A" w:rsidRPr="00471389" w:rsidRDefault="009E509A" w:rsidP="00CB1DA7">
      <w:pPr>
        <w:ind w:left="450" w:right="144" w:hanging="450"/>
        <w:jc w:val="both"/>
        <w:rPr>
          <w:rFonts w:ascii="Arial Narrow" w:hAnsi="Arial Narrow"/>
          <w:szCs w:val="24"/>
        </w:rPr>
      </w:pPr>
      <w:r w:rsidRPr="00471389">
        <w:rPr>
          <w:rFonts w:ascii="Arial Narrow" w:hAnsi="Arial Narrow"/>
          <w:szCs w:val="24"/>
        </w:rPr>
        <w:t xml:space="preserve">Vyas, T., Shah, L., and </w:t>
      </w:r>
      <w:r w:rsidRPr="00471389">
        <w:rPr>
          <w:rFonts w:ascii="Arial Narrow" w:hAnsi="Arial Narrow"/>
          <w:b/>
          <w:szCs w:val="24"/>
        </w:rPr>
        <w:t>Amiji, M.</w:t>
      </w:r>
      <w:r w:rsidRPr="00471389">
        <w:rPr>
          <w:rFonts w:ascii="Arial Narrow" w:hAnsi="Arial Narrow"/>
          <w:szCs w:val="24"/>
        </w:rPr>
        <w:t xml:space="preserve"> Nanoparticulate drug carriers for delivery of HIV/AIDS therapy to viral reservoir sites. </w:t>
      </w:r>
      <w:r w:rsidRPr="00471389">
        <w:rPr>
          <w:rFonts w:ascii="Arial Narrow" w:hAnsi="Arial Narrow"/>
          <w:i/>
          <w:szCs w:val="24"/>
        </w:rPr>
        <w:t>Expert Opinion on Drug Delivery,</w:t>
      </w:r>
      <w:r w:rsidRPr="00471389">
        <w:rPr>
          <w:rFonts w:ascii="Arial Narrow" w:hAnsi="Arial Narrow"/>
          <w:szCs w:val="24"/>
        </w:rPr>
        <w:t xml:space="preserve"> </w:t>
      </w:r>
      <w:r w:rsidRPr="00471389">
        <w:rPr>
          <w:rFonts w:ascii="Arial Narrow" w:hAnsi="Arial Narrow"/>
          <w:b/>
          <w:szCs w:val="24"/>
        </w:rPr>
        <w:t>3(5):</w:t>
      </w:r>
      <w:r w:rsidRPr="00471389">
        <w:rPr>
          <w:rFonts w:ascii="Arial Narrow" w:hAnsi="Arial Narrow"/>
          <w:szCs w:val="24"/>
        </w:rPr>
        <w:t xml:space="preserve"> 613-628 (2006).</w:t>
      </w:r>
    </w:p>
    <w:p w14:paraId="6C8F6287" w14:textId="77777777" w:rsidR="009E509A" w:rsidRPr="00471389" w:rsidRDefault="009E509A" w:rsidP="00CB1DA7">
      <w:pPr>
        <w:pStyle w:val="Heading1"/>
        <w:ind w:left="450" w:hanging="450"/>
        <w:rPr>
          <w:rFonts w:ascii="Arial Narrow" w:hAnsi="Arial Narrow"/>
          <w:b w:val="0"/>
          <w:smallCaps w:val="0"/>
          <w:sz w:val="24"/>
          <w:szCs w:val="24"/>
        </w:rPr>
      </w:pPr>
    </w:p>
    <w:p w14:paraId="53C3BB18" w14:textId="77777777" w:rsidR="009E509A" w:rsidRPr="00471389" w:rsidRDefault="009E509A" w:rsidP="00CB1DA7">
      <w:pPr>
        <w:pStyle w:val="Heading1"/>
        <w:ind w:left="450" w:hanging="450"/>
        <w:rPr>
          <w:rFonts w:ascii="Arial Narrow" w:hAnsi="Arial Narrow"/>
          <w:b w:val="0"/>
          <w:smallCaps w:val="0"/>
          <w:sz w:val="24"/>
          <w:szCs w:val="24"/>
        </w:rPr>
      </w:pPr>
      <w:r w:rsidRPr="00471389">
        <w:rPr>
          <w:rFonts w:ascii="Arial Narrow" w:hAnsi="Arial Narrow"/>
          <w:b w:val="0"/>
          <w:smallCaps w:val="0"/>
          <w:sz w:val="24"/>
          <w:szCs w:val="24"/>
        </w:rPr>
        <w:t xml:space="preserve">Shah, L.K. and </w:t>
      </w:r>
      <w:r w:rsidRPr="00471389">
        <w:rPr>
          <w:rFonts w:ascii="Arial Narrow" w:hAnsi="Arial Narrow"/>
          <w:smallCaps w:val="0"/>
          <w:sz w:val="24"/>
          <w:szCs w:val="24"/>
        </w:rPr>
        <w:t>Amiji, M.M.</w:t>
      </w:r>
      <w:r w:rsidRPr="00471389">
        <w:rPr>
          <w:rFonts w:ascii="Arial Narrow" w:hAnsi="Arial Narrow"/>
          <w:b w:val="0"/>
          <w:smallCaps w:val="0"/>
          <w:sz w:val="24"/>
          <w:szCs w:val="24"/>
        </w:rPr>
        <w:t xml:space="preserve"> Intracellular delivery of saquinavir in biodegradable polymeric nanoparticles for HIV/AIDS. </w:t>
      </w:r>
      <w:r w:rsidRPr="00471389">
        <w:rPr>
          <w:rFonts w:ascii="Arial Narrow" w:hAnsi="Arial Narrow"/>
          <w:b w:val="0"/>
          <w:i/>
          <w:smallCaps w:val="0"/>
          <w:sz w:val="24"/>
          <w:szCs w:val="24"/>
        </w:rPr>
        <w:t>Pharmaceutical Research,</w:t>
      </w:r>
      <w:r w:rsidRPr="00471389">
        <w:rPr>
          <w:rFonts w:ascii="Arial Narrow" w:hAnsi="Arial Narrow"/>
          <w:b w:val="0"/>
          <w:smallCaps w:val="0"/>
          <w:sz w:val="24"/>
          <w:szCs w:val="24"/>
        </w:rPr>
        <w:t xml:space="preserve"> </w:t>
      </w:r>
      <w:r w:rsidRPr="00471389">
        <w:rPr>
          <w:rFonts w:ascii="Arial Narrow" w:hAnsi="Arial Narrow"/>
          <w:smallCaps w:val="0"/>
          <w:sz w:val="24"/>
          <w:szCs w:val="24"/>
        </w:rPr>
        <w:t>23(11):</w:t>
      </w:r>
      <w:r w:rsidRPr="00471389">
        <w:rPr>
          <w:rFonts w:ascii="Arial Narrow" w:hAnsi="Arial Narrow"/>
          <w:b w:val="0"/>
          <w:smallCaps w:val="0"/>
          <w:sz w:val="24"/>
          <w:szCs w:val="24"/>
        </w:rPr>
        <w:t xml:space="preserve"> 2638-2645 (2006).</w:t>
      </w:r>
    </w:p>
    <w:p w14:paraId="16ED70D9" w14:textId="77777777" w:rsidR="009E509A" w:rsidRPr="00471389" w:rsidRDefault="009E509A" w:rsidP="00CB1DA7">
      <w:pPr>
        <w:ind w:left="450" w:hanging="450"/>
        <w:jc w:val="both"/>
        <w:rPr>
          <w:rFonts w:ascii="Arial Narrow" w:hAnsi="Arial Narrow"/>
          <w:szCs w:val="24"/>
        </w:rPr>
      </w:pPr>
    </w:p>
    <w:p w14:paraId="2E0EE23D"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Tiwari, S.B., Tan, Y.-M., and </w:t>
      </w:r>
      <w:r w:rsidRPr="00471389">
        <w:rPr>
          <w:rFonts w:ascii="Arial Narrow" w:hAnsi="Arial Narrow"/>
          <w:b/>
          <w:szCs w:val="24"/>
        </w:rPr>
        <w:t xml:space="preserve">Amiji, M.M. </w:t>
      </w:r>
      <w:r w:rsidRPr="00471389">
        <w:rPr>
          <w:rFonts w:ascii="Arial Narrow" w:hAnsi="Arial Narrow"/>
          <w:szCs w:val="24"/>
        </w:rPr>
        <w:t xml:space="preserve">Preparation and </w:t>
      </w:r>
      <w:r w:rsidRPr="00471389">
        <w:rPr>
          <w:rFonts w:ascii="Arial Narrow" w:hAnsi="Arial Narrow"/>
          <w:i/>
          <w:szCs w:val="24"/>
        </w:rPr>
        <w:t xml:space="preserve">in vitro </w:t>
      </w:r>
      <w:r w:rsidRPr="00471389">
        <w:rPr>
          <w:rFonts w:ascii="Arial Narrow" w:hAnsi="Arial Narrow"/>
          <w:szCs w:val="24"/>
        </w:rPr>
        <w:t xml:space="preserve">characterization of multifunctional nanoemulsions for simultaneous MR imaging and targeted drug delivery. </w:t>
      </w:r>
      <w:r w:rsidRPr="00471389">
        <w:rPr>
          <w:rFonts w:ascii="Arial Narrow" w:hAnsi="Arial Narrow"/>
          <w:i/>
          <w:szCs w:val="24"/>
        </w:rPr>
        <w:t xml:space="preserve">Journal of Biomedical Nanotechnology, </w:t>
      </w:r>
      <w:r w:rsidRPr="00471389">
        <w:rPr>
          <w:rFonts w:ascii="Arial Narrow" w:hAnsi="Arial Narrow"/>
          <w:b/>
          <w:szCs w:val="24"/>
        </w:rPr>
        <w:t>2(3-4):</w:t>
      </w:r>
      <w:r w:rsidRPr="00471389">
        <w:rPr>
          <w:rFonts w:ascii="Arial Narrow" w:hAnsi="Arial Narrow"/>
          <w:szCs w:val="24"/>
        </w:rPr>
        <w:t xml:space="preserve"> 217–224 (2006).</w:t>
      </w:r>
    </w:p>
    <w:p w14:paraId="0C0A1ADA" w14:textId="77777777" w:rsidR="009E509A" w:rsidRPr="00471389" w:rsidRDefault="009E509A" w:rsidP="00CB1DA7">
      <w:pPr>
        <w:ind w:left="450" w:hanging="450"/>
        <w:jc w:val="both"/>
        <w:rPr>
          <w:rFonts w:ascii="Arial Narrow" w:hAnsi="Arial Narrow"/>
          <w:szCs w:val="24"/>
        </w:rPr>
      </w:pPr>
    </w:p>
    <w:p w14:paraId="7AB4C4C1"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Vyas, T., Tiwari, S, and </w:t>
      </w:r>
      <w:r w:rsidRPr="00471389">
        <w:rPr>
          <w:rFonts w:ascii="Arial Narrow" w:hAnsi="Arial Narrow"/>
          <w:b/>
          <w:szCs w:val="24"/>
        </w:rPr>
        <w:t xml:space="preserve">Amiji, M. </w:t>
      </w:r>
      <w:r w:rsidRPr="00471389">
        <w:rPr>
          <w:rFonts w:ascii="Arial Narrow" w:hAnsi="Arial Narrow"/>
          <w:szCs w:val="24"/>
        </w:rPr>
        <w:t xml:space="preserve">Formulation and physiological factors influencing CNS delivery upon intranasal administration. </w:t>
      </w:r>
      <w:r w:rsidRPr="00471389">
        <w:rPr>
          <w:rFonts w:ascii="Arial Narrow" w:hAnsi="Arial Narrow"/>
          <w:i/>
          <w:szCs w:val="24"/>
        </w:rPr>
        <w:t xml:space="preserve">Critical Reviews in Therapeutic Drug Carrier Systems, </w:t>
      </w:r>
      <w:r w:rsidRPr="00471389">
        <w:rPr>
          <w:rFonts w:ascii="Arial Narrow" w:hAnsi="Arial Narrow"/>
          <w:b/>
          <w:szCs w:val="24"/>
        </w:rPr>
        <w:t>23(4): 3</w:t>
      </w:r>
      <w:r w:rsidRPr="00471389">
        <w:rPr>
          <w:rFonts w:ascii="Arial Narrow" w:hAnsi="Arial Narrow"/>
          <w:szCs w:val="24"/>
        </w:rPr>
        <w:t>19-347 (2006).</w:t>
      </w:r>
    </w:p>
    <w:p w14:paraId="03ED1CB9" w14:textId="77777777" w:rsidR="009E509A" w:rsidRPr="00471389" w:rsidRDefault="009E509A" w:rsidP="00CB1DA7">
      <w:pPr>
        <w:ind w:left="450" w:hanging="450"/>
        <w:jc w:val="both"/>
        <w:rPr>
          <w:rFonts w:ascii="Arial Narrow" w:hAnsi="Arial Narrow"/>
          <w:b/>
          <w:szCs w:val="24"/>
        </w:rPr>
      </w:pPr>
    </w:p>
    <w:p w14:paraId="3A739B61" w14:textId="77777777" w:rsidR="009E509A" w:rsidRPr="00471389" w:rsidRDefault="009E509A" w:rsidP="00CB1DA7">
      <w:pPr>
        <w:ind w:left="450" w:hanging="45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Vyas, T., and Shah, L. Role of nanotechnology in the treatment of HIV/AIDS: potential to overcome viral reservoir challenge. </w:t>
      </w:r>
      <w:r w:rsidRPr="00471389">
        <w:rPr>
          <w:rFonts w:ascii="Arial Narrow" w:hAnsi="Arial Narrow"/>
          <w:i/>
          <w:szCs w:val="24"/>
        </w:rPr>
        <w:t xml:space="preserve">Discovery Medicine, </w:t>
      </w:r>
      <w:r w:rsidRPr="00471389">
        <w:rPr>
          <w:rFonts w:ascii="Arial Narrow" w:hAnsi="Arial Narrow"/>
          <w:b/>
          <w:szCs w:val="24"/>
        </w:rPr>
        <w:t>6(34):</w:t>
      </w:r>
      <w:r w:rsidRPr="00471389">
        <w:rPr>
          <w:rFonts w:ascii="Arial Narrow" w:hAnsi="Arial Narrow"/>
          <w:szCs w:val="24"/>
        </w:rPr>
        <w:t xml:space="preserve"> 157-162 (2006). </w:t>
      </w:r>
      <w:r w:rsidRPr="00471389">
        <w:rPr>
          <w:rFonts w:ascii="Arial Narrow" w:hAnsi="Arial Narrow"/>
          <w:b/>
          <w:szCs w:val="24"/>
        </w:rPr>
        <w:t>[Invited review].</w:t>
      </w:r>
    </w:p>
    <w:p w14:paraId="001CBE98" w14:textId="77777777" w:rsidR="009E509A" w:rsidRPr="00471389" w:rsidRDefault="009E509A" w:rsidP="00CB1DA7">
      <w:pPr>
        <w:ind w:left="450" w:hanging="450"/>
        <w:jc w:val="both"/>
        <w:rPr>
          <w:rFonts w:ascii="Arial Narrow" w:hAnsi="Arial Narrow"/>
          <w:szCs w:val="24"/>
        </w:rPr>
      </w:pPr>
    </w:p>
    <w:p w14:paraId="69C88556"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Devalapally, H., Shenoy, D., Little, S., Langer, R., and </w:t>
      </w:r>
      <w:r w:rsidRPr="00471389">
        <w:rPr>
          <w:rFonts w:ascii="Arial Narrow" w:hAnsi="Arial Narrow"/>
          <w:b/>
          <w:szCs w:val="24"/>
        </w:rPr>
        <w:t xml:space="preserve">Amiji, M. </w:t>
      </w:r>
      <w:r w:rsidRPr="00471389">
        <w:rPr>
          <w:rFonts w:ascii="Arial Narrow" w:hAnsi="Arial Narrow"/>
          <w:szCs w:val="24"/>
        </w:rPr>
        <w:t xml:space="preserve">Poly(ethylene oxide)-modified poly(beta-amino ester) nanoparticles as a pH-sensitive system for tumor-targeted delivery of hydrophobic drugs: Part III. Therapeutic efficacy and safety studies in ovarian cancer xenograft model. </w:t>
      </w:r>
      <w:r w:rsidRPr="00471389">
        <w:rPr>
          <w:rFonts w:ascii="Arial Narrow" w:hAnsi="Arial Narrow"/>
          <w:i/>
          <w:szCs w:val="24"/>
        </w:rPr>
        <w:t xml:space="preserve">Cancer Chemotherapy and Pharmacology, </w:t>
      </w:r>
      <w:r w:rsidRPr="00471389">
        <w:rPr>
          <w:rFonts w:ascii="Arial Narrow" w:hAnsi="Arial Narrow"/>
          <w:b/>
          <w:szCs w:val="24"/>
        </w:rPr>
        <w:t xml:space="preserve">59 (4): </w:t>
      </w:r>
      <w:r w:rsidRPr="00471389">
        <w:rPr>
          <w:rFonts w:ascii="Arial Narrow" w:hAnsi="Arial Narrow"/>
          <w:szCs w:val="24"/>
        </w:rPr>
        <w:t>477-484 (2007).</w:t>
      </w:r>
    </w:p>
    <w:p w14:paraId="4CB03652" w14:textId="77777777" w:rsidR="009E509A" w:rsidRPr="00471389" w:rsidRDefault="009E509A" w:rsidP="00CB1DA7">
      <w:pPr>
        <w:ind w:left="450" w:hanging="450"/>
        <w:jc w:val="both"/>
        <w:rPr>
          <w:rFonts w:ascii="Arial Narrow" w:hAnsi="Arial Narrow"/>
          <w:szCs w:val="24"/>
        </w:rPr>
      </w:pPr>
    </w:p>
    <w:p w14:paraId="1F20B63E" w14:textId="09D7FBB0" w:rsidR="009E509A" w:rsidRPr="00471389" w:rsidRDefault="009E509A" w:rsidP="00CB1DA7">
      <w:pPr>
        <w:ind w:left="450" w:hanging="450"/>
        <w:jc w:val="both"/>
        <w:rPr>
          <w:rFonts w:ascii="Arial Narrow" w:hAnsi="Arial Narrow"/>
          <w:szCs w:val="24"/>
        </w:rPr>
      </w:pPr>
      <w:r w:rsidRPr="00471389">
        <w:rPr>
          <w:rFonts w:ascii="Arial Narrow" w:hAnsi="Arial Narrow"/>
          <w:b/>
          <w:szCs w:val="24"/>
        </w:rPr>
        <w:lastRenderedPageBreak/>
        <w:t xml:space="preserve">Amiji, M.M. </w:t>
      </w:r>
      <w:r w:rsidRPr="00471389">
        <w:rPr>
          <w:rFonts w:ascii="Arial Narrow" w:hAnsi="Arial Narrow"/>
          <w:szCs w:val="24"/>
        </w:rPr>
        <w:t xml:space="preserve">Tetracycline-containing chitosan microspheres for localized treatment of </w:t>
      </w:r>
      <w:r w:rsidRPr="00471389">
        <w:rPr>
          <w:rFonts w:ascii="Arial Narrow" w:hAnsi="Arial Narrow"/>
          <w:i/>
          <w:szCs w:val="24"/>
        </w:rPr>
        <w:t>Helicobacter pylori</w:t>
      </w:r>
      <w:r w:rsidRPr="00471389">
        <w:rPr>
          <w:rFonts w:ascii="Arial Narrow" w:hAnsi="Arial Narrow"/>
          <w:szCs w:val="24"/>
        </w:rPr>
        <w:t xml:space="preserve"> infection. </w:t>
      </w:r>
      <w:r w:rsidRPr="00471389">
        <w:rPr>
          <w:rFonts w:ascii="Arial Narrow" w:hAnsi="Arial Narrow"/>
          <w:i/>
          <w:szCs w:val="24"/>
        </w:rPr>
        <w:t>Cellulose,</w:t>
      </w:r>
      <w:r w:rsidRPr="00471389">
        <w:rPr>
          <w:rFonts w:ascii="Arial Narrow" w:hAnsi="Arial Narrow"/>
          <w:szCs w:val="24"/>
        </w:rPr>
        <w:t xml:space="preserve"> </w:t>
      </w:r>
      <w:r w:rsidRPr="00471389">
        <w:rPr>
          <w:rFonts w:ascii="Arial Narrow" w:hAnsi="Arial Narrow"/>
          <w:b/>
          <w:szCs w:val="24"/>
        </w:rPr>
        <w:t>14:</w:t>
      </w:r>
      <w:r w:rsidRPr="00471389">
        <w:rPr>
          <w:rFonts w:ascii="Arial Narrow" w:hAnsi="Arial Narrow"/>
          <w:szCs w:val="24"/>
        </w:rPr>
        <w:t xml:space="preserve"> 3-14 (2007)</w:t>
      </w:r>
      <w:r w:rsidR="00F619E2" w:rsidRPr="00471389">
        <w:rPr>
          <w:rFonts w:ascii="Arial Narrow" w:hAnsi="Arial Narrow"/>
          <w:szCs w:val="24"/>
        </w:rPr>
        <w:t>.</w:t>
      </w:r>
      <w:r w:rsidRPr="00471389">
        <w:rPr>
          <w:rFonts w:ascii="Arial Narrow" w:hAnsi="Arial Narrow"/>
          <w:szCs w:val="24"/>
        </w:rPr>
        <w:t xml:space="preserve"> [</w:t>
      </w:r>
      <w:r w:rsidRPr="00471389">
        <w:rPr>
          <w:rFonts w:ascii="Arial Narrow" w:hAnsi="Arial Narrow"/>
          <w:b/>
          <w:szCs w:val="24"/>
        </w:rPr>
        <w:t>Invited review</w:t>
      </w:r>
      <w:r w:rsidRPr="00471389">
        <w:rPr>
          <w:rFonts w:ascii="Arial Narrow" w:hAnsi="Arial Narrow"/>
          <w:szCs w:val="24"/>
        </w:rPr>
        <w:t xml:space="preserve"> for </w:t>
      </w:r>
      <w:r w:rsidR="00F7024A" w:rsidRPr="00471389">
        <w:rPr>
          <w:rFonts w:ascii="Arial Narrow" w:hAnsi="Arial Narrow"/>
          <w:szCs w:val="24"/>
        </w:rPr>
        <w:t>a s</w:t>
      </w:r>
      <w:r w:rsidRPr="00471389">
        <w:rPr>
          <w:rFonts w:ascii="Arial Narrow" w:hAnsi="Arial Narrow"/>
          <w:szCs w:val="24"/>
        </w:rPr>
        <w:t>pecial Issue on</w:t>
      </w:r>
      <w:r w:rsidRPr="00471389">
        <w:rPr>
          <w:rFonts w:ascii="Arial Narrow" w:hAnsi="Arial Narrow"/>
          <w:i/>
          <w:szCs w:val="24"/>
        </w:rPr>
        <w:t xml:space="preserve"> </w:t>
      </w:r>
      <w:r w:rsidR="00F7024A" w:rsidRPr="00471389">
        <w:rPr>
          <w:rFonts w:ascii="Arial Narrow" w:hAnsi="Arial Narrow"/>
          <w:i/>
          <w:szCs w:val="24"/>
        </w:rPr>
        <w:t>“</w:t>
      </w:r>
      <w:r w:rsidRPr="00471389">
        <w:rPr>
          <w:rFonts w:ascii="Arial Narrow" w:hAnsi="Arial Narrow"/>
          <w:i/>
          <w:szCs w:val="24"/>
        </w:rPr>
        <w:t>Polysaccharides in Drug Delivery”</w:t>
      </w:r>
      <w:r w:rsidRPr="00471389">
        <w:rPr>
          <w:rFonts w:ascii="Arial Narrow" w:hAnsi="Arial Narrow"/>
          <w:szCs w:val="24"/>
        </w:rPr>
        <w:t xml:space="preserve"> edited by </w:t>
      </w:r>
      <w:r w:rsidR="00AB72E8" w:rsidRPr="00471389">
        <w:rPr>
          <w:rFonts w:ascii="Arial Narrow" w:hAnsi="Arial Narrow"/>
          <w:szCs w:val="24"/>
        </w:rPr>
        <w:t xml:space="preserve">Dr. K.J. </w:t>
      </w:r>
      <w:r w:rsidRPr="00471389">
        <w:rPr>
          <w:rFonts w:ascii="Arial Narrow" w:hAnsi="Arial Narrow"/>
          <w:szCs w:val="24"/>
        </w:rPr>
        <w:t>Edgar].</w:t>
      </w:r>
    </w:p>
    <w:p w14:paraId="44FC22D1" w14:textId="77777777" w:rsidR="009E509A" w:rsidRPr="00471389" w:rsidRDefault="009E509A" w:rsidP="00CB1DA7">
      <w:pPr>
        <w:ind w:left="450" w:hanging="450"/>
        <w:jc w:val="both"/>
        <w:rPr>
          <w:rFonts w:ascii="Arial Narrow" w:hAnsi="Arial Narrow"/>
          <w:szCs w:val="24"/>
        </w:rPr>
      </w:pPr>
    </w:p>
    <w:p w14:paraId="17D091E8"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Amiji, M.</w:t>
      </w:r>
      <w:r w:rsidRPr="00471389">
        <w:rPr>
          <w:rFonts w:ascii="Arial Narrow" w:hAnsi="Arial Narrow"/>
          <w:szCs w:val="24"/>
        </w:rPr>
        <w:t xml:space="preserve"> Biodistribution and pharmacokinetic analysis of long-circulating </w:t>
      </w:r>
      <w:proofErr w:type="spellStart"/>
      <w:r w:rsidRPr="00471389">
        <w:rPr>
          <w:rFonts w:ascii="Arial Narrow" w:hAnsi="Arial Narrow"/>
          <w:szCs w:val="24"/>
        </w:rPr>
        <w:t>thiolated</w:t>
      </w:r>
      <w:proofErr w:type="spellEnd"/>
      <w:r w:rsidRPr="00471389">
        <w:rPr>
          <w:rFonts w:ascii="Arial Narrow" w:hAnsi="Arial Narrow"/>
          <w:szCs w:val="24"/>
        </w:rPr>
        <w:t xml:space="preserve"> gelatin nanoparticles following systemic administration in breast cancer-bearing mice. </w:t>
      </w:r>
      <w:r w:rsidRPr="00471389">
        <w:rPr>
          <w:rFonts w:ascii="Arial Narrow" w:hAnsi="Arial Narrow"/>
          <w:i/>
          <w:szCs w:val="24"/>
        </w:rPr>
        <w:t>Journal of Pharmaceutical Sciences,</w:t>
      </w:r>
      <w:r w:rsidRPr="00471389">
        <w:rPr>
          <w:rFonts w:ascii="Arial Narrow" w:hAnsi="Arial Narrow"/>
          <w:szCs w:val="24"/>
        </w:rPr>
        <w:t xml:space="preserve"> </w:t>
      </w:r>
      <w:r w:rsidRPr="00471389">
        <w:rPr>
          <w:rFonts w:ascii="Arial Narrow" w:hAnsi="Arial Narrow"/>
          <w:b/>
          <w:szCs w:val="24"/>
        </w:rPr>
        <w:t>96(2):</w:t>
      </w:r>
      <w:r w:rsidRPr="00471389">
        <w:rPr>
          <w:rFonts w:ascii="Arial Narrow" w:hAnsi="Arial Narrow"/>
          <w:szCs w:val="24"/>
        </w:rPr>
        <w:t xml:space="preserve"> 397-407 (2007).</w:t>
      </w:r>
    </w:p>
    <w:p w14:paraId="377A2CED" w14:textId="77777777" w:rsidR="009E509A" w:rsidRPr="00471389" w:rsidRDefault="009E509A" w:rsidP="00CB1DA7">
      <w:pPr>
        <w:ind w:left="450" w:hanging="450"/>
        <w:jc w:val="both"/>
        <w:rPr>
          <w:rFonts w:ascii="Arial Narrow" w:hAnsi="Arial Narrow"/>
          <w:szCs w:val="24"/>
        </w:rPr>
      </w:pPr>
    </w:p>
    <w:p w14:paraId="651A4A0D"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Shahiwala, A., Vyas, T.K., and </w:t>
      </w:r>
      <w:r w:rsidRPr="00471389">
        <w:rPr>
          <w:rFonts w:ascii="Arial Narrow" w:hAnsi="Arial Narrow"/>
          <w:b/>
          <w:szCs w:val="24"/>
        </w:rPr>
        <w:t>Amiji, M.M.</w:t>
      </w:r>
      <w:r w:rsidRPr="00471389">
        <w:rPr>
          <w:rFonts w:ascii="Arial Narrow" w:hAnsi="Arial Narrow"/>
          <w:szCs w:val="24"/>
        </w:rPr>
        <w:t xml:space="preserve"> Nanocarriers for systemic and mucosal vaccine delivery. </w:t>
      </w:r>
      <w:r w:rsidRPr="00471389">
        <w:rPr>
          <w:rFonts w:ascii="Arial Narrow" w:hAnsi="Arial Narrow"/>
          <w:i/>
          <w:szCs w:val="24"/>
        </w:rPr>
        <w:t xml:space="preserve">Recent Patents on Drug Delivery and Formulation, </w:t>
      </w:r>
      <w:r w:rsidRPr="00471389">
        <w:rPr>
          <w:rFonts w:ascii="Arial Narrow" w:hAnsi="Arial Narrow"/>
          <w:b/>
          <w:szCs w:val="24"/>
        </w:rPr>
        <w:t xml:space="preserve">1(1): </w:t>
      </w:r>
      <w:r w:rsidRPr="00471389">
        <w:rPr>
          <w:rFonts w:ascii="Arial Narrow" w:hAnsi="Arial Narrow"/>
          <w:szCs w:val="24"/>
        </w:rPr>
        <w:t>1-9 (2007</w:t>
      </w:r>
      <w:r w:rsidRPr="00471389">
        <w:rPr>
          <w:rFonts w:ascii="Arial Narrow" w:hAnsi="Arial Narrow"/>
          <w:i/>
          <w:szCs w:val="24"/>
        </w:rPr>
        <w:t>)</w:t>
      </w:r>
      <w:r w:rsidRPr="00471389">
        <w:rPr>
          <w:rFonts w:ascii="Arial Narrow" w:hAnsi="Arial Narrow"/>
          <w:szCs w:val="24"/>
        </w:rPr>
        <w:t>.</w:t>
      </w:r>
      <w:r w:rsidRPr="00471389">
        <w:rPr>
          <w:rFonts w:ascii="Arial Narrow" w:hAnsi="Arial Narrow"/>
          <w:b/>
          <w:szCs w:val="24"/>
        </w:rPr>
        <w:t xml:space="preserve"> [Invited review].</w:t>
      </w:r>
    </w:p>
    <w:p w14:paraId="3C97B947" w14:textId="77777777" w:rsidR="009E509A" w:rsidRPr="00471389" w:rsidRDefault="009E509A" w:rsidP="00CB1DA7">
      <w:pPr>
        <w:pStyle w:val="BBAuthorName"/>
        <w:spacing w:before="0" w:line="240" w:lineRule="auto"/>
        <w:ind w:left="446" w:right="-36" w:hanging="446"/>
        <w:jc w:val="both"/>
        <w:rPr>
          <w:rFonts w:ascii="Arial Narrow" w:hAnsi="Arial Narrow"/>
          <w:sz w:val="24"/>
          <w:szCs w:val="24"/>
        </w:rPr>
      </w:pPr>
    </w:p>
    <w:p w14:paraId="23ABA97E"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Amiji, M.</w:t>
      </w:r>
      <w:r w:rsidRPr="00471389">
        <w:rPr>
          <w:rFonts w:ascii="Arial Narrow" w:hAnsi="Arial Narrow"/>
          <w:szCs w:val="24"/>
        </w:rPr>
        <w:t xml:space="preserve"> Poly(ethylene glycol)-modified </w:t>
      </w:r>
      <w:proofErr w:type="spellStart"/>
      <w:r w:rsidRPr="00471389">
        <w:rPr>
          <w:rFonts w:ascii="Arial Narrow" w:hAnsi="Arial Narrow"/>
          <w:szCs w:val="24"/>
        </w:rPr>
        <w:t>thiolated</w:t>
      </w:r>
      <w:proofErr w:type="spellEnd"/>
      <w:r w:rsidRPr="00471389">
        <w:rPr>
          <w:rFonts w:ascii="Arial Narrow" w:hAnsi="Arial Narrow"/>
          <w:szCs w:val="24"/>
        </w:rPr>
        <w:t xml:space="preserve"> gelatin nanoparticles for glutathione-responsive intracellular DNA delivery. </w:t>
      </w:r>
      <w:r w:rsidRPr="00471389">
        <w:rPr>
          <w:rFonts w:ascii="Arial Narrow" w:hAnsi="Arial Narrow"/>
          <w:i/>
          <w:szCs w:val="24"/>
        </w:rPr>
        <w:t>Nanomedicine: Nanotechnology, Biology and Medicine,</w:t>
      </w:r>
      <w:r w:rsidRPr="00471389">
        <w:rPr>
          <w:rFonts w:ascii="Arial Narrow" w:hAnsi="Arial Narrow"/>
          <w:szCs w:val="24"/>
        </w:rPr>
        <w:t xml:space="preserve"> </w:t>
      </w:r>
      <w:r w:rsidRPr="00471389">
        <w:rPr>
          <w:rFonts w:ascii="Arial Narrow" w:hAnsi="Arial Narrow"/>
          <w:b/>
          <w:szCs w:val="24"/>
        </w:rPr>
        <w:t>3(1):</w:t>
      </w:r>
      <w:r w:rsidRPr="00471389">
        <w:rPr>
          <w:rFonts w:ascii="Arial Narrow" w:hAnsi="Arial Narrow"/>
          <w:szCs w:val="24"/>
        </w:rPr>
        <w:t xml:space="preserve"> 32-42 (2007).</w:t>
      </w:r>
    </w:p>
    <w:p w14:paraId="0B92124E" w14:textId="77777777" w:rsidR="009E509A" w:rsidRPr="00471389" w:rsidRDefault="009E509A" w:rsidP="00CB1DA7">
      <w:pPr>
        <w:ind w:left="446" w:hanging="446"/>
        <w:jc w:val="both"/>
        <w:rPr>
          <w:rFonts w:ascii="Arial Narrow" w:hAnsi="Arial Narrow"/>
          <w:szCs w:val="24"/>
        </w:rPr>
      </w:pPr>
    </w:p>
    <w:p w14:paraId="7DD4F168"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Amiji, M.</w:t>
      </w:r>
      <w:r w:rsidRPr="00471389">
        <w:rPr>
          <w:rFonts w:ascii="Arial Narrow" w:hAnsi="Arial Narrow"/>
          <w:szCs w:val="24"/>
        </w:rPr>
        <w:t xml:space="preserve"> Anti-angiogenic gene therapy with </w:t>
      </w:r>
      <w:r w:rsidR="004B0979" w:rsidRPr="00471389">
        <w:rPr>
          <w:rFonts w:ascii="Arial Narrow" w:hAnsi="Arial Narrow"/>
          <w:szCs w:val="24"/>
        </w:rPr>
        <w:t>systemically administered</w:t>
      </w:r>
      <w:r w:rsidRPr="00471389">
        <w:rPr>
          <w:rFonts w:ascii="Arial Narrow" w:hAnsi="Arial Narrow"/>
          <w:szCs w:val="24"/>
        </w:rPr>
        <w:t xml:space="preserve"> </w:t>
      </w:r>
      <w:r w:rsidRPr="00471389">
        <w:rPr>
          <w:rFonts w:ascii="Arial Narrow" w:hAnsi="Arial Narrow"/>
          <w:i/>
          <w:szCs w:val="24"/>
        </w:rPr>
        <w:t>sFlt-1</w:t>
      </w:r>
      <w:r w:rsidRPr="00471389">
        <w:rPr>
          <w:rFonts w:ascii="Arial Narrow" w:hAnsi="Arial Narrow"/>
          <w:szCs w:val="24"/>
        </w:rPr>
        <w:t xml:space="preserve"> plasmid DNA in engineered gelatin-based </w:t>
      </w:r>
      <w:proofErr w:type="spellStart"/>
      <w:r w:rsidRPr="00471389">
        <w:rPr>
          <w:rFonts w:ascii="Arial Narrow" w:hAnsi="Arial Narrow"/>
          <w:szCs w:val="24"/>
        </w:rPr>
        <w:t>nanovectors</w:t>
      </w:r>
      <w:proofErr w:type="spellEnd"/>
      <w:r w:rsidRPr="00471389">
        <w:rPr>
          <w:rFonts w:ascii="Arial Narrow" w:hAnsi="Arial Narrow"/>
          <w:szCs w:val="24"/>
        </w:rPr>
        <w:t xml:space="preserve">. </w:t>
      </w:r>
      <w:r w:rsidRPr="00471389">
        <w:rPr>
          <w:rFonts w:ascii="Arial Narrow" w:hAnsi="Arial Narrow"/>
          <w:i/>
          <w:szCs w:val="24"/>
        </w:rPr>
        <w:t xml:space="preserve">Cancer Gene Therapy, </w:t>
      </w:r>
      <w:r w:rsidRPr="00471389">
        <w:rPr>
          <w:rStyle w:val="ti"/>
          <w:rFonts w:ascii="Arial Narrow" w:hAnsi="Arial Narrow"/>
          <w:b/>
        </w:rPr>
        <w:t>14(5):</w:t>
      </w:r>
      <w:r w:rsidRPr="00471389">
        <w:rPr>
          <w:rStyle w:val="ti"/>
          <w:rFonts w:ascii="Arial Narrow" w:hAnsi="Arial Narrow"/>
        </w:rPr>
        <w:t xml:space="preserve"> 488-498 (2007).</w:t>
      </w:r>
    </w:p>
    <w:p w14:paraId="6D3E1006" w14:textId="77777777" w:rsidR="009E509A" w:rsidRPr="00471389" w:rsidRDefault="009E509A" w:rsidP="00CB1DA7">
      <w:pPr>
        <w:ind w:left="450" w:hanging="450"/>
        <w:jc w:val="both"/>
        <w:rPr>
          <w:rFonts w:ascii="Arial Narrow" w:hAnsi="Arial Narrow"/>
          <w:szCs w:val="24"/>
        </w:rPr>
      </w:pPr>
    </w:p>
    <w:p w14:paraId="00F9B018"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Shahiwala, A. and </w:t>
      </w:r>
      <w:r w:rsidRPr="00471389">
        <w:rPr>
          <w:rFonts w:ascii="Arial Narrow" w:hAnsi="Arial Narrow"/>
          <w:b/>
          <w:szCs w:val="24"/>
        </w:rPr>
        <w:t>Amiji, M.M.</w:t>
      </w:r>
      <w:r w:rsidRPr="00471389">
        <w:rPr>
          <w:rFonts w:ascii="Arial Narrow" w:hAnsi="Arial Narrow"/>
          <w:szCs w:val="24"/>
        </w:rPr>
        <w:t xml:space="preserve"> Nanotechnology-based delivery systems in HIV/AIDS therapy. </w:t>
      </w:r>
      <w:r w:rsidRPr="00471389">
        <w:rPr>
          <w:rFonts w:ascii="Arial Narrow" w:hAnsi="Arial Narrow"/>
          <w:i/>
          <w:szCs w:val="24"/>
        </w:rPr>
        <w:t>Future Medicine – Future HIV Therapy</w:t>
      </w:r>
      <w:r w:rsidRPr="00471389">
        <w:rPr>
          <w:rFonts w:ascii="Arial Narrow" w:hAnsi="Arial Narrow"/>
          <w:szCs w:val="24"/>
        </w:rPr>
        <w:t xml:space="preserve">, </w:t>
      </w:r>
      <w:r w:rsidRPr="00471389">
        <w:rPr>
          <w:rFonts w:ascii="Arial Narrow" w:hAnsi="Arial Narrow"/>
          <w:b/>
          <w:szCs w:val="24"/>
        </w:rPr>
        <w:t>1(1)</w:t>
      </w:r>
      <w:r w:rsidR="00BC2BF0" w:rsidRPr="00471389">
        <w:rPr>
          <w:rFonts w:ascii="Arial Narrow" w:hAnsi="Arial Narrow"/>
          <w:b/>
          <w:szCs w:val="24"/>
        </w:rPr>
        <w:t>:</w:t>
      </w:r>
      <w:r w:rsidRPr="00471389">
        <w:rPr>
          <w:rFonts w:ascii="Arial Narrow" w:hAnsi="Arial Narrow"/>
          <w:szCs w:val="24"/>
        </w:rPr>
        <w:t xml:space="preserve"> 49-59 (2007).</w:t>
      </w:r>
      <w:r w:rsidRPr="00471389">
        <w:rPr>
          <w:rFonts w:ascii="Arial Narrow" w:hAnsi="Arial Narrow"/>
          <w:b/>
          <w:szCs w:val="24"/>
        </w:rPr>
        <w:t xml:space="preserve"> [Invited review].</w:t>
      </w:r>
    </w:p>
    <w:p w14:paraId="05E52A37" w14:textId="77777777" w:rsidR="009E509A" w:rsidRPr="00471389" w:rsidRDefault="009E509A" w:rsidP="00CB1DA7">
      <w:pPr>
        <w:ind w:left="450" w:hanging="450"/>
        <w:jc w:val="both"/>
        <w:rPr>
          <w:rFonts w:ascii="Arial Narrow" w:hAnsi="Arial Narrow"/>
          <w:szCs w:val="24"/>
        </w:rPr>
      </w:pPr>
    </w:p>
    <w:p w14:paraId="43913AE0" w14:textId="77777777" w:rsidR="009E509A" w:rsidRPr="00471389" w:rsidRDefault="009E509A" w:rsidP="00CB1DA7">
      <w:pPr>
        <w:ind w:left="450" w:hanging="450"/>
        <w:jc w:val="both"/>
        <w:rPr>
          <w:rFonts w:ascii="Arial Narrow" w:hAnsi="Arial Narrow"/>
        </w:rPr>
      </w:pPr>
      <w:r w:rsidRPr="00471389">
        <w:rPr>
          <w:rFonts w:ascii="Arial Narrow" w:hAnsi="Arial Narrow"/>
          <w:szCs w:val="24"/>
        </w:rPr>
        <w:t xml:space="preserve">Bhavsar, M.D. and </w:t>
      </w:r>
      <w:r w:rsidRPr="00471389">
        <w:rPr>
          <w:rFonts w:ascii="Arial Narrow" w:hAnsi="Arial Narrow"/>
          <w:b/>
          <w:szCs w:val="24"/>
        </w:rPr>
        <w:t>Amiji, M.M.</w:t>
      </w:r>
      <w:r w:rsidRPr="00471389">
        <w:rPr>
          <w:rFonts w:ascii="Arial Narrow" w:hAnsi="Arial Narrow"/>
          <w:szCs w:val="24"/>
        </w:rPr>
        <w:t xml:space="preserve"> Polymeric nano- and microparticle technologies for oral gene therapy. </w:t>
      </w:r>
      <w:r w:rsidRPr="00471389">
        <w:rPr>
          <w:rFonts w:ascii="Arial Narrow" w:hAnsi="Arial Narrow"/>
          <w:i/>
          <w:szCs w:val="24"/>
        </w:rPr>
        <w:t>Expert Opinion on Drug Delivery,</w:t>
      </w:r>
      <w:r w:rsidRPr="00471389">
        <w:rPr>
          <w:rFonts w:ascii="Arial Narrow" w:hAnsi="Arial Narrow"/>
        </w:rPr>
        <w:t xml:space="preserve"> </w:t>
      </w:r>
      <w:r w:rsidRPr="00471389">
        <w:rPr>
          <w:rFonts w:ascii="Arial Narrow" w:hAnsi="Arial Narrow"/>
          <w:b/>
        </w:rPr>
        <w:t>4(3):</w:t>
      </w:r>
      <w:r w:rsidRPr="00471389">
        <w:rPr>
          <w:rFonts w:ascii="Arial Narrow" w:hAnsi="Arial Narrow"/>
        </w:rPr>
        <w:t xml:space="preserve"> 197-213 (2007).</w:t>
      </w:r>
    </w:p>
    <w:p w14:paraId="358C7FDF" w14:textId="77777777" w:rsidR="009E509A" w:rsidRPr="00471389" w:rsidRDefault="009E509A" w:rsidP="00CB1DA7">
      <w:pPr>
        <w:ind w:left="450" w:hanging="450"/>
        <w:jc w:val="both"/>
        <w:rPr>
          <w:rFonts w:ascii="Arial Narrow" w:hAnsi="Arial Narrow"/>
          <w:szCs w:val="24"/>
        </w:rPr>
      </w:pPr>
    </w:p>
    <w:p w14:paraId="6A125617" w14:textId="77777777" w:rsidR="009E509A" w:rsidRPr="00471389" w:rsidRDefault="009E509A" w:rsidP="00CB1DA7">
      <w:pPr>
        <w:ind w:left="450" w:hanging="450"/>
        <w:jc w:val="both"/>
        <w:rPr>
          <w:rFonts w:ascii="Arial Narrow" w:hAnsi="Arial Narrow"/>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 Duan, Z., Seiden, M., and </w:t>
      </w:r>
      <w:r w:rsidRPr="00471389">
        <w:rPr>
          <w:rFonts w:ascii="Arial Narrow" w:hAnsi="Arial Narrow"/>
          <w:b/>
          <w:szCs w:val="24"/>
        </w:rPr>
        <w:t>Amiji, M.</w:t>
      </w:r>
      <w:r w:rsidRPr="00471389">
        <w:rPr>
          <w:rFonts w:ascii="Arial Narrow" w:hAnsi="Arial Narrow"/>
          <w:szCs w:val="24"/>
        </w:rPr>
        <w:t xml:space="preserve"> Modulation of intracellular ceramide with polymeric nanoparticles to overcome multi-drug resistance in cancer. </w:t>
      </w:r>
      <w:r w:rsidRPr="00471389">
        <w:rPr>
          <w:rFonts w:ascii="Arial Narrow" w:hAnsi="Arial Narrow"/>
          <w:i/>
          <w:szCs w:val="24"/>
        </w:rPr>
        <w:t>Cancer Research,</w:t>
      </w:r>
      <w:r w:rsidRPr="00471389">
        <w:rPr>
          <w:rFonts w:ascii="Arial Narrow" w:hAnsi="Arial Narrow"/>
        </w:rPr>
        <w:t xml:space="preserve"> </w:t>
      </w:r>
      <w:r w:rsidRPr="00471389">
        <w:rPr>
          <w:rFonts w:ascii="Arial Narrow" w:hAnsi="Arial Narrow"/>
          <w:b/>
        </w:rPr>
        <w:t>67(10):</w:t>
      </w:r>
      <w:r w:rsidRPr="00471389">
        <w:rPr>
          <w:rFonts w:ascii="Arial Narrow" w:hAnsi="Arial Narrow"/>
        </w:rPr>
        <w:t xml:space="preserve"> 4843-4850 (2007).</w:t>
      </w:r>
    </w:p>
    <w:p w14:paraId="5C7DA684" w14:textId="77777777" w:rsidR="009E509A" w:rsidRPr="00471389" w:rsidRDefault="009E509A" w:rsidP="00CB1DA7">
      <w:pPr>
        <w:ind w:left="450" w:hanging="450"/>
        <w:jc w:val="both"/>
        <w:rPr>
          <w:rFonts w:ascii="Arial Narrow" w:hAnsi="Arial Narrow"/>
          <w:szCs w:val="24"/>
        </w:rPr>
      </w:pPr>
    </w:p>
    <w:p w14:paraId="5B6A00F3" w14:textId="77777777" w:rsidR="009E509A" w:rsidRPr="00471389" w:rsidRDefault="009E509A" w:rsidP="00CB1DA7">
      <w:pPr>
        <w:ind w:left="450" w:hanging="450"/>
        <w:jc w:val="both"/>
        <w:rPr>
          <w:rFonts w:ascii="Arial Narrow" w:hAnsi="Arial Narrow"/>
        </w:rPr>
      </w:pPr>
      <w:r w:rsidRPr="00471389">
        <w:rPr>
          <w:rFonts w:ascii="Arial Narrow" w:hAnsi="Arial Narrow"/>
          <w:szCs w:val="24"/>
        </w:rPr>
        <w:t xml:space="preserve">Bhavsar, M.D. and </w:t>
      </w:r>
      <w:r w:rsidRPr="00471389">
        <w:rPr>
          <w:rFonts w:ascii="Arial Narrow" w:hAnsi="Arial Narrow"/>
          <w:b/>
          <w:szCs w:val="24"/>
        </w:rPr>
        <w:t>Amiji, M.M.</w:t>
      </w:r>
      <w:r w:rsidRPr="00471389">
        <w:rPr>
          <w:rFonts w:ascii="Arial Narrow" w:hAnsi="Arial Narrow"/>
          <w:szCs w:val="24"/>
        </w:rPr>
        <w:t xml:space="preserve"> Gastrointestinal distribution and </w:t>
      </w:r>
      <w:r w:rsidRPr="00471389">
        <w:rPr>
          <w:rFonts w:ascii="Arial Narrow" w:hAnsi="Arial Narrow"/>
          <w:i/>
          <w:szCs w:val="24"/>
        </w:rPr>
        <w:t>in vivo</w:t>
      </w:r>
      <w:r w:rsidRPr="00471389">
        <w:rPr>
          <w:rFonts w:ascii="Arial Narrow" w:hAnsi="Arial Narrow"/>
          <w:szCs w:val="24"/>
        </w:rPr>
        <w:t xml:space="preserve"> gene transfection studies with nanoparticles-in-microsphere oral system (</w:t>
      </w:r>
      <w:proofErr w:type="spellStart"/>
      <w:r w:rsidRPr="00471389">
        <w:rPr>
          <w:rFonts w:ascii="Arial Narrow" w:hAnsi="Arial Narrow"/>
          <w:szCs w:val="24"/>
        </w:rPr>
        <w:t>NiMOS</w:t>
      </w:r>
      <w:proofErr w:type="spellEnd"/>
      <w:r w:rsidRPr="00471389">
        <w:rPr>
          <w:rFonts w:ascii="Arial Narrow" w:hAnsi="Arial Narrow"/>
          <w:szCs w:val="24"/>
        </w:rPr>
        <w:t xml:space="preserve">). </w:t>
      </w:r>
      <w:r w:rsidRPr="00471389">
        <w:rPr>
          <w:rFonts w:ascii="Arial Narrow" w:hAnsi="Arial Narrow"/>
          <w:i/>
          <w:szCs w:val="24"/>
        </w:rPr>
        <w:t>Journal of Controlled Release</w:t>
      </w:r>
      <w:r w:rsidRPr="00471389">
        <w:rPr>
          <w:rFonts w:ascii="Arial Narrow" w:hAnsi="Arial Narrow"/>
          <w:szCs w:val="24"/>
        </w:rPr>
        <w:t xml:space="preserve">, </w:t>
      </w:r>
      <w:r w:rsidRPr="00471389">
        <w:rPr>
          <w:rFonts w:ascii="Arial Narrow" w:hAnsi="Arial Narrow"/>
          <w:b/>
          <w:iCs/>
        </w:rPr>
        <w:t>119(3)</w:t>
      </w:r>
      <w:r w:rsidRPr="00471389">
        <w:rPr>
          <w:rFonts w:ascii="Arial Narrow" w:hAnsi="Arial Narrow"/>
          <w:b/>
        </w:rPr>
        <w:t xml:space="preserve">: </w:t>
      </w:r>
      <w:r w:rsidRPr="00471389">
        <w:rPr>
          <w:rFonts w:ascii="Arial Narrow" w:hAnsi="Arial Narrow"/>
          <w:iCs/>
        </w:rPr>
        <w:t>339-348 (2007)</w:t>
      </w:r>
      <w:r w:rsidRPr="00471389">
        <w:rPr>
          <w:rFonts w:ascii="Arial Narrow" w:hAnsi="Arial Narrow"/>
        </w:rPr>
        <w:t>. </w:t>
      </w:r>
    </w:p>
    <w:p w14:paraId="0CB352CE" w14:textId="77777777" w:rsidR="009E509A" w:rsidRPr="00471389" w:rsidRDefault="009E509A" w:rsidP="00CB1DA7">
      <w:pPr>
        <w:ind w:left="450" w:hanging="450"/>
        <w:jc w:val="both"/>
        <w:rPr>
          <w:rFonts w:ascii="Arial Narrow" w:hAnsi="Arial Narrow"/>
          <w:szCs w:val="24"/>
        </w:rPr>
      </w:pPr>
    </w:p>
    <w:p w14:paraId="567C6B39"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L.E. and </w:t>
      </w:r>
      <w:r w:rsidRPr="00471389">
        <w:rPr>
          <w:rFonts w:ascii="Arial Narrow" w:hAnsi="Arial Narrow"/>
          <w:b/>
          <w:szCs w:val="24"/>
        </w:rPr>
        <w:t>Amiji, M.M.</w:t>
      </w:r>
      <w:r w:rsidRPr="00471389">
        <w:rPr>
          <w:rFonts w:ascii="Arial Narrow" w:hAnsi="Arial Narrow"/>
          <w:szCs w:val="24"/>
        </w:rPr>
        <w:t xml:space="preserve"> A multifunctional polymeric nanoparticle strategy for modulation of drug resistance in cancer. </w:t>
      </w:r>
      <w:r w:rsidRPr="00471389">
        <w:rPr>
          <w:rFonts w:ascii="Arial Narrow" w:hAnsi="Arial Narrow"/>
          <w:i/>
          <w:szCs w:val="24"/>
        </w:rPr>
        <w:t xml:space="preserve">Pharmaceutical Engineers – Journal of the International Society of Pharmaceutical Engineers. </w:t>
      </w:r>
      <w:r w:rsidRPr="00471389">
        <w:rPr>
          <w:rFonts w:ascii="Arial Narrow" w:hAnsi="Arial Narrow"/>
          <w:b/>
          <w:szCs w:val="24"/>
        </w:rPr>
        <w:t>27(3):</w:t>
      </w:r>
      <w:r w:rsidRPr="00471389">
        <w:rPr>
          <w:rFonts w:ascii="Arial Narrow" w:hAnsi="Arial Narrow"/>
          <w:szCs w:val="24"/>
        </w:rPr>
        <w:t xml:space="preserve"> 1-7 (2007).</w:t>
      </w:r>
    </w:p>
    <w:p w14:paraId="7E2A40FF" w14:textId="77777777" w:rsidR="009E509A" w:rsidRPr="00471389" w:rsidRDefault="009E509A" w:rsidP="00CB1DA7">
      <w:pPr>
        <w:ind w:left="450" w:hanging="450"/>
        <w:jc w:val="both"/>
        <w:rPr>
          <w:rFonts w:ascii="Arial Narrow" w:hAnsi="Arial Narrow"/>
          <w:szCs w:val="24"/>
        </w:rPr>
      </w:pPr>
    </w:p>
    <w:p w14:paraId="360C67EE" w14:textId="77777777" w:rsidR="009E509A" w:rsidRPr="00471389" w:rsidRDefault="009E509A" w:rsidP="00CB1DA7">
      <w:pPr>
        <w:tabs>
          <w:tab w:val="left" w:pos="900"/>
        </w:tabs>
        <w:ind w:left="450" w:hanging="450"/>
        <w:jc w:val="both"/>
        <w:rPr>
          <w:rFonts w:ascii="Arial Narrow" w:hAnsi="Arial Narrow"/>
          <w:b/>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 Vyas, T., and </w:t>
      </w:r>
      <w:r w:rsidRPr="00471389">
        <w:rPr>
          <w:rFonts w:ascii="Arial Narrow" w:hAnsi="Arial Narrow"/>
          <w:b/>
          <w:szCs w:val="24"/>
        </w:rPr>
        <w:t>Amiji, M.M.</w:t>
      </w:r>
      <w:r w:rsidRPr="00471389">
        <w:rPr>
          <w:rFonts w:ascii="Arial Narrow" w:hAnsi="Arial Narrow"/>
          <w:szCs w:val="24"/>
        </w:rPr>
        <w:t xml:space="preserve"> Poly(ethylene glycol)-modified polymeric nanocarriers for tumor-targeted and intracellular delivery.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b/>
          <w:szCs w:val="24"/>
        </w:rPr>
        <w:t>24(8):</w:t>
      </w:r>
      <w:r w:rsidRPr="00471389">
        <w:rPr>
          <w:rFonts w:ascii="Arial Narrow" w:hAnsi="Arial Narrow"/>
          <w:szCs w:val="24"/>
        </w:rPr>
        <w:t xml:space="preserve"> 1407-1414 (2007). [</w:t>
      </w:r>
      <w:r w:rsidRPr="00471389">
        <w:rPr>
          <w:rFonts w:ascii="Arial Narrow" w:hAnsi="Arial Narrow"/>
          <w:b/>
          <w:szCs w:val="24"/>
        </w:rPr>
        <w:t xml:space="preserve">Invited expert review]. </w:t>
      </w:r>
    </w:p>
    <w:p w14:paraId="14FBE184" w14:textId="77777777" w:rsidR="009E509A" w:rsidRPr="00471389" w:rsidRDefault="009E509A" w:rsidP="00CB1DA7">
      <w:pPr>
        <w:pStyle w:val="BBAuthorName"/>
        <w:spacing w:before="0" w:line="240" w:lineRule="auto"/>
        <w:ind w:left="450" w:right="0" w:hanging="450"/>
        <w:jc w:val="both"/>
        <w:rPr>
          <w:rFonts w:ascii="Arial Narrow" w:hAnsi="Arial Narrow"/>
          <w:sz w:val="24"/>
          <w:szCs w:val="24"/>
        </w:rPr>
      </w:pPr>
    </w:p>
    <w:p w14:paraId="1E074671" w14:textId="77777777" w:rsidR="009E509A" w:rsidRPr="00471389" w:rsidRDefault="009E509A" w:rsidP="00CB1DA7">
      <w:pPr>
        <w:pStyle w:val="BBAuthorName"/>
        <w:spacing w:before="0" w:line="240" w:lineRule="auto"/>
        <w:ind w:left="450" w:right="0" w:hanging="450"/>
        <w:jc w:val="both"/>
        <w:rPr>
          <w:rFonts w:ascii="Arial Narrow" w:hAnsi="Arial Narrow"/>
          <w:sz w:val="24"/>
          <w:szCs w:val="24"/>
        </w:rPr>
      </w:pPr>
      <w:r w:rsidRPr="00471389">
        <w:rPr>
          <w:rFonts w:ascii="Arial Narrow" w:hAnsi="Arial Narrow"/>
          <w:sz w:val="24"/>
          <w:szCs w:val="24"/>
        </w:rPr>
        <w:t xml:space="preserve">Ye, G., Nam, N-H., Kumar, A., Saleh, A., Shenoy, D.B., </w:t>
      </w:r>
      <w:r w:rsidRPr="00471389">
        <w:rPr>
          <w:rFonts w:ascii="Arial Narrow" w:hAnsi="Arial Narrow"/>
          <w:b/>
          <w:sz w:val="24"/>
          <w:szCs w:val="24"/>
        </w:rPr>
        <w:t>Amiji, M.M.,</w:t>
      </w:r>
      <w:r w:rsidRPr="00471389">
        <w:rPr>
          <w:rFonts w:ascii="Arial Narrow" w:hAnsi="Arial Narrow"/>
          <w:sz w:val="24"/>
          <w:szCs w:val="24"/>
        </w:rPr>
        <w:t xml:space="preserve"> Lin, X., Sun, G., and Parang, K. </w:t>
      </w:r>
      <w:bookmarkStart w:id="1" w:name="OLE_LINK3"/>
      <w:r w:rsidRPr="00471389">
        <w:rPr>
          <w:rFonts w:ascii="Arial Narrow" w:hAnsi="Arial Narrow"/>
          <w:sz w:val="24"/>
          <w:szCs w:val="24"/>
        </w:rPr>
        <w:t xml:space="preserve">Synthesis and evaluations of tripodal peptide analogues for cellular delivery of </w:t>
      </w:r>
      <w:proofErr w:type="spellStart"/>
      <w:r w:rsidRPr="00471389">
        <w:rPr>
          <w:rFonts w:ascii="Arial Narrow" w:hAnsi="Arial Narrow"/>
          <w:sz w:val="24"/>
          <w:szCs w:val="24"/>
        </w:rPr>
        <w:t>phosphopeptides</w:t>
      </w:r>
      <w:proofErr w:type="spellEnd"/>
      <w:r w:rsidRPr="00471389">
        <w:rPr>
          <w:rFonts w:ascii="Arial Narrow" w:hAnsi="Arial Narrow"/>
          <w:sz w:val="24"/>
          <w:szCs w:val="24"/>
        </w:rPr>
        <w:t xml:space="preserve">. </w:t>
      </w:r>
      <w:bookmarkEnd w:id="1"/>
      <w:r w:rsidRPr="00471389">
        <w:rPr>
          <w:rFonts w:ascii="Arial Narrow" w:hAnsi="Arial Narrow"/>
          <w:i/>
          <w:sz w:val="24"/>
          <w:szCs w:val="24"/>
        </w:rPr>
        <w:t>Journal of Medicinal Chemistry</w:t>
      </w:r>
      <w:r w:rsidRPr="00471389">
        <w:rPr>
          <w:rFonts w:ascii="Arial Narrow" w:hAnsi="Arial Narrow"/>
          <w:sz w:val="24"/>
          <w:szCs w:val="24"/>
        </w:rPr>
        <w:t xml:space="preserve">, </w:t>
      </w:r>
      <w:r w:rsidRPr="00471389">
        <w:rPr>
          <w:rFonts w:ascii="Arial Narrow" w:hAnsi="Arial Narrow"/>
          <w:b/>
          <w:sz w:val="24"/>
          <w:szCs w:val="24"/>
        </w:rPr>
        <w:t>50:</w:t>
      </w:r>
      <w:r w:rsidRPr="00471389">
        <w:rPr>
          <w:rFonts w:ascii="Arial Narrow" w:hAnsi="Arial Narrow"/>
          <w:sz w:val="24"/>
          <w:szCs w:val="24"/>
        </w:rPr>
        <w:t xml:space="preserve"> 3604-3617 (2007).</w:t>
      </w:r>
    </w:p>
    <w:p w14:paraId="18262D74" w14:textId="77777777" w:rsidR="009E509A" w:rsidRPr="00471389" w:rsidRDefault="009E509A" w:rsidP="00CB1DA7">
      <w:pPr>
        <w:ind w:left="480" w:hanging="480"/>
        <w:jc w:val="both"/>
        <w:rPr>
          <w:rFonts w:ascii="Arial Narrow" w:hAnsi="Arial Narrow"/>
          <w:szCs w:val="24"/>
        </w:rPr>
      </w:pPr>
    </w:p>
    <w:p w14:paraId="0BAA6ACC" w14:textId="77777777" w:rsidR="009E509A" w:rsidRPr="00471389" w:rsidRDefault="009E509A" w:rsidP="00CB1DA7">
      <w:pPr>
        <w:ind w:left="480" w:hanging="480"/>
        <w:jc w:val="both"/>
        <w:rPr>
          <w:rFonts w:ascii="Arial Narrow" w:hAnsi="Arial Narrow"/>
          <w:szCs w:val="24"/>
        </w:rPr>
      </w:pPr>
      <w:r w:rsidRPr="00471389">
        <w:rPr>
          <w:rFonts w:ascii="Arial Narrow" w:hAnsi="Arial Narrow"/>
          <w:szCs w:val="24"/>
        </w:rPr>
        <w:t xml:space="preserve">Brito, L. and </w:t>
      </w:r>
      <w:r w:rsidRPr="00471389">
        <w:rPr>
          <w:rFonts w:ascii="Arial Narrow" w:hAnsi="Arial Narrow"/>
          <w:b/>
          <w:szCs w:val="24"/>
        </w:rPr>
        <w:t>Amiji, M.</w:t>
      </w:r>
      <w:r w:rsidRPr="00471389">
        <w:rPr>
          <w:rFonts w:ascii="Arial Narrow" w:hAnsi="Arial Narrow"/>
          <w:szCs w:val="24"/>
        </w:rPr>
        <w:t xml:space="preserve"> A review of nanoparticulate carriers for the treatment of coronary restenosis. </w:t>
      </w:r>
      <w:r w:rsidRPr="00471389">
        <w:rPr>
          <w:rFonts w:ascii="Arial Narrow" w:hAnsi="Arial Narrow"/>
          <w:i/>
          <w:szCs w:val="24"/>
        </w:rPr>
        <w:t>International Journal of Nanomedicine,</w:t>
      </w:r>
      <w:r w:rsidRPr="00471389">
        <w:rPr>
          <w:rFonts w:ascii="Arial Narrow" w:hAnsi="Arial Narrow"/>
          <w:szCs w:val="24"/>
        </w:rPr>
        <w:t xml:space="preserve"> </w:t>
      </w:r>
      <w:r w:rsidRPr="00471389">
        <w:rPr>
          <w:rFonts w:ascii="Arial Narrow" w:hAnsi="Arial Narrow"/>
          <w:b/>
          <w:szCs w:val="24"/>
        </w:rPr>
        <w:t xml:space="preserve">2(2): </w:t>
      </w:r>
      <w:r w:rsidRPr="00471389">
        <w:rPr>
          <w:rFonts w:ascii="Arial Narrow" w:hAnsi="Arial Narrow"/>
          <w:szCs w:val="24"/>
        </w:rPr>
        <w:t xml:space="preserve">1-19 (2007). </w:t>
      </w:r>
    </w:p>
    <w:p w14:paraId="23CFDBAB" w14:textId="77777777" w:rsidR="009E509A" w:rsidRPr="00471389" w:rsidRDefault="009E509A" w:rsidP="00CB1DA7">
      <w:pPr>
        <w:pStyle w:val="Heading6"/>
        <w:spacing w:before="0" w:after="0"/>
        <w:ind w:left="446" w:hanging="446"/>
        <w:jc w:val="both"/>
        <w:rPr>
          <w:rFonts w:ascii="Arial Narrow" w:hAnsi="Arial Narrow"/>
          <w:b w:val="0"/>
          <w:sz w:val="24"/>
          <w:szCs w:val="24"/>
        </w:rPr>
      </w:pPr>
    </w:p>
    <w:p w14:paraId="782AF480" w14:textId="210E3A19" w:rsidR="009E509A" w:rsidRPr="00471389" w:rsidRDefault="009E509A" w:rsidP="00CB1DA7">
      <w:pPr>
        <w:pStyle w:val="Heading6"/>
        <w:spacing w:before="0" w:after="0"/>
        <w:ind w:left="446" w:hanging="446"/>
        <w:jc w:val="both"/>
        <w:rPr>
          <w:rFonts w:ascii="Arial Narrow" w:hAnsi="Arial Narrow"/>
          <w:b w:val="0"/>
          <w:bCs w:val="0"/>
          <w:szCs w:val="24"/>
        </w:rPr>
      </w:pPr>
      <w:r w:rsidRPr="00471389">
        <w:rPr>
          <w:rFonts w:ascii="Arial Narrow" w:hAnsi="Arial Narrow"/>
          <w:b w:val="0"/>
          <w:sz w:val="24"/>
          <w:szCs w:val="24"/>
        </w:rPr>
        <w:t xml:space="preserve">Devalapally, H., </w:t>
      </w:r>
      <w:proofErr w:type="spellStart"/>
      <w:r w:rsidRPr="00471389">
        <w:rPr>
          <w:rFonts w:ascii="Arial Narrow" w:hAnsi="Arial Narrow"/>
          <w:b w:val="0"/>
          <w:sz w:val="24"/>
          <w:szCs w:val="24"/>
        </w:rPr>
        <w:t>Chakilam</w:t>
      </w:r>
      <w:proofErr w:type="spellEnd"/>
      <w:r w:rsidRPr="00471389">
        <w:rPr>
          <w:rFonts w:ascii="Arial Narrow" w:hAnsi="Arial Narrow"/>
          <w:b w:val="0"/>
          <w:sz w:val="24"/>
          <w:szCs w:val="24"/>
        </w:rPr>
        <w:t xml:space="preserve">, A., and </w:t>
      </w:r>
      <w:r w:rsidRPr="00471389">
        <w:rPr>
          <w:rFonts w:ascii="Arial Narrow" w:hAnsi="Arial Narrow"/>
          <w:sz w:val="24"/>
          <w:szCs w:val="24"/>
        </w:rPr>
        <w:t xml:space="preserve">Amiji, M. </w:t>
      </w:r>
      <w:r w:rsidRPr="00471389">
        <w:rPr>
          <w:rFonts w:ascii="Arial Narrow" w:hAnsi="Arial Narrow"/>
          <w:b w:val="0"/>
          <w:sz w:val="24"/>
          <w:szCs w:val="24"/>
        </w:rPr>
        <w:t xml:space="preserve">The role of nanotechnology in pharmaceutical product development. </w:t>
      </w:r>
      <w:r w:rsidRPr="00471389">
        <w:rPr>
          <w:rFonts w:ascii="Arial Narrow" w:hAnsi="Arial Narrow"/>
          <w:b w:val="0"/>
          <w:i/>
          <w:sz w:val="24"/>
          <w:szCs w:val="24"/>
        </w:rPr>
        <w:t>Journal of Pharmaceutical Sciences,</w:t>
      </w:r>
      <w:r w:rsidRPr="00471389">
        <w:rPr>
          <w:rFonts w:ascii="Arial Narrow" w:hAnsi="Arial Narrow"/>
          <w:b w:val="0"/>
          <w:sz w:val="24"/>
          <w:szCs w:val="24"/>
        </w:rPr>
        <w:t xml:space="preserve"> </w:t>
      </w:r>
      <w:r w:rsidRPr="00471389">
        <w:rPr>
          <w:rFonts w:ascii="Arial Narrow" w:hAnsi="Arial Narrow"/>
          <w:sz w:val="24"/>
          <w:szCs w:val="24"/>
        </w:rPr>
        <w:t>96(10):</w:t>
      </w:r>
      <w:r w:rsidRPr="00471389">
        <w:rPr>
          <w:rFonts w:ascii="Arial Narrow" w:hAnsi="Arial Narrow"/>
          <w:b w:val="0"/>
          <w:sz w:val="24"/>
          <w:szCs w:val="24"/>
        </w:rPr>
        <w:t xml:space="preserve"> </w:t>
      </w:r>
      <w:r w:rsidRPr="00471389">
        <w:rPr>
          <w:rStyle w:val="Strong"/>
          <w:rFonts w:ascii="Arial Narrow" w:hAnsi="Arial Narrow"/>
          <w:bCs/>
          <w:sz w:val="24"/>
          <w:szCs w:val="24"/>
        </w:rPr>
        <w:t>2547 – 2565 (2007).</w:t>
      </w:r>
      <w:r w:rsidRPr="00471389">
        <w:rPr>
          <w:rFonts w:ascii="Arial Narrow" w:hAnsi="Arial Narrow"/>
          <w:sz w:val="24"/>
          <w:szCs w:val="24"/>
        </w:rPr>
        <w:t xml:space="preserve"> </w:t>
      </w:r>
      <w:r w:rsidRPr="00471389">
        <w:rPr>
          <w:rFonts w:ascii="Arial Narrow" w:hAnsi="Arial Narrow"/>
          <w:b w:val="0"/>
          <w:bCs w:val="0"/>
          <w:sz w:val="24"/>
          <w:szCs w:val="24"/>
        </w:rPr>
        <w:t xml:space="preserve">[This </w:t>
      </w:r>
      <w:r w:rsidRPr="00471389">
        <w:rPr>
          <w:rFonts w:ascii="Arial Narrow" w:hAnsi="Arial Narrow"/>
          <w:sz w:val="24"/>
          <w:szCs w:val="24"/>
        </w:rPr>
        <w:t xml:space="preserve">invited </w:t>
      </w:r>
      <w:r w:rsidR="0093237A" w:rsidRPr="00471389">
        <w:rPr>
          <w:rFonts w:ascii="Arial Narrow" w:hAnsi="Arial Narrow"/>
          <w:sz w:val="24"/>
          <w:szCs w:val="24"/>
        </w:rPr>
        <w:t xml:space="preserve">submission </w:t>
      </w:r>
      <w:r w:rsidRPr="00471389">
        <w:rPr>
          <w:rFonts w:ascii="Arial Narrow" w:hAnsi="Arial Narrow"/>
          <w:b w:val="0"/>
          <w:bCs w:val="0"/>
          <w:sz w:val="24"/>
          <w:szCs w:val="24"/>
        </w:rPr>
        <w:t xml:space="preserve">publication was </w:t>
      </w:r>
      <w:r w:rsidRPr="00471389">
        <w:rPr>
          <w:rFonts w:ascii="Arial Narrow" w:hAnsi="Arial Narrow"/>
          <w:bCs w:val="0"/>
          <w:sz w:val="24"/>
          <w:szCs w:val="24"/>
        </w:rPr>
        <w:t xml:space="preserve">One of </w:t>
      </w:r>
      <w:r w:rsidR="007C1AA6" w:rsidRPr="00471389">
        <w:rPr>
          <w:rFonts w:ascii="Arial Narrow" w:hAnsi="Arial Narrow"/>
          <w:bCs w:val="0"/>
          <w:sz w:val="24"/>
          <w:szCs w:val="24"/>
        </w:rPr>
        <w:t xml:space="preserve">the </w:t>
      </w:r>
      <w:r w:rsidRPr="00471389">
        <w:rPr>
          <w:rFonts w:ascii="Arial Narrow" w:hAnsi="Arial Narrow"/>
          <w:bCs w:val="0"/>
          <w:sz w:val="24"/>
          <w:szCs w:val="24"/>
        </w:rPr>
        <w:t xml:space="preserve">Most Cited </w:t>
      </w:r>
      <w:r w:rsidR="007C1AA6" w:rsidRPr="00471389">
        <w:rPr>
          <w:rFonts w:ascii="Arial Narrow" w:hAnsi="Arial Narrow"/>
          <w:bCs w:val="0"/>
          <w:sz w:val="24"/>
          <w:szCs w:val="24"/>
        </w:rPr>
        <w:t xml:space="preserve">Papers </w:t>
      </w:r>
      <w:r w:rsidRPr="00471389">
        <w:rPr>
          <w:rFonts w:ascii="Arial Narrow" w:hAnsi="Arial Narrow"/>
          <w:bCs w:val="0"/>
          <w:sz w:val="24"/>
          <w:szCs w:val="24"/>
        </w:rPr>
        <w:t>in 2008</w:t>
      </w:r>
      <w:r w:rsidRPr="00471389">
        <w:rPr>
          <w:rFonts w:ascii="Arial Narrow" w:hAnsi="Arial Narrow"/>
          <w:b w:val="0"/>
          <w:bCs w:val="0"/>
          <w:sz w:val="24"/>
          <w:szCs w:val="24"/>
        </w:rPr>
        <w:t xml:space="preserve"> according to the journal publisher].</w:t>
      </w:r>
    </w:p>
    <w:p w14:paraId="22F2DA59" w14:textId="77777777" w:rsidR="009E509A" w:rsidRPr="00471389" w:rsidRDefault="009E509A" w:rsidP="00CB1DA7">
      <w:pPr>
        <w:ind w:left="446" w:hanging="446"/>
        <w:jc w:val="both"/>
        <w:rPr>
          <w:rFonts w:ascii="Arial Narrow" w:hAnsi="Arial Narrow"/>
          <w:szCs w:val="24"/>
        </w:rPr>
      </w:pPr>
    </w:p>
    <w:p w14:paraId="59AF47F2"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Devalapally, H., Duan, Z., Seiden, M., and </w:t>
      </w:r>
      <w:r w:rsidRPr="00471389">
        <w:rPr>
          <w:rFonts w:ascii="Arial Narrow" w:hAnsi="Arial Narrow"/>
          <w:b/>
          <w:szCs w:val="24"/>
        </w:rPr>
        <w:t xml:space="preserve">Amiji, M. </w:t>
      </w:r>
      <w:r w:rsidRPr="00471389">
        <w:rPr>
          <w:rFonts w:ascii="Arial Narrow" w:hAnsi="Arial Narrow"/>
          <w:szCs w:val="24"/>
        </w:rPr>
        <w:t xml:space="preserve">Paclitaxel and ceramide co-administration in biodegradable polymeric nanoparticulate delivery system to overcome multidrug resistance in ovarian cancer. </w:t>
      </w:r>
      <w:r w:rsidRPr="00471389">
        <w:rPr>
          <w:rFonts w:ascii="Arial Narrow" w:hAnsi="Arial Narrow"/>
          <w:i/>
          <w:szCs w:val="24"/>
        </w:rPr>
        <w:t>International Journal of Cancer,</w:t>
      </w:r>
      <w:r w:rsidRPr="00471389">
        <w:rPr>
          <w:rFonts w:ascii="Arial Narrow" w:hAnsi="Arial Narrow"/>
          <w:szCs w:val="24"/>
        </w:rPr>
        <w:t xml:space="preserve"> </w:t>
      </w:r>
      <w:r w:rsidRPr="00471389">
        <w:rPr>
          <w:rFonts w:ascii="Arial Narrow" w:hAnsi="Arial Narrow"/>
          <w:b/>
          <w:szCs w:val="24"/>
        </w:rPr>
        <w:t>121(8):</w:t>
      </w:r>
      <w:r w:rsidRPr="00471389">
        <w:rPr>
          <w:rFonts w:ascii="Arial Narrow" w:hAnsi="Arial Narrow"/>
          <w:szCs w:val="24"/>
        </w:rPr>
        <w:t xml:space="preserve"> 1830-1838 (2007).</w:t>
      </w:r>
    </w:p>
    <w:p w14:paraId="3467F0EC" w14:textId="77777777" w:rsidR="009E509A" w:rsidRPr="00471389" w:rsidRDefault="009E509A" w:rsidP="00CB1DA7">
      <w:pPr>
        <w:ind w:left="450" w:hanging="450"/>
        <w:jc w:val="both"/>
        <w:rPr>
          <w:rFonts w:ascii="Arial Narrow" w:hAnsi="Arial Narrow"/>
          <w:b/>
          <w:szCs w:val="24"/>
        </w:rPr>
      </w:pPr>
    </w:p>
    <w:p w14:paraId="129257B1" w14:textId="77777777" w:rsidR="009E509A" w:rsidRPr="00471389" w:rsidRDefault="009E509A" w:rsidP="00CB1DA7">
      <w:pPr>
        <w:ind w:left="450" w:hanging="450"/>
        <w:jc w:val="both"/>
        <w:rPr>
          <w:rFonts w:ascii="Arial Narrow" w:hAnsi="Arial Narrow"/>
          <w:b/>
          <w:szCs w:val="24"/>
        </w:rPr>
      </w:pPr>
      <w:r w:rsidRPr="00471389">
        <w:rPr>
          <w:rFonts w:ascii="Arial Narrow" w:hAnsi="Arial Narrow"/>
          <w:b/>
          <w:szCs w:val="24"/>
        </w:rPr>
        <w:lastRenderedPageBreak/>
        <w:t>Amiji, M.M.</w:t>
      </w:r>
      <w:r w:rsidRPr="00471389">
        <w:rPr>
          <w:rFonts w:ascii="Arial Narrow" w:hAnsi="Arial Narrow"/>
          <w:szCs w:val="24"/>
        </w:rPr>
        <w:t xml:space="preserve"> Nanotechnology: Improving targeted delivery – </w:t>
      </w:r>
      <w:r w:rsidRPr="00471389">
        <w:rPr>
          <w:rFonts w:ascii="Arial Narrow" w:hAnsi="Arial Narrow"/>
          <w:i/>
          <w:szCs w:val="24"/>
        </w:rPr>
        <w:t>Touch Briefing’s Future Drug Delivery 2007.</w:t>
      </w:r>
      <w:r w:rsidRPr="00471389">
        <w:rPr>
          <w:rFonts w:ascii="Arial Narrow" w:hAnsi="Arial Narrow"/>
          <w:b/>
          <w:i/>
          <w:szCs w:val="24"/>
        </w:rPr>
        <w:t xml:space="preserve"> </w:t>
      </w:r>
      <w:r w:rsidRPr="00471389">
        <w:rPr>
          <w:rFonts w:ascii="Arial Narrow" w:hAnsi="Arial Narrow"/>
          <w:b/>
          <w:szCs w:val="24"/>
        </w:rPr>
        <w:t>[Invited review].</w:t>
      </w:r>
    </w:p>
    <w:p w14:paraId="133ADF7F" w14:textId="77777777" w:rsidR="009E509A" w:rsidRPr="00471389" w:rsidRDefault="009E509A" w:rsidP="00CB1DA7">
      <w:pPr>
        <w:autoSpaceDE w:val="0"/>
        <w:autoSpaceDN w:val="0"/>
        <w:adjustRightInd w:val="0"/>
        <w:ind w:left="450" w:hanging="450"/>
        <w:jc w:val="both"/>
        <w:rPr>
          <w:rFonts w:ascii="Arial Narrow" w:hAnsi="Arial Narrow"/>
          <w:szCs w:val="24"/>
        </w:rPr>
      </w:pPr>
    </w:p>
    <w:p w14:paraId="549CB578" w14:textId="77777777"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Vyas, T.K., Shahiwala, A., and </w:t>
      </w:r>
      <w:r w:rsidRPr="00471389">
        <w:rPr>
          <w:rFonts w:ascii="Arial Narrow" w:hAnsi="Arial Narrow"/>
          <w:b/>
          <w:szCs w:val="24"/>
        </w:rPr>
        <w:t>Amiji, M.M.,</w:t>
      </w:r>
      <w:r w:rsidRPr="00471389">
        <w:rPr>
          <w:rFonts w:ascii="Arial Narrow" w:hAnsi="Arial Narrow"/>
          <w:szCs w:val="24"/>
        </w:rPr>
        <w:t xml:space="preserve"> Improved oral bioavailability and brain transport of saquinavir upon administration in nanoemulsion formulations. </w:t>
      </w:r>
      <w:r w:rsidRPr="00471389">
        <w:rPr>
          <w:rFonts w:ascii="Arial Narrow" w:hAnsi="Arial Narrow"/>
          <w:i/>
          <w:szCs w:val="24"/>
        </w:rPr>
        <w:t>International Journal of Pharmaceutics</w:t>
      </w:r>
      <w:r w:rsidRPr="00471389">
        <w:rPr>
          <w:rFonts w:ascii="Arial Narrow" w:hAnsi="Arial Narrow"/>
          <w:szCs w:val="24"/>
        </w:rPr>
        <w:t xml:space="preserve">, </w:t>
      </w:r>
      <w:r w:rsidRPr="00471389">
        <w:rPr>
          <w:rFonts w:ascii="Arial Narrow" w:hAnsi="Arial Narrow"/>
          <w:b/>
          <w:szCs w:val="24"/>
        </w:rPr>
        <w:t>347:</w:t>
      </w:r>
      <w:r w:rsidRPr="00471389">
        <w:rPr>
          <w:rFonts w:ascii="Arial Narrow" w:hAnsi="Arial Narrow"/>
          <w:szCs w:val="24"/>
        </w:rPr>
        <w:t xml:space="preserve"> 93–101 (2008).</w:t>
      </w:r>
    </w:p>
    <w:p w14:paraId="1AEAAE7D" w14:textId="77777777" w:rsidR="009E509A" w:rsidRPr="00471389" w:rsidRDefault="009E509A" w:rsidP="00CB1DA7">
      <w:pPr>
        <w:tabs>
          <w:tab w:val="left" w:pos="360"/>
        </w:tabs>
        <w:ind w:left="450" w:hanging="450"/>
        <w:jc w:val="both"/>
        <w:rPr>
          <w:rFonts w:ascii="Arial Narrow" w:hAnsi="Arial Narrow"/>
          <w:szCs w:val="24"/>
        </w:rPr>
      </w:pPr>
    </w:p>
    <w:p w14:paraId="3834A87C"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Ganta, S., Devalapally, H.K., Shahiwala, A., and </w:t>
      </w:r>
      <w:r w:rsidRPr="00471389">
        <w:rPr>
          <w:rFonts w:ascii="Arial Narrow" w:hAnsi="Arial Narrow"/>
          <w:b/>
          <w:szCs w:val="24"/>
        </w:rPr>
        <w:t>Amiji, M</w:t>
      </w:r>
      <w:r w:rsidR="00F30666" w:rsidRPr="00471389">
        <w:rPr>
          <w:rFonts w:ascii="Arial Narrow" w:hAnsi="Arial Narrow"/>
          <w:szCs w:val="24"/>
        </w:rPr>
        <w:t>. A review of stimuli-</w:t>
      </w:r>
      <w:r w:rsidRPr="00471389">
        <w:rPr>
          <w:rFonts w:ascii="Arial Narrow" w:hAnsi="Arial Narrow"/>
          <w:szCs w:val="24"/>
        </w:rPr>
        <w:t xml:space="preserve">responsive nanocarriers for drug and gene delivery. </w:t>
      </w:r>
      <w:r w:rsidRPr="00471389">
        <w:rPr>
          <w:rFonts w:ascii="Arial Narrow" w:hAnsi="Arial Narrow"/>
          <w:i/>
          <w:szCs w:val="24"/>
        </w:rPr>
        <w:t>Journal of Controlled Release,</w:t>
      </w:r>
      <w:r w:rsidRPr="00471389">
        <w:rPr>
          <w:rFonts w:ascii="Arial Narrow" w:hAnsi="Arial Narrow"/>
          <w:szCs w:val="24"/>
        </w:rPr>
        <w:t xml:space="preserve"> </w:t>
      </w:r>
      <w:r w:rsidRPr="00471389">
        <w:rPr>
          <w:rFonts w:ascii="Arial Narrow" w:hAnsi="Arial Narrow"/>
          <w:b/>
          <w:szCs w:val="24"/>
        </w:rPr>
        <w:t>126(3):</w:t>
      </w:r>
      <w:r w:rsidRPr="00471389">
        <w:rPr>
          <w:rFonts w:ascii="Arial Narrow" w:hAnsi="Arial Narrow"/>
          <w:szCs w:val="24"/>
        </w:rPr>
        <w:t xml:space="preserve"> 187-204 (2008). [This publication was recognized with a </w:t>
      </w:r>
      <w:r w:rsidRPr="00471389">
        <w:rPr>
          <w:rFonts w:ascii="Arial Narrow" w:hAnsi="Arial Narrow"/>
          <w:b/>
          <w:szCs w:val="24"/>
        </w:rPr>
        <w:t xml:space="preserve">Certificate of Top Cited Article </w:t>
      </w:r>
      <w:r w:rsidRPr="00471389">
        <w:rPr>
          <w:rFonts w:ascii="Arial Narrow" w:hAnsi="Arial Narrow"/>
          <w:szCs w:val="24"/>
        </w:rPr>
        <w:t xml:space="preserve">by the </w:t>
      </w:r>
      <w:r w:rsidRPr="00471389">
        <w:rPr>
          <w:rFonts w:ascii="Arial Narrow" w:hAnsi="Arial Narrow"/>
          <w:i/>
          <w:szCs w:val="24"/>
        </w:rPr>
        <w:t>Journal of Controlled Release</w:t>
      </w:r>
      <w:r w:rsidR="0093237A" w:rsidRPr="00471389">
        <w:rPr>
          <w:rFonts w:ascii="Arial Narrow" w:hAnsi="Arial Narrow"/>
          <w:i/>
          <w:szCs w:val="24"/>
        </w:rPr>
        <w:t>/Elsevier</w:t>
      </w:r>
      <w:r w:rsidRPr="00471389">
        <w:rPr>
          <w:rFonts w:ascii="Arial Narrow" w:hAnsi="Arial Narrow"/>
          <w:szCs w:val="24"/>
        </w:rPr>
        <w:t xml:space="preserve"> publishing team].</w:t>
      </w:r>
    </w:p>
    <w:p w14:paraId="573063EE" w14:textId="77777777" w:rsidR="009E509A" w:rsidRPr="00471389" w:rsidRDefault="009E509A" w:rsidP="00CB1DA7">
      <w:pPr>
        <w:tabs>
          <w:tab w:val="left" w:pos="360"/>
        </w:tabs>
        <w:ind w:left="450" w:hanging="450"/>
        <w:jc w:val="both"/>
        <w:rPr>
          <w:rFonts w:ascii="Arial Narrow" w:hAnsi="Arial Narrow"/>
          <w:szCs w:val="24"/>
        </w:rPr>
      </w:pPr>
    </w:p>
    <w:p w14:paraId="767674DA" w14:textId="77777777"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Bhavsar, M.D. and </w:t>
      </w:r>
      <w:r w:rsidRPr="00471389">
        <w:rPr>
          <w:rFonts w:ascii="Arial Narrow" w:hAnsi="Arial Narrow"/>
          <w:b/>
          <w:szCs w:val="24"/>
        </w:rPr>
        <w:t>Amiji, M.M.</w:t>
      </w:r>
      <w:r w:rsidRPr="00471389">
        <w:rPr>
          <w:rFonts w:ascii="Arial Narrow" w:hAnsi="Arial Narrow"/>
          <w:szCs w:val="24"/>
        </w:rPr>
        <w:t xml:space="preserve"> Development of novel biodegradable polymeric nanoparticles-in-microsphere formulation for local plasmid DNA delivery in the gastrointestinal tract. </w:t>
      </w:r>
      <w:r w:rsidRPr="00471389">
        <w:rPr>
          <w:rFonts w:ascii="Arial Narrow" w:hAnsi="Arial Narrow"/>
          <w:i/>
          <w:szCs w:val="24"/>
        </w:rPr>
        <w:t xml:space="preserve">AAPS </w:t>
      </w:r>
      <w:proofErr w:type="spellStart"/>
      <w:r w:rsidRPr="00471389">
        <w:rPr>
          <w:rFonts w:ascii="Arial Narrow" w:hAnsi="Arial Narrow"/>
          <w:i/>
          <w:szCs w:val="24"/>
        </w:rPr>
        <w:t>PharmSciTech</w:t>
      </w:r>
      <w:proofErr w:type="spellEnd"/>
      <w:r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rPr>
        <w:t xml:space="preserve">9(1): </w:t>
      </w:r>
      <w:r w:rsidRPr="00471389">
        <w:rPr>
          <w:rFonts w:ascii="Arial Narrow" w:hAnsi="Arial Narrow"/>
        </w:rPr>
        <w:t>288-294 (2008).</w:t>
      </w:r>
    </w:p>
    <w:p w14:paraId="396DD5C4" w14:textId="77777777" w:rsidR="009E509A" w:rsidRPr="00471389" w:rsidRDefault="009E509A" w:rsidP="00CB1DA7">
      <w:pPr>
        <w:tabs>
          <w:tab w:val="left" w:pos="900"/>
        </w:tabs>
        <w:ind w:left="450" w:hanging="450"/>
        <w:jc w:val="both"/>
        <w:rPr>
          <w:rFonts w:ascii="Arial Narrow" w:hAnsi="Arial Narrow"/>
          <w:szCs w:val="24"/>
        </w:rPr>
      </w:pPr>
    </w:p>
    <w:p w14:paraId="45AEA2BC" w14:textId="77777777" w:rsidR="009E509A" w:rsidRPr="00471389" w:rsidRDefault="009E509A" w:rsidP="00CB1DA7">
      <w:pPr>
        <w:tabs>
          <w:tab w:val="left" w:pos="900"/>
        </w:tabs>
        <w:ind w:left="450" w:hanging="450"/>
        <w:jc w:val="both"/>
        <w:rPr>
          <w:rStyle w:val="ti"/>
          <w:rFonts w:ascii="Arial Narrow" w:hAnsi="Arial Narrow"/>
        </w:rPr>
      </w:pPr>
      <w:r w:rsidRPr="00471389">
        <w:rPr>
          <w:rFonts w:ascii="Arial Narrow" w:hAnsi="Arial Narrow"/>
          <w:szCs w:val="24"/>
        </w:rPr>
        <w:t xml:space="preserve">Shahiwala, A. and </w:t>
      </w:r>
      <w:r w:rsidRPr="00471389">
        <w:rPr>
          <w:rFonts w:ascii="Arial Narrow" w:hAnsi="Arial Narrow"/>
          <w:b/>
          <w:szCs w:val="24"/>
        </w:rPr>
        <w:t>Amiji, M.M.</w:t>
      </w:r>
      <w:r w:rsidRPr="00471389">
        <w:rPr>
          <w:rFonts w:ascii="Arial Narrow" w:hAnsi="Arial Narrow"/>
          <w:szCs w:val="24"/>
        </w:rPr>
        <w:t xml:space="preserve"> Enhanced mucosal and systemic immune responses with squalane </w:t>
      </w:r>
      <w:r w:rsidR="00A456AE" w:rsidRPr="00471389">
        <w:rPr>
          <w:rFonts w:ascii="Arial Narrow" w:hAnsi="Arial Narrow"/>
          <w:szCs w:val="24"/>
        </w:rPr>
        <w:t>oil containing</w:t>
      </w:r>
      <w:r w:rsidRPr="00471389">
        <w:rPr>
          <w:rFonts w:ascii="Arial Narrow" w:hAnsi="Arial Narrow"/>
          <w:szCs w:val="24"/>
        </w:rPr>
        <w:t xml:space="preserve"> multiple emulsions upon intranasal and oral administration in mice. </w:t>
      </w:r>
      <w:r w:rsidRPr="00471389">
        <w:rPr>
          <w:rFonts w:ascii="Arial Narrow" w:hAnsi="Arial Narrow"/>
          <w:i/>
          <w:szCs w:val="24"/>
        </w:rPr>
        <w:t>Journal of Drug Targeting,</w:t>
      </w:r>
      <w:r w:rsidRPr="00471389">
        <w:rPr>
          <w:rFonts w:ascii="Arial Narrow" w:hAnsi="Arial Narrow"/>
          <w:szCs w:val="24"/>
        </w:rPr>
        <w:t xml:space="preserve"> </w:t>
      </w:r>
      <w:r w:rsidRPr="00471389">
        <w:rPr>
          <w:rStyle w:val="ti"/>
          <w:rFonts w:ascii="Arial Narrow" w:hAnsi="Arial Narrow"/>
          <w:b/>
        </w:rPr>
        <w:t>16(4):</w:t>
      </w:r>
      <w:r w:rsidRPr="00471389">
        <w:rPr>
          <w:rStyle w:val="ti"/>
          <w:rFonts w:ascii="Arial Narrow" w:hAnsi="Arial Narrow"/>
        </w:rPr>
        <w:t xml:space="preserve"> 302-310 (2008).</w:t>
      </w:r>
    </w:p>
    <w:p w14:paraId="57A5DAAA" w14:textId="77777777" w:rsidR="009E509A" w:rsidRPr="00471389" w:rsidRDefault="009E509A" w:rsidP="00CB1DA7">
      <w:pPr>
        <w:ind w:left="450" w:hanging="450"/>
        <w:jc w:val="both"/>
        <w:rPr>
          <w:rFonts w:ascii="Arial Narrow" w:hAnsi="Arial Narrow"/>
          <w:szCs w:val="24"/>
        </w:rPr>
      </w:pPr>
    </w:p>
    <w:p w14:paraId="10C299D5" w14:textId="77777777" w:rsidR="009E509A" w:rsidRPr="00471389" w:rsidRDefault="009E509A" w:rsidP="00CB1DA7">
      <w:pPr>
        <w:ind w:left="450" w:hanging="450"/>
        <w:jc w:val="both"/>
        <w:rPr>
          <w:rFonts w:ascii="Arial Narrow" w:hAnsi="Arial Narrow"/>
          <w:bCs/>
          <w:szCs w:val="24"/>
        </w:rPr>
      </w:pPr>
      <w:r w:rsidRPr="00471389">
        <w:rPr>
          <w:rFonts w:ascii="Arial Narrow" w:hAnsi="Arial Narrow"/>
          <w:szCs w:val="24"/>
        </w:rPr>
        <w:t xml:space="preserve">Devalapally, H., Duan, Z., Seiden, M., and </w:t>
      </w:r>
      <w:r w:rsidRPr="00471389">
        <w:rPr>
          <w:rFonts w:ascii="Arial Narrow" w:hAnsi="Arial Narrow"/>
          <w:b/>
          <w:szCs w:val="24"/>
        </w:rPr>
        <w:t xml:space="preserve">Amiji, M. </w:t>
      </w:r>
      <w:r w:rsidRPr="00471389">
        <w:rPr>
          <w:rFonts w:ascii="Arial Narrow" w:hAnsi="Arial Narrow"/>
          <w:bCs/>
          <w:szCs w:val="24"/>
        </w:rPr>
        <w:t xml:space="preserve">Modulation of drug resistance in ovarian adenocarcinoma by enhancing intracellular ceramide using tamoxifen-loaded biodegradable polymeric nanoparticles. </w:t>
      </w:r>
      <w:r w:rsidRPr="00471389">
        <w:rPr>
          <w:rStyle w:val="Emphasis"/>
          <w:rFonts w:ascii="Arial Narrow" w:hAnsi="Arial Narrow"/>
          <w:szCs w:val="24"/>
        </w:rPr>
        <w:t>Clinical Cancer Research</w:t>
      </w:r>
      <w:r w:rsidRPr="00471389">
        <w:rPr>
          <w:rFonts w:ascii="Arial Narrow" w:hAnsi="Arial Narrow"/>
          <w:szCs w:val="24"/>
        </w:rPr>
        <w:t xml:space="preserve"> </w:t>
      </w:r>
      <w:r w:rsidRPr="00471389">
        <w:rPr>
          <w:rFonts w:ascii="Arial Narrow" w:hAnsi="Arial Narrow"/>
          <w:b/>
          <w:szCs w:val="24"/>
        </w:rPr>
        <w:t xml:space="preserve">14(10): </w:t>
      </w:r>
      <w:r w:rsidRPr="00471389">
        <w:rPr>
          <w:rFonts w:ascii="Arial Narrow" w:hAnsi="Arial Narrow"/>
          <w:szCs w:val="24"/>
        </w:rPr>
        <w:t>3193-3203 (2008).</w:t>
      </w:r>
    </w:p>
    <w:p w14:paraId="14942D57" w14:textId="77777777" w:rsidR="009E509A" w:rsidRPr="00471389" w:rsidRDefault="009E509A" w:rsidP="00CB1DA7">
      <w:pPr>
        <w:autoSpaceDE w:val="0"/>
        <w:autoSpaceDN w:val="0"/>
        <w:adjustRightInd w:val="0"/>
        <w:ind w:left="446" w:hanging="446"/>
        <w:jc w:val="both"/>
        <w:rPr>
          <w:rFonts w:ascii="Arial Narrow" w:hAnsi="Arial Narrow"/>
          <w:b/>
          <w:szCs w:val="24"/>
        </w:rPr>
      </w:pPr>
    </w:p>
    <w:p w14:paraId="139C157C" w14:textId="77777777" w:rsidR="009E509A" w:rsidRPr="00471389" w:rsidRDefault="009E509A" w:rsidP="00CB1DA7">
      <w:pPr>
        <w:autoSpaceDE w:val="0"/>
        <w:autoSpaceDN w:val="0"/>
        <w:adjustRightInd w:val="0"/>
        <w:ind w:left="446" w:hanging="446"/>
        <w:jc w:val="both"/>
        <w:rPr>
          <w:rFonts w:ascii="Arial Narrow" w:eastAsia="Batang" w:hAnsi="Arial Narrow"/>
          <w:szCs w:val="24"/>
          <w:lang w:eastAsia="ko-KR"/>
        </w:rPr>
      </w:pPr>
      <w:r w:rsidRPr="00471389">
        <w:rPr>
          <w:rFonts w:ascii="Arial Narrow" w:hAnsi="Arial Narrow"/>
          <w:b/>
          <w:szCs w:val="24"/>
        </w:rPr>
        <w:t>Amiji, M.,</w:t>
      </w:r>
      <w:r w:rsidRPr="00471389">
        <w:rPr>
          <w:rFonts w:ascii="Arial Narrow" w:hAnsi="Arial Narrow"/>
          <w:szCs w:val="24"/>
        </w:rPr>
        <w:t xml:space="preserve"> van </w:t>
      </w:r>
      <w:proofErr w:type="spellStart"/>
      <w:r w:rsidRPr="00471389">
        <w:rPr>
          <w:rFonts w:ascii="Arial Narrow" w:hAnsi="Arial Narrow"/>
          <w:szCs w:val="24"/>
        </w:rPr>
        <w:t>Vlerken</w:t>
      </w:r>
      <w:proofErr w:type="spellEnd"/>
      <w:r w:rsidRPr="00471389">
        <w:rPr>
          <w:rFonts w:ascii="Arial Narrow" w:hAnsi="Arial Narrow"/>
          <w:szCs w:val="24"/>
        </w:rPr>
        <w:t xml:space="preserve">, L., Devalapally, H., Shenoy, D., Kommareddy, S., and Bhavsar, M. Polymeric nanosystems for site-specific drug and gene delivery. </w:t>
      </w:r>
      <w:r w:rsidRPr="00471389">
        <w:rPr>
          <w:rFonts w:ascii="Arial Narrow" w:hAnsi="Arial Narrow"/>
          <w:i/>
          <w:szCs w:val="24"/>
        </w:rPr>
        <w:t xml:space="preserve">European Journal of Nanomedicine, </w:t>
      </w:r>
      <w:r w:rsidRPr="00471389">
        <w:rPr>
          <w:rFonts w:ascii="Arial Narrow" w:hAnsi="Arial Narrow"/>
          <w:b/>
          <w:szCs w:val="24"/>
        </w:rPr>
        <w:t>1(1):</w:t>
      </w:r>
      <w:r w:rsidRPr="00471389">
        <w:rPr>
          <w:rFonts w:ascii="Arial Narrow" w:hAnsi="Arial Narrow"/>
          <w:i/>
          <w:szCs w:val="24"/>
        </w:rPr>
        <w:t xml:space="preserve"> </w:t>
      </w:r>
      <w:r w:rsidRPr="00471389">
        <w:rPr>
          <w:rFonts w:ascii="Arial Narrow" w:hAnsi="Arial Narrow"/>
          <w:szCs w:val="24"/>
        </w:rPr>
        <w:t>6-14 (2008).</w:t>
      </w:r>
      <w:r w:rsidRPr="00471389">
        <w:rPr>
          <w:rFonts w:ascii="Arial Narrow" w:hAnsi="Arial Narrow"/>
          <w:i/>
          <w:szCs w:val="24"/>
        </w:rPr>
        <w:t xml:space="preserve"> </w:t>
      </w:r>
      <w:r w:rsidRPr="00471389">
        <w:rPr>
          <w:rFonts w:ascii="Arial Narrow" w:hAnsi="Arial Narrow"/>
          <w:szCs w:val="24"/>
        </w:rPr>
        <w:t>[</w:t>
      </w:r>
      <w:r w:rsidRPr="00471389">
        <w:rPr>
          <w:rFonts w:ascii="Arial Narrow" w:hAnsi="Arial Narrow"/>
          <w:b/>
          <w:szCs w:val="24"/>
        </w:rPr>
        <w:t xml:space="preserve">Invited </w:t>
      </w:r>
      <w:r w:rsidR="00CC4202" w:rsidRPr="00471389">
        <w:rPr>
          <w:rFonts w:ascii="Arial Narrow" w:hAnsi="Arial Narrow"/>
          <w:b/>
          <w:szCs w:val="24"/>
        </w:rPr>
        <w:t xml:space="preserve">submission </w:t>
      </w:r>
      <w:r w:rsidR="00CC4202" w:rsidRPr="00471389">
        <w:rPr>
          <w:rFonts w:ascii="Arial Narrow" w:hAnsi="Arial Narrow"/>
          <w:szCs w:val="24"/>
        </w:rPr>
        <w:t>for</w:t>
      </w:r>
      <w:r w:rsidRPr="00471389">
        <w:rPr>
          <w:rFonts w:ascii="Arial Narrow" w:hAnsi="Arial Narrow"/>
          <w:szCs w:val="24"/>
        </w:rPr>
        <w:t xml:space="preserve"> the inaugural journal issue based on </w:t>
      </w:r>
      <w:r w:rsidRPr="00471389">
        <w:rPr>
          <w:rFonts w:ascii="Arial Narrow" w:eastAsia="Batang" w:hAnsi="Arial Narrow"/>
          <w:i/>
          <w:szCs w:val="24"/>
          <w:lang w:eastAsia="ko-KR"/>
        </w:rPr>
        <w:t>"2008 European Conference on Clinical Nanomedicine, Basel Switzerland”</w:t>
      </w:r>
      <w:r w:rsidRPr="00471389">
        <w:rPr>
          <w:rFonts w:ascii="Arial Narrow" w:hAnsi="Arial Narrow"/>
          <w:szCs w:val="24"/>
        </w:rPr>
        <w:t>].</w:t>
      </w:r>
    </w:p>
    <w:p w14:paraId="65F0F655" w14:textId="77777777" w:rsidR="009E509A" w:rsidRPr="00471389" w:rsidRDefault="009E509A" w:rsidP="00CB1DA7">
      <w:pPr>
        <w:ind w:left="450" w:hanging="450"/>
        <w:jc w:val="both"/>
        <w:rPr>
          <w:rFonts w:ascii="Arial Narrow" w:hAnsi="Arial Narrow"/>
          <w:szCs w:val="24"/>
        </w:rPr>
      </w:pPr>
    </w:p>
    <w:p w14:paraId="6827153C"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Ganta, S., Devalapally, H.K., Baguley, B.C., Garg, S., and </w:t>
      </w:r>
      <w:r w:rsidRPr="00471389">
        <w:rPr>
          <w:rFonts w:ascii="Arial Narrow" w:hAnsi="Arial Narrow"/>
          <w:b/>
          <w:szCs w:val="24"/>
        </w:rPr>
        <w:t>Amiji, M.</w:t>
      </w:r>
      <w:r w:rsidRPr="00471389">
        <w:rPr>
          <w:rFonts w:ascii="Arial Narrow" w:hAnsi="Arial Narrow"/>
          <w:szCs w:val="24"/>
        </w:rPr>
        <w:t xml:space="preserve"> Microfluidic preparation of chlorambucil nanoemulsion formulations and evaluation of cytotoxicity and pro-apoptotic activity in cancer cells. </w:t>
      </w:r>
      <w:r w:rsidRPr="00471389">
        <w:rPr>
          <w:rFonts w:ascii="Arial Narrow" w:hAnsi="Arial Narrow"/>
          <w:i/>
          <w:szCs w:val="24"/>
        </w:rPr>
        <w:t>Journal of Biomedical Nanotechnology,</w:t>
      </w:r>
      <w:r w:rsidRPr="00471389">
        <w:rPr>
          <w:rFonts w:ascii="Arial Narrow" w:hAnsi="Arial Narrow"/>
          <w:b/>
          <w:i/>
          <w:szCs w:val="24"/>
        </w:rPr>
        <w:t xml:space="preserve"> </w:t>
      </w:r>
      <w:r w:rsidRPr="00471389">
        <w:rPr>
          <w:rFonts w:ascii="Arial Narrow" w:hAnsi="Arial Narrow"/>
          <w:b/>
        </w:rPr>
        <w:t xml:space="preserve">4: </w:t>
      </w:r>
      <w:r w:rsidRPr="00471389">
        <w:rPr>
          <w:rFonts w:ascii="Arial Narrow" w:hAnsi="Arial Narrow"/>
        </w:rPr>
        <w:t>165–173 (2008).</w:t>
      </w:r>
    </w:p>
    <w:p w14:paraId="3E669063" w14:textId="77777777" w:rsidR="009E509A" w:rsidRPr="00471389" w:rsidRDefault="009E509A" w:rsidP="00CB1DA7">
      <w:pPr>
        <w:ind w:left="450" w:hanging="450"/>
        <w:jc w:val="both"/>
        <w:rPr>
          <w:rFonts w:ascii="Arial Narrow" w:hAnsi="Arial Narrow"/>
          <w:szCs w:val="24"/>
        </w:rPr>
      </w:pPr>
    </w:p>
    <w:p w14:paraId="7FBE0DE3"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Desai, A., Vyas, T., and </w:t>
      </w:r>
      <w:r w:rsidRPr="00471389">
        <w:rPr>
          <w:rFonts w:ascii="Arial Narrow" w:hAnsi="Arial Narrow"/>
          <w:b/>
          <w:szCs w:val="24"/>
        </w:rPr>
        <w:t>Amiji, M.</w:t>
      </w:r>
      <w:r w:rsidRPr="00471389">
        <w:rPr>
          <w:rFonts w:ascii="Arial Narrow" w:hAnsi="Arial Narrow"/>
          <w:szCs w:val="24"/>
        </w:rPr>
        <w:t xml:space="preserve"> Cytotoxicity and apoptosis enhancement in brain tumor cells upon co-administration of paclitaxel and ceramide in nanoemulsion formulations. </w:t>
      </w:r>
      <w:r w:rsidRPr="00471389">
        <w:rPr>
          <w:rFonts w:ascii="Arial Narrow" w:hAnsi="Arial Narrow"/>
          <w:i/>
          <w:szCs w:val="24"/>
        </w:rPr>
        <w:t>Journal of Pharmaceutical Sciences</w:t>
      </w:r>
      <w:r w:rsidR="00A751B8" w:rsidRPr="00471389">
        <w:rPr>
          <w:rFonts w:ascii="Arial Narrow" w:hAnsi="Arial Narrow"/>
          <w:szCs w:val="24"/>
        </w:rPr>
        <w:t>,</w:t>
      </w:r>
      <w:r w:rsidRPr="00471389">
        <w:rPr>
          <w:rFonts w:ascii="Arial Narrow" w:hAnsi="Arial Narrow"/>
          <w:szCs w:val="24"/>
        </w:rPr>
        <w:t xml:space="preserve"> </w:t>
      </w:r>
      <w:r w:rsidRPr="00471389">
        <w:rPr>
          <w:rStyle w:val="volume"/>
          <w:rFonts w:ascii="Arial Narrow" w:hAnsi="Arial Narrow"/>
          <w:b/>
        </w:rPr>
        <w:t>97</w:t>
      </w:r>
      <w:r w:rsidRPr="00471389">
        <w:rPr>
          <w:rFonts w:ascii="Arial Narrow" w:hAnsi="Arial Narrow"/>
          <w:b/>
        </w:rPr>
        <w:t>(</w:t>
      </w:r>
      <w:r w:rsidRPr="00471389">
        <w:rPr>
          <w:rStyle w:val="issue"/>
          <w:rFonts w:ascii="Arial Narrow" w:hAnsi="Arial Narrow"/>
          <w:b/>
        </w:rPr>
        <w:t>7</w:t>
      </w:r>
      <w:r w:rsidRPr="00471389">
        <w:rPr>
          <w:rFonts w:ascii="Arial Narrow" w:hAnsi="Arial Narrow"/>
          <w:b/>
        </w:rPr>
        <w:t>):</w:t>
      </w:r>
      <w:r w:rsidRPr="00471389">
        <w:rPr>
          <w:rFonts w:ascii="Arial Narrow" w:hAnsi="Arial Narrow"/>
        </w:rPr>
        <w:t xml:space="preserve"> </w:t>
      </w:r>
      <w:r w:rsidRPr="00471389">
        <w:rPr>
          <w:rStyle w:val="pages"/>
          <w:rFonts w:ascii="Arial Narrow" w:hAnsi="Arial Narrow"/>
        </w:rPr>
        <w:t>2745-2756</w:t>
      </w:r>
      <w:r w:rsidRPr="00471389">
        <w:rPr>
          <w:rFonts w:ascii="Arial Narrow" w:hAnsi="Arial Narrow"/>
        </w:rPr>
        <w:t xml:space="preserve"> (2008).</w:t>
      </w:r>
    </w:p>
    <w:p w14:paraId="3927BB32" w14:textId="77777777" w:rsidR="009E509A" w:rsidRPr="00471389" w:rsidRDefault="009E509A" w:rsidP="00CB1DA7">
      <w:pPr>
        <w:ind w:left="450" w:hanging="450"/>
        <w:jc w:val="both"/>
        <w:rPr>
          <w:rFonts w:ascii="Arial Narrow" w:hAnsi="Arial Narrow"/>
          <w:szCs w:val="24"/>
        </w:rPr>
      </w:pPr>
    </w:p>
    <w:p w14:paraId="44453F36" w14:textId="77777777" w:rsidR="009E509A" w:rsidRPr="00471389" w:rsidRDefault="009E509A" w:rsidP="00CB1DA7">
      <w:pPr>
        <w:tabs>
          <w:tab w:val="left" w:pos="900"/>
        </w:tabs>
        <w:ind w:left="450" w:hanging="450"/>
        <w:jc w:val="both"/>
        <w:rPr>
          <w:rFonts w:ascii="Arial Narrow" w:hAnsi="Arial Narrow"/>
        </w:rPr>
      </w:pPr>
      <w:r w:rsidRPr="00471389">
        <w:rPr>
          <w:rFonts w:ascii="Arial Narrow" w:hAnsi="Arial Narrow"/>
          <w:szCs w:val="24"/>
        </w:rPr>
        <w:t xml:space="preserve">Brito, L, Little, S., Langer, R., and </w:t>
      </w:r>
      <w:r w:rsidRPr="00471389">
        <w:rPr>
          <w:rFonts w:ascii="Arial Narrow" w:hAnsi="Arial Narrow"/>
          <w:b/>
          <w:szCs w:val="24"/>
        </w:rPr>
        <w:t>Amiji, M.</w:t>
      </w:r>
      <w:r w:rsidRPr="00471389">
        <w:rPr>
          <w:rFonts w:ascii="Arial Narrow" w:hAnsi="Arial Narrow"/>
          <w:szCs w:val="24"/>
        </w:rPr>
        <w:t xml:space="preserve"> Poly(beta-amino ester) and cationic phospholipid-based </w:t>
      </w:r>
      <w:proofErr w:type="spellStart"/>
      <w:r w:rsidRPr="00471389">
        <w:rPr>
          <w:rFonts w:ascii="Arial Narrow" w:hAnsi="Arial Narrow"/>
          <w:szCs w:val="24"/>
        </w:rPr>
        <w:t>lipopolyplexes</w:t>
      </w:r>
      <w:proofErr w:type="spellEnd"/>
      <w:r w:rsidRPr="00471389">
        <w:rPr>
          <w:rFonts w:ascii="Arial Narrow" w:hAnsi="Arial Narrow"/>
          <w:szCs w:val="24"/>
        </w:rPr>
        <w:t xml:space="preserve"> for gene delivery and transfection in human aortic endothelial and smooth muscle cells. </w:t>
      </w:r>
      <w:r w:rsidRPr="00471389">
        <w:rPr>
          <w:rFonts w:ascii="Arial Narrow" w:hAnsi="Arial Narrow"/>
          <w:i/>
          <w:szCs w:val="24"/>
        </w:rPr>
        <w:t>Biomacromolecules,</w:t>
      </w:r>
      <w:r w:rsidRPr="00471389">
        <w:rPr>
          <w:rFonts w:ascii="Arial Narrow" w:hAnsi="Arial Narrow"/>
          <w:szCs w:val="24"/>
        </w:rPr>
        <w:t xml:space="preserve"> </w:t>
      </w:r>
      <w:r w:rsidRPr="00471389">
        <w:rPr>
          <w:rStyle w:val="volume"/>
          <w:rFonts w:ascii="Arial Narrow" w:hAnsi="Arial Narrow"/>
          <w:b/>
        </w:rPr>
        <w:t>9</w:t>
      </w:r>
      <w:r w:rsidRPr="00471389">
        <w:rPr>
          <w:rFonts w:ascii="Arial Narrow" w:hAnsi="Arial Narrow"/>
          <w:b/>
        </w:rPr>
        <w:t>(</w:t>
      </w:r>
      <w:r w:rsidRPr="00471389">
        <w:rPr>
          <w:rStyle w:val="issue"/>
          <w:rFonts w:ascii="Arial Narrow" w:hAnsi="Arial Narrow"/>
          <w:b/>
        </w:rPr>
        <w:t>4</w:t>
      </w:r>
      <w:r w:rsidRPr="00471389">
        <w:rPr>
          <w:rFonts w:ascii="Arial Narrow" w:hAnsi="Arial Narrow"/>
          <w:b/>
        </w:rPr>
        <w:t xml:space="preserve">): </w:t>
      </w:r>
      <w:r w:rsidRPr="00471389">
        <w:rPr>
          <w:rStyle w:val="pages"/>
          <w:rFonts w:ascii="Arial Narrow" w:hAnsi="Arial Narrow"/>
        </w:rPr>
        <w:t>1179-1187 (</w:t>
      </w:r>
      <w:r w:rsidRPr="00471389">
        <w:rPr>
          <w:rFonts w:ascii="Arial Narrow" w:hAnsi="Arial Narrow"/>
        </w:rPr>
        <w:t>2008).</w:t>
      </w:r>
    </w:p>
    <w:p w14:paraId="2F96D07D" w14:textId="77777777" w:rsidR="009E509A" w:rsidRPr="00471389" w:rsidRDefault="009E509A" w:rsidP="00CB1DA7">
      <w:pPr>
        <w:ind w:left="450" w:hanging="450"/>
        <w:jc w:val="both"/>
        <w:rPr>
          <w:rFonts w:ascii="Arial Narrow" w:hAnsi="Arial Narrow"/>
          <w:szCs w:val="24"/>
        </w:rPr>
      </w:pPr>
    </w:p>
    <w:p w14:paraId="47C90508"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Deshpande, D., Devalapally, H., and </w:t>
      </w:r>
      <w:r w:rsidRPr="00471389">
        <w:rPr>
          <w:rFonts w:ascii="Arial Narrow" w:hAnsi="Arial Narrow"/>
          <w:b/>
          <w:szCs w:val="24"/>
        </w:rPr>
        <w:t>Amiji, M.</w:t>
      </w:r>
      <w:r w:rsidRPr="00471389">
        <w:rPr>
          <w:rFonts w:ascii="Arial Narrow" w:hAnsi="Arial Narrow"/>
          <w:szCs w:val="24"/>
        </w:rPr>
        <w:t xml:space="preserve"> Enhancement in anti-proliferative effect</w:t>
      </w:r>
      <w:r w:rsidR="004C45FD" w:rsidRPr="00471389">
        <w:rPr>
          <w:rFonts w:ascii="Arial Narrow" w:hAnsi="Arial Narrow"/>
          <w:szCs w:val="24"/>
        </w:rPr>
        <w:t>s</w:t>
      </w:r>
      <w:r w:rsidRPr="00471389">
        <w:rPr>
          <w:rFonts w:ascii="Arial Narrow" w:hAnsi="Arial Narrow"/>
          <w:szCs w:val="24"/>
        </w:rPr>
        <w:t xml:space="preserve"> of paclitaxel in aortic smooth muscle cells upon co-administration with ceramide using biodegradable polymeric nanoparticles.  </w:t>
      </w:r>
      <w:r w:rsidRPr="00471389">
        <w:rPr>
          <w:rFonts w:ascii="Arial Narrow" w:hAnsi="Arial Narrow"/>
          <w:i/>
          <w:szCs w:val="24"/>
        </w:rPr>
        <w:t>Pharmaceutical Research,</w:t>
      </w:r>
      <w:r w:rsidRPr="00471389">
        <w:rPr>
          <w:rFonts w:ascii="Arial Narrow" w:hAnsi="Arial Narrow"/>
        </w:rPr>
        <w:t xml:space="preserve"> </w:t>
      </w:r>
      <w:r w:rsidRPr="00471389">
        <w:rPr>
          <w:rStyle w:val="volume"/>
          <w:rFonts w:ascii="Arial Narrow" w:hAnsi="Arial Narrow"/>
          <w:b/>
        </w:rPr>
        <w:t>25</w:t>
      </w:r>
      <w:r w:rsidRPr="00471389">
        <w:rPr>
          <w:rFonts w:ascii="Arial Narrow" w:hAnsi="Arial Narrow"/>
          <w:b/>
        </w:rPr>
        <w:t>(</w:t>
      </w:r>
      <w:r w:rsidRPr="00471389">
        <w:rPr>
          <w:rStyle w:val="issue"/>
          <w:rFonts w:ascii="Arial Narrow" w:hAnsi="Arial Narrow"/>
          <w:b/>
        </w:rPr>
        <w:t>8</w:t>
      </w:r>
      <w:r w:rsidRPr="00471389">
        <w:rPr>
          <w:rFonts w:ascii="Arial Narrow" w:hAnsi="Arial Narrow"/>
          <w:b/>
        </w:rPr>
        <w:t>):</w:t>
      </w:r>
      <w:r w:rsidRPr="00471389">
        <w:rPr>
          <w:rFonts w:ascii="Arial Narrow" w:hAnsi="Arial Narrow"/>
        </w:rPr>
        <w:t xml:space="preserve"> </w:t>
      </w:r>
      <w:r w:rsidRPr="00471389">
        <w:rPr>
          <w:rStyle w:val="pages"/>
          <w:rFonts w:ascii="Arial Narrow" w:hAnsi="Arial Narrow"/>
        </w:rPr>
        <w:t>1936-1947 (</w:t>
      </w:r>
      <w:r w:rsidRPr="00471389">
        <w:rPr>
          <w:rFonts w:ascii="Arial Narrow" w:hAnsi="Arial Narrow"/>
        </w:rPr>
        <w:t>2008).</w:t>
      </w:r>
    </w:p>
    <w:p w14:paraId="05D2D189" w14:textId="77777777" w:rsidR="009E509A" w:rsidRPr="00471389" w:rsidRDefault="009E509A" w:rsidP="00CB1DA7">
      <w:pPr>
        <w:tabs>
          <w:tab w:val="left" w:pos="900"/>
        </w:tabs>
        <w:ind w:left="450" w:hanging="450"/>
        <w:jc w:val="both"/>
        <w:rPr>
          <w:rFonts w:ascii="Arial Narrow" w:hAnsi="Arial Narrow"/>
          <w:szCs w:val="24"/>
        </w:rPr>
      </w:pPr>
    </w:p>
    <w:p w14:paraId="03BD2F25" w14:textId="77777777" w:rsidR="009E509A" w:rsidRPr="00471389" w:rsidRDefault="009E509A" w:rsidP="00CB1DA7">
      <w:pPr>
        <w:tabs>
          <w:tab w:val="left" w:pos="900"/>
        </w:tabs>
        <w:ind w:left="450" w:hanging="450"/>
        <w:jc w:val="both"/>
        <w:rPr>
          <w:rFonts w:ascii="Arial Narrow" w:hAnsi="Arial Narrow"/>
          <w:szCs w:val="24"/>
        </w:rPr>
      </w:pPr>
      <w:r w:rsidRPr="00471389">
        <w:rPr>
          <w:rFonts w:ascii="Arial Narrow" w:hAnsi="Arial Narrow"/>
          <w:szCs w:val="24"/>
        </w:rPr>
        <w:t xml:space="preserve">Bhavsar, M.D. and </w:t>
      </w:r>
      <w:r w:rsidRPr="00471389">
        <w:rPr>
          <w:rFonts w:ascii="Arial Narrow" w:hAnsi="Arial Narrow"/>
          <w:b/>
          <w:szCs w:val="24"/>
        </w:rPr>
        <w:t>Amiji, M.M.</w:t>
      </w:r>
      <w:r w:rsidRPr="00471389">
        <w:rPr>
          <w:rFonts w:ascii="Arial Narrow" w:hAnsi="Arial Narrow"/>
          <w:szCs w:val="24"/>
        </w:rPr>
        <w:t xml:space="preserve"> Oral IL-10 gene delivery in a microsphere-based formulation for local transfection and therapeutic efficacy in inflammatory bowel disease. </w:t>
      </w:r>
      <w:r w:rsidRPr="00471389">
        <w:rPr>
          <w:rFonts w:ascii="Arial Narrow" w:hAnsi="Arial Narrow"/>
          <w:i/>
          <w:szCs w:val="24"/>
        </w:rPr>
        <w:t>Gene Therapy,</w:t>
      </w:r>
      <w:r w:rsidRPr="00471389">
        <w:rPr>
          <w:rFonts w:ascii="Arial Narrow" w:hAnsi="Arial Narrow"/>
        </w:rPr>
        <w:t xml:space="preserve"> </w:t>
      </w:r>
      <w:r w:rsidRPr="00471389">
        <w:rPr>
          <w:rStyle w:val="volume"/>
          <w:rFonts w:ascii="Arial Narrow" w:hAnsi="Arial Narrow"/>
          <w:b/>
        </w:rPr>
        <w:t>15</w:t>
      </w:r>
      <w:r w:rsidRPr="00471389">
        <w:rPr>
          <w:rFonts w:ascii="Arial Narrow" w:hAnsi="Arial Narrow"/>
          <w:b/>
        </w:rPr>
        <w:t>(</w:t>
      </w:r>
      <w:r w:rsidRPr="00471389">
        <w:rPr>
          <w:rStyle w:val="issue"/>
          <w:rFonts w:ascii="Arial Narrow" w:hAnsi="Arial Narrow"/>
          <w:b/>
        </w:rPr>
        <w:t>17</w:t>
      </w:r>
      <w:r w:rsidRPr="00471389">
        <w:rPr>
          <w:rFonts w:ascii="Arial Narrow" w:hAnsi="Arial Narrow"/>
          <w:b/>
        </w:rPr>
        <w:t>):</w:t>
      </w:r>
      <w:r w:rsidRPr="00471389">
        <w:rPr>
          <w:rFonts w:ascii="Arial Narrow" w:hAnsi="Arial Narrow"/>
        </w:rPr>
        <w:t xml:space="preserve"> </w:t>
      </w:r>
      <w:r w:rsidRPr="00471389">
        <w:rPr>
          <w:rStyle w:val="pages"/>
          <w:rFonts w:ascii="Arial Narrow" w:hAnsi="Arial Narrow"/>
        </w:rPr>
        <w:t>1200-1209 (2008).</w:t>
      </w:r>
    </w:p>
    <w:p w14:paraId="0BC63EAA" w14:textId="77777777" w:rsidR="009E509A" w:rsidRPr="00471389" w:rsidRDefault="009E509A" w:rsidP="00CB1DA7">
      <w:pPr>
        <w:autoSpaceDE w:val="0"/>
        <w:autoSpaceDN w:val="0"/>
        <w:adjustRightInd w:val="0"/>
        <w:ind w:left="450" w:hanging="450"/>
        <w:jc w:val="both"/>
        <w:rPr>
          <w:rFonts w:ascii="Arial Narrow" w:hAnsi="Arial Narrow"/>
          <w:szCs w:val="24"/>
        </w:rPr>
      </w:pPr>
    </w:p>
    <w:p w14:paraId="4F5EB747" w14:textId="13D03E95" w:rsidR="009E509A" w:rsidRPr="00471389" w:rsidRDefault="009E509A" w:rsidP="00CB1DA7">
      <w:pPr>
        <w:autoSpaceDE w:val="0"/>
        <w:autoSpaceDN w:val="0"/>
        <w:adjustRightInd w:val="0"/>
        <w:ind w:left="450" w:hanging="450"/>
        <w:jc w:val="both"/>
        <w:rPr>
          <w:rFonts w:ascii="Arial Narrow" w:eastAsia="Batang" w:hAnsi="Arial Narrow"/>
          <w:szCs w:val="24"/>
          <w:lang w:eastAsia="ko-KR"/>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L.E., Duan, Z., Little, S.R., Seiden, M., and </w:t>
      </w:r>
      <w:r w:rsidRPr="00471389">
        <w:rPr>
          <w:rFonts w:ascii="Arial Narrow" w:hAnsi="Arial Narrow"/>
          <w:b/>
          <w:szCs w:val="24"/>
        </w:rPr>
        <w:t xml:space="preserve">Amiji, M.M. </w:t>
      </w:r>
      <w:r w:rsidRPr="00471389">
        <w:rPr>
          <w:rFonts w:ascii="Arial Narrow" w:hAnsi="Arial Narrow"/>
          <w:szCs w:val="24"/>
        </w:rPr>
        <w:t xml:space="preserve">Biodistribution and pharmacokinetic analysis of paclitaxel and ceramide administered in multi-functional polymer blend nanoparticles in drug resistant breast cancer model. </w:t>
      </w:r>
      <w:r w:rsidRPr="00471389">
        <w:rPr>
          <w:rFonts w:ascii="Arial Narrow" w:hAnsi="Arial Narrow"/>
          <w:i/>
          <w:szCs w:val="24"/>
        </w:rPr>
        <w:t>Molecular Pharmaceutics,</w:t>
      </w:r>
      <w:r w:rsidRPr="00471389">
        <w:rPr>
          <w:rFonts w:ascii="Arial Narrow" w:hAnsi="Arial Narrow"/>
          <w:szCs w:val="24"/>
        </w:rPr>
        <w:t xml:space="preserve"> </w:t>
      </w:r>
      <w:r w:rsidRPr="00471389">
        <w:rPr>
          <w:rStyle w:val="volume"/>
          <w:rFonts w:ascii="Arial Narrow" w:hAnsi="Arial Narrow"/>
          <w:b/>
        </w:rPr>
        <w:t>5</w:t>
      </w:r>
      <w:r w:rsidRPr="00471389">
        <w:rPr>
          <w:rFonts w:ascii="Arial Narrow" w:hAnsi="Arial Narrow"/>
          <w:b/>
        </w:rPr>
        <w:t>(</w:t>
      </w:r>
      <w:r w:rsidRPr="00471389">
        <w:rPr>
          <w:rStyle w:val="issue"/>
          <w:rFonts w:ascii="Arial Narrow" w:hAnsi="Arial Narrow"/>
          <w:b/>
        </w:rPr>
        <w:t>4</w:t>
      </w:r>
      <w:r w:rsidRPr="00471389">
        <w:rPr>
          <w:rFonts w:ascii="Arial Narrow" w:hAnsi="Arial Narrow"/>
          <w:b/>
        </w:rPr>
        <w:t>):</w:t>
      </w:r>
      <w:r w:rsidRPr="00471389">
        <w:rPr>
          <w:rFonts w:ascii="Arial Narrow" w:hAnsi="Arial Narrow"/>
        </w:rPr>
        <w:t xml:space="preserve"> </w:t>
      </w:r>
      <w:r w:rsidRPr="00471389">
        <w:rPr>
          <w:rStyle w:val="pages"/>
          <w:rFonts w:ascii="Arial Narrow" w:hAnsi="Arial Narrow"/>
        </w:rPr>
        <w:t>516-526 (</w:t>
      </w:r>
      <w:r w:rsidRPr="00471389">
        <w:rPr>
          <w:rFonts w:ascii="Arial Narrow" w:hAnsi="Arial Narrow"/>
        </w:rPr>
        <w:t xml:space="preserve">2008). </w:t>
      </w:r>
      <w:r w:rsidRPr="00471389">
        <w:rPr>
          <w:rFonts w:ascii="Arial Narrow" w:hAnsi="Arial Narrow"/>
          <w:szCs w:val="24"/>
        </w:rPr>
        <w:t>[</w:t>
      </w:r>
      <w:r w:rsidRPr="00471389">
        <w:rPr>
          <w:rFonts w:ascii="Arial Narrow" w:hAnsi="Arial Narrow"/>
          <w:b/>
          <w:szCs w:val="24"/>
        </w:rPr>
        <w:t xml:space="preserve">Invited research </w:t>
      </w:r>
      <w:r w:rsidRPr="00471389">
        <w:rPr>
          <w:rFonts w:ascii="Arial Narrow" w:hAnsi="Arial Narrow"/>
          <w:szCs w:val="24"/>
        </w:rPr>
        <w:t xml:space="preserve">publication in the special thematic issue </w:t>
      </w:r>
      <w:r w:rsidR="00807593" w:rsidRPr="00471389">
        <w:rPr>
          <w:rFonts w:ascii="Arial Narrow" w:hAnsi="Arial Narrow"/>
          <w:szCs w:val="24"/>
        </w:rPr>
        <w:t xml:space="preserve">of the journal </w:t>
      </w:r>
      <w:r w:rsidRPr="00471389">
        <w:rPr>
          <w:rFonts w:ascii="Arial Narrow" w:hAnsi="Arial Narrow"/>
          <w:szCs w:val="24"/>
        </w:rPr>
        <w:t xml:space="preserve">on </w:t>
      </w:r>
      <w:r w:rsidRPr="00471389">
        <w:rPr>
          <w:rFonts w:ascii="Arial Narrow" w:eastAsia="Batang" w:hAnsi="Arial Narrow"/>
          <w:i/>
          <w:szCs w:val="24"/>
          <w:lang w:eastAsia="ko-KR"/>
        </w:rPr>
        <w:t xml:space="preserve">"Biodistribution of Nanomedicines” </w:t>
      </w:r>
      <w:r w:rsidRPr="00471389">
        <w:rPr>
          <w:rFonts w:ascii="Arial Narrow" w:eastAsia="Batang" w:hAnsi="Arial Narrow"/>
          <w:szCs w:val="24"/>
          <w:lang w:eastAsia="ko-KR"/>
        </w:rPr>
        <w:t xml:space="preserve">edited by </w:t>
      </w:r>
      <w:r w:rsidR="00B23D39" w:rsidRPr="00471389">
        <w:rPr>
          <w:rFonts w:ascii="Arial Narrow" w:eastAsia="Batang" w:hAnsi="Arial Narrow"/>
          <w:szCs w:val="24"/>
          <w:lang w:eastAsia="ko-KR"/>
        </w:rPr>
        <w:t xml:space="preserve">Drs. </w:t>
      </w:r>
      <w:r w:rsidR="00CF65CC" w:rsidRPr="00471389">
        <w:rPr>
          <w:rFonts w:ascii="Arial Narrow" w:eastAsia="Batang" w:hAnsi="Arial Narrow"/>
          <w:szCs w:val="24"/>
          <w:lang w:eastAsia="ko-KR"/>
        </w:rPr>
        <w:t xml:space="preserve">A. </w:t>
      </w:r>
      <w:r w:rsidRPr="00471389">
        <w:rPr>
          <w:rFonts w:ascii="Arial Narrow" w:eastAsia="Batang" w:hAnsi="Arial Narrow"/>
          <w:szCs w:val="24"/>
          <w:lang w:eastAsia="ko-KR"/>
        </w:rPr>
        <w:t>Patri</w:t>
      </w:r>
      <w:r w:rsidRPr="00471389">
        <w:rPr>
          <w:rFonts w:ascii="Arial Narrow" w:eastAsia="Batang" w:hAnsi="Arial Narrow"/>
          <w:i/>
          <w:szCs w:val="24"/>
          <w:lang w:eastAsia="ko-KR"/>
        </w:rPr>
        <w:t xml:space="preserve"> </w:t>
      </w:r>
      <w:r w:rsidRPr="00471389">
        <w:rPr>
          <w:rFonts w:ascii="Arial Narrow" w:eastAsia="Batang" w:hAnsi="Arial Narrow"/>
          <w:szCs w:val="24"/>
          <w:lang w:eastAsia="ko-KR"/>
        </w:rPr>
        <w:t xml:space="preserve">and </w:t>
      </w:r>
      <w:r w:rsidR="00CF65CC" w:rsidRPr="00471389">
        <w:rPr>
          <w:rFonts w:ascii="Arial Narrow" w:eastAsia="Batang" w:hAnsi="Arial Narrow"/>
          <w:szCs w:val="24"/>
          <w:lang w:eastAsia="ko-KR"/>
        </w:rPr>
        <w:t xml:space="preserve">E.E. </w:t>
      </w:r>
      <w:r w:rsidRPr="00471389">
        <w:rPr>
          <w:rFonts w:ascii="Arial Narrow" w:hAnsi="Arial Narrow"/>
        </w:rPr>
        <w:t>Simanek</w:t>
      </w:r>
      <w:r w:rsidRPr="00471389">
        <w:rPr>
          <w:rFonts w:ascii="Arial Narrow" w:eastAsia="Batang" w:hAnsi="Arial Narrow"/>
          <w:szCs w:val="24"/>
          <w:lang w:eastAsia="ko-KR"/>
        </w:rPr>
        <w:t>].</w:t>
      </w:r>
    </w:p>
    <w:p w14:paraId="7FAA0F7B" w14:textId="77777777" w:rsidR="009E509A" w:rsidRPr="00471389" w:rsidRDefault="009E509A" w:rsidP="00CB1DA7">
      <w:pPr>
        <w:ind w:left="446" w:hanging="446"/>
        <w:jc w:val="both"/>
        <w:rPr>
          <w:rFonts w:ascii="Arial Narrow" w:hAnsi="Arial Narrow"/>
          <w:szCs w:val="24"/>
        </w:rPr>
      </w:pPr>
    </w:p>
    <w:p w14:paraId="3A20E914"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Jabr-Milane, L., van </w:t>
      </w:r>
      <w:proofErr w:type="spellStart"/>
      <w:r w:rsidRPr="00471389">
        <w:rPr>
          <w:rFonts w:ascii="Arial Narrow" w:hAnsi="Arial Narrow"/>
          <w:szCs w:val="24"/>
        </w:rPr>
        <w:t>Vlerken</w:t>
      </w:r>
      <w:proofErr w:type="spellEnd"/>
      <w:r w:rsidRPr="00471389">
        <w:rPr>
          <w:rFonts w:ascii="Arial Narrow" w:hAnsi="Arial Narrow"/>
          <w:szCs w:val="24"/>
        </w:rPr>
        <w:t xml:space="preserve">, L., Devalapally, H., Shenoy, D., Kommareddy, S., Bhavsar, M., and </w:t>
      </w:r>
      <w:r w:rsidRPr="00471389">
        <w:rPr>
          <w:rFonts w:ascii="Arial Narrow" w:hAnsi="Arial Narrow"/>
          <w:b/>
          <w:szCs w:val="24"/>
        </w:rPr>
        <w:t>Amiji, M.</w:t>
      </w:r>
      <w:r w:rsidRPr="00471389">
        <w:rPr>
          <w:rFonts w:ascii="Arial Narrow" w:hAnsi="Arial Narrow"/>
          <w:szCs w:val="24"/>
        </w:rPr>
        <w:t xml:space="preserve"> Multi-functional nanocarriers for targeted delivery of drugs and genes. </w:t>
      </w:r>
      <w:r w:rsidRPr="00471389">
        <w:rPr>
          <w:rFonts w:ascii="Arial Narrow" w:hAnsi="Arial Narrow"/>
          <w:i/>
          <w:szCs w:val="24"/>
        </w:rPr>
        <w:t>Journal of Controlled Release,</w:t>
      </w:r>
      <w:r w:rsidRPr="00471389">
        <w:rPr>
          <w:rFonts w:ascii="Arial Narrow" w:hAnsi="Arial Narrow"/>
          <w:szCs w:val="24"/>
        </w:rPr>
        <w:t xml:space="preserve"> </w:t>
      </w:r>
      <w:r w:rsidRPr="00471389">
        <w:rPr>
          <w:rFonts w:ascii="Arial Narrow" w:hAnsi="Arial Narrow"/>
          <w:b/>
          <w:szCs w:val="24"/>
        </w:rPr>
        <w:t>130(2):</w:t>
      </w:r>
      <w:r w:rsidRPr="00471389">
        <w:rPr>
          <w:rFonts w:ascii="Arial Narrow" w:hAnsi="Arial Narrow"/>
          <w:szCs w:val="24"/>
        </w:rPr>
        <w:t xml:space="preserve"> 121-128 (2008). [</w:t>
      </w:r>
      <w:r w:rsidRPr="00471389">
        <w:rPr>
          <w:rFonts w:ascii="Arial Narrow" w:hAnsi="Arial Narrow"/>
          <w:b/>
          <w:szCs w:val="24"/>
        </w:rPr>
        <w:t xml:space="preserve">Invited </w:t>
      </w:r>
      <w:r w:rsidR="00CC4202" w:rsidRPr="00471389">
        <w:rPr>
          <w:rFonts w:ascii="Arial Narrow" w:hAnsi="Arial Narrow"/>
          <w:b/>
          <w:szCs w:val="24"/>
        </w:rPr>
        <w:t xml:space="preserve">submission </w:t>
      </w:r>
      <w:r w:rsidRPr="00471389">
        <w:rPr>
          <w:rFonts w:ascii="Arial Narrow" w:hAnsi="Arial Narrow"/>
          <w:szCs w:val="24"/>
        </w:rPr>
        <w:t xml:space="preserve">publication in the special issue on </w:t>
      </w:r>
      <w:r w:rsidRPr="00471389">
        <w:rPr>
          <w:rFonts w:ascii="Arial Narrow" w:eastAsia="Batang" w:hAnsi="Arial Narrow"/>
          <w:i/>
          <w:szCs w:val="24"/>
          <w:lang w:eastAsia="ko-KR"/>
        </w:rPr>
        <w:t>"2007 Nano-Drug Delivery Systems Conference”</w:t>
      </w:r>
      <w:r w:rsidRPr="00471389">
        <w:rPr>
          <w:rFonts w:ascii="Arial Narrow" w:eastAsia="Batang" w:hAnsi="Arial Narrow"/>
          <w:szCs w:val="24"/>
          <w:lang w:eastAsia="ko-KR"/>
        </w:rPr>
        <w:t>].</w:t>
      </w:r>
      <w:r w:rsidRPr="00471389">
        <w:rPr>
          <w:rFonts w:ascii="Arial Narrow" w:hAnsi="Arial Narrow"/>
          <w:szCs w:val="24"/>
        </w:rPr>
        <w:t xml:space="preserve"> </w:t>
      </w:r>
    </w:p>
    <w:p w14:paraId="1B9A86CD" w14:textId="77777777" w:rsidR="009E509A" w:rsidRPr="00471389" w:rsidRDefault="009E509A" w:rsidP="00CB1DA7">
      <w:pPr>
        <w:tabs>
          <w:tab w:val="left" w:pos="360"/>
        </w:tabs>
        <w:ind w:left="450" w:hanging="450"/>
        <w:jc w:val="both"/>
        <w:rPr>
          <w:rFonts w:ascii="Arial Narrow" w:hAnsi="Arial Narrow"/>
          <w:szCs w:val="24"/>
        </w:rPr>
      </w:pPr>
    </w:p>
    <w:p w14:paraId="1232147B" w14:textId="69C1EB0D" w:rsidR="009E509A" w:rsidRPr="00471389" w:rsidRDefault="009E509A" w:rsidP="00CB1DA7">
      <w:pPr>
        <w:tabs>
          <w:tab w:val="left" w:pos="360"/>
        </w:tabs>
        <w:ind w:left="450" w:hanging="450"/>
        <w:jc w:val="both"/>
        <w:rPr>
          <w:rFonts w:ascii="Arial Narrow" w:hAnsi="Arial Narrow"/>
          <w:szCs w:val="24"/>
        </w:rPr>
      </w:pPr>
      <w:proofErr w:type="spellStart"/>
      <w:r w:rsidRPr="00471389">
        <w:rPr>
          <w:rFonts w:ascii="Arial Narrow" w:hAnsi="Arial Narrow"/>
          <w:szCs w:val="24"/>
        </w:rPr>
        <w:lastRenderedPageBreak/>
        <w:t>Gamsiz</w:t>
      </w:r>
      <w:proofErr w:type="spellEnd"/>
      <w:r w:rsidRPr="00471389">
        <w:rPr>
          <w:rFonts w:ascii="Arial Narrow" w:hAnsi="Arial Narrow"/>
          <w:szCs w:val="24"/>
        </w:rPr>
        <w:t xml:space="preserve">, </w:t>
      </w:r>
      <w:r w:rsidR="00C37340" w:rsidRPr="00471389">
        <w:rPr>
          <w:rFonts w:ascii="Arial Narrow" w:hAnsi="Arial Narrow"/>
          <w:szCs w:val="24"/>
        </w:rPr>
        <w:t>E.</w:t>
      </w:r>
      <w:r w:rsidRPr="00471389">
        <w:rPr>
          <w:rFonts w:ascii="Arial Narrow" w:hAnsi="Arial Narrow"/>
          <w:szCs w:val="24"/>
        </w:rPr>
        <w:t xml:space="preserve">D., Shah, L., Devalapally, H., </w:t>
      </w:r>
      <w:r w:rsidRPr="00471389">
        <w:rPr>
          <w:rFonts w:ascii="Arial Narrow" w:hAnsi="Arial Narrow"/>
          <w:b/>
          <w:szCs w:val="24"/>
        </w:rPr>
        <w:t xml:space="preserve">Amiji, M., </w:t>
      </w:r>
      <w:r w:rsidRPr="00471389">
        <w:rPr>
          <w:rFonts w:ascii="Arial Narrow" w:hAnsi="Arial Narrow"/>
          <w:szCs w:val="24"/>
        </w:rPr>
        <w:t xml:space="preserve">and Carrier, R.L. A model predicting delivery of saquinavir in nanoparticles to human monocytes/macrophage (Mo/Mac) cells. </w:t>
      </w:r>
      <w:r w:rsidRPr="00471389">
        <w:rPr>
          <w:rFonts w:ascii="Arial Narrow" w:hAnsi="Arial Narrow"/>
          <w:i/>
          <w:szCs w:val="24"/>
        </w:rPr>
        <w:t>Biotechnology and Bioengineering,</w:t>
      </w:r>
      <w:r w:rsidRPr="00471389">
        <w:rPr>
          <w:rFonts w:ascii="Arial Narrow" w:hAnsi="Arial Narrow"/>
          <w:szCs w:val="24"/>
        </w:rPr>
        <w:t xml:space="preserve"> </w:t>
      </w:r>
      <w:r w:rsidRPr="00471389">
        <w:rPr>
          <w:rFonts w:ascii="Arial Narrow" w:hAnsi="Arial Narrow"/>
          <w:b/>
        </w:rPr>
        <w:t>101(5):</w:t>
      </w:r>
      <w:r w:rsidRPr="00471389">
        <w:rPr>
          <w:rFonts w:ascii="Arial Narrow" w:hAnsi="Arial Narrow"/>
        </w:rPr>
        <w:t xml:space="preserve"> 1072-1082 (2008).</w:t>
      </w:r>
    </w:p>
    <w:p w14:paraId="26487A64" w14:textId="77777777" w:rsidR="009E509A" w:rsidRPr="00471389" w:rsidRDefault="009E509A" w:rsidP="00CB1DA7">
      <w:pPr>
        <w:tabs>
          <w:tab w:val="left" w:pos="900"/>
        </w:tabs>
        <w:jc w:val="both"/>
        <w:rPr>
          <w:rFonts w:ascii="Arial Narrow" w:hAnsi="Arial Narrow"/>
          <w:szCs w:val="24"/>
        </w:rPr>
      </w:pPr>
    </w:p>
    <w:p w14:paraId="458C21A6"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Jabr-Milane, L., van </w:t>
      </w:r>
      <w:proofErr w:type="spellStart"/>
      <w:r w:rsidRPr="00471389">
        <w:rPr>
          <w:rFonts w:ascii="Arial Narrow" w:hAnsi="Arial Narrow"/>
          <w:szCs w:val="24"/>
        </w:rPr>
        <w:t>Vlerken</w:t>
      </w:r>
      <w:proofErr w:type="spellEnd"/>
      <w:r w:rsidRPr="00471389">
        <w:rPr>
          <w:rFonts w:ascii="Arial Narrow" w:hAnsi="Arial Narrow"/>
          <w:szCs w:val="24"/>
        </w:rPr>
        <w:t xml:space="preserve">, L., Yadav, S., and </w:t>
      </w:r>
      <w:r w:rsidRPr="00471389">
        <w:rPr>
          <w:rFonts w:ascii="Arial Narrow" w:hAnsi="Arial Narrow"/>
          <w:b/>
          <w:szCs w:val="24"/>
        </w:rPr>
        <w:t>Amiji, M.</w:t>
      </w:r>
      <w:r w:rsidRPr="00471389">
        <w:rPr>
          <w:rFonts w:ascii="Arial Narrow" w:hAnsi="Arial Narrow"/>
          <w:szCs w:val="24"/>
        </w:rPr>
        <w:t xml:space="preserve"> Multi-functional nanocarriers to overcome tumor drug resistance. </w:t>
      </w:r>
      <w:r w:rsidRPr="00471389">
        <w:rPr>
          <w:rFonts w:ascii="Arial Narrow" w:hAnsi="Arial Narrow"/>
          <w:i/>
          <w:szCs w:val="24"/>
        </w:rPr>
        <w:t>Cancer Treatment Reviews,</w:t>
      </w:r>
      <w:r w:rsidRPr="00471389">
        <w:rPr>
          <w:rFonts w:ascii="Arial Narrow" w:hAnsi="Arial Narrow"/>
          <w:szCs w:val="24"/>
        </w:rPr>
        <w:t xml:space="preserve"> </w:t>
      </w:r>
      <w:r w:rsidRPr="00471389">
        <w:rPr>
          <w:rFonts w:ascii="Arial Narrow" w:hAnsi="Arial Narrow"/>
          <w:b/>
        </w:rPr>
        <w:t>34(7):</w:t>
      </w:r>
      <w:r w:rsidRPr="00471389">
        <w:rPr>
          <w:rFonts w:ascii="Arial Narrow" w:hAnsi="Arial Narrow"/>
        </w:rPr>
        <w:t xml:space="preserve"> 592-602 (2008).</w:t>
      </w:r>
    </w:p>
    <w:p w14:paraId="2BF3B68C"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3FAED926" w14:textId="77777777" w:rsidR="009E509A" w:rsidRPr="00471389" w:rsidRDefault="009E509A" w:rsidP="00CB1DA7">
      <w:pPr>
        <w:autoSpaceDE w:val="0"/>
        <w:autoSpaceDN w:val="0"/>
        <w:adjustRightInd w:val="0"/>
        <w:ind w:left="446" w:hanging="446"/>
        <w:jc w:val="both"/>
        <w:rPr>
          <w:rFonts w:ascii="Arial Narrow" w:hAnsi="Arial Narrow"/>
          <w:szCs w:val="24"/>
        </w:rPr>
      </w:pPr>
      <w:proofErr w:type="spellStart"/>
      <w:r w:rsidRPr="00471389">
        <w:rPr>
          <w:rFonts w:ascii="Arial Narrow" w:hAnsi="Arial Narrow"/>
          <w:szCs w:val="24"/>
        </w:rPr>
        <w:t>Magadala</w:t>
      </w:r>
      <w:proofErr w:type="spellEnd"/>
      <w:r w:rsidRPr="00471389">
        <w:rPr>
          <w:rFonts w:ascii="Arial Narrow" w:hAnsi="Arial Narrow"/>
          <w:szCs w:val="24"/>
        </w:rPr>
        <w:t xml:space="preserve">, P. and </w:t>
      </w:r>
      <w:r w:rsidRPr="00471389">
        <w:rPr>
          <w:rFonts w:ascii="Arial Narrow" w:hAnsi="Arial Narrow"/>
          <w:b/>
          <w:szCs w:val="24"/>
        </w:rPr>
        <w:t>Amiji, M.M.</w:t>
      </w:r>
      <w:r w:rsidRPr="00471389">
        <w:rPr>
          <w:rFonts w:ascii="Arial Narrow" w:hAnsi="Arial Narrow"/>
          <w:szCs w:val="24"/>
        </w:rPr>
        <w:t xml:space="preserve"> Epidermal growth factor receptor-targeted gelatin-based engineered nanocarrier systems for DNA delivery and transfection in human pancreatic cancer cells.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 xml:space="preserve">10(4): </w:t>
      </w:r>
      <w:r w:rsidRPr="00471389">
        <w:rPr>
          <w:rFonts w:ascii="Arial Narrow" w:hAnsi="Arial Narrow"/>
          <w:szCs w:val="24"/>
        </w:rPr>
        <w:t>565-576 (2008).</w:t>
      </w:r>
    </w:p>
    <w:p w14:paraId="31CD5ACD" w14:textId="77777777" w:rsidR="009E509A" w:rsidRPr="00471389" w:rsidRDefault="009E509A" w:rsidP="00CB1DA7">
      <w:pPr>
        <w:ind w:left="446" w:hanging="446"/>
        <w:jc w:val="both"/>
        <w:rPr>
          <w:rFonts w:ascii="Arial Narrow" w:hAnsi="Arial Narrow"/>
          <w:szCs w:val="24"/>
        </w:rPr>
      </w:pPr>
    </w:p>
    <w:p w14:paraId="2E2135B4"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Yadav, S., van </w:t>
      </w:r>
      <w:proofErr w:type="spellStart"/>
      <w:r w:rsidRPr="00471389">
        <w:rPr>
          <w:rFonts w:ascii="Arial Narrow" w:hAnsi="Arial Narrow"/>
          <w:szCs w:val="24"/>
        </w:rPr>
        <w:t>Vlerken</w:t>
      </w:r>
      <w:proofErr w:type="spellEnd"/>
      <w:r w:rsidRPr="00471389">
        <w:rPr>
          <w:rFonts w:ascii="Arial Narrow" w:hAnsi="Arial Narrow"/>
          <w:szCs w:val="24"/>
        </w:rPr>
        <w:t xml:space="preserve">, L.E., Little, S.R., and </w:t>
      </w:r>
      <w:r w:rsidRPr="00471389">
        <w:rPr>
          <w:rFonts w:ascii="Arial Narrow" w:hAnsi="Arial Narrow"/>
          <w:b/>
          <w:szCs w:val="24"/>
        </w:rPr>
        <w:t xml:space="preserve">Amiji, M.M. </w:t>
      </w:r>
      <w:r w:rsidRPr="00471389">
        <w:rPr>
          <w:rFonts w:ascii="Arial Narrow" w:hAnsi="Arial Narrow"/>
          <w:szCs w:val="24"/>
        </w:rPr>
        <w:t xml:space="preserve">Evaluations of combination </w:t>
      </w:r>
      <w:r w:rsidRPr="00471389">
        <w:rPr>
          <w:rFonts w:ascii="Arial Narrow" w:hAnsi="Arial Narrow"/>
          <w:i/>
          <w:szCs w:val="24"/>
        </w:rPr>
        <w:t>mdr-1</w:t>
      </w:r>
      <w:r w:rsidRPr="00471389">
        <w:rPr>
          <w:rFonts w:ascii="Arial Narrow" w:hAnsi="Arial Narrow"/>
          <w:szCs w:val="24"/>
        </w:rPr>
        <w:t xml:space="preserve"> gene silencing and paclitaxel administration in biodegradable polymeric nanoparticle formulations to overcome multidrug resistance in cancer cells. </w:t>
      </w:r>
      <w:r w:rsidRPr="00471389">
        <w:rPr>
          <w:rFonts w:ascii="Arial Narrow" w:hAnsi="Arial Narrow"/>
          <w:i/>
          <w:szCs w:val="24"/>
        </w:rPr>
        <w:t xml:space="preserve">Cancer Chemotherapy and Pharmacology, </w:t>
      </w:r>
      <w:r w:rsidRPr="00471389">
        <w:rPr>
          <w:rFonts w:ascii="Arial Narrow" w:hAnsi="Arial Narrow"/>
          <w:b/>
          <w:szCs w:val="24"/>
        </w:rPr>
        <w:t>63(4):</w:t>
      </w:r>
      <w:r w:rsidRPr="00471389">
        <w:rPr>
          <w:rFonts w:ascii="Arial Narrow" w:hAnsi="Arial Narrow"/>
          <w:i/>
          <w:szCs w:val="24"/>
        </w:rPr>
        <w:t xml:space="preserve"> </w:t>
      </w:r>
      <w:r w:rsidRPr="00471389">
        <w:rPr>
          <w:rFonts w:ascii="Arial Narrow" w:hAnsi="Arial Narrow"/>
          <w:szCs w:val="24"/>
        </w:rPr>
        <w:t>711-722 (2009).</w:t>
      </w:r>
      <w:r w:rsidR="00E222BB" w:rsidRPr="00471389">
        <w:rPr>
          <w:rFonts w:ascii="Arial Narrow" w:hAnsi="Arial Narrow"/>
          <w:szCs w:val="24"/>
        </w:rPr>
        <w:t xml:space="preserve"> [</w:t>
      </w:r>
      <w:r w:rsidR="00A16095" w:rsidRPr="00471389">
        <w:rPr>
          <w:rFonts w:ascii="Arial Narrow" w:hAnsi="Arial Narrow"/>
          <w:szCs w:val="24"/>
        </w:rPr>
        <w:t xml:space="preserve">The </w:t>
      </w:r>
      <w:r w:rsidR="00A16095" w:rsidRPr="00471389">
        <w:rPr>
          <w:rFonts w:ascii="Arial Narrow" w:hAnsi="Arial Narrow"/>
          <w:i/>
          <w:szCs w:val="24"/>
        </w:rPr>
        <w:t>Cancer Chemotherapy and Pharmacology</w:t>
      </w:r>
      <w:r w:rsidR="00A16095" w:rsidRPr="00471389">
        <w:rPr>
          <w:rFonts w:ascii="Arial Narrow" w:hAnsi="Arial Narrow"/>
          <w:szCs w:val="24"/>
        </w:rPr>
        <w:t xml:space="preserve">, Springer publishing team recognized this publication with a </w:t>
      </w:r>
      <w:r w:rsidR="00A16095" w:rsidRPr="00471389">
        <w:rPr>
          <w:rFonts w:ascii="Arial Narrow" w:hAnsi="Arial Narrow"/>
          <w:b/>
          <w:szCs w:val="24"/>
        </w:rPr>
        <w:t>Certificate of Most Cited Publication</w:t>
      </w:r>
      <w:r w:rsidR="00E222BB" w:rsidRPr="00471389">
        <w:rPr>
          <w:rFonts w:ascii="Arial Narrow" w:hAnsi="Arial Narrow"/>
          <w:szCs w:val="24"/>
        </w:rPr>
        <w:t>].</w:t>
      </w:r>
    </w:p>
    <w:p w14:paraId="4B15FBF4"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256F9702"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Barchet, T.B. and </w:t>
      </w:r>
      <w:r w:rsidRPr="00471389">
        <w:rPr>
          <w:rFonts w:ascii="Arial Narrow" w:hAnsi="Arial Narrow"/>
          <w:b/>
          <w:szCs w:val="24"/>
        </w:rPr>
        <w:t>Amiji, M.M.</w:t>
      </w:r>
      <w:r w:rsidRPr="00471389">
        <w:rPr>
          <w:rFonts w:ascii="Arial Narrow" w:hAnsi="Arial Narrow"/>
          <w:szCs w:val="24"/>
        </w:rPr>
        <w:t xml:space="preserve"> Challenges and opportunities in CNS delivery of therapeutics for neurodegenerative diseases. </w:t>
      </w:r>
      <w:r w:rsidRPr="00471389">
        <w:rPr>
          <w:rFonts w:ascii="Arial Narrow" w:hAnsi="Arial Narrow"/>
          <w:i/>
          <w:szCs w:val="24"/>
        </w:rPr>
        <w:t>Expert Opinion on Drug Delivery,</w:t>
      </w:r>
      <w:r w:rsidRPr="00471389">
        <w:rPr>
          <w:rFonts w:ascii="Arial Narrow" w:hAnsi="Arial Narrow"/>
          <w:b/>
        </w:rPr>
        <w:t xml:space="preserve"> 6(3):</w:t>
      </w:r>
      <w:r w:rsidRPr="00471389">
        <w:rPr>
          <w:rFonts w:ascii="Arial Narrow" w:hAnsi="Arial Narrow"/>
        </w:rPr>
        <w:t xml:space="preserve"> 211-225 (2009).</w:t>
      </w:r>
    </w:p>
    <w:p w14:paraId="4500F9A0"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5175370E"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Chadwick, S., Kriegel, C., and </w:t>
      </w:r>
      <w:r w:rsidRPr="00471389">
        <w:rPr>
          <w:rFonts w:ascii="Arial Narrow" w:hAnsi="Arial Narrow"/>
          <w:b/>
          <w:szCs w:val="24"/>
        </w:rPr>
        <w:t>Amiji, M.</w:t>
      </w:r>
      <w:r w:rsidRPr="00471389">
        <w:rPr>
          <w:rFonts w:ascii="Arial Narrow" w:hAnsi="Arial Narrow"/>
          <w:szCs w:val="24"/>
        </w:rPr>
        <w:t xml:space="preserve"> Delivery strategies to enhance mucosal vaccination. </w:t>
      </w:r>
      <w:r w:rsidRPr="00471389">
        <w:rPr>
          <w:rFonts w:ascii="Arial Narrow" w:hAnsi="Arial Narrow"/>
          <w:i/>
          <w:szCs w:val="24"/>
        </w:rPr>
        <w:t>Expert Opinion on Biological Therapy</w:t>
      </w:r>
      <w:r w:rsidRPr="00471389">
        <w:rPr>
          <w:rFonts w:ascii="Arial Narrow" w:hAnsi="Arial Narrow"/>
          <w:b/>
          <w:szCs w:val="24"/>
        </w:rPr>
        <w:t xml:space="preserve">, </w:t>
      </w:r>
      <w:r w:rsidRPr="00471389">
        <w:rPr>
          <w:rFonts w:ascii="Arial Narrow" w:hAnsi="Arial Narrow"/>
          <w:b/>
          <w:bCs/>
          <w:iCs/>
          <w:szCs w:val="24"/>
        </w:rPr>
        <w:t>9</w:t>
      </w:r>
      <w:r w:rsidRPr="00471389">
        <w:rPr>
          <w:rFonts w:ascii="Arial Narrow" w:hAnsi="Arial Narrow"/>
          <w:b/>
          <w:iCs/>
          <w:szCs w:val="24"/>
        </w:rPr>
        <w:t>(4):</w:t>
      </w:r>
      <w:r w:rsidRPr="00471389">
        <w:rPr>
          <w:rFonts w:ascii="Arial Narrow" w:hAnsi="Arial Narrow"/>
          <w:iCs/>
          <w:szCs w:val="24"/>
        </w:rPr>
        <w:t xml:space="preserve"> 427-440 (2009). </w:t>
      </w:r>
    </w:p>
    <w:p w14:paraId="18CDFC50" w14:textId="77777777" w:rsidR="009E509A" w:rsidRPr="00471389" w:rsidRDefault="009E509A" w:rsidP="00CB1DA7">
      <w:pPr>
        <w:autoSpaceDE w:val="0"/>
        <w:autoSpaceDN w:val="0"/>
        <w:adjustRightInd w:val="0"/>
        <w:ind w:left="446" w:hanging="446"/>
        <w:jc w:val="both"/>
        <w:rPr>
          <w:rFonts w:ascii="Arial Narrow" w:hAnsi="Arial Narrow"/>
        </w:rPr>
      </w:pPr>
    </w:p>
    <w:p w14:paraId="315555F1" w14:textId="77777777" w:rsidR="009E509A" w:rsidRPr="00471389" w:rsidRDefault="009E509A" w:rsidP="00CB1DA7">
      <w:pPr>
        <w:autoSpaceDE w:val="0"/>
        <w:autoSpaceDN w:val="0"/>
        <w:adjustRightInd w:val="0"/>
        <w:ind w:left="446" w:hanging="446"/>
        <w:jc w:val="both"/>
        <w:rPr>
          <w:rFonts w:ascii="Arial Narrow" w:hAnsi="Arial Narrow"/>
        </w:rPr>
      </w:pPr>
      <w:r w:rsidRPr="00471389">
        <w:rPr>
          <w:rFonts w:ascii="Arial Narrow" w:hAnsi="Arial Narrow"/>
          <w:szCs w:val="24"/>
        </w:rPr>
        <w:t xml:space="preserve">Ganta S. and </w:t>
      </w:r>
      <w:r w:rsidRPr="00471389">
        <w:rPr>
          <w:rFonts w:ascii="Arial Narrow" w:hAnsi="Arial Narrow"/>
          <w:b/>
          <w:szCs w:val="24"/>
        </w:rPr>
        <w:t xml:space="preserve">Amiji, M.M. </w:t>
      </w:r>
      <w:r w:rsidRPr="00471389">
        <w:rPr>
          <w:rFonts w:ascii="Arial Narrow" w:hAnsi="Arial Narrow"/>
          <w:szCs w:val="24"/>
        </w:rPr>
        <w:t xml:space="preserve">Co-administration of paclitaxel and curcumin in nanoemulsion formulations to overcome multidrug resistance in tumor cells. </w:t>
      </w:r>
      <w:r w:rsidRPr="00471389">
        <w:rPr>
          <w:rFonts w:ascii="Arial Narrow" w:hAnsi="Arial Narrow"/>
          <w:i/>
          <w:szCs w:val="24"/>
        </w:rPr>
        <w:t>Molecular Pharmaceutics</w:t>
      </w:r>
      <w:r w:rsidRPr="00471389">
        <w:rPr>
          <w:rFonts w:ascii="Arial Narrow" w:hAnsi="Arial Narrow"/>
          <w:b/>
          <w:i/>
          <w:szCs w:val="24"/>
        </w:rPr>
        <w:t>,</w:t>
      </w:r>
      <w:r w:rsidRPr="00471389">
        <w:rPr>
          <w:rFonts w:ascii="Arial Narrow" w:hAnsi="Arial Narrow"/>
          <w:b/>
          <w:szCs w:val="24"/>
        </w:rPr>
        <w:t xml:space="preserve"> </w:t>
      </w:r>
      <w:r w:rsidRPr="00471389">
        <w:rPr>
          <w:rFonts w:ascii="Arial Narrow" w:hAnsi="Arial Narrow"/>
          <w:b/>
        </w:rPr>
        <w:t>6(3):</w:t>
      </w:r>
      <w:r w:rsidRPr="00471389">
        <w:rPr>
          <w:rFonts w:ascii="Arial Narrow" w:hAnsi="Arial Narrow"/>
        </w:rPr>
        <w:t xml:space="preserve"> 928-939 (2009).</w:t>
      </w:r>
    </w:p>
    <w:p w14:paraId="31CEBFF7"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3A73029"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Ganta, S., Chadwick, S., Deshpande, D., and </w:t>
      </w:r>
      <w:r w:rsidRPr="00471389">
        <w:rPr>
          <w:rFonts w:ascii="Arial Narrow" w:hAnsi="Arial Narrow"/>
          <w:b/>
          <w:szCs w:val="24"/>
        </w:rPr>
        <w:t>Amiji, M.</w:t>
      </w:r>
      <w:r w:rsidRPr="00471389">
        <w:rPr>
          <w:rFonts w:ascii="Arial Narrow" w:hAnsi="Arial Narrow"/>
          <w:szCs w:val="24"/>
        </w:rPr>
        <w:t xml:space="preserve"> Role of eco-friendly strategies in the development of biomedical nanotechnology. </w:t>
      </w:r>
      <w:r w:rsidRPr="00471389">
        <w:rPr>
          <w:rFonts w:ascii="Arial Narrow" w:hAnsi="Arial Narrow"/>
          <w:i/>
          <w:szCs w:val="24"/>
        </w:rPr>
        <w:t>International Journal of Green Nanotechnology: Biomedicine,</w:t>
      </w:r>
      <w:r w:rsidRPr="00471389">
        <w:rPr>
          <w:rFonts w:ascii="Arial Narrow" w:hAnsi="Arial Narrow"/>
          <w:szCs w:val="24"/>
        </w:rPr>
        <w:t xml:space="preserve"> </w:t>
      </w:r>
      <w:r w:rsidRPr="00471389">
        <w:rPr>
          <w:rFonts w:ascii="Arial Narrow" w:hAnsi="Arial Narrow"/>
          <w:b/>
          <w:szCs w:val="24"/>
        </w:rPr>
        <w:t xml:space="preserve">1(1): </w:t>
      </w:r>
      <w:r w:rsidRPr="00471389">
        <w:rPr>
          <w:rFonts w:ascii="Arial Narrow" w:hAnsi="Arial Narrow"/>
          <w:szCs w:val="24"/>
        </w:rPr>
        <w:t>B9-B23 (2009).  [</w:t>
      </w:r>
      <w:r w:rsidRPr="00471389">
        <w:rPr>
          <w:rFonts w:ascii="Arial Narrow" w:hAnsi="Arial Narrow"/>
          <w:b/>
          <w:szCs w:val="24"/>
        </w:rPr>
        <w:t xml:space="preserve">Invited </w:t>
      </w:r>
      <w:r w:rsidR="00CC4202" w:rsidRPr="00471389">
        <w:rPr>
          <w:rFonts w:ascii="Arial Narrow" w:hAnsi="Arial Narrow"/>
          <w:b/>
          <w:szCs w:val="24"/>
        </w:rPr>
        <w:t xml:space="preserve">submission </w:t>
      </w:r>
      <w:r w:rsidR="00CC4202" w:rsidRPr="00471389">
        <w:rPr>
          <w:rFonts w:ascii="Arial Narrow" w:hAnsi="Arial Narrow"/>
          <w:szCs w:val="24"/>
        </w:rPr>
        <w:t xml:space="preserve">for </w:t>
      </w:r>
      <w:r w:rsidR="00601481" w:rsidRPr="00471389">
        <w:rPr>
          <w:rFonts w:ascii="Arial Narrow" w:hAnsi="Arial Narrow"/>
          <w:szCs w:val="24"/>
        </w:rPr>
        <w:t xml:space="preserve">the </w:t>
      </w:r>
      <w:r w:rsidRPr="00471389">
        <w:rPr>
          <w:rFonts w:ascii="Arial Narrow" w:hAnsi="Arial Narrow"/>
          <w:szCs w:val="24"/>
        </w:rPr>
        <w:t>inaugural issue of the journal].</w:t>
      </w:r>
    </w:p>
    <w:p w14:paraId="1FEF6F09" w14:textId="77777777" w:rsidR="009E509A" w:rsidRPr="00471389" w:rsidRDefault="009E509A" w:rsidP="00CB1DA7">
      <w:pPr>
        <w:ind w:left="446" w:hanging="446"/>
        <w:jc w:val="both"/>
        <w:rPr>
          <w:rFonts w:ascii="Arial Narrow" w:hAnsi="Arial Narrow"/>
          <w:szCs w:val="24"/>
        </w:rPr>
      </w:pPr>
    </w:p>
    <w:p w14:paraId="3F837374"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Chernenko, T., Matthäus,</w:t>
      </w:r>
      <w:r w:rsidRPr="00471389">
        <w:rPr>
          <w:rFonts w:ascii="Arial Narrow" w:hAnsi="Arial Narrow"/>
          <w:szCs w:val="24"/>
          <w:vertAlign w:val="superscript"/>
        </w:rPr>
        <w:t xml:space="preserve"> </w:t>
      </w:r>
      <w:r w:rsidRPr="00471389">
        <w:rPr>
          <w:rFonts w:ascii="Arial Narrow" w:hAnsi="Arial Narrow"/>
          <w:szCs w:val="24"/>
        </w:rPr>
        <w:t>M., Milane,</w:t>
      </w:r>
      <w:r w:rsidRPr="00471389">
        <w:rPr>
          <w:rFonts w:ascii="Arial Narrow" w:hAnsi="Arial Narrow"/>
          <w:szCs w:val="24"/>
          <w:vertAlign w:val="superscript"/>
        </w:rPr>
        <w:t xml:space="preserve"> </w:t>
      </w:r>
      <w:r w:rsidRPr="00471389">
        <w:rPr>
          <w:rFonts w:ascii="Arial Narrow" w:hAnsi="Arial Narrow"/>
          <w:szCs w:val="24"/>
        </w:rPr>
        <w:t>L., Quintero,</w:t>
      </w:r>
      <w:r w:rsidRPr="00471389">
        <w:rPr>
          <w:rFonts w:ascii="Arial Narrow" w:hAnsi="Arial Narrow"/>
          <w:szCs w:val="24"/>
          <w:vertAlign w:val="superscript"/>
        </w:rPr>
        <w:t xml:space="preserve"> </w:t>
      </w:r>
      <w:r w:rsidRPr="00471389">
        <w:rPr>
          <w:rFonts w:ascii="Arial Narrow" w:hAnsi="Arial Narrow"/>
          <w:szCs w:val="24"/>
        </w:rPr>
        <w:t xml:space="preserve">L., </w:t>
      </w:r>
      <w:r w:rsidRPr="00471389">
        <w:rPr>
          <w:rFonts w:ascii="Arial Narrow" w:hAnsi="Arial Narrow"/>
          <w:b/>
          <w:szCs w:val="24"/>
        </w:rPr>
        <w:t>Amiji, M.,</w:t>
      </w:r>
      <w:r w:rsidRPr="00471389">
        <w:rPr>
          <w:rFonts w:ascii="Arial Narrow" w:hAnsi="Arial Narrow"/>
          <w:szCs w:val="24"/>
        </w:rPr>
        <w:t xml:space="preserve"> and Diem, M. Label-free Raman spectral imaging of intracellular delivery and degradation of polymeric nanoparticle systems. </w:t>
      </w:r>
      <w:r w:rsidRPr="00471389">
        <w:rPr>
          <w:rFonts w:ascii="Arial Narrow" w:hAnsi="Arial Narrow"/>
          <w:i/>
          <w:szCs w:val="24"/>
        </w:rPr>
        <w:t>ACS Nano,</w:t>
      </w:r>
      <w:r w:rsidRPr="00471389">
        <w:rPr>
          <w:rFonts w:ascii="Arial Narrow" w:hAnsi="Arial Narrow"/>
          <w:szCs w:val="24"/>
        </w:rPr>
        <w:t xml:space="preserve"> </w:t>
      </w:r>
      <w:r w:rsidRPr="00471389">
        <w:rPr>
          <w:rStyle w:val="src"/>
          <w:rFonts w:ascii="Arial Narrow" w:hAnsi="Arial Narrow"/>
          <w:b/>
          <w:szCs w:val="24"/>
        </w:rPr>
        <w:t>3(11):</w:t>
      </w:r>
      <w:r w:rsidRPr="00471389">
        <w:rPr>
          <w:rStyle w:val="src"/>
          <w:rFonts w:ascii="Arial Narrow" w:hAnsi="Arial Narrow"/>
          <w:szCs w:val="24"/>
        </w:rPr>
        <w:t xml:space="preserve"> 3552-3559 (2009).</w:t>
      </w:r>
      <w:r w:rsidR="0098329C" w:rsidRPr="00471389">
        <w:rPr>
          <w:rStyle w:val="src"/>
          <w:rFonts w:ascii="Arial Narrow" w:hAnsi="Arial Narrow"/>
          <w:szCs w:val="24"/>
        </w:rPr>
        <w:t xml:space="preserve"> DOI: </w:t>
      </w:r>
      <w:r w:rsidR="0098329C" w:rsidRPr="00471389">
        <w:rPr>
          <w:rFonts w:ascii="Arial Narrow" w:hAnsi="Arial Narrow"/>
          <w:szCs w:val="24"/>
          <w:shd w:val="clear" w:color="auto" w:fill="FFFFFF"/>
        </w:rPr>
        <w:t>10.1021/nn9010973.</w:t>
      </w:r>
    </w:p>
    <w:p w14:paraId="30F0F20C"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26828616" w14:textId="77777777" w:rsidR="009E509A" w:rsidRPr="00471389" w:rsidRDefault="009E509A" w:rsidP="00CB1DA7">
      <w:pPr>
        <w:autoSpaceDE w:val="0"/>
        <w:autoSpaceDN w:val="0"/>
        <w:adjustRightInd w:val="0"/>
        <w:ind w:left="446" w:hanging="446"/>
        <w:jc w:val="both"/>
        <w:rPr>
          <w:rStyle w:val="smalltext"/>
          <w:rFonts w:ascii="Arial Narrow" w:hAnsi="Arial Narrow"/>
        </w:rPr>
      </w:pPr>
      <w:r w:rsidRPr="00471389">
        <w:rPr>
          <w:rFonts w:ascii="Arial Narrow" w:hAnsi="Arial Narrow"/>
          <w:szCs w:val="24"/>
        </w:rPr>
        <w:t xml:space="preserve">Susa, M., Iyer, A.K., Ryu, K., Hornicek, F.J., Mankin, H., </w:t>
      </w:r>
      <w:r w:rsidRPr="00471389">
        <w:rPr>
          <w:rFonts w:ascii="Arial Narrow" w:hAnsi="Arial Narrow"/>
          <w:b/>
          <w:szCs w:val="24"/>
        </w:rPr>
        <w:t>Amiji, M.M.,</w:t>
      </w:r>
      <w:r w:rsidRPr="00471389">
        <w:rPr>
          <w:rFonts w:ascii="Arial Narrow" w:hAnsi="Arial Narrow"/>
          <w:szCs w:val="24"/>
        </w:rPr>
        <w:t xml:space="preserve"> and Duan, Z. Doxorubicin loaded polymeric nanoparticulate delivery system to overcome drug resistance in osteosarcoma. </w:t>
      </w:r>
      <w:r w:rsidRPr="00471389">
        <w:rPr>
          <w:rStyle w:val="smalltext"/>
          <w:rFonts w:ascii="Arial Narrow" w:hAnsi="Arial Narrow"/>
          <w:i/>
          <w:iCs/>
        </w:rPr>
        <w:t>BMC Cancer,</w:t>
      </w:r>
      <w:r w:rsidRPr="00471389">
        <w:rPr>
          <w:rStyle w:val="smalltext"/>
          <w:rFonts w:ascii="Arial Narrow" w:hAnsi="Arial Narrow"/>
        </w:rPr>
        <w:t xml:space="preserve"> </w:t>
      </w:r>
      <w:r w:rsidRPr="00471389">
        <w:rPr>
          <w:rStyle w:val="smalltext"/>
          <w:rFonts w:ascii="Arial Narrow" w:hAnsi="Arial Narrow"/>
          <w:b/>
          <w:bCs/>
        </w:rPr>
        <w:t>9</w:t>
      </w:r>
      <w:r w:rsidRPr="00471389">
        <w:rPr>
          <w:rStyle w:val="smalltext"/>
          <w:rFonts w:ascii="Arial Narrow" w:hAnsi="Arial Narrow"/>
        </w:rPr>
        <w:t xml:space="preserve">: 399 (2009). DOI: </w:t>
      </w:r>
      <w:r w:rsidRPr="00471389">
        <w:rPr>
          <w:rFonts w:ascii="Arial Narrow" w:hAnsi="Arial Narrow" w:cs="Arial"/>
          <w:szCs w:val="24"/>
        </w:rPr>
        <w:t>10.1186/1471-2407-9-399.</w:t>
      </w:r>
    </w:p>
    <w:p w14:paraId="785EB7A8"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4B894AD" w14:textId="6DA7E46A" w:rsidR="009E509A" w:rsidRPr="00471389" w:rsidRDefault="009E509A" w:rsidP="00CB1DA7">
      <w:pPr>
        <w:autoSpaceDE w:val="0"/>
        <w:autoSpaceDN w:val="0"/>
        <w:adjustRightInd w:val="0"/>
        <w:ind w:left="446" w:hanging="446"/>
        <w:jc w:val="both"/>
        <w:rPr>
          <w:rFonts w:ascii="Arial Narrow" w:hAnsi="Arial Narrow"/>
          <w:szCs w:val="24"/>
        </w:rPr>
      </w:pPr>
      <w:proofErr w:type="spellStart"/>
      <w:r w:rsidRPr="00471389">
        <w:rPr>
          <w:rFonts w:ascii="Arial Narrow" w:hAnsi="Arial Narrow"/>
          <w:szCs w:val="24"/>
        </w:rPr>
        <w:t>Gultepe</w:t>
      </w:r>
      <w:proofErr w:type="spellEnd"/>
      <w:r w:rsidRPr="00471389">
        <w:rPr>
          <w:rFonts w:ascii="Arial Narrow" w:hAnsi="Arial Narrow"/>
          <w:szCs w:val="24"/>
        </w:rPr>
        <w:t xml:space="preserve">, E., Nagesha, D., Sridhar, S., and </w:t>
      </w:r>
      <w:r w:rsidRPr="00471389">
        <w:rPr>
          <w:rFonts w:ascii="Arial Narrow" w:hAnsi="Arial Narrow"/>
          <w:b/>
          <w:szCs w:val="24"/>
        </w:rPr>
        <w:t>Amiji, M.</w:t>
      </w:r>
      <w:r w:rsidRPr="00471389">
        <w:rPr>
          <w:rFonts w:ascii="Arial Narrow" w:hAnsi="Arial Narrow"/>
          <w:szCs w:val="24"/>
        </w:rPr>
        <w:t xml:space="preserve"> Nanoporous inorganic membranes or coatings for sustained drug delivery from implantable devices. </w:t>
      </w:r>
      <w:r w:rsidRPr="00471389">
        <w:rPr>
          <w:rFonts w:ascii="Arial Narrow" w:hAnsi="Arial Narrow"/>
          <w:i/>
          <w:szCs w:val="24"/>
        </w:rPr>
        <w:t>Advanced Drug Delivery Reviews,</w:t>
      </w:r>
      <w:r w:rsidRPr="00471389">
        <w:rPr>
          <w:rFonts w:ascii="Arial Narrow" w:hAnsi="Arial Narrow"/>
          <w:szCs w:val="24"/>
        </w:rPr>
        <w:t xml:space="preserve"> </w:t>
      </w:r>
      <w:r w:rsidR="00254DD0" w:rsidRPr="00471389">
        <w:rPr>
          <w:rFonts w:ascii="Arial Narrow" w:hAnsi="Arial Narrow" w:cs="Arial"/>
          <w:b/>
          <w:szCs w:val="24"/>
          <w:shd w:val="clear" w:color="auto" w:fill="FFFFFF"/>
        </w:rPr>
        <w:t>62(3):</w:t>
      </w:r>
      <w:r w:rsidR="00254DD0" w:rsidRPr="00471389">
        <w:rPr>
          <w:rFonts w:ascii="Arial Narrow" w:hAnsi="Arial Narrow" w:cs="Arial"/>
          <w:szCs w:val="24"/>
          <w:shd w:val="clear" w:color="auto" w:fill="FFFFFF"/>
        </w:rPr>
        <w:t xml:space="preserve"> 305-315 (2010).</w:t>
      </w:r>
      <w:r w:rsidR="00254DD0" w:rsidRPr="00471389">
        <w:rPr>
          <w:rFonts w:ascii="Arial" w:hAnsi="Arial" w:cs="Arial"/>
          <w:sz w:val="17"/>
          <w:szCs w:val="17"/>
          <w:shd w:val="clear" w:color="auto" w:fill="FFFFFF"/>
        </w:rPr>
        <w:t xml:space="preserve"> </w:t>
      </w:r>
      <w:r w:rsidRPr="00471389">
        <w:rPr>
          <w:rFonts w:ascii="Arial Narrow" w:hAnsi="Arial Narrow"/>
          <w:szCs w:val="24"/>
        </w:rPr>
        <w:t xml:space="preserve">DOI: </w:t>
      </w:r>
      <w:r w:rsidR="00306F98" w:rsidRPr="00471389">
        <w:rPr>
          <w:rFonts w:ascii="Arial Narrow" w:hAnsi="Arial Narrow"/>
        </w:rPr>
        <w:t>10.1002/jps.21939</w:t>
      </w:r>
      <w:r w:rsidRPr="00471389">
        <w:rPr>
          <w:rFonts w:ascii="Arial Narrow" w:hAnsi="Arial Narrow"/>
          <w:szCs w:val="24"/>
        </w:rPr>
        <w:t>. [</w:t>
      </w:r>
      <w:r w:rsidRPr="00471389">
        <w:rPr>
          <w:rFonts w:ascii="Arial Narrow" w:hAnsi="Arial Narrow"/>
          <w:b/>
          <w:szCs w:val="24"/>
        </w:rPr>
        <w:t xml:space="preserve">Invited </w:t>
      </w:r>
      <w:r w:rsidR="00CC4202" w:rsidRPr="00471389">
        <w:rPr>
          <w:rFonts w:ascii="Arial Narrow" w:hAnsi="Arial Narrow"/>
          <w:b/>
          <w:szCs w:val="24"/>
        </w:rPr>
        <w:t>submission</w:t>
      </w:r>
      <w:r w:rsidRPr="00471389">
        <w:rPr>
          <w:rFonts w:ascii="Arial Narrow" w:hAnsi="Arial Narrow"/>
          <w:szCs w:val="24"/>
        </w:rPr>
        <w:t xml:space="preserve"> </w:t>
      </w:r>
      <w:r w:rsidR="00CC4202" w:rsidRPr="00471389">
        <w:rPr>
          <w:rFonts w:ascii="Arial Narrow" w:hAnsi="Arial Narrow"/>
          <w:szCs w:val="24"/>
        </w:rPr>
        <w:t>for</w:t>
      </w:r>
      <w:r w:rsidRPr="00471389">
        <w:rPr>
          <w:rFonts w:ascii="Arial Narrow" w:hAnsi="Arial Narrow"/>
          <w:szCs w:val="24"/>
        </w:rPr>
        <w:t xml:space="preserve"> the special thematic issue on </w:t>
      </w:r>
      <w:r w:rsidRPr="00471389">
        <w:rPr>
          <w:rFonts w:ascii="Arial Narrow" w:hAnsi="Arial Narrow"/>
          <w:i/>
          <w:szCs w:val="24"/>
        </w:rPr>
        <w:t>“</w:t>
      </w:r>
      <w:r w:rsidRPr="00471389">
        <w:rPr>
          <w:rFonts w:ascii="Arial Narrow" w:hAnsi="Arial Narrow"/>
          <w:bCs/>
          <w:i/>
        </w:rPr>
        <w:t>Targeted Delivery Using Inorganic Nanosystem</w:t>
      </w:r>
      <w:r w:rsidR="008A2D55" w:rsidRPr="00471389">
        <w:rPr>
          <w:rFonts w:ascii="Arial Narrow" w:hAnsi="Arial Narrow"/>
          <w:bCs/>
          <w:i/>
        </w:rPr>
        <w:t>s</w:t>
      </w:r>
      <w:r w:rsidRPr="00471389">
        <w:rPr>
          <w:rFonts w:ascii="Arial Narrow" w:hAnsi="Arial Narrow"/>
          <w:i/>
          <w:szCs w:val="24"/>
        </w:rPr>
        <w:t>”</w:t>
      </w:r>
      <w:r w:rsidRPr="00471389">
        <w:rPr>
          <w:rFonts w:ascii="Arial Narrow" w:hAnsi="Arial Narrow"/>
          <w:szCs w:val="24"/>
        </w:rPr>
        <w:t xml:space="preserve"> edited by </w:t>
      </w:r>
      <w:r w:rsidR="00CF65CC" w:rsidRPr="00471389">
        <w:rPr>
          <w:rFonts w:ascii="Arial Narrow" w:hAnsi="Arial Narrow"/>
          <w:szCs w:val="24"/>
        </w:rPr>
        <w:t xml:space="preserve">Dr. P. </w:t>
      </w:r>
      <w:r w:rsidRPr="00471389">
        <w:rPr>
          <w:rFonts w:ascii="Arial Narrow" w:hAnsi="Arial Narrow"/>
          <w:szCs w:val="24"/>
        </w:rPr>
        <w:t>Mukherjee].</w:t>
      </w:r>
    </w:p>
    <w:p w14:paraId="182C9960" w14:textId="77777777" w:rsidR="009E509A" w:rsidRPr="00471389" w:rsidRDefault="009E509A" w:rsidP="00CB1DA7">
      <w:pPr>
        <w:ind w:left="446" w:hanging="446"/>
        <w:jc w:val="both"/>
        <w:rPr>
          <w:rFonts w:ascii="Arial Narrow" w:hAnsi="Arial Narrow"/>
          <w:szCs w:val="24"/>
        </w:rPr>
      </w:pPr>
    </w:p>
    <w:p w14:paraId="0204BA44" w14:textId="5FE92D1A"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Sosnik, A. and </w:t>
      </w:r>
      <w:r w:rsidRPr="00471389">
        <w:rPr>
          <w:rFonts w:ascii="Arial Narrow" w:hAnsi="Arial Narrow"/>
          <w:b/>
          <w:szCs w:val="24"/>
        </w:rPr>
        <w:t>Amiji, M.</w:t>
      </w:r>
      <w:r w:rsidRPr="00471389">
        <w:rPr>
          <w:rFonts w:ascii="Arial Narrow" w:hAnsi="Arial Narrow"/>
          <w:szCs w:val="24"/>
        </w:rPr>
        <w:t xml:space="preserve"> Nanotechnology solutions for infectious diseases in developing nations: preface.</w:t>
      </w:r>
      <w:r w:rsidRPr="00471389">
        <w:rPr>
          <w:rFonts w:ascii="Arial Narrow" w:hAnsi="Arial Narrow"/>
          <w:i/>
          <w:szCs w:val="24"/>
        </w:rPr>
        <w:t xml:space="preserve"> Advanced Drug Delivery Reviews</w:t>
      </w:r>
      <w:r w:rsidRPr="00471389">
        <w:rPr>
          <w:rFonts w:ascii="Arial Narrow" w:hAnsi="Arial Narrow"/>
          <w:szCs w:val="24"/>
        </w:rPr>
        <w:t xml:space="preserve">, </w:t>
      </w:r>
      <w:r w:rsidR="002A586A" w:rsidRPr="00471389">
        <w:rPr>
          <w:rFonts w:ascii="Arial Narrow" w:hAnsi="Arial Narrow" w:cs="Arial"/>
          <w:b/>
          <w:szCs w:val="24"/>
          <w:shd w:val="clear" w:color="auto" w:fill="FFFFFF"/>
        </w:rPr>
        <w:t>62(4-5):</w:t>
      </w:r>
      <w:r w:rsidR="002A586A" w:rsidRPr="00471389">
        <w:rPr>
          <w:rFonts w:ascii="Arial Narrow" w:hAnsi="Arial Narrow" w:cs="Arial"/>
          <w:szCs w:val="24"/>
          <w:shd w:val="clear" w:color="auto" w:fill="FFFFFF"/>
        </w:rPr>
        <w:t xml:space="preserve"> 375-357 (2010).</w:t>
      </w:r>
      <w:r w:rsidR="002A586A" w:rsidRPr="00471389">
        <w:rPr>
          <w:rFonts w:ascii="Arial" w:hAnsi="Arial" w:cs="Arial"/>
          <w:sz w:val="17"/>
          <w:szCs w:val="17"/>
          <w:shd w:val="clear" w:color="auto" w:fill="FFFFFF"/>
        </w:rPr>
        <w:t xml:space="preserve"> </w:t>
      </w:r>
      <w:r w:rsidRPr="00471389">
        <w:rPr>
          <w:rFonts w:ascii="Arial Narrow" w:hAnsi="Arial Narrow"/>
          <w:szCs w:val="24"/>
        </w:rPr>
        <w:t>DOI:</w:t>
      </w:r>
      <w:r w:rsidRPr="00471389">
        <w:rPr>
          <w:rFonts w:ascii="Arial Narrow" w:hAnsi="Arial Narrow"/>
        </w:rPr>
        <w:t xml:space="preserve"> </w:t>
      </w:r>
      <w:hyperlink r:id="rId29" w:tgtFrame="doilink" w:history="1">
        <w:r w:rsidRPr="00471389">
          <w:rPr>
            <w:rStyle w:val="Hyperlink"/>
            <w:rFonts w:ascii="Arial Narrow" w:hAnsi="Arial Narrow"/>
            <w:color w:val="auto"/>
            <w:u w:val="none"/>
          </w:rPr>
          <w:t>10.1016/j.addr.2009.11.010</w:t>
        </w:r>
      </w:hyperlink>
      <w:r w:rsidRPr="00471389">
        <w:rPr>
          <w:rFonts w:ascii="Arial Narrow" w:hAnsi="Arial Narrow"/>
          <w:szCs w:val="24"/>
        </w:rPr>
        <w:t xml:space="preserve">. [Special thematic issue on </w:t>
      </w:r>
      <w:r w:rsidRPr="00471389">
        <w:rPr>
          <w:rFonts w:ascii="Arial Narrow" w:hAnsi="Arial Narrow"/>
          <w:i/>
          <w:szCs w:val="24"/>
        </w:rPr>
        <w:t>“Nanotechnology Solutions for Infectious Diseases in Developing Nations”</w:t>
      </w:r>
      <w:r w:rsidRPr="00471389">
        <w:rPr>
          <w:rFonts w:ascii="Arial Narrow" w:hAnsi="Arial Narrow"/>
          <w:szCs w:val="24"/>
        </w:rPr>
        <w:t xml:space="preserve"> edited by </w:t>
      </w:r>
      <w:r w:rsidR="00B23D39" w:rsidRPr="00471389">
        <w:rPr>
          <w:rFonts w:ascii="Arial Narrow" w:hAnsi="Arial Narrow"/>
          <w:szCs w:val="24"/>
        </w:rPr>
        <w:t xml:space="preserve">Professors </w:t>
      </w:r>
      <w:r w:rsidR="00CF65CC" w:rsidRPr="00471389">
        <w:rPr>
          <w:rFonts w:ascii="Arial Narrow" w:hAnsi="Arial Narrow"/>
          <w:szCs w:val="24"/>
        </w:rPr>
        <w:t xml:space="preserve">A. </w:t>
      </w:r>
      <w:r w:rsidRPr="00471389">
        <w:rPr>
          <w:rFonts w:ascii="Arial Narrow" w:hAnsi="Arial Narrow"/>
          <w:szCs w:val="24"/>
        </w:rPr>
        <w:t>Sosnick</w:t>
      </w:r>
      <w:r w:rsidR="00CF65CC" w:rsidRPr="00471389">
        <w:rPr>
          <w:rFonts w:ascii="Arial Narrow" w:hAnsi="Arial Narrow"/>
          <w:szCs w:val="24"/>
        </w:rPr>
        <w:t xml:space="preserve"> </w:t>
      </w:r>
      <w:r w:rsidRPr="00471389">
        <w:rPr>
          <w:rFonts w:ascii="Arial Narrow" w:hAnsi="Arial Narrow"/>
          <w:szCs w:val="24"/>
        </w:rPr>
        <w:t xml:space="preserve">and </w:t>
      </w:r>
      <w:r w:rsidR="00CF65CC" w:rsidRPr="00471389">
        <w:rPr>
          <w:rFonts w:ascii="Arial Narrow" w:hAnsi="Arial Narrow"/>
          <w:b/>
          <w:szCs w:val="24"/>
        </w:rPr>
        <w:t>M.M.</w:t>
      </w:r>
      <w:r w:rsidR="00CF65CC" w:rsidRPr="00471389">
        <w:rPr>
          <w:rFonts w:ascii="Arial Narrow" w:hAnsi="Arial Narrow"/>
          <w:szCs w:val="24"/>
        </w:rPr>
        <w:t xml:space="preserve"> </w:t>
      </w:r>
      <w:r w:rsidRPr="00471389">
        <w:rPr>
          <w:rFonts w:ascii="Arial Narrow" w:hAnsi="Arial Narrow"/>
          <w:b/>
          <w:szCs w:val="24"/>
        </w:rPr>
        <w:t>Amiji]</w:t>
      </w:r>
      <w:r w:rsidRPr="00471389">
        <w:rPr>
          <w:rFonts w:ascii="Arial Narrow" w:hAnsi="Arial Narrow"/>
          <w:szCs w:val="24"/>
        </w:rPr>
        <w:t xml:space="preserve">. </w:t>
      </w:r>
    </w:p>
    <w:p w14:paraId="0A6A73A3" w14:textId="77777777" w:rsidR="007461EE" w:rsidRPr="00471389" w:rsidRDefault="007461EE" w:rsidP="00CB1DA7">
      <w:pPr>
        <w:ind w:left="446" w:hanging="446"/>
        <w:jc w:val="both"/>
        <w:rPr>
          <w:rFonts w:ascii="Arial Narrow" w:hAnsi="Arial Narrow"/>
          <w:szCs w:val="24"/>
        </w:rPr>
      </w:pPr>
    </w:p>
    <w:p w14:paraId="3E8FC706" w14:textId="77777777" w:rsidR="00947333" w:rsidRPr="00471389" w:rsidRDefault="007461EE" w:rsidP="00CB1DA7">
      <w:pPr>
        <w:ind w:left="446" w:hanging="446"/>
        <w:jc w:val="both"/>
        <w:rPr>
          <w:rFonts w:ascii="Arial Narrow" w:hAnsi="Arial Narrow"/>
          <w:szCs w:val="24"/>
        </w:rPr>
      </w:pPr>
      <w:r w:rsidRPr="00471389">
        <w:rPr>
          <w:rFonts w:ascii="Arial Narrow" w:hAnsi="Arial Narrow"/>
          <w:szCs w:val="24"/>
        </w:rPr>
        <w:t xml:space="preserve">Chadwick, S., Kriegel, C., and </w:t>
      </w:r>
      <w:r w:rsidRPr="00471389">
        <w:rPr>
          <w:rFonts w:ascii="Arial Narrow" w:hAnsi="Arial Narrow"/>
          <w:b/>
          <w:szCs w:val="24"/>
        </w:rPr>
        <w:t>Amiji, M.</w:t>
      </w:r>
      <w:r w:rsidRPr="00471389">
        <w:rPr>
          <w:rFonts w:ascii="Arial Narrow" w:hAnsi="Arial Narrow"/>
          <w:szCs w:val="24"/>
        </w:rPr>
        <w:t xml:space="preserve">  Nanotechnology solutions for mucosal immunization. </w:t>
      </w:r>
      <w:r w:rsidRPr="00471389">
        <w:rPr>
          <w:rFonts w:ascii="Arial Narrow" w:hAnsi="Arial Narrow"/>
          <w:i/>
          <w:szCs w:val="24"/>
        </w:rPr>
        <w:t>Advanced Drug Delivery Reviews</w:t>
      </w:r>
      <w:r w:rsidRPr="00471389">
        <w:rPr>
          <w:rFonts w:ascii="Arial Narrow" w:hAnsi="Arial Narrow"/>
          <w:szCs w:val="24"/>
        </w:rPr>
        <w:t xml:space="preserve">, </w:t>
      </w:r>
      <w:r w:rsidRPr="00471389">
        <w:rPr>
          <w:rFonts w:ascii="Arial Narrow" w:hAnsi="Arial Narrow" w:cs="Arial"/>
          <w:b/>
          <w:szCs w:val="24"/>
          <w:shd w:val="clear" w:color="auto" w:fill="FFFFFF"/>
        </w:rPr>
        <w:t>62(4-5):</w:t>
      </w:r>
      <w:r w:rsidRPr="00471389">
        <w:rPr>
          <w:rFonts w:ascii="Arial Narrow" w:hAnsi="Arial Narrow" w:cs="Arial"/>
          <w:szCs w:val="24"/>
          <w:shd w:val="clear" w:color="auto" w:fill="FFFFFF"/>
        </w:rPr>
        <w:t xml:space="preserve"> 394-407 (2010). </w:t>
      </w:r>
      <w:r w:rsidRPr="00471389">
        <w:rPr>
          <w:rFonts w:ascii="Arial Narrow" w:hAnsi="Arial Narrow"/>
          <w:szCs w:val="24"/>
        </w:rPr>
        <w:t xml:space="preserve">DOI: </w:t>
      </w:r>
      <w:r w:rsidR="004D7B29" w:rsidRPr="00471389">
        <w:rPr>
          <w:rFonts w:ascii="Arial Narrow" w:hAnsi="Arial Narrow"/>
          <w:noProof/>
          <w:szCs w:val="24"/>
        </w:rPr>
        <w:drawing>
          <wp:inline distT="0" distB="0" distL="0" distR="0" wp14:anchorId="2767D608" wp14:editId="558AA9A0">
            <wp:extent cx="8255" cy="83185"/>
            <wp:effectExtent l="0" t="0" r="0" b="0"/>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3185"/>
                    </a:xfrm>
                    <a:prstGeom prst="rect">
                      <a:avLst/>
                    </a:prstGeom>
                    <a:noFill/>
                    <a:ln>
                      <a:noFill/>
                    </a:ln>
                  </pic:spPr>
                </pic:pic>
              </a:graphicData>
            </a:graphic>
          </wp:inline>
        </w:drawing>
      </w:r>
      <w:hyperlink r:id="rId31" w:tgtFrame="doilink" w:history="1">
        <w:r w:rsidRPr="00471389">
          <w:rPr>
            <w:rStyle w:val="Hyperlink"/>
            <w:rFonts w:ascii="Arial Narrow" w:hAnsi="Arial Narrow"/>
            <w:color w:val="auto"/>
            <w:szCs w:val="24"/>
            <w:u w:val="none"/>
          </w:rPr>
          <w:t>10.1016/j.addr.2009.11.012</w:t>
        </w:r>
      </w:hyperlink>
      <w:r w:rsidRPr="00471389">
        <w:rPr>
          <w:rFonts w:ascii="Arial Narrow" w:hAnsi="Arial Narrow"/>
          <w:szCs w:val="24"/>
        </w:rPr>
        <w:t xml:space="preserve">. [Special thematic issue on </w:t>
      </w:r>
      <w:r w:rsidRPr="00471389">
        <w:rPr>
          <w:rFonts w:ascii="Arial Narrow" w:hAnsi="Arial Narrow"/>
          <w:i/>
          <w:szCs w:val="24"/>
        </w:rPr>
        <w:t>“Nanotechnology Solutions for Infectious Diseases in Developing Nations”</w:t>
      </w:r>
      <w:r w:rsidRPr="00471389">
        <w:rPr>
          <w:rFonts w:ascii="Arial Narrow" w:hAnsi="Arial Narrow"/>
          <w:szCs w:val="24"/>
        </w:rPr>
        <w:t xml:space="preserve"> </w:t>
      </w:r>
      <w:r w:rsidR="00947333" w:rsidRPr="00471389">
        <w:rPr>
          <w:rFonts w:ascii="Arial Narrow" w:hAnsi="Arial Narrow"/>
          <w:szCs w:val="24"/>
        </w:rPr>
        <w:t xml:space="preserve">edited by Professors A. Sosnick and </w:t>
      </w:r>
      <w:r w:rsidR="00947333" w:rsidRPr="00471389">
        <w:rPr>
          <w:rFonts w:ascii="Arial Narrow" w:hAnsi="Arial Narrow"/>
          <w:b/>
          <w:szCs w:val="24"/>
        </w:rPr>
        <w:t>M.M.</w:t>
      </w:r>
      <w:r w:rsidR="00947333" w:rsidRPr="00471389">
        <w:rPr>
          <w:rFonts w:ascii="Arial Narrow" w:hAnsi="Arial Narrow"/>
          <w:szCs w:val="24"/>
        </w:rPr>
        <w:t xml:space="preserve"> </w:t>
      </w:r>
      <w:r w:rsidR="00947333" w:rsidRPr="00471389">
        <w:rPr>
          <w:rFonts w:ascii="Arial Narrow" w:hAnsi="Arial Narrow"/>
          <w:b/>
          <w:szCs w:val="24"/>
        </w:rPr>
        <w:t>Amiji]</w:t>
      </w:r>
      <w:r w:rsidR="00947333" w:rsidRPr="00471389">
        <w:rPr>
          <w:rFonts w:ascii="Arial Narrow" w:hAnsi="Arial Narrow"/>
          <w:szCs w:val="24"/>
        </w:rPr>
        <w:t xml:space="preserve">. </w:t>
      </w:r>
    </w:p>
    <w:p w14:paraId="09A353B5" w14:textId="77777777" w:rsidR="009E509A" w:rsidRPr="00471389" w:rsidRDefault="009E509A" w:rsidP="00CB1DA7">
      <w:pPr>
        <w:jc w:val="both"/>
        <w:rPr>
          <w:rFonts w:ascii="Arial Narrow" w:hAnsi="Arial Narrow"/>
          <w:szCs w:val="24"/>
        </w:rPr>
      </w:pPr>
    </w:p>
    <w:p w14:paraId="7B37D5BB" w14:textId="77777777" w:rsidR="00947333" w:rsidRPr="00471389" w:rsidRDefault="009E509A" w:rsidP="00CB1DA7">
      <w:pPr>
        <w:ind w:left="446" w:hanging="446"/>
        <w:jc w:val="both"/>
        <w:rPr>
          <w:rFonts w:ascii="Arial Narrow" w:hAnsi="Arial Narrow"/>
          <w:szCs w:val="24"/>
        </w:rPr>
      </w:pPr>
      <w:r w:rsidRPr="00471389">
        <w:rPr>
          <w:rFonts w:ascii="Arial Narrow" w:hAnsi="Arial Narrow"/>
          <w:szCs w:val="24"/>
        </w:rPr>
        <w:lastRenderedPageBreak/>
        <w:t xml:space="preserve">das Neves, J., </w:t>
      </w:r>
      <w:r w:rsidRPr="00471389">
        <w:rPr>
          <w:rFonts w:ascii="Arial Narrow" w:hAnsi="Arial Narrow"/>
          <w:b/>
          <w:szCs w:val="24"/>
        </w:rPr>
        <w:t>Amiji, M.M.,</w:t>
      </w:r>
      <w:r w:rsidRPr="00471389">
        <w:rPr>
          <w:rFonts w:ascii="Arial Narrow" w:hAnsi="Arial Narrow"/>
          <w:szCs w:val="24"/>
        </w:rPr>
        <w:t xml:space="preserve"> Bahia, M.F., and Sarmento, B.  Nanotechnology-based systems for the treatment and prevention of HIV/AIDS. </w:t>
      </w:r>
      <w:r w:rsidRPr="00471389">
        <w:rPr>
          <w:rFonts w:ascii="Arial Narrow" w:hAnsi="Arial Narrow"/>
          <w:i/>
          <w:szCs w:val="24"/>
        </w:rPr>
        <w:t>Advanced Drug Delivery Reviews</w:t>
      </w:r>
      <w:r w:rsidRPr="00471389">
        <w:rPr>
          <w:rFonts w:ascii="Arial Narrow" w:hAnsi="Arial Narrow"/>
          <w:szCs w:val="24"/>
        </w:rPr>
        <w:t xml:space="preserve">, </w:t>
      </w:r>
      <w:r w:rsidR="004A64AA" w:rsidRPr="00471389">
        <w:rPr>
          <w:rFonts w:ascii="Arial Narrow" w:hAnsi="Arial Narrow"/>
          <w:b/>
          <w:szCs w:val="24"/>
        </w:rPr>
        <w:t>6</w:t>
      </w:r>
      <w:r w:rsidR="004A64AA" w:rsidRPr="00471389">
        <w:rPr>
          <w:rFonts w:ascii="Arial Narrow" w:hAnsi="Arial Narrow" w:cs="Arial"/>
          <w:b/>
          <w:szCs w:val="24"/>
          <w:shd w:val="clear" w:color="auto" w:fill="FFFFFF"/>
        </w:rPr>
        <w:t>2(4-5):</w:t>
      </w:r>
      <w:r w:rsidR="004A64AA" w:rsidRPr="00471389">
        <w:rPr>
          <w:rFonts w:ascii="Arial Narrow" w:hAnsi="Arial Narrow" w:cs="Arial"/>
          <w:szCs w:val="24"/>
          <w:shd w:val="clear" w:color="auto" w:fill="FFFFFF"/>
        </w:rPr>
        <w:t xml:space="preserve"> 458-477 (2010).</w:t>
      </w:r>
      <w:r w:rsidR="004A64AA" w:rsidRPr="00471389">
        <w:rPr>
          <w:rFonts w:ascii="Arial Narrow" w:hAnsi="Arial Narrow"/>
          <w:szCs w:val="24"/>
        </w:rPr>
        <w:t xml:space="preserve"> </w:t>
      </w:r>
      <w:r w:rsidRPr="00471389">
        <w:rPr>
          <w:rFonts w:ascii="Arial Narrow" w:hAnsi="Arial Narrow"/>
          <w:szCs w:val="24"/>
        </w:rPr>
        <w:t xml:space="preserve">DOI: </w:t>
      </w:r>
      <w:hyperlink r:id="rId32" w:tgtFrame="doilink" w:history="1">
        <w:r w:rsidRPr="00471389">
          <w:rPr>
            <w:rStyle w:val="Hyperlink"/>
            <w:rFonts w:ascii="Arial Narrow" w:hAnsi="Arial Narrow"/>
            <w:color w:val="auto"/>
            <w:u w:val="none"/>
          </w:rPr>
          <w:t>10.1016/j.addr.2009.11.017</w:t>
        </w:r>
      </w:hyperlink>
      <w:r w:rsidRPr="00471389">
        <w:rPr>
          <w:rFonts w:ascii="Arial Narrow" w:hAnsi="Arial Narrow"/>
          <w:szCs w:val="24"/>
        </w:rPr>
        <w:t xml:space="preserve">. [Special thematic issue on </w:t>
      </w:r>
      <w:r w:rsidRPr="00471389">
        <w:rPr>
          <w:rFonts w:ascii="Arial Narrow" w:hAnsi="Arial Narrow"/>
          <w:i/>
          <w:szCs w:val="24"/>
        </w:rPr>
        <w:t>“Nanotechnology Solutions for Infectious Diseases in Developing Nations”</w:t>
      </w:r>
      <w:r w:rsidRPr="00471389">
        <w:rPr>
          <w:rFonts w:ascii="Arial Narrow" w:hAnsi="Arial Narrow"/>
          <w:szCs w:val="24"/>
        </w:rPr>
        <w:t xml:space="preserve"> </w:t>
      </w:r>
      <w:r w:rsidR="00947333" w:rsidRPr="00471389">
        <w:rPr>
          <w:rFonts w:ascii="Arial Narrow" w:hAnsi="Arial Narrow"/>
          <w:szCs w:val="24"/>
        </w:rPr>
        <w:t xml:space="preserve">edited by Professors A. Sosnick and </w:t>
      </w:r>
      <w:r w:rsidR="00947333" w:rsidRPr="00471389">
        <w:rPr>
          <w:rFonts w:ascii="Arial Narrow" w:hAnsi="Arial Narrow"/>
          <w:b/>
          <w:szCs w:val="24"/>
        </w:rPr>
        <w:t>M.M.</w:t>
      </w:r>
      <w:r w:rsidR="00947333" w:rsidRPr="00471389">
        <w:rPr>
          <w:rFonts w:ascii="Arial Narrow" w:hAnsi="Arial Narrow"/>
          <w:szCs w:val="24"/>
        </w:rPr>
        <w:t xml:space="preserve"> </w:t>
      </w:r>
      <w:r w:rsidR="00947333" w:rsidRPr="00471389">
        <w:rPr>
          <w:rFonts w:ascii="Arial Narrow" w:hAnsi="Arial Narrow"/>
          <w:b/>
          <w:szCs w:val="24"/>
        </w:rPr>
        <w:t>Amiji]</w:t>
      </w:r>
      <w:r w:rsidR="00947333" w:rsidRPr="00471389">
        <w:rPr>
          <w:rFonts w:ascii="Arial Narrow" w:hAnsi="Arial Narrow"/>
          <w:szCs w:val="24"/>
        </w:rPr>
        <w:t xml:space="preserve">. </w:t>
      </w:r>
    </w:p>
    <w:p w14:paraId="72D73CE3" w14:textId="280F67E3" w:rsidR="009E509A" w:rsidRPr="00471389" w:rsidRDefault="009E509A" w:rsidP="00CB1DA7">
      <w:pPr>
        <w:ind w:left="446" w:hanging="446"/>
        <w:jc w:val="both"/>
        <w:rPr>
          <w:rFonts w:ascii="Arial Narrow" w:hAnsi="Arial Narrow"/>
          <w:szCs w:val="24"/>
        </w:rPr>
      </w:pPr>
    </w:p>
    <w:p w14:paraId="4647B445"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Brito, L., </w:t>
      </w:r>
      <w:proofErr w:type="spellStart"/>
      <w:r w:rsidRPr="00471389">
        <w:rPr>
          <w:rFonts w:ascii="Arial Narrow" w:hAnsi="Arial Narrow"/>
          <w:szCs w:val="24"/>
        </w:rPr>
        <w:t>Chadrasekhar</w:t>
      </w:r>
      <w:proofErr w:type="spellEnd"/>
      <w:r w:rsidRPr="00471389">
        <w:rPr>
          <w:rFonts w:ascii="Arial Narrow" w:hAnsi="Arial Narrow"/>
          <w:szCs w:val="24"/>
        </w:rPr>
        <w:t xml:space="preserve">, S., Little, S.R., and </w:t>
      </w:r>
      <w:r w:rsidRPr="00471389">
        <w:rPr>
          <w:rFonts w:ascii="Arial Narrow" w:hAnsi="Arial Narrow"/>
          <w:b/>
          <w:szCs w:val="24"/>
        </w:rPr>
        <w:t>Amiji, M.M.</w:t>
      </w:r>
      <w:r w:rsidRPr="00471389">
        <w:rPr>
          <w:rFonts w:ascii="Arial Narrow" w:hAnsi="Arial Narrow"/>
          <w:i/>
          <w:szCs w:val="24"/>
        </w:rPr>
        <w:t xml:space="preserve"> In vitro</w:t>
      </w:r>
      <w:r w:rsidRPr="00471389">
        <w:rPr>
          <w:rFonts w:ascii="Arial Narrow" w:hAnsi="Arial Narrow"/>
          <w:szCs w:val="24"/>
        </w:rPr>
        <w:t xml:space="preserve"> and </w:t>
      </w:r>
      <w:r w:rsidRPr="00471389">
        <w:rPr>
          <w:rFonts w:ascii="Arial Narrow" w:hAnsi="Arial Narrow"/>
          <w:i/>
          <w:szCs w:val="24"/>
        </w:rPr>
        <w:t>in vivo</w:t>
      </w:r>
      <w:r w:rsidRPr="00471389">
        <w:rPr>
          <w:rFonts w:ascii="Arial Narrow" w:hAnsi="Arial Narrow"/>
          <w:szCs w:val="24"/>
        </w:rPr>
        <w:t xml:space="preserve"> studies of local arterial gene delivery and transfection using </w:t>
      </w:r>
      <w:proofErr w:type="spellStart"/>
      <w:r w:rsidRPr="00471389">
        <w:rPr>
          <w:rFonts w:ascii="Arial Narrow" w:hAnsi="Arial Narrow"/>
          <w:szCs w:val="24"/>
        </w:rPr>
        <w:t>lipopolyplexes</w:t>
      </w:r>
      <w:proofErr w:type="spellEnd"/>
      <w:r w:rsidRPr="00471389">
        <w:rPr>
          <w:rFonts w:ascii="Arial Narrow" w:hAnsi="Arial Narrow"/>
          <w:szCs w:val="24"/>
        </w:rPr>
        <w:t>-embedded stents.</w:t>
      </w:r>
      <w:r w:rsidRPr="00471389">
        <w:rPr>
          <w:rFonts w:ascii="Arial Narrow" w:hAnsi="Arial Narrow"/>
          <w:i/>
          <w:szCs w:val="24"/>
        </w:rPr>
        <w:t xml:space="preserve"> </w:t>
      </w:r>
      <w:r w:rsidRPr="00471389">
        <w:rPr>
          <w:rStyle w:val="pubtitle"/>
          <w:rFonts w:ascii="Arial Narrow" w:hAnsi="Arial Narrow"/>
          <w:bCs/>
          <w:i/>
          <w:szCs w:val="24"/>
        </w:rPr>
        <w:t>Journal of Biomedical Materials Research, Part A.,</w:t>
      </w:r>
      <w:r w:rsidRPr="00471389">
        <w:rPr>
          <w:rStyle w:val="pubtitle"/>
          <w:rFonts w:ascii="Arial Narrow" w:hAnsi="Arial Narrow"/>
          <w:szCs w:val="24"/>
        </w:rPr>
        <w:t xml:space="preserve"> </w:t>
      </w:r>
      <w:r w:rsidRPr="00471389">
        <w:rPr>
          <w:rFonts w:ascii="Arial Narrow" w:hAnsi="Arial Narrow" w:cs="Arial"/>
          <w:b/>
          <w:szCs w:val="24"/>
        </w:rPr>
        <w:t>93(1):</w:t>
      </w:r>
      <w:r w:rsidRPr="00471389">
        <w:rPr>
          <w:rFonts w:ascii="Arial Narrow" w:hAnsi="Arial Narrow" w:cs="Arial"/>
          <w:szCs w:val="24"/>
        </w:rPr>
        <w:t xml:space="preserve"> 325-336 (2010). </w:t>
      </w:r>
      <w:r w:rsidRPr="00471389">
        <w:rPr>
          <w:rFonts w:ascii="Arial Narrow" w:hAnsi="Arial Narrow"/>
          <w:szCs w:val="24"/>
        </w:rPr>
        <w:t>DOI: 10.1002/jbm.a.32488</w:t>
      </w:r>
      <w:r w:rsidR="00D05647" w:rsidRPr="00471389">
        <w:rPr>
          <w:rFonts w:ascii="Arial Narrow" w:hAnsi="Arial Narrow"/>
          <w:szCs w:val="24"/>
        </w:rPr>
        <w:t>.</w:t>
      </w:r>
      <w:r w:rsidRPr="00471389">
        <w:rPr>
          <w:rFonts w:ascii="Arial Narrow" w:hAnsi="Arial Narrow"/>
          <w:szCs w:val="24"/>
        </w:rPr>
        <w:t xml:space="preserve"> </w:t>
      </w:r>
    </w:p>
    <w:p w14:paraId="47DB92CF"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4D9BDD93"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Migliore, M.M., Vyas, T.K., Campbell, R.C., </w:t>
      </w:r>
      <w:r w:rsidRPr="00471389">
        <w:rPr>
          <w:rFonts w:ascii="Arial Narrow" w:hAnsi="Arial Narrow"/>
          <w:b/>
          <w:szCs w:val="24"/>
        </w:rPr>
        <w:t>Amiji, M.M.,</w:t>
      </w:r>
      <w:r w:rsidRPr="00471389">
        <w:rPr>
          <w:rFonts w:ascii="Arial Narrow" w:hAnsi="Arial Narrow"/>
          <w:szCs w:val="24"/>
        </w:rPr>
        <w:t xml:space="preserve"> and Waszczak, B.L. Brain delivery of proteins by the intranasal route of administration: A comparison of cationic liposomes versus aqueous solution formulations. </w:t>
      </w:r>
      <w:r w:rsidRPr="00471389">
        <w:rPr>
          <w:rFonts w:ascii="Arial Narrow" w:hAnsi="Arial Narrow"/>
          <w:i/>
          <w:szCs w:val="24"/>
        </w:rPr>
        <w:t>Journal of Pharmaceutical Sciences,</w:t>
      </w:r>
      <w:r w:rsidRPr="00471389">
        <w:rPr>
          <w:rFonts w:ascii="Arial Narrow" w:hAnsi="Arial Narrow"/>
          <w:szCs w:val="24"/>
        </w:rPr>
        <w:t xml:space="preserve"> </w:t>
      </w:r>
      <w:r w:rsidRPr="00471389">
        <w:rPr>
          <w:rFonts w:ascii="Arial Narrow" w:hAnsi="Arial Narrow" w:cs="Arial"/>
          <w:b/>
          <w:szCs w:val="24"/>
        </w:rPr>
        <w:t xml:space="preserve">99(4): </w:t>
      </w:r>
      <w:r w:rsidRPr="00471389">
        <w:rPr>
          <w:rFonts w:ascii="Arial Narrow" w:hAnsi="Arial Narrow" w:cs="Arial"/>
          <w:szCs w:val="24"/>
        </w:rPr>
        <w:t>1745-1761 (2010).</w:t>
      </w:r>
      <w:r w:rsidRPr="00471389">
        <w:rPr>
          <w:rFonts w:ascii="Arial Narrow" w:hAnsi="Arial Narrow"/>
          <w:szCs w:val="24"/>
        </w:rPr>
        <w:t xml:space="preserve"> DOI: </w:t>
      </w:r>
      <w:r w:rsidRPr="00471389">
        <w:rPr>
          <w:rFonts w:ascii="Arial Narrow" w:hAnsi="Arial Narrow"/>
        </w:rPr>
        <w:t>10.1002/jps.21939</w:t>
      </w:r>
      <w:r w:rsidRPr="00471389">
        <w:rPr>
          <w:rFonts w:ascii="Arial Narrow" w:hAnsi="Arial Narrow"/>
          <w:szCs w:val="24"/>
        </w:rPr>
        <w:t>.</w:t>
      </w:r>
    </w:p>
    <w:p w14:paraId="6F902A17"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08AB9E75" w14:textId="664D5DB5" w:rsidR="009E509A" w:rsidRPr="00471389" w:rsidRDefault="009E509A" w:rsidP="00CB1DA7">
      <w:pPr>
        <w:ind w:left="446" w:right="36" w:hanging="446"/>
        <w:jc w:val="both"/>
        <w:rPr>
          <w:rFonts w:ascii="Arial Narrow" w:hAnsi="Arial Narrow"/>
          <w:szCs w:val="24"/>
        </w:rPr>
      </w:pPr>
      <w:proofErr w:type="spellStart"/>
      <w:r w:rsidRPr="00471389">
        <w:rPr>
          <w:rFonts w:ascii="Arial Narrow" w:hAnsi="Arial Narrow"/>
          <w:szCs w:val="24"/>
        </w:rPr>
        <w:t>Gultepe</w:t>
      </w:r>
      <w:proofErr w:type="spellEnd"/>
      <w:r w:rsidRPr="00471389">
        <w:rPr>
          <w:rFonts w:ascii="Arial Narrow" w:hAnsi="Arial Narrow"/>
          <w:szCs w:val="24"/>
        </w:rPr>
        <w:t xml:space="preserve">, E., Nagesha, N., Casse, B.D.F., </w:t>
      </w:r>
      <w:proofErr w:type="spellStart"/>
      <w:r w:rsidRPr="00471389">
        <w:rPr>
          <w:rFonts w:ascii="Arial Narrow" w:hAnsi="Arial Narrow"/>
          <w:szCs w:val="24"/>
        </w:rPr>
        <w:t>Banyal</w:t>
      </w:r>
      <w:proofErr w:type="spellEnd"/>
      <w:r w:rsidRPr="00471389">
        <w:rPr>
          <w:rFonts w:ascii="Arial Narrow" w:hAnsi="Arial Narrow"/>
          <w:szCs w:val="24"/>
        </w:rPr>
        <w:t xml:space="preserve">, R., Menon, L., Karma, A., </w:t>
      </w:r>
      <w:r w:rsidRPr="00471389">
        <w:rPr>
          <w:rFonts w:ascii="Arial Narrow" w:hAnsi="Arial Narrow"/>
          <w:b/>
          <w:szCs w:val="24"/>
        </w:rPr>
        <w:t>Amiji, M.,</w:t>
      </w:r>
      <w:r w:rsidRPr="00471389">
        <w:rPr>
          <w:rFonts w:ascii="Arial Narrow" w:hAnsi="Arial Narrow"/>
          <w:szCs w:val="24"/>
        </w:rPr>
        <w:t xml:space="preserve"> and Sridhar, S. Sustained drug release from non-eroding nanoporous templates. </w:t>
      </w:r>
      <w:r w:rsidRPr="00471389">
        <w:rPr>
          <w:rFonts w:ascii="Arial Narrow" w:hAnsi="Arial Narrow"/>
          <w:i/>
          <w:szCs w:val="24"/>
        </w:rPr>
        <w:t>Small,</w:t>
      </w:r>
      <w:r w:rsidRPr="00471389">
        <w:rPr>
          <w:rFonts w:ascii="Arial Narrow" w:hAnsi="Arial Narrow"/>
          <w:szCs w:val="24"/>
        </w:rPr>
        <w:t xml:space="preserve"> </w:t>
      </w:r>
      <w:r w:rsidRPr="00471389">
        <w:rPr>
          <w:rStyle w:val="src"/>
          <w:rFonts w:ascii="Arial Narrow" w:hAnsi="Arial Narrow"/>
          <w:b/>
        </w:rPr>
        <w:t>6(2):</w:t>
      </w:r>
      <w:r w:rsidRPr="00471389">
        <w:rPr>
          <w:rStyle w:val="src"/>
          <w:rFonts w:ascii="Arial Narrow" w:hAnsi="Arial Narrow"/>
        </w:rPr>
        <w:t xml:space="preserve"> 213-216 (2010). </w:t>
      </w:r>
      <w:r w:rsidRPr="00471389">
        <w:rPr>
          <w:rFonts w:ascii="Arial Narrow" w:hAnsi="Arial Narrow"/>
          <w:szCs w:val="24"/>
        </w:rPr>
        <w:t xml:space="preserve">DOI: </w:t>
      </w:r>
      <w:r w:rsidR="004D7B29" w:rsidRPr="00471389">
        <w:rPr>
          <w:rFonts w:ascii="Arial Narrow" w:hAnsi="Arial Narrow"/>
          <w:noProof/>
        </w:rPr>
        <w:drawing>
          <wp:inline distT="0" distB="0" distL="0" distR="0" wp14:anchorId="439A4C38" wp14:editId="116AEC2B">
            <wp:extent cx="8255" cy="83185"/>
            <wp:effectExtent l="0" t="0" r="0" b="0"/>
            <wp:docPr id="2" name="Picture 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3185"/>
                    </a:xfrm>
                    <a:prstGeom prst="rect">
                      <a:avLst/>
                    </a:prstGeom>
                    <a:noFill/>
                    <a:ln>
                      <a:noFill/>
                    </a:ln>
                  </pic:spPr>
                </pic:pic>
              </a:graphicData>
            </a:graphic>
          </wp:inline>
        </w:drawing>
      </w:r>
      <w:r w:rsidRPr="00471389">
        <w:rPr>
          <w:rFonts w:ascii="Arial Narrow" w:hAnsi="Arial Narrow"/>
        </w:rPr>
        <w:t>10.1002/smll.200901736</w:t>
      </w:r>
      <w:r w:rsidRPr="00471389">
        <w:rPr>
          <w:rFonts w:ascii="Arial Narrow" w:hAnsi="Arial Narrow"/>
          <w:szCs w:val="24"/>
        </w:rPr>
        <w:t>.</w:t>
      </w:r>
    </w:p>
    <w:p w14:paraId="3AEAA9C6" w14:textId="77777777" w:rsidR="009E509A" w:rsidRPr="00471389" w:rsidRDefault="009E509A" w:rsidP="00CB1DA7">
      <w:pPr>
        <w:tabs>
          <w:tab w:val="left" w:pos="8490"/>
        </w:tabs>
        <w:autoSpaceDE w:val="0"/>
        <w:autoSpaceDN w:val="0"/>
        <w:adjustRightInd w:val="0"/>
        <w:ind w:left="446" w:hanging="446"/>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p>
    <w:p w14:paraId="577FDE68"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Pagonis, T.C., Chen, J., Fontana, C.R., Devalapally, H., Ruggiero, K., Song, X. Foschi, F., Dunham, J., </w:t>
      </w:r>
      <w:proofErr w:type="spellStart"/>
      <w:r w:rsidRPr="00471389">
        <w:rPr>
          <w:rFonts w:ascii="Arial Narrow" w:hAnsi="Arial Narrow"/>
          <w:szCs w:val="24"/>
        </w:rPr>
        <w:t>Skobe</w:t>
      </w:r>
      <w:proofErr w:type="spellEnd"/>
      <w:r w:rsidRPr="00471389">
        <w:rPr>
          <w:rFonts w:ascii="Arial Narrow" w:hAnsi="Arial Narrow"/>
          <w:szCs w:val="24"/>
        </w:rPr>
        <w:t xml:space="preserve">, Z., </w:t>
      </w:r>
      <w:proofErr w:type="spellStart"/>
      <w:r w:rsidRPr="00471389">
        <w:rPr>
          <w:rFonts w:ascii="Arial Narrow" w:hAnsi="Arial Narrow"/>
          <w:szCs w:val="24"/>
        </w:rPr>
        <w:t>Yamazake</w:t>
      </w:r>
      <w:proofErr w:type="spellEnd"/>
      <w:r w:rsidRPr="00471389">
        <w:rPr>
          <w:rFonts w:ascii="Arial Narrow" w:hAnsi="Arial Narrow"/>
          <w:szCs w:val="24"/>
        </w:rPr>
        <w:t xml:space="preserve">, H., Tanner, A.C.R., Kent, R., </w:t>
      </w:r>
      <w:r w:rsidRPr="00471389">
        <w:rPr>
          <w:rFonts w:ascii="Arial Narrow" w:hAnsi="Arial Narrow"/>
          <w:b/>
          <w:szCs w:val="24"/>
        </w:rPr>
        <w:t xml:space="preserve">Amiji, M.M., </w:t>
      </w:r>
      <w:r w:rsidRPr="00471389">
        <w:rPr>
          <w:rFonts w:ascii="Arial Narrow" w:hAnsi="Arial Narrow"/>
          <w:szCs w:val="24"/>
        </w:rPr>
        <w:t xml:space="preserve">and Soukos, N.S. </w:t>
      </w:r>
      <w:r w:rsidRPr="00471389">
        <w:rPr>
          <w:rFonts w:ascii="Arial Narrow" w:eastAsia="Batang" w:hAnsi="Arial Narrow"/>
          <w:szCs w:val="24"/>
          <w:lang w:eastAsia="ko-KR"/>
        </w:rPr>
        <w:t>Nanoparticle-based endodontic antimicrobial photodynamic therapy</w:t>
      </w:r>
      <w:r w:rsidRPr="00471389">
        <w:rPr>
          <w:rFonts w:ascii="Arial Narrow" w:hAnsi="Arial Narrow"/>
          <w:szCs w:val="24"/>
        </w:rPr>
        <w:t xml:space="preserve">. </w:t>
      </w:r>
      <w:r w:rsidRPr="00471389">
        <w:rPr>
          <w:rFonts w:ascii="Arial Narrow" w:hAnsi="Arial Narrow"/>
          <w:i/>
          <w:szCs w:val="24"/>
        </w:rPr>
        <w:t xml:space="preserve">Journal of Endodontics, </w:t>
      </w:r>
      <w:r w:rsidRPr="00471389">
        <w:rPr>
          <w:rFonts w:ascii="Arial Narrow" w:hAnsi="Arial Narrow"/>
          <w:b/>
        </w:rPr>
        <w:t>36(2):</w:t>
      </w:r>
      <w:r w:rsidRPr="00471389">
        <w:rPr>
          <w:rFonts w:ascii="Arial Narrow" w:hAnsi="Arial Narrow"/>
        </w:rPr>
        <w:t xml:space="preserve"> 322-328 </w:t>
      </w:r>
      <w:r w:rsidRPr="00471389">
        <w:rPr>
          <w:rFonts w:ascii="Arial Narrow" w:hAnsi="Arial Narrow"/>
          <w:szCs w:val="24"/>
        </w:rPr>
        <w:t xml:space="preserve">(2010). DOI: </w:t>
      </w:r>
      <w:r w:rsidR="004D7B29" w:rsidRPr="00471389">
        <w:rPr>
          <w:rFonts w:ascii="Arial Narrow" w:hAnsi="Arial Narrow"/>
          <w:noProof/>
        </w:rPr>
        <w:drawing>
          <wp:inline distT="0" distB="0" distL="0" distR="0" wp14:anchorId="4DF2EFB5" wp14:editId="7BE2D488">
            <wp:extent cx="8255" cy="71755"/>
            <wp:effectExtent l="0" t="0" r="0" b="0"/>
            <wp:docPr id="3" name="Picture 3"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71755"/>
                    </a:xfrm>
                    <a:prstGeom prst="rect">
                      <a:avLst/>
                    </a:prstGeom>
                    <a:noFill/>
                    <a:ln>
                      <a:noFill/>
                    </a:ln>
                  </pic:spPr>
                </pic:pic>
              </a:graphicData>
            </a:graphic>
          </wp:inline>
        </w:drawing>
      </w:r>
      <w:hyperlink r:id="rId33" w:tgtFrame="doilink" w:history="1">
        <w:r w:rsidRPr="00471389">
          <w:rPr>
            <w:rStyle w:val="Hyperlink"/>
            <w:rFonts w:ascii="Arial Narrow" w:hAnsi="Arial Narrow"/>
            <w:color w:val="auto"/>
            <w:u w:val="none"/>
          </w:rPr>
          <w:t>10.1016/j.joen.2009.10.011</w:t>
        </w:r>
      </w:hyperlink>
      <w:r w:rsidR="008F37F5" w:rsidRPr="00471389">
        <w:t>.</w:t>
      </w:r>
    </w:p>
    <w:p w14:paraId="5F840E93" w14:textId="77777777" w:rsidR="009E509A" w:rsidRPr="00471389" w:rsidRDefault="009E509A" w:rsidP="00CB1DA7">
      <w:pPr>
        <w:ind w:left="446" w:hanging="446"/>
        <w:jc w:val="both"/>
        <w:rPr>
          <w:rFonts w:ascii="Arial Narrow" w:hAnsi="Arial Narrow"/>
          <w:szCs w:val="24"/>
        </w:rPr>
      </w:pPr>
    </w:p>
    <w:p w14:paraId="68301297"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das Neves, J., Sarmento, B., </w:t>
      </w:r>
      <w:r w:rsidRPr="00471389">
        <w:rPr>
          <w:rFonts w:ascii="Arial Narrow" w:hAnsi="Arial Narrow"/>
          <w:b/>
          <w:szCs w:val="24"/>
        </w:rPr>
        <w:t>Amiji, M.M.,</w:t>
      </w:r>
      <w:r w:rsidRPr="00471389">
        <w:rPr>
          <w:rFonts w:ascii="Arial Narrow" w:hAnsi="Arial Narrow"/>
          <w:szCs w:val="24"/>
        </w:rPr>
        <w:t xml:space="preserve"> and Bahia, M.F. Development and validation of a rapid reversed-phase HPLC method for the determination of the non-nucleoside reverse transcriptase inhibitor </w:t>
      </w:r>
      <w:proofErr w:type="spellStart"/>
      <w:r w:rsidRPr="00471389">
        <w:rPr>
          <w:rFonts w:ascii="Arial Narrow" w:hAnsi="Arial Narrow"/>
          <w:szCs w:val="24"/>
        </w:rPr>
        <w:t>dapivirine</w:t>
      </w:r>
      <w:proofErr w:type="spellEnd"/>
      <w:r w:rsidRPr="00471389">
        <w:rPr>
          <w:rFonts w:ascii="Arial Narrow" w:hAnsi="Arial Narrow"/>
          <w:szCs w:val="24"/>
        </w:rPr>
        <w:t xml:space="preserve"> from polymeric nanoparticles.</w:t>
      </w:r>
      <w:r w:rsidRPr="00471389">
        <w:rPr>
          <w:rFonts w:ascii="Arial Narrow" w:hAnsi="Arial Narrow"/>
          <w:i/>
          <w:szCs w:val="24"/>
        </w:rPr>
        <w:t xml:space="preserve"> Journal of Pharmaceutical and Biomedical Analysis, </w:t>
      </w:r>
      <w:r w:rsidRPr="00471389">
        <w:rPr>
          <w:rFonts w:ascii="Arial Narrow" w:hAnsi="Arial Narrow" w:cs="Arial"/>
          <w:b/>
          <w:szCs w:val="24"/>
        </w:rPr>
        <w:t>52(2):</w:t>
      </w:r>
      <w:r w:rsidRPr="00471389">
        <w:rPr>
          <w:rFonts w:ascii="Arial Narrow" w:hAnsi="Arial Narrow" w:cs="Arial"/>
          <w:szCs w:val="24"/>
        </w:rPr>
        <w:t xml:space="preserve"> 167-172. (2010). </w:t>
      </w:r>
      <w:r w:rsidRPr="00471389">
        <w:rPr>
          <w:rFonts w:ascii="Arial Narrow" w:hAnsi="Arial Narrow"/>
          <w:szCs w:val="24"/>
        </w:rPr>
        <w:t xml:space="preserve">DOI: </w:t>
      </w:r>
      <w:r w:rsidR="004D7B29" w:rsidRPr="00471389">
        <w:rPr>
          <w:rFonts w:ascii="Arial Narrow" w:hAnsi="Arial Narrow"/>
          <w:noProof/>
          <w:szCs w:val="24"/>
        </w:rPr>
        <w:drawing>
          <wp:inline distT="0" distB="0" distL="0" distR="0" wp14:anchorId="4800672F" wp14:editId="528340A1">
            <wp:extent cx="8255" cy="71755"/>
            <wp:effectExtent l="0" t="0" r="0" b="0"/>
            <wp:docPr id="4" name="Picture 4"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71755"/>
                    </a:xfrm>
                    <a:prstGeom prst="rect">
                      <a:avLst/>
                    </a:prstGeom>
                    <a:noFill/>
                    <a:ln>
                      <a:noFill/>
                    </a:ln>
                  </pic:spPr>
                </pic:pic>
              </a:graphicData>
            </a:graphic>
          </wp:inline>
        </w:drawing>
      </w:r>
      <w:r w:rsidRPr="00471389">
        <w:rPr>
          <w:rFonts w:ascii="Arial Narrow" w:hAnsi="Arial Narrow"/>
          <w:szCs w:val="24"/>
        </w:rPr>
        <w:t>10.1002/smll.200901736.</w:t>
      </w:r>
    </w:p>
    <w:p w14:paraId="174607FF" w14:textId="77777777" w:rsidR="009E509A" w:rsidRPr="00471389" w:rsidRDefault="009E509A" w:rsidP="00CB1DA7">
      <w:pPr>
        <w:ind w:left="450" w:hanging="450"/>
        <w:jc w:val="both"/>
        <w:rPr>
          <w:rFonts w:ascii="Arial Narrow" w:hAnsi="Arial Narrow"/>
          <w:szCs w:val="24"/>
        </w:rPr>
      </w:pPr>
    </w:p>
    <w:p w14:paraId="74AD6CA5"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L.E., Duan, Z., Little, S.R., Seiden, M., and </w:t>
      </w:r>
      <w:r w:rsidRPr="00471389">
        <w:rPr>
          <w:rFonts w:ascii="Arial Narrow" w:hAnsi="Arial Narrow"/>
          <w:b/>
          <w:szCs w:val="24"/>
        </w:rPr>
        <w:t>Amiji, M.M.</w:t>
      </w:r>
      <w:r w:rsidRPr="00471389">
        <w:rPr>
          <w:rFonts w:ascii="Arial Narrow" w:hAnsi="Arial Narrow"/>
          <w:szCs w:val="24"/>
        </w:rPr>
        <w:t xml:space="preserve"> Augmentation of therapeutic efficacy in drug resistant tumor models using ceramide co-administration in temporal-controlled polymer-blend nanoparticle delivery systems.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cs="Arial"/>
          <w:b/>
          <w:szCs w:val="24"/>
        </w:rPr>
        <w:t>12(2):</w:t>
      </w:r>
      <w:r w:rsidRPr="00471389">
        <w:rPr>
          <w:rFonts w:ascii="Arial Narrow" w:hAnsi="Arial Narrow" w:cs="Arial"/>
          <w:szCs w:val="24"/>
        </w:rPr>
        <w:t xml:space="preserve"> 171-180 (2010). </w:t>
      </w:r>
      <w:r w:rsidRPr="00471389">
        <w:rPr>
          <w:rFonts w:ascii="Arial Narrow" w:hAnsi="Arial Narrow"/>
          <w:szCs w:val="24"/>
        </w:rPr>
        <w:t xml:space="preserve">DOI: </w:t>
      </w:r>
      <w:r w:rsidR="004D7B29" w:rsidRPr="00471389">
        <w:rPr>
          <w:rFonts w:ascii="Arial Narrow" w:hAnsi="Arial Narrow"/>
          <w:noProof/>
          <w:szCs w:val="24"/>
        </w:rPr>
        <w:drawing>
          <wp:inline distT="0" distB="0" distL="0" distR="0" wp14:anchorId="10533011" wp14:editId="6267ABE7">
            <wp:extent cx="8255" cy="71755"/>
            <wp:effectExtent l="0" t="0" r="0" b="0"/>
            <wp:docPr id="5" name="Picture 5"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71755"/>
                    </a:xfrm>
                    <a:prstGeom prst="rect">
                      <a:avLst/>
                    </a:prstGeom>
                    <a:noFill/>
                    <a:ln>
                      <a:noFill/>
                    </a:ln>
                  </pic:spPr>
                </pic:pic>
              </a:graphicData>
            </a:graphic>
          </wp:inline>
        </w:drawing>
      </w:r>
      <w:r w:rsidRPr="00471389">
        <w:rPr>
          <w:rFonts w:ascii="Arial Narrow" w:hAnsi="Arial Narrow"/>
          <w:szCs w:val="24"/>
        </w:rPr>
        <w:t>10.1208/s12248-010-9174-4.</w:t>
      </w:r>
    </w:p>
    <w:p w14:paraId="3C2DD9D2" w14:textId="77777777" w:rsidR="009E509A" w:rsidRPr="00471389" w:rsidRDefault="009E509A" w:rsidP="00CB1DA7">
      <w:pPr>
        <w:autoSpaceDE w:val="0"/>
        <w:autoSpaceDN w:val="0"/>
        <w:adjustRightInd w:val="0"/>
        <w:ind w:left="450" w:hanging="450"/>
        <w:jc w:val="both"/>
        <w:rPr>
          <w:rFonts w:ascii="Arial Narrow" w:hAnsi="Arial Narrow"/>
        </w:rPr>
      </w:pPr>
    </w:p>
    <w:p w14:paraId="460A2C13" w14:textId="77777777"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Chorny, M., Fishbein, I., Yellen, B.B., Alferiev, I.S., Bakay, M., Ganta, S., </w:t>
      </w:r>
      <w:r w:rsidRPr="00471389">
        <w:rPr>
          <w:rFonts w:ascii="Arial Narrow" w:hAnsi="Arial Narrow"/>
          <w:b/>
          <w:szCs w:val="24"/>
        </w:rPr>
        <w:t>Amiji, M.,</w:t>
      </w:r>
      <w:r w:rsidRPr="00471389">
        <w:rPr>
          <w:rFonts w:ascii="Arial Narrow" w:hAnsi="Arial Narrow"/>
          <w:szCs w:val="24"/>
        </w:rPr>
        <w:t xml:space="preserve"> Friedman, G., and Levy, R.J. Targeting stents with local delivery of paclitaxel-loaded magnetic nanoparticles using uniform fields. </w:t>
      </w:r>
      <w:r w:rsidRPr="00471389">
        <w:rPr>
          <w:rFonts w:ascii="Arial Narrow" w:hAnsi="Arial Narrow"/>
          <w:i/>
          <w:szCs w:val="24"/>
        </w:rPr>
        <w:t>Proceedings of the National Academy of Sciences, USA.</w:t>
      </w:r>
      <w:r w:rsidRPr="00471389">
        <w:rPr>
          <w:rFonts w:ascii="Arial Narrow" w:hAnsi="Arial Narrow"/>
          <w:szCs w:val="24"/>
        </w:rPr>
        <w:t xml:space="preserve"> </w:t>
      </w:r>
      <w:r w:rsidRPr="00471389">
        <w:rPr>
          <w:rFonts w:ascii="Arial Narrow" w:hAnsi="Arial Narrow" w:cs="Arial"/>
          <w:b/>
          <w:szCs w:val="24"/>
        </w:rPr>
        <w:t>107(18):</w:t>
      </w:r>
      <w:r w:rsidRPr="00471389">
        <w:rPr>
          <w:rFonts w:ascii="Arial Narrow" w:hAnsi="Arial Narrow" w:cs="Arial"/>
          <w:szCs w:val="24"/>
        </w:rPr>
        <w:t xml:space="preserve"> 8346-8351 </w:t>
      </w:r>
      <w:r w:rsidRPr="00471389">
        <w:rPr>
          <w:rFonts w:ascii="Arial Narrow" w:hAnsi="Arial Narrow"/>
          <w:szCs w:val="24"/>
        </w:rPr>
        <w:t xml:space="preserve">(2010). DOI: </w:t>
      </w:r>
      <w:r w:rsidRPr="00471389">
        <w:rPr>
          <w:rStyle w:val="cit-doi"/>
          <w:rFonts w:ascii="Arial Narrow" w:hAnsi="Arial Narrow"/>
          <w:iCs/>
          <w:szCs w:val="24"/>
        </w:rPr>
        <w:t xml:space="preserve">10.1073/pnas.0909506107. </w:t>
      </w:r>
    </w:p>
    <w:p w14:paraId="0F49A621" w14:textId="77777777" w:rsidR="009E509A" w:rsidRPr="00471389" w:rsidRDefault="009E509A" w:rsidP="00CB1DA7">
      <w:pPr>
        <w:autoSpaceDE w:val="0"/>
        <w:autoSpaceDN w:val="0"/>
        <w:adjustRightInd w:val="0"/>
        <w:ind w:left="450" w:hanging="450"/>
        <w:jc w:val="both"/>
        <w:rPr>
          <w:rFonts w:ascii="Arial Narrow" w:hAnsi="Arial Narrow"/>
          <w:szCs w:val="24"/>
        </w:rPr>
      </w:pPr>
    </w:p>
    <w:p w14:paraId="1776EF92" w14:textId="77777777" w:rsidR="009E509A" w:rsidRPr="00471389" w:rsidRDefault="009E509A" w:rsidP="00CB1DA7">
      <w:pPr>
        <w:autoSpaceDE w:val="0"/>
        <w:autoSpaceDN w:val="0"/>
        <w:adjustRightInd w:val="0"/>
        <w:ind w:left="450" w:hanging="450"/>
        <w:jc w:val="both"/>
        <w:rPr>
          <w:rFonts w:ascii="Arial Narrow" w:hAnsi="Arial Narrow"/>
        </w:rPr>
      </w:pPr>
      <w:r w:rsidRPr="00471389">
        <w:rPr>
          <w:rFonts w:ascii="Arial Narrow" w:hAnsi="Arial Narrow"/>
          <w:szCs w:val="24"/>
        </w:rPr>
        <w:t xml:space="preserve">Susa, M., Iyer, A.K., Ryu, K., Choy, E., Hornicek, F.J., Mankin, H., Milane, L., </w:t>
      </w:r>
      <w:r w:rsidRPr="00471389">
        <w:rPr>
          <w:rFonts w:ascii="Arial Narrow" w:hAnsi="Arial Narrow"/>
          <w:b/>
          <w:szCs w:val="24"/>
        </w:rPr>
        <w:t>Amiji, M.M.,</w:t>
      </w:r>
      <w:r w:rsidRPr="00471389">
        <w:rPr>
          <w:rFonts w:ascii="Arial Narrow" w:hAnsi="Arial Narrow"/>
          <w:szCs w:val="24"/>
        </w:rPr>
        <w:t xml:space="preserve"> and Duan, Z.</w:t>
      </w:r>
      <w:r w:rsidRPr="00471389">
        <w:rPr>
          <w:rFonts w:ascii="Arial Narrow" w:hAnsi="Arial Narrow"/>
        </w:rPr>
        <w:t xml:space="preserve"> Inhibition of ABCB1 (MDR-1) expression by siRNA nanoparticulate delivery system to overcome drug resistance in osteosarcoma. </w:t>
      </w:r>
      <w:proofErr w:type="spellStart"/>
      <w:r w:rsidRPr="00471389">
        <w:rPr>
          <w:rFonts w:ascii="Arial Narrow" w:hAnsi="Arial Narrow"/>
          <w:i/>
        </w:rPr>
        <w:t>PLoS</w:t>
      </w:r>
      <w:proofErr w:type="spellEnd"/>
      <w:r w:rsidRPr="00471389">
        <w:rPr>
          <w:rFonts w:ascii="Arial Narrow" w:hAnsi="Arial Narrow"/>
          <w:i/>
        </w:rPr>
        <w:t xml:space="preserve"> ONE</w:t>
      </w:r>
      <w:r w:rsidRPr="00471389">
        <w:rPr>
          <w:rFonts w:ascii="Arial Narrow" w:hAnsi="Arial Narrow"/>
        </w:rPr>
        <w:t xml:space="preserve"> </w:t>
      </w:r>
      <w:r w:rsidRPr="00471389">
        <w:rPr>
          <w:rFonts w:ascii="Arial Narrow" w:hAnsi="Arial Narrow"/>
          <w:b/>
        </w:rPr>
        <w:t>5(5):</w:t>
      </w:r>
      <w:r w:rsidRPr="00471389">
        <w:rPr>
          <w:rFonts w:ascii="Arial Narrow" w:hAnsi="Arial Narrow"/>
        </w:rPr>
        <w:t xml:space="preserve"> e10764 (2010). DOI:10.1371/journal.pone.0010764. </w:t>
      </w:r>
    </w:p>
    <w:p w14:paraId="48D174A1"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26740DFF"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Ganta, S., Devalapally, H., and </w:t>
      </w:r>
      <w:r w:rsidRPr="00471389">
        <w:rPr>
          <w:rFonts w:ascii="Arial Narrow" w:hAnsi="Arial Narrow"/>
          <w:b/>
          <w:szCs w:val="24"/>
        </w:rPr>
        <w:t>Amiji, M.</w:t>
      </w:r>
      <w:r w:rsidRPr="00471389">
        <w:rPr>
          <w:rFonts w:ascii="Arial Narrow" w:hAnsi="Arial Narrow"/>
          <w:szCs w:val="24"/>
        </w:rPr>
        <w:t xml:space="preserve"> Curcumin enhances oral bioavailability and anti-tumor therapeutic efficacy of paclitaxel upon administration in nanoemulsion formulations. </w:t>
      </w:r>
      <w:r w:rsidRPr="00471389">
        <w:rPr>
          <w:rFonts w:ascii="Arial Narrow" w:hAnsi="Arial Narrow"/>
          <w:i/>
          <w:szCs w:val="24"/>
        </w:rPr>
        <w:t>Journal of Pharmaceutical Sciences,</w:t>
      </w:r>
      <w:r w:rsidRPr="00471389">
        <w:rPr>
          <w:rFonts w:ascii="Arial Narrow" w:hAnsi="Arial Narrow"/>
          <w:szCs w:val="24"/>
        </w:rPr>
        <w:t xml:space="preserve"> </w:t>
      </w:r>
      <w:r w:rsidRPr="00471389">
        <w:rPr>
          <w:rStyle w:val="src1"/>
          <w:rFonts w:ascii="Arial Narrow" w:hAnsi="Arial Narrow" w:cs="Arial"/>
          <w:b/>
          <w:szCs w:val="24"/>
          <w:specVanish w:val="0"/>
        </w:rPr>
        <w:t>99(11):</w:t>
      </w:r>
      <w:r w:rsidRPr="00471389">
        <w:rPr>
          <w:rStyle w:val="src1"/>
          <w:rFonts w:ascii="Arial Narrow" w:hAnsi="Arial Narrow" w:cs="Arial"/>
          <w:szCs w:val="24"/>
          <w:specVanish w:val="0"/>
        </w:rPr>
        <w:t xml:space="preserve">4630-4641 </w:t>
      </w:r>
      <w:r w:rsidRPr="00471389">
        <w:rPr>
          <w:rFonts w:ascii="Arial Narrow" w:hAnsi="Arial Narrow" w:cs="Arial"/>
          <w:szCs w:val="24"/>
        </w:rPr>
        <w:t>(2010)</w:t>
      </w:r>
      <w:r w:rsidRPr="00471389">
        <w:rPr>
          <w:rStyle w:val="src1"/>
          <w:rFonts w:ascii="Arial Narrow" w:hAnsi="Arial Narrow" w:cs="Arial"/>
          <w:szCs w:val="24"/>
          <w:specVanish w:val="0"/>
        </w:rPr>
        <w:t xml:space="preserve">. </w:t>
      </w:r>
      <w:r w:rsidRPr="00471389">
        <w:rPr>
          <w:rFonts w:ascii="Arial Narrow" w:hAnsi="Arial Narrow" w:cs="Arial"/>
          <w:szCs w:val="24"/>
        </w:rPr>
        <w:t>DOI: 10.1002/jps.22157.</w:t>
      </w:r>
    </w:p>
    <w:p w14:paraId="4D49AA61"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1E1A34AA" w14:textId="77777777" w:rsidR="009E509A" w:rsidRPr="00471389" w:rsidRDefault="009E509A" w:rsidP="00CB1DA7">
      <w:pPr>
        <w:pStyle w:val="PlainText"/>
        <w:ind w:left="446" w:hanging="446"/>
        <w:rPr>
          <w:rFonts w:ascii="Arial Narrow" w:hAnsi="Arial Narrow"/>
          <w:sz w:val="24"/>
          <w:szCs w:val="24"/>
        </w:rPr>
      </w:pPr>
      <w:r w:rsidRPr="00471389">
        <w:rPr>
          <w:rFonts w:ascii="Arial Narrow" w:hAnsi="Arial Narrow"/>
          <w:sz w:val="24"/>
          <w:szCs w:val="24"/>
        </w:rPr>
        <w:t xml:space="preserve">Brito, L., </w:t>
      </w:r>
      <w:proofErr w:type="spellStart"/>
      <w:r w:rsidRPr="00471389">
        <w:rPr>
          <w:rFonts w:ascii="Arial Narrow" w:hAnsi="Arial Narrow"/>
          <w:sz w:val="24"/>
          <w:szCs w:val="24"/>
        </w:rPr>
        <w:t>Chadrasekhar</w:t>
      </w:r>
      <w:proofErr w:type="spellEnd"/>
      <w:r w:rsidRPr="00471389">
        <w:rPr>
          <w:rFonts w:ascii="Arial Narrow" w:hAnsi="Arial Narrow"/>
          <w:sz w:val="24"/>
          <w:szCs w:val="24"/>
        </w:rPr>
        <w:t xml:space="preserve">, S., Little, S.R., and </w:t>
      </w:r>
      <w:r w:rsidRPr="00471389">
        <w:rPr>
          <w:rFonts w:ascii="Arial Narrow" w:hAnsi="Arial Narrow"/>
          <w:b/>
          <w:sz w:val="24"/>
          <w:szCs w:val="24"/>
        </w:rPr>
        <w:t xml:space="preserve">Amiji, M.M. </w:t>
      </w:r>
      <w:r w:rsidRPr="00471389">
        <w:rPr>
          <w:rFonts w:ascii="Arial Narrow" w:hAnsi="Arial Narrow"/>
          <w:bCs/>
          <w:sz w:val="24"/>
          <w:szCs w:val="24"/>
        </w:rPr>
        <w:t xml:space="preserve">Non-viral </w:t>
      </w:r>
      <w:proofErr w:type="spellStart"/>
      <w:r w:rsidRPr="00471389">
        <w:rPr>
          <w:rFonts w:ascii="Arial Narrow" w:hAnsi="Arial Narrow"/>
          <w:bCs/>
          <w:sz w:val="24"/>
          <w:szCs w:val="24"/>
        </w:rPr>
        <w:t>eNOS</w:t>
      </w:r>
      <w:proofErr w:type="spellEnd"/>
      <w:r w:rsidRPr="00471389">
        <w:rPr>
          <w:rFonts w:ascii="Arial Narrow" w:hAnsi="Arial Narrow"/>
          <w:bCs/>
          <w:sz w:val="24"/>
          <w:szCs w:val="24"/>
        </w:rPr>
        <w:t xml:space="preserve"> gene delivery and transfection with stents for the treatment of coronary restenosis</w:t>
      </w:r>
      <w:r w:rsidRPr="00471389">
        <w:rPr>
          <w:rFonts w:ascii="Arial Narrow" w:hAnsi="Arial Narrow"/>
          <w:sz w:val="24"/>
          <w:szCs w:val="24"/>
        </w:rPr>
        <w:t xml:space="preserve">. </w:t>
      </w:r>
      <w:proofErr w:type="spellStart"/>
      <w:r w:rsidRPr="00471389">
        <w:rPr>
          <w:rFonts w:ascii="Arial Narrow" w:hAnsi="Arial Narrow"/>
          <w:i/>
          <w:sz w:val="24"/>
          <w:szCs w:val="24"/>
        </w:rPr>
        <w:t>BioMedical</w:t>
      </w:r>
      <w:proofErr w:type="spellEnd"/>
      <w:r w:rsidRPr="00471389">
        <w:rPr>
          <w:rFonts w:ascii="Arial Narrow" w:hAnsi="Arial Narrow"/>
          <w:i/>
          <w:sz w:val="24"/>
          <w:szCs w:val="24"/>
        </w:rPr>
        <w:t xml:space="preserve"> Engineering </w:t>
      </w:r>
      <w:proofErr w:type="spellStart"/>
      <w:r w:rsidRPr="00471389">
        <w:rPr>
          <w:rFonts w:ascii="Arial Narrow" w:hAnsi="Arial Narrow"/>
          <w:i/>
          <w:sz w:val="24"/>
          <w:szCs w:val="24"/>
        </w:rPr>
        <w:t>OnLine</w:t>
      </w:r>
      <w:proofErr w:type="spellEnd"/>
      <w:r w:rsidRPr="00471389">
        <w:rPr>
          <w:rFonts w:ascii="Arial Narrow" w:hAnsi="Arial Narrow"/>
          <w:i/>
          <w:sz w:val="24"/>
          <w:szCs w:val="24"/>
        </w:rPr>
        <w:t>,</w:t>
      </w:r>
      <w:r w:rsidRPr="00471389">
        <w:rPr>
          <w:rFonts w:ascii="Arial Narrow" w:hAnsi="Arial Narrow"/>
          <w:sz w:val="24"/>
          <w:szCs w:val="24"/>
        </w:rPr>
        <w:t xml:space="preserve"> </w:t>
      </w:r>
      <w:r w:rsidRPr="00471389">
        <w:rPr>
          <w:rFonts w:ascii="Arial Narrow" w:hAnsi="Arial Narrow"/>
          <w:b/>
          <w:sz w:val="24"/>
          <w:szCs w:val="24"/>
        </w:rPr>
        <w:t>9:</w:t>
      </w:r>
      <w:r w:rsidRPr="00471389">
        <w:rPr>
          <w:rFonts w:ascii="Arial Narrow" w:hAnsi="Arial Narrow"/>
          <w:sz w:val="24"/>
          <w:szCs w:val="24"/>
        </w:rPr>
        <w:t xml:space="preserve">56 (2010). </w:t>
      </w:r>
      <w:r w:rsidRPr="00471389">
        <w:rPr>
          <w:rStyle w:val="pseudotab2"/>
          <w:rFonts w:ascii="Arial Narrow" w:hAnsi="Arial Narrow"/>
          <w:sz w:val="24"/>
          <w:szCs w:val="24"/>
        </w:rPr>
        <w:t>DOI: 10.1186/1475-925X-9-56.</w:t>
      </w:r>
    </w:p>
    <w:p w14:paraId="6E632709"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CDD76D5" w14:textId="29724582" w:rsidR="009E509A" w:rsidRPr="00471389" w:rsidRDefault="009E509A" w:rsidP="00CB1DA7">
      <w:pPr>
        <w:ind w:left="446" w:hanging="446"/>
        <w:jc w:val="both"/>
        <w:rPr>
          <w:rStyle w:val="hdr-doi"/>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w:t>
      </w:r>
      <w:r w:rsidR="00421DB5" w:rsidRPr="00471389">
        <w:rPr>
          <w:rFonts w:ascii="Arial Narrow" w:hAnsi="Arial Narrow"/>
          <w:szCs w:val="24"/>
        </w:rPr>
        <w:t>Nanomedicine for cancer therapy</w:t>
      </w:r>
      <w:r w:rsidRPr="00471389">
        <w:rPr>
          <w:rFonts w:ascii="Arial Narrow" w:hAnsi="Arial Narrow"/>
          <w:szCs w:val="24"/>
        </w:rPr>
        <w:t xml:space="preserve">. </w:t>
      </w:r>
      <w:r w:rsidRPr="00471389">
        <w:rPr>
          <w:rFonts w:ascii="Arial Narrow" w:hAnsi="Arial Narrow"/>
          <w:i/>
          <w:szCs w:val="24"/>
        </w:rPr>
        <w:t xml:space="preserve">Pharmaceutical Research, </w:t>
      </w:r>
      <w:r w:rsidRPr="00471389">
        <w:rPr>
          <w:rFonts w:ascii="Arial Narrow" w:hAnsi="Arial Narrow" w:cs="Arial"/>
          <w:b/>
          <w:szCs w:val="24"/>
          <w:shd w:val="clear" w:color="auto" w:fill="FFFFFF"/>
        </w:rPr>
        <w:t>28(2):</w:t>
      </w:r>
      <w:r w:rsidRPr="00471389">
        <w:rPr>
          <w:rFonts w:ascii="Arial Narrow" w:hAnsi="Arial Narrow" w:cs="Arial"/>
          <w:szCs w:val="24"/>
          <w:shd w:val="clear" w:color="auto" w:fill="FFFFFF"/>
        </w:rPr>
        <w:t xml:space="preserve"> 181-186.</w:t>
      </w:r>
      <w:r w:rsidRPr="00471389">
        <w:rPr>
          <w:rStyle w:val="hdr-doi"/>
          <w:rFonts w:ascii="Arial Narrow" w:hAnsi="Arial Narrow"/>
          <w:szCs w:val="24"/>
        </w:rPr>
        <w:t xml:space="preserve"> (2011).</w:t>
      </w:r>
      <w:r w:rsidRPr="00471389">
        <w:rPr>
          <w:rStyle w:val="hdr-doi1"/>
          <w:rFonts w:ascii="Arial Narrow" w:hAnsi="Arial Narrow" w:cs="Arial"/>
          <w:bCs/>
          <w:color w:val="auto"/>
          <w:szCs w:val="24"/>
        </w:rPr>
        <w:t xml:space="preserve"> </w:t>
      </w:r>
      <w:r w:rsidRPr="00471389">
        <w:rPr>
          <w:rFonts w:ascii="Arial Narrow" w:hAnsi="Arial Narrow"/>
          <w:szCs w:val="24"/>
        </w:rPr>
        <w:t>[Introduction</w:t>
      </w:r>
      <w:r w:rsidRPr="00471389">
        <w:rPr>
          <w:rFonts w:ascii="Arial Narrow" w:hAnsi="Arial Narrow"/>
          <w:b/>
          <w:szCs w:val="24"/>
        </w:rPr>
        <w:t xml:space="preserve"> </w:t>
      </w:r>
      <w:r w:rsidRPr="00471389">
        <w:rPr>
          <w:rFonts w:ascii="Arial Narrow" w:hAnsi="Arial Narrow"/>
          <w:szCs w:val="24"/>
        </w:rPr>
        <w:t xml:space="preserve">in the special thematic issue on </w:t>
      </w:r>
      <w:r w:rsidRPr="00471389">
        <w:rPr>
          <w:rFonts w:ascii="Arial Narrow" w:hAnsi="Arial Narrow"/>
          <w:i/>
          <w:szCs w:val="24"/>
        </w:rPr>
        <w:t>“Nanomedicine for Cancer”</w:t>
      </w:r>
      <w:r w:rsidRPr="00471389">
        <w:rPr>
          <w:rFonts w:ascii="Arial Narrow" w:hAnsi="Arial Narrow"/>
          <w:szCs w:val="24"/>
        </w:rPr>
        <w:t xml:space="preserve"> </w:t>
      </w:r>
      <w:r w:rsidR="00847A37" w:rsidRPr="00471389">
        <w:rPr>
          <w:rFonts w:ascii="Arial Narrow" w:hAnsi="Arial Narrow"/>
          <w:szCs w:val="24"/>
        </w:rPr>
        <w:t xml:space="preserve">edited by </w:t>
      </w:r>
      <w:r w:rsidR="00847A37" w:rsidRPr="00471389">
        <w:rPr>
          <w:rFonts w:ascii="Arial Narrow" w:hAnsi="Arial Narrow"/>
          <w:b/>
          <w:szCs w:val="24"/>
        </w:rPr>
        <w:t>Professor M.M. Amiji</w:t>
      </w:r>
      <w:r w:rsidR="00847A37" w:rsidRPr="00471389">
        <w:rPr>
          <w:rFonts w:ascii="Arial Narrow" w:hAnsi="Arial Narrow"/>
          <w:szCs w:val="24"/>
        </w:rPr>
        <w:t xml:space="preserve">]. </w:t>
      </w:r>
      <w:r w:rsidR="0092717A" w:rsidRPr="00471389">
        <w:rPr>
          <w:rStyle w:val="hdr-doi1"/>
          <w:rFonts w:ascii="Arial Narrow" w:hAnsi="Arial Narrow" w:cs="Arial"/>
          <w:bCs/>
          <w:color w:val="auto"/>
          <w:szCs w:val="24"/>
        </w:rPr>
        <w:t>DOI: 10.1007/s11095-010-0261-0.</w:t>
      </w:r>
    </w:p>
    <w:p w14:paraId="0724BF3F" w14:textId="77777777" w:rsidR="009E509A" w:rsidRPr="00471389" w:rsidRDefault="009E509A" w:rsidP="00CB1DA7">
      <w:pPr>
        <w:ind w:left="446" w:hanging="446"/>
        <w:jc w:val="both"/>
        <w:rPr>
          <w:rFonts w:ascii="Arial Narrow" w:hAnsi="Arial Narrow"/>
          <w:szCs w:val="24"/>
        </w:rPr>
      </w:pPr>
    </w:p>
    <w:p w14:paraId="27C97CB9" w14:textId="62C03C0F" w:rsidR="009E509A" w:rsidRPr="00471389" w:rsidRDefault="009E509A" w:rsidP="00CB1DA7">
      <w:pPr>
        <w:pStyle w:val="Heading5"/>
        <w:spacing w:before="0" w:after="0"/>
        <w:ind w:left="446" w:hanging="446"/>
        <w:jc w:val="both"/>
        <w:rPr>
          <w:rFonts w:ascii="Arial Narrow" w:hAnsi="Arial Narrow"/>
          <w:b w:val="0"/>
          <w:i w:val="0"/>
          <w:sz w:val="24"/>
          <w:szCs w:val="24"/>
        </w:rPr>
      </w:pPr>
      <w:r w:rsidRPr="00471389">
        <w:rPr>
          <w:rFonts w:ascii="Arial Narrow" w:hAnsi="Arial Narrow"/>
          <w:b w:val="0"/>
          <w:i w:val="0"/>
          <w:sz w:val="24"/>
          <w:szCs w:val="24"/>
        </w:rPr>
        <w:t xml:space="preserve">Susa, M., Milane, L., </w:t>
      </w:r>
      <w:r w:rsidRPr="00471389">
        <w:rPr>
          <w:rFonts w:ascii="Arial Narrow" w:hAnsi="Arial Narrow"/>
          <w:i w:val="0"/>
          <w:sz w:val="24"/>
          <w:szCs w:val="24"/>
        </w:rPr>
        <w:t>Amiji, M.M.,</w:t>
      </w:r>
      <w:r w:rsidRPr="00471389">
        <w:rPr>
          <w:rFonts w:ascii="Arial Narrow" w:hAnsi="Arial Narrow"/>
          <w:b w:val="0"/>
          <w:i w:val="0"/>
          <w:sz w:val="24"/>
          <w:szCs w:val="24"/>
        </w:rPr>
        <w:t xml:space="preserve"> Hornicek, F.J., and Duan, Z. Nanomedicine: A promising modality for the treatment of sarcomas. </w:t>
      </w:r>
      <w:r w:rsidRPr="00471389">
        <w:rPr>
          <w:rFonts w:ascii="Arial Narrow" w:hAnsi="Arial Narrow"/>
          <w:b w:val="0"/>
          <w:sz w:val="24"/>
          <w:szCs w:val="24"/>
        </w:rPr>
        <w:t>Pharmaceutical Research.</w:t>
      </w:r>
      <w:r w:rsidRPr="00471389">
        <w:rPr>
          <w:rFonts w:ascii="Arial Narrow" w:hAnsi="Arial Narrow"/>
          <w:b w:val="0"/>
          <w:i w:val="0"/>
          <w:sz w:val="24"/>
          <w:szCs w:val="24"/>
        </w:rPr>
        <w:t xml:space="preserve"> </w:t>
      </w:r>
      <w:r w:rsidRPr="00471389">
        <w:rPr>
          <w:rFonts w:ascii="Arial Narrow" w:hAnsi="Arial Narrow" w:cs="Arial"/>
          <w:i w:val="0"/>
          <w:sz w:val="24"/>
          <w:szCs w:val="24"/>
          <w:shd w:val="clear" w:color="auto" w:fill="FFFFFF"/>
        </w:rPr>
        <w:t xml:space="preserve">28(2): </w:t>
      </w:r>
      <w:r w:rsidRPr="00471389">
        <w:rPr>
          <w:rFonts w:ascii="Arial Narrow" w:hAnsi="Arial Narrow" w:cs="Arial"/>
          <w:b w:val="0"/>
          <w:i w:val="0"/>
          <w:sz w:val="24"/>
          <w:szCs w:val="24"/>
          <w:shd w:val="clear" w:color="auto" w:fill="FFFFFF"/>
        </w:rPr>
        <w:t>260-272 (2011)</w:t>
      </w:r>
      <w:r w:rsidRPr="00471389">
        <w:rPr>
          <w:rFonts w:ascii="Arial Narrow" w:hAnsi="Arial Narrow"/>
          <w:b w:val="0"/>
          <w:i w:val="0"/>
          <w:sz w:val="24"/>
          <w:szCs w:val="24"/>
        </w:rPr>
        <w:t xml:space="preserve">. </w:t>
      </w:r>
      <w:r w:rsidRPr="00471389">
        <w:rPr>
          <w:rStyle w:val="hdr-doi"/>
          <w:rFonts w:ascii="Arial Narrow" w:hAnsi="Arial Narrow"/>
          <w:b w:val="0"/>
          <w:i w:val="0"/>
          <w:sz w:val="24"/>
          <w:szCs w:val="24"/>
        </w:rPr>
        <w:t xml:space="preserve">DOI: 10.1007/s11095-010-0173-z (2010). </w:t>
      </w:r>
      <w:r w:rsidRPr="00471389">
        <w:rPr>
          <w:rFonts w:ascii="Arial Narrow" w:hAnsi="Arial Narrow"/>
          <w:b w:val="0"/>
          <w:i w:val="0"/>
          <w:sz w:val="24"/>
          <w:szCs w:val="24"/>
        </w:rPr>
        <w:t>[</w:t>
      </w:r>
      <w:r w:rsidRPr="00471389">
        <w:rPr>
          <w:rFonts w:ascii="Arial Narrow" w:hAnsi="Arial Narrow"/>
          <w:i w:val="0"/>
          <w:sz w:val="24"/>
          <w:szCs w:val="24"/>
        </w:rPr>
        <w:t xml:space="preserve">Invited </w:t>
      </w:r>
      <w:r w:rsidR="00CC4202" w:rsidRPr="00471389">
        <w:rPr>
          <w:rFonts w:ascii="Arial Narrow" w:hAnsi="Arial Narrow"/>
          <w:i w:val="0"/>
          <w:sz w:val="24"/>
          <w:szCs w:val="24"/>
        </w:rPr>
        <w:t>submission</w:t>
      </w:r>
      <w:r w:rsidRPr="00471389">
        <w:rPr>
          <w:rFonts w:ascii="Arial Narrow" w:hAnsi="Arial Narrow"/>
          <w:b w:val="0"/>
          <w:i w:val="0"/>
          <w:sz w:val="24"/>
          <w:szCs w:val="24"/>
        </w:rPr>
        <w:t xml:space="preserve"> in the special thematic issue on </w:t>
      </w:r>
      <w:r w:rsidRPr="00471389">
        <w:rPr>
          <w:rFonts w:ascii="Arial Narrow" w:hAnsi="Arial Narrow"/>
          <w:b w:val="0"/>
          <w:sz w:val="24"/>
          <w:szCs w:val="24"/>
        </w:rPr>
        <w:t xml:space="preserve">“Nanomedicine for Cancer” </w:t>
      </w:r>
      <w:r w:rsidRPr="00471389">
        <w:rPr>
          <w:rFonts w:ascii="Arial Narrow" w:hAnsi="Arial Narrow"/>
          <w:b w:val="0"/>
          <w:i w:val="0"/>
          <w:sz w:val="24"/>
          <w:szCs w:val="24"/>
        </w:rPr>
        <w:t xml:space="preserve">edited by </w:t>
      </w:r>
      <w:r w:rsidR="00847A37" w:rsidRPr="00471389">
        <w:rPr>
          <w:rFonts w:ascii="Arial Narrow" w:hAnsi="Arial Narrow"/>
          <w:i w:val="0"/>
          <w:sz w:val="24"/>
          <w:szCs w:val="24"/>
        </w:rPr>
        <w:t xml:space="preserve">Professor M.M. </w:t>
      </w:r>
      <w:r w:rsidRPr="00471389">
        <w:rPr>
          <w:rFonts w:ascii="Arial Narrow" w:hAnsi="Arial Narrow"/>
          <w:i w:val="0"/>
          <w:sz w:val="24"/>
          <w:szCs w:val="24"/>
        </w:rPr>
        <w:t>Amiji</w:t>
      </w:r>
      <w:r w:rsidRPr="00471389">
        <w:rPr>
          <w:rFonts w:ascii="Arial Narrow" w:hAnsi="Arial Narrow"/>
          <w:b w:val="0"/>
          <w:i w:val="0"/>
          <w:sz w:val="24"/>
          <w:szCs w:val="24"/>
        </w:rPr>
        <w:t>]</w:t>
      </w:r>
      <w:r w:rsidRPr="00471389">
        <w:rPr>
          <w:rFonts w:ascii="Arial Narrow" w:hAnsi="Arial Narrow"/>
          <w:i w:val="0"/>
          <w:sz w:val="24"/>
          <w:szCs w:val="24"/>
        </w:rPr>
        <w:t>.</w:t>
      </w:r>
      <w:r w:rsidRPr="00471389">
        <w:rPr>
          <w:rFonts w:ascii="Arial Narrow" w:hAnsi="Arial Narrow"/>
          <w:b w:val="0"/>
          <w:i w:val="0"/>
          <w:sz w:val="24"/>
          <w:szCs w:val="24"/>
        </w:rPr>
        <w:t xml:space="preserve"> </w:t>
      </w:r>
    </w:p>
    <w:p w14:paraId="77C29ED1" w14:textId="77777777" w:rsidR="009E509A" w:rsidRPr="00471389" w:rsidRDefault="009E509A" w:rsidP="00CB1DA7">
      <w:pPr>
        <w:ind w:left="446" w:hanging="446"/>
        <w:jc w:val="both"/>
        <w:rPr>
          <w:rFonts w:ascii="Arial Narrow" w:hAnsi="Arial Narrow"/>
          <w:szCs w:val="24"/>
        </w:rPr>
      </w:pPr>
    </w:p>
    <w:p w14:paraId="0053C16C" w14:textId="52AD175E"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Ganta, S., Deshpande, D., Korde, A., and </w:t>
      </w:r>
      <w:r w:rsidRPr="00471389">
        <w:rPr>
          <w:rFonts w:ascii="Arial Narrow" w:hAnsi="Arial Narrow"/>
          <w:b/>
          <w:szCs w:val="24"/>
        </w:rPr>
        <w:t>Amiji, M.</w:t>
      </w:r>
      <w:r w:rsidRPr="00471389">
        <w:rPr>
          <w:rFonts w:ascii="Arial Narrow" w:hAnsi="Arial Narrow"/>
          <w:szCs w:val="24"/>
        </w:rPr>
        <w:t xml:space="preserve"> A review of multifunctional nanoemulsion systems to overcome oral and CNS drug delivery barriers. </w:t>
      </w:r>
      <w:r w:rsidRPr="00471389">
        <w:rPr>
          <w:rFonts w:ascii="Arial Narrow" w:hAnsi="Arial Narrow"/>
          <w:i/>
          <w:szCs w:val="24"/>
        </w:rPr>
        <w:t xml:space="preserve">Molecular Membrane Biology, </w:t>
      </w:r>
      <w:r w:rsidRPr="00471389">
        <w:rPr>
          <w:rFonts w:ascii="Arial Narrow" w:hAnsi="Arial Narrow" w:cs="Arial"/>
          <w:b/>
          <w:szCs w:val="24"/>
          <w:shd w:val="clear" w:color="auto" w:fill="FFFFFF"/>
        </w:rPr>
        <w:t>27(7):</w:t>
      </w:r>
      <w:r w:rsidRPr="00471389">
        <w:rPr>
          <w:rFonts w:ascii="Arial Narrow" w:hAnsi="Arial Narrow" w:cs="Arial"/>
          <w:szCs w:val="24"/>
          <w:shd w:val="clear" w:color="auto" w:fill="FFFFFF"/>
        </w:rPr>
        <w:t xml:space="preserve"> 260-273 (2010)</w:t>
      </w:r>
      <w:r w:rsidRPr="00471389">
        <w:rPr>
          <w:rFonts w:ascii="Arial Narrow" w:hAnsi="Arial Narrow" w:cs="AdvOT4b47d116"/>
          <w:szCs w:val="24"/>
        </w:rPr>
        <w:t>. DOI: 10.3109/09687688.2010.497971.</w:t>
      </w:r>
      <w:r w:rsidRPr="00471389">
        <w:rPr>
          <w:rFonts w:ascii="Arial Narrow" w:hAnsi="Arial Narrow"/>
          <w:szCs w:val="24"/>
        </w:rPr>
        <w:t xml:space="preserve"> [</w:t>
      </w:r>
      <w:r w:rsidRPr="00471389">
        <w:rPr>
          <w:rFonts w:ascii="Arial Narrow" w:hAnsi="Arial Narrow"/>
          <w:b/>
          <w:szCs w:val="24"/>
        </w:rPr>
        <w:t xml:space="preserve">Invited </w:t>
      </w:r>
      <w:r w:rsidR="00CC4202" w:rsidRPr="00471389">
        <w:rPr>
          <w:rFonts w:ascii="Arial Narrow" w:hAnsi="Arial Narrow"/>
          <w:b/>
          <w:szCs w:val="24"/>
        </w:rPr>
        <w:t>submission</w:t>
      </w:r>
      <w:r w:rsidRPr="00471389">
        <w:rPr>
          <w:rFonts w:ascii="Arial Narrow" w:hAnsi="Arial Narrow"/>
          <w:szCs w:val="24"/>
        </w:rPr>
        <w:t xml:space="preserve"> in the special thematic issue on </w:t>
      </w:r>
      <w:r w:rsidRPr="00471389">
        <w:rPr>
          <w:rFonts w:ascii="Arial Narrow" w:hAnsi="Arial Narrow"/>
          <w:i/>
          <w:szCs w:val="24"/>
        </w:rPr>
        <w:t>“Nanoparticles: Crossing Barriers and Membrane Interactions”</w:t>
      </w:r>
      <w:r w:rsidRPr="00471389">
        <w:rPr>
          <w:rFonts w:ascii="Arial Narrow" w:hAnsi="Arial Narrow"/>
          <w:szCs w:val="24"/>
        </w:rPr>
        <w:t xml:space="preserve"> edited by </w:t>
      </w:r>
      <w:r w:rsidR="00AD0253" w:rsidRPr="00471389">
        <w:rPr>
          <w:rFonts w:ascii="Arial Narrow" w:hAnsi="Arial Narrow"/>
          <w:szCs w:val="24"/>
        </w:rPr>
        <w:t xml:space="preserve">Dr. A. </w:t>
      </w:r>
      <w:r w:rsidRPr="00471389">
        <w:rPr>
          <w:rFonts w:ascii="Arial Narrow" w:hAnsi="Arial Narrow"/>
          <w:szCs w:val="24"/>
        </w:rPr>
        <w:t>Puri].</w:t>
      </w:r>
    </w:p>
    <w:p w14:paraId="28300BB3" w14:textId="77777777" w:rsidR="009E509A" w:rsidRPr="00471389" w:rsidRDefault="009E509A" w:rsidP="00CB1DA7">
      <w:pPr>
        <w:ind w:left="446" w:hanging="446"/>
        <w:jc w:val="both"/>
        <w:rPr>
          <w:rFonts w:ascii="Arial Narrow" w:hAnsi="Arial Narrow" w:cs="Arial"/>
          <w:szCs w:val="24"/>
        </w:rPr>
      </w:pPr>
    </w:p>
    <w:p w14:paraId="563DA619" w14:textId="77777777" w:rsidR="009E509A" w:rsidRPr="00471389" w:rsidRDefault="009E509A" w:rsidP="00CB1DA7">
      <w:pPr>
        <w:ind w:left="446" w:hanging="446"/>
        <w:jc w:val="both"/>
        <w:rPr>
          <w:rFonts w:ascii="Arial Narrow" w:hAnsi="Arial Narrow" w:cs="Arial"/>
          <w:szCs w:val="24"/>
        </w:rPr>
      </w:pPr>
      <w:r w:rsidRPr="00471389">
        <w:rPr>
          <w:rFonts w:ascii="Arial Narrow" w:hAnsi="Arial Narrow" w:cs="Arial"/>
          <w:szCs w:val="24"/>
        </w:rPr>
        <w:t xml:space="preserve">Lue, N., Ganta, S., Hammer, D.X., </w:t>
      </w:r>
      <w:proofErr w:type="spellStart"/>
      <w:r w:rsidRPr="00471389">
        <w:rPr>
          <w:rFonts w:ascii="Arial Narrow" w:hAnsi="Arial Narrow" w:cs="Arial"/>
          <w:szCs w:val="24"/>
        </w:rPr>
        <w:t>Mujat</w:t>
      </w:r>
      <w:proofErr w:type="spellEnd"/>
      <w:r w:rsidRPr="00471389">
        <w:rPr>
          <w:rFonts w:ascii="Arial Narrow" w:hAnsi="Arial Narrow" w:cs="Arial"/>
          <w:szCs w:val="24"/>
        </w:rPr>
        <w:t xml:space="preserve">, M., Stevens, A.E., Ferguson, R.D., Rosen, D., </w:t>
      </w:r>
      <w:r w:rsidRPr="00471389">
        <w:rPr>
          <w:rFonts w:ascii="Arial Narrow" w:hAnsi="Arial Narrow" w:cs="Arial"/>
          <w:b/>
          <w:szCs w:val="24"/>
        </w:rPr>
        <w:t>Amiji, M.,</w:t>
      </w:r>
      <w:r w:rsidRPr="00471389">
        <w:rPr>
          <w:rFonts w:ascii="Arial Narrow" w:hAnsi="Arial Narrow" w:cs="Arial"/>
          <w:szCs w:val="24"/>
        </w:rPr>
        <w:t xml:space="preserve"> and </w:t>
      </w:r>
      <w:proofErr w:type="spellStart"/>
      <w:r w:rsidRPr="00471389">
        <w:rPr>
          <w:rFonts w:ascii="Arial Narrow" w:hAnsi="Arial Narrow" w:cs="Arial"/>
          <w:szCs w:val="24"/>
        </w:rPr>
        <w:t>Iftemia</w:t>
      </w:r>
      <w:proofErr w:type="spellEnd"/>
      <w:r w:rsidRPr="00471389">
        <w:rPr>
          <w:rFonts w:ascii="Arial Narrow" w:hAnsi="Arial Narrow" w:cs="Arial"/>
          <w:szCs w:val="24"/>
        </w:rPr>
        <w:t>, N. Preliminary evaluation</w:t>
      </w:r>
      <w:r w:rsidR="00231816" w:rsidRPr="00471389">
        <w:rPr>
          <w:rFonts w:ascii="Arial Narrow" w:hAnsi="Arial Narrow" w:cs="Arial"/>
          <w:szCs w:val="24"/>
        </w:rPr>
        <w:t>s</w:t>
      </w:r>
      <w:r w:rsidRPr="00471389">
        <w:rPr>
          <w:rFonts w:ascii="Arial Narrow" w:hAnsi="Arial Narrow" w:cs="Arial"/>
          <w:szCs w:val="24"/>
        </w:rPr>
        <w:t xml:space="preserve"> of a nanotechnology-based approach for </w:t>
      </w:r>
      <w:r w:rsidR="00231816" w:rsidRPr="00471389">
        <w:rPr>
          <w:rFonts w:ascii="Arial Narrow" w:hAnsi="Arial Narrow" w:cs="Arial"/>
          <w:szCs w:val="24"/>
        </w:rPr>
        <w:t xml:space="preserve">the </w:t>
      </w:r>
      <w:r w:rsidRPr="00471389">
        <w:rPr>
          <w:rFonts w:ascii="Arial Narrow" w:hAnsi="Arial Narrow" w:cs="Arial"/>
          <w:szCs w:val="24"/>
        </w:rPr>
        <w:t xml:space="preserve">more effective diagnosis of colon cancers. </w:t>
      </w:r>
      <w:r w:rsidR="00A47D52" w:rsidRPr="00471389">
        <w:rPr>
          <w:rFonts w:ascii="Arial Narrow" w:hAnsi="Arial Narrow"/>
          <w:i/>
        </w:rPr>
        <w:t>Nanomedicine (London),</w:t>
      </w:r>
      <w:r w:rsidR="00A47D52" w:rsidRPr="00471389">
        <w:t xml:space="preserve"> </w:t>
      </w:r>
      <w:r w:rsidRPr="00471389">
        <w:rPr>
          <w:rStyle w:val="apple-style-span"/>
          <w:rFonts w:ascii="Arial Narrow" w:hAnsi="Arial Narrow" w:cs="Arial"/>
          <w:b/>
          <w:szCs w:val="24"/>
        </w:rPr>
        <w:t xml:space="preserve">5(9): </w:t>
      </w:r>
      <w:r w:rsidRPr="00471389">
        <w:rPr>
          <w:rStyle w:val="apple-style-span"/>
          <w:rFonts w:ascii="Arial Narrow" w:hAnsi="Arial Narrow" w:cs="Arial"/>
          <w:szCs w:val="24"/>
        </w:rPr>
        <w:t>1467-1479 (2010).</w:t>
      </w:r>
    </w:p>
    <w:p w14:paraId="1619EDAB" w14:textId="77777777" w:rsidR="009E509A" w:rsidRPr="00471389" w:rsidRDefault="009E509A" w:rsidP="00CB1DA7">
      <w:pPr>
        <w:shd w:val="clear" w:color="auto" w:fill="FFFFFF"/>
        <w:ind w:left="450" w:hanging="450"/>
        <w:jc w:val="both"/>
        <w:rPr>
          <w:rFonts w:ascii="Arial Narrow" w:hAnsi="Arial Narrow"/>
          <w:szCs w:val="24"/>
        </w:rPr>
      </w:pPr>
    </w:p>
    <w:p w14:paraId="7BBF71C3" w14:textId="77777777" w:rsidR="009E509A" w:rsidRPr="00471389" w:rsidRDefault="009E509A" w:rsidP="00CB1DA7">
      <w:pPr>
        <w:shd w:val="clear" w:color="auto" w:fill="FFFFFF"/>
        <w:ind w:left="450" w:hanging="450"/>
        <w:jc w:val="both"/>
        <w:rPr>
          <w:rFonts w:ascii="Arial Narrow" w:hAnsi="Arial Narrow" w:cs="Arial"/>
          <w:szCs w:val="24"/>
        </w:rPr>
      </w:pPr>
      <w:r w:rsidRPr="00471389">
        <w:rPr>
          <w:rFonts w:ascii="Arial Narrow" w:hAnsi="Arial Narrow"/>
          <w:szCs w:val="24"/>
        </w:rPr>
        <w:t xml:space="preserve">Milane, L., Duan, Z., and </w:t>
      </w:r>
      <w:r w:rsidRPr="00471389">
        <w:rPr>
          <w:rFonts w:ascii="Arial Narrow" w:hAnsi="Arial Narrow"/>
          <w:b/>
          <w:szCs w:val="24"/>
        </w:rPr>
        <w:t>Amiji, M.M.</w:t>
      </w:r>
      <w:r w:rsidRPr="00471389">
        <w:rPr>
          <w:rFonts w:ascii="Arial Narrow" w:hAnsi="Arial Narrow"/>
          <w:szCs w:val="24"/>
        </w:rPr>
        <w:t xml:space="preserve"> Development of EGFR-targeted polymer blend nanocarriers for paclitaxel/lonidamine delivery to treat multi-drug resistance in human breast and ovarian tumor cells. </w:t>
      </w:r>
      <w:r w:rsidRPr="00471389">
        <w:rPr>
          <w:rFonts w:ascii="Arial Narrow" w:hAnsi="Arial Narrow"/>
          <w:i/>
          <w:szCs w:val="24"/>
        </w:rPr>
        <w:t xml:space="preserve">Molecular Pharmaceutics, </w:t>
      </w:r>
      <w:r w:rsidRPr="00471389">
        <w:rPr>
          <w:rFonts w:ascii="Arial Narrow" w:hAnsi="Arial Narrow" w:cs="Arial"/>
          <w:b/>
          <w:szCs w:val="24"/>
          <w:shd w:val="clear" w:color="auto" w:fill="FFFFFF"/>
        </w:rPr>
        <w:t xml:space="preserve">8(1): </w:t>
      </w:r>
      <w:r w:rsidRPr="00471389">
        <w:rPr>
          <w:rFonts w:ascii="Arial Narrow" w:hAnsi="Arial Narrow" w:cs="Arial"/>
          <w:szCs w:val="24"/>
          <w:shd w:val="clear" w:color="auto" w:fill="FFFFFF"/>
        </w:rPr>
        <w:t>185-203 (2011).</w:t>
      </w:r>
      <w:r w:rsidRPr="00471389">
        <w:rPr>
          <w:rStyle w:val="apple-converted-space"/>
          <w:rFonts w:ascii="Arial Narrow" w:hAnsi="Arial Narrow" w:cs="Arial"/>
          <w:szCs w:val="24"/>
          <w:shd w:val="clear" w:color="auto" w:fill="FFFFFF"/>
        </w:rPr>
        <w:t> </w:t>
      </w:r>
      <w:r w:rsidRPr="00471389">
        <w:rPr>
          <w:rFonts w:ascii="Arial Narrow" w:hAnsi="Arial Narrow" w:cs="Arial"/>
          <w:bCs/>
          <w:szCs w:val="24"/>
        </w:rPr>
        <w:t>DOI:</w:t>
      </w:r>
      <w:r w:rsidRPr="00471389">
        <w:rPr>
          <w:rFonts w:ascii="Arial Narrow" w:hAnsi="Arial Narrow" w:cs="Arial"/>
          <w:b/>
          <w:bCs/>
          <w:szCs w:val="24"/>
        </w:rPr>
        <w:t xml:space="preserve"> </w:t>
      </w:r>
      <w:r w:rsidRPr="00471389">
        <w:rPr>
          <w:rFonts w:ascii="Arial Narrow" w:hAnsi="Arial Narrow" w:cs="Arial"/>
          <w:szCs w:val="24"/>
        </w:rPr>
        <w:t>10.1021/mp1002653.</w:t>
      </w:r>
    </w:p>
    <w:p w14:paraId="7A7C5254" w14:textId="77777777" w:rsidR="009E509A" w:rsidRPr="00471389" w:rsidRDefault="009E509A" w:rsidP="00CB1DA7">
      <w:pPr>
        <w:ind w:left="446" w:hanging="446"/>
        <w:jc w:val="both"/>
        <w:rPr>
          <w:rFonts w:ascii="Arial Narrow" w:hAnsi="Arial Narrow"/>
          <w:szCs w:val="24"/>
        </w:rPr>
      </w:pPr>
    </w:p>
    <w:p w14:paraId="0E6F5089"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Kriegel, C. and </w:t>
      </w:r>
      <w:r w:rsidRPr="00471389">
        <w:rPr>
          <w:rFonts w:ascii="Arial Narrow" w:hAnsi="Arial Narrow"/>
          <w:b/>
          <w:szCs w:val="24"/>
        </w:rPr>
        <w:t xml:space="preserve">Amiji, M. </w:t>
      </w:r>
      <w:r w:rsidRPr="00471389">
        <w:rPr>
          <w:rFonts w:ascii="Arial Narrow" w:hAnsi="Arial Narrow"/>
          <w:szCs w:val="24"/>
        </w:rPr>
        <w:t>Oral TNF</w:t>
      </w:r>
      <w:r w:rsidR="00330016" w:rsidRPr="00471389">
        <w:rPr>
          <w:rFonts w:ascii="Calibri" w:hAnsi="Calibri" w:cs="Calibri"/>
          <w:szCs w:val="24"/>
        </w:rPr>
        <w:t>α</w:t>
      </w:r>
      <w:r w:rsidRPr="00471389">
        <w:rPr>
          <w:rFonts w:ascii="Arial Narrow" w:hAnsi="Arial Narrow"/>
          <w:szCs w:val="24"/>
        </w:rPr>
        <w:t xml:space="preserve"> gene silencing using a polymeric microsphere-based delivery system for the treatment of inflammatory bowel disease. </w:t>
      </w:r>
      <w:r w:rsidRPr="00471389">
        <w:rPr>
          <w:rFonts w:ascii="Arial Narrow" w:hAnsi="Arial Narrow"/>
          <w:i/>
          <w:szCs w:val="24"/>
        </w:rPr>
        <w:t xml:space="preserve">Journal of Controlled Release, </w:t>
      </w:r>
      <w:r w:rsidRPr="00471389">
        <w:rPr>
          <w:rFonts w:ascii="Arial Narrow" w:hAnsi="Arial Narrow" w:cs="Arial"/>
          <w:b/>
          <w:szCs w:val="24"/>
          <w:shd w:val="clear" w:color="auto" w:fill="FFFFFF"/>
        </w:rPr>
        <w:t>150(1):</w:t>
      </w:r>
      <w:r w:rsidRPr="00471389">
        <w:rPr>
          <w:rFonts w:ascii="Arial Narrow" w:hAnsi="Arial Narrow" w:cs="Arial"/>
          <w:szCs w:val="24"/>
          <w:shd w:val="clear" w:color="auto" w:fill="FFFFFF"/>
        </w:rPr>
        <w:t xml:space="preserve"> 77-86 (2011).</w:t>
      </w:r>
      <w:r w:rsidRPr="00471389">
        <w:rPr>
          <w:rStyle w:val="apple-converted-space"/>
          <w:rFonts w:ascii="Arial Narrow" w:hAnsi="Arial Narrow" w:cs="Arial"/>
          <w:szCs w:val="24"/>
          <w:shd w:val="clear" w:color="auto" w:fill="FFFFFF"/>
        </w:rPr>
        <w:t> </w:t>
      </w:r>
      <w:r w:rsidR="004D7B29" w:rsidRPr="00471389">
        <w:rPr>
          <w:rFonts w:ascii="Arial Narrow" w:hAnsi="Arial Narrow"/>
          <w:noProof/>
          <w:szCs w:val="24"/>
        </w:rPr>
        <w:drawing>
          <wp:inline distT="0" distB="0" distL="0" distR="0" wp14:anchorId="3E3AB1CE" wp14:editId="6CC41376">
            <wp:extent cx="8255" cy="71755"/>
            <wp:effectExtent l="0" t="0" r="0" b="0"/>
            <wp:docPr id="6" name="Picture 6"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71755"/>
                    </a:xfrm>
                    <a:prstGeom prst="rect">
                      <a:avLst/>
                    </a:prstGeom>
                    <a:noFill/>
                    <a:ln>
                      <a:noFill/>
                    </a:ln>
                  </pic:spPr>
                </pic:pic>
              </a:graphicData>
            </a:graphic>
          </wp:inline>
        </w:drawing>
      </w:r>
      <w:hyperlink r:id="rId34" w:tgtFrame="doilink" w:history="1">
        <w:r w:rsidRPr="00471389">
          <w:rPr>
            <w:rStyle w:val="Hyperlink"/>
            <w:rFonts w:ascii="Arial Narrow" w:hAnsi="Arial Narrow"/>
            <w:color w:val="auto"/>
            <w:szCs w:val="24"/>
            <w:u w:val="none"/>
          </w:rPr>
          <w:t>DOI: 10.1016/j.jconrel.2010.10.002</w:t>
        </w:r>
      </w:hyperlink>
      <w:r w:rsidRPr="00471389">
        <w:rPr>
          <w:rFonts w:ascii="Arial Narrow" w:hAnsi="Arial Narrow"/>
          <w:szCs w:val="24"/>
        </w:rPr>
        <w:t>.</w:t>
      </w:r>
    </w:p>
    <w:p w14:paraId="5F716086" w14:textId="77777777" w:rsidR="009E509A" w:rsidRPr="00471389" w:rsidRDefault="009E509A" w:rsidP="00CB1DA7">
      <w:pPr>
        <w:ind w:left="446" w:hanging="446"/>
        <w:jc w:val="both"/>
        <w:rPr>
          <w:rFonts w:ascii="Arial Narrow" w:hAnsi="Arial Narrow"/>
          <w:szCs w:val="24"/>
        </w:rPr>
      </w:pPr>
    </w:p>
    <w:p w14:paraId="1B90DCD5"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Dehelean, C.A., </w:t>
      </w:r>
      <w:proofErr w:type="spellStart"/>
      <w:r w:rsidRPr="00471389">
        <w:rPr>
          <w:rFonts w:ascii="Arial Narrow" w:hAnsi="Arial Narrow"/>
          <w:szCs w:val="24"/>
        </w:rPr>
        <w:t>Feflea</w:t>
      </w:r>
      <w:proofErr w:type="spellEnd"/>
      <w:r w:rsidRPr="00471389">
        <w:rPr>
          <w:rFonts w:ascii="Arial Narrow" w:hAnsi="Arial Narrow"/>
          <w:szCs w:val="24"/>
        </w:rPr>
        <w:t xml:space="preserve">, S., Ganta, S., and </w:t>
      </w:r>
      <w:r w:rsidRPr="00471389">
        <w:rPr>
          <w:rFonts w:ascii="Arial Narrow" w:hAnsi="Arial Narrow"/>
          <w:b/>
          <w:szCs w:val="24"/>
        </w:rPr>
        <w:t>Amiji, M.M.</w:t>
      </w:r>
      <w:r w:rsidRPr="00471389">
        <w:rPr>
          <w:rFonts w:ascii="Arial Narrow" w:hAnsi="Arial Narrow"/>
          <w:szCs w:val="24"/>
        </w:rPr>
        <w:t xml:space="preserve"> Anti-angiogenic effects of </w:t>
      </w:r>
      <w:proofErr w:type="spellStart"/>
      <w:r w:rsidRPr="00471389">
        <w:rPr>
          <w:rFonts w:ascii="Arial Narrow" w:hAnsi="Arial Narrow"/>
          <w:szCs w:val="24"/>
        </w:rPr>
        <w:t>betulinic</w:t>
      </w:r>
      <w:proofErr w:type="spellEnd"/>
      <w:r w:rsidRPr="00471389">
        <w:rPr>
          <w:rFonts w:ascii="Arial Narrow" w:hAnsi="Arial Narrow"/>
          <w:szCs w:val="24"/>
        </w:rPr>
        <w:t xml:space="preserve"> acid administered in nanoemulsion formulations using </w:t>
      </w:r>
      <w:proofErr w:type="spellStart"/>
      <w:r w:rsidRPr="00471389">
        <w:rPr>
          <w:rFonts w:ascii="Arial Narrow" w:hAnsi="Arial Narrow"/>
          <w:szCs w:val="24"/>
        </w:rPr>
        <w:t>chorioallantoic</w:t>
      </w:r>
      <w:proofErr w:type="spellEnd"/>
      <w:r w:rsidRPr="00471389">
        <w:rPr>
          <w:rFonts w:ascii="Arial Narrow" w:hAnsi="Arial Narrow"/>
          <w:szCs w:val="24"/>
        </w:rPr>
        <w:t xml:space="preserve"> membrane assay. </w:t>
      </w:r>
      <w:r w:rsidRPr="00471389">
        <w:rPr>
          <w:rFonts w:ascii="Arial Narrow" w:hAnsi="Arial Narrow"/>
          <w:i/>
          <w:szCs w:val="24"/>
        </w:rPr>
        <w:t>Journal of Biomedical Nanotechnology,</w:t>
      </w:r>
      <w:r w:rsidRPr="00471389">
        <w:rPr>
          <w:rFonts w:ascii="Arial Narrow" w:hAnsi="Arial Narrow"/>
          <w:szCs w:val="24"/>
        </w:rPr>
        <w:t xml:space="preserve"> </w:t>
      </w:r>
      <w:r w:rsidRPr="00471389">
        <w:rPr>
          <w:rFonts w:ascii="Arial Narrow" w:hAnsi="Arial Narrow"/>
          <w:b/>
          <w:szCs w:val="24"/>
        </w:rPr>
        <w:t>7(2):</w:t>
      </w:r>
      <w:r w:rsidRPr="00471389">
        <w:rPr>
          <w:rFonts w:ascii="Arial Narrow" w:hAnsi="Arial Narrow"/>
          <w:szCs w:val="24"/>
        </w:rPr>
        <w:t xml:space="preserve"> 317-324 (2011).</w:t>
      </w:r>
    </w:p>
    <w:p w14:paraId="1F749D4A" w14:textId="77777777" w:rsidR="009E509A" w:rsidRPr="00471389" w:rsidRDefault="009E509A" w:rsidP="00CB1DA7">
      <w:pPr>
        <w:ind w:left="446" w:hanging="446"/>
        <w:jc w:val="both"/>
        <w:rPr>
          <w:rFonts w:ascii="Arial Narrow" w:hAnsi="Arial Narrow"/>
          <w:szCs w:val="24"/>
        </w:rPr>
      </w:pPr>
    </w:p>
    <w:p w14:paraId="57C2E56A"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Milane, L., Duan, Z., and </w:t>
      </w:r>
      <w:r w:rsidRPr="00471389">
        <w:rPr>
          <w:rFonts w:ascii="Arial Narrow" w:hAnsi="Arial Narrow"/>
          <w:b/>
          <w:szCs w:val="24"/>
        </w:rPr>
        <w:t>Amiji, M.M.</w:t>
      </w:r>
      <w:r w:rsidRPr="00471389">
        <w:rPr>
          <w:rFonts w:ascii="Arial Narrow" w:hAnsi="Arial Narrow"/>
          <w:szCs w:val="24"/>
        </w:rPr>
        <w:t xml:space="preserve"> Role of hypoxia and glycolysis in the development of multi-drug resistance in human tumor cells and the establishment of an orthotopic multi-drug resistant tumor model in nude mice using hypoxic pre-conditioning </w:t>
      </w:r>
      <w:r w:rsidRPr="00471389">
        <w:rPr>
          <w:rFonts w:ascii="Arial Narrow" w:hAnsi="Arial Narrow"/>
          <w:i/>
          <w:szCs w:val="24"/>
        </w:rPr>
        <w:t>Cancer Cell International,</w:t>
      </w:r>
      <w:r w:rsidRPr="00471389">
        <w:rPr>
          <w:rFonts w:ascii="Arial Narrow" w:hAnsi="Arial Narrow"/>
          <w:szCs w:val="24"/>
        </w:rPr>
        <w:t xml:space="preserve"> </w:t>
      </w:r>
      <w:r w:rsidRPr="00471389">
        <w:rPr>
          <w:rFonts w:ascii="Arial Narrow" w:hAnsi="Arial Narrow"/>
          <w:b/>
          <w:szCs w:val="24"/>
        </w:rPr>
        <w:t>11:3</w:t>
      </w:r>
      <w:r w:rsidRPr="00471389">
        <w:rPr>
          <w:rFonts w:ascii="Arial Narrow" w:hAnsi="Arial Narrow"/>
          <w:szCs w:val="24"/>
        </w:rPr>
        <w:t xml:space="preserve"> (2011). DOI: </w:t>
      </w:r>
      <w:r w:rsidRPr="00471389">
        <w:rPr>
          <w:rStyle w:val="apple-style-span"/>
          <w:rFonts w:ascii="Arial Narrow" w:hAnsi="Arial Narrow"/>
          <w:szCs w:val="24"/>
        </w:rPr>
        <w:t>10.1186/1475-2867-11-3.</w:t>
      </w:r>
    </w:p>
    <w:p w14:paraId="6AE802ED" w14:textId="77777777" w:rsidR="009E509A" w:rsidRPr="00471389" w:rsidRDefault="009E509A" w:rsidP="00CB1DA7">
      <w:pPr>
        <w:ind w:left="450" w:hanging="450"/>
        <w:jc w:val="both"/>
        <w:rPr>
          <w:rFonts w:ascii="Arial Narrow" w:hAnsi="Arial Narrow" w:cs="Arial"/>
          <w:szCs w:val="24"/>
        </w:rPr>
      </w:pPr>
    </w:p>
    <w:p w14:paraId="61C51BC2" w14:textId="52AABCA8" w:rsidR="009E509A" w:rsidRPr="00471389" w:rsidRDefault="009E509A" w:rsidP="00CB1DA7">
      <w:pPr>
        <w:pStyle w:val="Heading1"/>
        <w:ind w:left="446" w:hanging="446"/>
        <w:rPr>
          <w:rFonts w:ascii="Arial Narrow" w:hAnsi="Arial Narrow" w:cs="Arial"/>
          <w:b w:val="0"/>
          <w:caps/>
          <w:smallCaps w:val="0"/>
          <w:sz w:val="24"/>
          <w:szCs w:val="24"/>
        </w:rPr>
      </w:pPr>
      <w:r w:rsidRPr="00471389">
        <w:rPr>
          <w:rFonts w:ascii="Arial Narrow" w:hAnsi="Arial Narrow"/>
          <w:b w:val="0"/>
          <w:smallCaps w:val="0"/>
          <w:sz w:val="24"/>
          <w:szCs w:val="24"/>
        </w:rPr>
        <w:t xml:space="preserve">Milane, L., Duan, Z., and </w:t>
      </w:r>
      <w:r w:rsidRPr="00471389">
        <w:rPr>
          <w:rFonts w:ascii="Arial Narrow" w:hAnsi="Arial Narrow"/>
          <w:smallCaps w:val="0"/>
          <w:sz w:val="24"/>
          <w:szCs w:val="24"/>
        </w:rPr>
        <w:t xml:space="preserve">Amiji, M.M. </w:t>
      </w:r>
      <w:r w:rsidRPr="00471389">
        <w:rPr>
          <w:rFonts w:ascii="Arial Narrow" w:hAnsi="Arial Narrow" w:cs="Arial"/>
          <w:b w:val="0"/>
          <w:smallCaps w:val="0"/>
          <w:sz w:val="24"/>
          <w:szCs w:val="24"/>
        </w:rPr>
        <w:t>Pharmacokinetic and biodistribution analysis of combination paclitaxel and lonidamine delivery in an orthotopic animal model of multi-</w:t>
      </w:r>
      <w:r w:rsidR="0060414A" w:rsidRPr="00471389">
        <w:rPr>
          <w:rFonts w:ascii="Arial Narrow" w:hAnsi="Arial Narrow" w:cs="Arial"/>
          <w:b w:val="0"/>
          <w:smallCaps w:val="0"/>
          <w:sz w:val="24"/>
          <w:szCs w:val="24"/>
        </w:rPr>
        <w:t>drug</w:t>
      </w:r>
      <w:r w:rsidR="0085126D" w:rsidRPr="00471389">
        <w:rPr>
          <w:rFonts w:ascii="Arial Narrow" w:hAnsi="Arial Narrow" w:cs="Arial"/>
          <w:b w:val="0"/>
          <w:smallCaps w:val="0"/>
          <w:sz w:val="24"/>
          <w:szCs w:val="24"/>
        </w:rPr>
        <w:t xml:space="preserve"> </w:t>
      </w:r>
      <w:r w:rsidR="0060414A" w:rsidRPr="00471389">
        <w:rPr>
          <w:rFonts w:ascii="Arial Narrow" w:hAnsi="Arial Narrow" w:cs="Arial"/>
          <w:b w:val="0"/>
          <w:smallCaps w:val="0"/>
          <w:sz w:val="24"/>
          <w:szCs w:val="24"/>
        </w:rPr>
        <w:t>resistant</w:t>
      </w:r>
      <w:r w:rsidRPr="00471389">
        <w:rPr>
          <w:rFonts w:ascii="Arial Narrow" w:hAnsi="Arial Narrow" w:cs="Arial"/>
          <w:b w:val="0"/>
          <w:smallCaps w:val="0"/>
          <w:sz w:val="24"/>
          <w:szCs w:val="24"/>
        </w:rPr>
        <w:t xml:space="preserve"> breast cancer using EGFR-targeted polymeric nanoparticles</w:t>
      </w:r>
      <w:r w:rsidRPr="00471389">
        <w:rPr>
          <w:rFonts w:ascii="Arial Narrow" w:hAnsi="Arial Narrow"/>
          <w:b w:val="0"/>
          <w:smallCaps w:val="0"/>
          <w:sz w:val="24"/>
          <w:szCs w:val="24"/>
        </w:rPr>
        <w:t xml:space="preserve">. </w:t>
      </w:r>
      <w:r w:rsidRPr="00471389">
        <w:rPr>
          <w:rFonts w:ascii="Arial Narrow" w:hAnsi="Arial Narrow"/>
          <w:b w:val="0"/>
          <w:i/>
          <w:smallCaps w:val="0"/>
          <w:sz w:val="24"/>
          <w:szCs w:val="24"/>
        </w:rPr>
        <w:t>Nanomedicine: Nanotechnology, Biology and Medicine,</w:t>
      </w:r>
      <w:r w:rsidRPr="00471389">
        <w:rPr>
          <w:rFonts w:ascii="Arial Narrow" w:hAnsi="Arial Narrow"/>
          <w:b w:val="0"/>
          <w:smallCaps w:val="0"/>
          <w:sz w:val="24"/>
          <w:szCs w:val="24"/>
        </w:rPr>
        <w:t xml:space="preserve"> </w:t>
      </w:r>
      <w:r w:rsidRPr="00471389">
        <w:rPr>
          <w:rFonts w:ascii="Arial Narrow" w:hAnsi="Arial Narrow" w:cs="Arial"/>
          <w:sz w:val="24"/>
          <w:szCs w:val="24"/>
          <w:shd w:val="clear" w:color="auto" w:fill="FFFFFF"/>
        </w:rPr>
        <w:t xml:space="preserve">7(4): </w:t>
      </w:r>
      <w:r w:rsidRPr="00471389">
        <w:rPr>
          <w:rFonts w:ascii="Arial Narrow" w:hAnsi="Arial Narrow" w:cs="Arial"/>
          <w:b w:val="0"/>
          <w:sz w:val="24"/>
          <w:szCs w:val="24"/>
          <w:shd w:val="clear" w:color="auto" w:fill="FFFFFF"/>
        </w:rPr>
        <w:t>435-444 (2011).</w:t>
      </w:r>
      <w:r w:rsidRPr="00471389">
        <w:rPr>
          <w:rStyle w:val="apple-converted-space"/>
          <w:rFonts w:ascii="Arial Narrow" w:hAnsi="Arial Narrow" w:cs="Arial"/>
          <w:sz w:val="24"/>
          <w:szCs w:val="24"/>
          <w:shd w:val="clear" w:color="auto" w:fill="FFFFFF"/>
        </w:rPr>
        <w:t> </w:t>
      </w:r>
      <w:r w:rsidR="004D7B29" w:rsidRPr="00471389">
        <w:rPr>
          <w:rFonts w:ascii="Arial Narrow" w:hAnsi="Arial Narrow"/>
          <w:b w:val="0"/>
          <w:smallCaps w:val="0"/>
          <w:noProof/>
          <w:sz w:val="24"/>
          <w:szCs w:val="24"/>
        </w:rPr>
        <w:drawing>
          <wp:inline distT="0" distB="0" distL="0" distR="0" wp14:anchorId="392B77B9" wp14:editId="539CD6BD">
            <wp:extent cx="8255" cy="75565"/>
            <wp:effectExtent l="0" t="0" r="0" b="0"/>
            <wp:docPr id="7" name="Picture 7"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75565"/>
                    </a:xfrm>
                    <a:prstGeom prst="rect">
                      <a:avLst/>
                    </a:prstGeom>
                    <a:noFill/>
                    <a:ln>
                      <a:noFill/>
                    </a:ln>
                  </pic:spPr>
                </pic:pic>
              </a:graphicData>
            </a:graphic>
          </wp:inline>
        </w:drawing>
      </w:r>
      <w:r w:rsidRPr="00471389">
        <w:rPr>
          <w:rFonts w:ascii="Arial Narrow" w:hAnsi="Arial Narrow" w:cs="Arial"/>
          <w:sz w:val="24"/>
          <w:szCs w:val="24"/>
        </w:rPr>
        <w:t xml:space="preserve"> </w:t>
      </w:r>
      <w:r w:rsidRPr="00471389">
        <w:rPr>
          <w:rFonts w:ascii="Arial Narrow" w:hAnsi="Arial Narrow" w:cs="Arial"/>
          <w:b w:val="0"/>
          <w:sz w:val="24"/>
          <w:szCs w:val="24"/>
        </w:rPr>
        <w:t xml:space="preserve">DOI: </w:t>
      </w:r>
      <w:hyperlink r:id="rId35" w:tgtFrame="doilink" w:history="1">
        <w:r w:rsidRPr="00471389">
          <w:rPr>
            <w:rStyle w:val="Hyperlink"/>
            <w:rFonts w:ascii="Arial Narrow" w:hAnsi="Arial Narrow" w:cs="Arial"/>
            <w:b w:val="0"/>
            <w:smallCaps w:val="0"/>
            <w:color w:val="auto"/>
            <w:sz w:val="24"/>
            <w:szCs w:val="24"/>
            <w:u w:val="none"/>
          </w:rPr>
          <w:t>10.1016/j.nano.2010.12.009</w:t>
        </w:r>
      </w:hyperlink>
      <w:r w:rsidRPr="00471389">
        <w:rPr>
          <w:rFonts w:ascii="Arial Narrow" w:hAnsi="Arial Narrow"/>
          <w:b w:val="0"/>
          <w:smallCaps w:val="0"/>
          <w:sz w:val="24"/>
          <w:szCs w:val="24"/>
        </w:rPr>
        <w:t>.</w:t>
      </w:r>
    </w:p>
    <w:p w14:paraId="61C6BD69" w14:textId="77777777" w:rsidR="009E509A" w:rsidRPr="00471389" w:rsidRDefault="009E509A" w:rsidP="00CB1DA7">
      <w:pPr>
        <w:ind w:left="450" w:hanging="450"/>
        <w:jc w:val="both"/>
        <w:rPr>
          <w:rFonts w:ascii="Arial Narrow" w:hAnsi="Arial Narrow" w:cs="Arial"/>
          <w:szCs w:val="24"/>
        </w:rPr>
      </w:pPr>
    </w:p>
    <w:p w14:paraId="205D607B" w14:textId="77777777" w:rsidR="009E509A" w:rsidRPr="00471389" w:rsidRDefault="009E509A" w:rsidP="00CB1DA7">
      <w:pPr>
        <w:ind w:left="450" w:hanging="450"/>
        <w:jc w:val="both"/>
        <w:rPr>
          <w:rFonts w:ascii="Arial Narrow" w:hAnsi="Arial Narrow"/>
          <w:szCs w:val="24"/>
        </w:rPr>
      </w:pPr>
      <w:r w:rsidRPr="00471389">
        <w:rPr>
          <w:rFonts w:ascii="Arial Narrow" w:hAnsi="Arial Narrow" w:cs="Arial"/>
          <w:szCs w:val="24"/>
        </w:rPr>
        <w:t xml:space="preserve">Kriegel, C. and </w:t>
      </w:r>
      <w:r w:rsidRPr="00471389">
        <w:rPr>
          <w:rFonts w:ascii="Arial Narrow" w:hAnsi="Arial Narrow" w:cs="Arial"/>
          <w:b/>
          <w:szCs w:val="24"/>
        </w:rPr>
        <w:t>Amiji, M</w:t>
      </w:r>
      <w:r w:rsidRPr="00471389">
        <w:rPr>
          <w:rFonts w:ascii="Arial Narrow" w:hAnsi="Arial Narrow" w:cs="Arial"/>
          <w:szCs w:val="24"/>
        </w:rPr>
        <w:t xml:space="preserve">. Dual </w:t>
      </w:r>
      <w:r w:rsidRPr="00471389">
        <w:rPr>
          <w:rFonts w:ascii="Arial Narrow" w:hAnsi="Arial Narrow" w:cs="Arial"/>
          <w:i/>
          <w:szCs w:val="24"/>
        </w:rPr>
        <w:t>TNF-</w:t>
      </w:r>
      <w:r w:rsidRPr="00471389">
        <w:rPr>
          <w:rFonts w:ascii="Symbol" w:hAnsi="Symbol" w:cs="Arial"/>
          <w:i/>
          <w:szCs w:val="24"/>
        </w:rPr>
        <w:t></w:t>
      </w:r>
      <w:r w:rsidRPr="00471389">
        <w:rPr>
          <w:rFonts w:ascii="Arial Narrow" w:hAnsi="Arial Narrow" w:cs="Arial"/>
          <w:i/>
          <w:szCs w:val="24"/>
        </w:rPr>
        <w:t>/Cyclin D1</w:t>
      </w:r>
      <w:r w:rsidRPr="00471389">
        <w:rPr>
          <w:rFonts w:ascii="Arial Narrow" w:hAnsi="Arial Narrow" w:cs="Arial"/>
          <w:szCs w:val="24"/>
        </w:rPr>
        <w:t xml:space="preserve"> gene silencing using an oral microparticle system as a novel strategy for the treatment of inflammatory bowel disease. </w:t>
      </w:r>
      <w:r w:rsidRPr="00471389">
        <w:rPr>
          <w:rFonts w:ascii="Arial Narrow" w:hAnsi="Arial Narrow"/>
          <w:i/>
          <w:szCs w:val="24"/>
        </w:rPr>
        <w:t>Clinical and Translational Gastroenterology</w:t>
      </w:r>
      <w:r w:rsidRPr="00471389">
        <w:rPr>
          <w:rFonts w:ascii="Arial Narrow" w:hAnsi="Arial Narrow" w:cs="Arial"/>
          <w:i/>
          <w:szCs w:val="24"/>
        </w:rPr>
        <w:t xml:space="preserve">, </w:t>
      </w:r>
      <w:r w:rsidR="00231816" w:rsidRPr="00471389">
        <w:rPr>
          <w:rFonts w:ascii="Arial Narrow" w:hAnsi="Arial Narrow" w:cs="Arial"/>
          <w:b/>
          <w:szCs w:val="24"/>
        </w:rPr>
        <w:t>2:</w:t>
      </w:r>
      <w:r w:rsidR="00231816" w:rsidRPr="00471389">
        <w:rPr>
          <w:rFonts w:ascii="Arial Narrow" w:hAnsi="Arial Narrow" w:cs="Arial"/>
          <w:szCs w:val="24"/>
        </w:rPr>
        <w:t xml:space="preserve"> e2 (2011).</w:t>
      </w:r>
      <w:r w:rsidRPr="00471389">
        <w:rPr>
          <w:rFonts w:ascii="Arial Narrow" w:hAnsi="Arial Narrow" w:cs="Arial"/>
          <w:szCs w:val="24"/>
        </w:rPr>
        <w:t xml:space="preserve"> </w:t>
      </w:r>
      <w:r w:rsidRPr="00471389">
        <w:rPr>
          <w:rFonts w:ascii="Arial Narrow" w:hAnsi="Arial Narrow" w:cs="AdvNewsGothicB"/>
          <w:szCs w:val="24"/>
        </w:rPr>
        <w:t>DOI:10.1038/ctg.2011.1.</w:t>
      </w:r>
    </w:p>
    <w:p w14:paraId="394B0169" w14:textId="77777777" w:rsidR="009E509A" w:rsidRPr="00471389" w:rsidRDefault="009E509A" w:rsidP="00CB1DA7">
      <w:pPr>
        <w:ind w:left="450" w:hanging="450"/>
        <w:jc w:val="both"/>
        <w:rPr>
          <w:rFonts w:ascii="Arial Narrow" w:hAnsi="Arial Narrow"/>
          <w:szCs w:val="24"/>
        </w:rPr>
      </w:pPr>
    </w:p>
    <w:p w14:paraId="0D81F1DD" w14:textId="77777777" w:rsidR="009E509A" w:rsidRPr="00471389" w:rsidRDefault="009E509A" w:rsidP="00CB1DA7">
      <w:pPr>
        <w:ind w:left="450" w:hanging="450"/>
        <w:jc w:val="both"/>
        <w:rPr>
          <w:rFonts w:ascii="Arial Narrow" w:hAnsi="Arial Narrow" w:cs="Arial"/>
          <w:szCs w:val="24"/>
        </w:rPr>
      </w:pPr>
      <w:r w:rsidRPr="00471389">
        <w:rPr>
          <w:rFonts w:ascii="Arial Narrow" w:hAnsi="Arial Narrow" w:cs="Arial"/>
          <w:szCs w:val="24"/>
        </w:rPr>
        <w:t xml:space="preserve">Milane, L., Ganesh, S., Shah, S., Duan, Z., and </w:t>
      </w:r>
      <w:r w:rsidRPr="00471389">
        <w:rPr>
          <w:rFonts w:ascii="Arial Narrow" w:hAnsi="Arial Narrow" w:cs="Arial"/>
          <w:b/>
          <w:szCs w:val="24"/>
        </w:rPr>
        <w:t>Amiji, M.</w:t>
      </w:r>
      <w:r w:rsidRPr="00471389">
        <w:rPr>
          <w:rFonts w:ascii="Arial Narrow" w:hAnsi="Arial Narrow" w:cs="Arial"/>
          <w:szCs w:val="24"/>
        </w:rPr>
        <w:t xml:space="preserve"> </w:t>
      </w:r>
      <w:r w:rsidRPr="00471389">
        <w:rPr>
          <w:rFonts w:ascii="Arial Narrow" w:hAnsi="Arial Narrow"/>
          <w:szCs w:val="24"/>
        </w:rPr>
        <w:t xml:space="preserve">Multi-modal strategies for overcoming tumor drug resistance: hypoxia, Warburg’s effect, stem cells, and multifunctional nanotechnology. </w:t>
      </w:r>
      <w:r w:rsidRPr="00471389">
        <w:rPr>
          <w:rFonts w:ascii="Arial Narrow" w:hAnsi="Arial Narrow"/>
          <w:i/>
          <w:szCs w:val="24"/>
        </w:rPr>
        <w:t>Journal of Controlled Release,</w:t>
      </w:r>
      <w:r w:rsidRPr="00471389">
        <w:rPr>
          <w:rFonts w:ascii="Arial Narrow" w:hAnsi="Arial Narrow"/>
          <w:szCs w:val="24"/>
        </w:rPr>
        <w:t xml:space="preserve"> </w:t>
      </w:r>
      <w:r w:rsidRPr="00471389">
        <w:rPr>
          <w:rFonts w:ascii="Arial Narrow" w:hAnsi="Arial Narrow" w:cs="Arial"/>
          <w:b/>
          <w:szCs w:val="24"/>
          <w:shd w:val="clear" w:color="auto" w:fill="FFFFFF"/>
        </w:rPr>
        <w:t>155(2):</w:t>
      </w:r>
      <w:r w:rsidRPr="00471389">
        <w:rPr>
          <w:rFonts w:ascii="Arial Narrow" w:hAnsi="Arial Narrow" w:cs="Arial"/>
          <w:szCs w:val="24"/>
          <w:shd w:val="clear" w:color="auto" w:fill="FFFFFF"/>
        </w:rPr>
        <w:t xml:space="preserve"> 237-247 (2011).</w:t>
      </w:r>
      <w:r w:rsidRPr="00471389">
        <w:rPr>
          <w:rFonts w:ascii="Arial" w:hAnsi="Arial" w:cs="Arial"/>
          <w:sz w:val="18"/>
          <w:szCs w:val="18"/>
          <w:shd w:val="clear" w:color="auto" w:fill="FFFFFF"/>
        </w:rPr>
        <w:t xml:space="preserve"> </w:t>
      </w:r>
      <w:r w:rsidRPr="00471389">
        <w:rPr>
          <w:rFonts w:ascii="Arial Narrow" w:hAnsi="Arial Narrow"/>
          <w:szCs w:val="24"/>
        </w:rPr>
        <w:t>DOI</w:t>
      </w:r>
      <w:r w:rsidR="004D7B29" w:rsidRPr="00471389">
        <w:rPr>
          <w:rFonts w:ascii="Arial Narrow" w:hAnsi="Arial Narrow" w:cs="Arial"/>
          <w:noProof/>
          <w:szCs w:val="24"/>
        </w:rPr>
        <w:drawing>
          <wp:inline distT="0" distB="0" distL="0" distR="0" wp14:anchorId="42E6E508" wp14:editId="2EED2B9D">
            <wp:extent cx="8255" cy="75565"/>
            <wp:effectExtent l="0" t="0" r="0" b="0"/>
            <wp:docPr id="8" name="Picture 8"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75565"/>
                    </a:xfrm>
                    <a:prstGeom prst="rect">
                      <a:avLst/>
                    </a:prstGeom>
                    <a:noFill/>
                    <a:ln>
                      <a:noFill/>
                    </a:ln>
                  </pic:spPr>
                </pic:pic>
              </a:graphicData>
            </a:graphic>
          </wp:inline>
        </w:drawing>
      </w:r>
      <w:hyperlink r:id="rId36" w:tgtFrame="doilink" w:history="1">
        <w:r w:rsidRPr="00471389">
          <w:rPr>
            <w:rStyle w:val="Hyperlink"/>
            <w:rFonts w:ascii="Arial Narrow" w:hAnsi="Arial Narrow" w:cs="Arial"/>
            <w:color w:val="auto"/>
            <w:szCs w:val="24"/>
            <w:u w:val="none"/>
            <w:bdr w:val="none" w:sz="0" w:space="0" w:color="auto" w:frame="1"/>
          </w:rPr>
          <w:t>:10.1016/j.jconrel.2011.03.032</w:t>
        </w:r>
      </w:hyperlink>
      <w:r w:rsidRPr="00471389">
        <w:rPr>
          <w:rFonts w:ascii="Arial Narrow" w:hAnsi="Arial Narrow" w:cs="Arial"/>
          <w:szCs w:val="24"/>
        </w:rPr>
        <w:t>.</w:t>
      </w:r>
    </w:p>
    <w:p w14:paraId="4D286128" w14:textId="77777777" w:rsidR="009E509A" w:rsidRPr="00471389" w:rsidRDefault="009E509A" w:rsidP="00CB1DA7">
      <w:pPr>
        <w:pStyle w:val="Heading1"/>
        <w:ind w:left="450" w:hanging="450"/>
        <w:rPr>
          <w:rFonts w:ascii="Arial Narrow" w:hAnsi="Arial Narrow"/>
          <w:b w:val="0"/>
          <w:smallCaps w:val="0"/>
          <w:sz w:val="24"/>
          <w:szCs w:val="24"/>
        </w:rPr>
      </w:pPr>
    </w:p>
    <w:p w14:paraId="21242C60"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das Neves, J., </w:t>
      </w:r>
      <w:r w:rsidRPr="00471389">
        <w:rPr>
          <w:rFonts w:ascii="Arial Narrow" w:hAnsi="Arial Narrow"/>
          <w:b/>
          <w:szCs w:val="24"/>
        </w:rPr>
        <w:t>Amiji, M.,</w:t>
      </w:r>
      <w:r w:rsidRPr="00471389">
        <w:rPr>
          <w:rFonts w:ascii="Arial Narrow" w:hAnsi="Arial Narrow"/>
          <w:szCs w:val="24"/>
        </w:rPr>
        <w:t xml:space="preserve"> and Sarmento, B. Mucoadhesive nanosystems for vaginal microbicide development: friend or foe? </w:t>
      </w:r>
      <w:r w:rsidRPr="00471389">
        <w:rPr>
          <w:rFonts w:ascii="Arial Narrow" w:hAnsi="Arial Narrow"/>
          <w:i/>
          <w:szCs w:val="24"/>
        </w:rPr>
        <w:t>Wiley Interdisciplinary Reviews in Nanomedicine and Nanobiotechnology,</w:t>
      </w:r>
      <w:r w:rsidRPr="00471389">
        <w:rPr>
          <w:rFonts w:ascii="Arial Narrow" w:hAnsi="Arial Narrow"/>
          <w:szCs w:val="24"/>
        </w:rPr>
        <w:t xml:space="preserve"> </w:t>
      </w:r>
      <w:r w:rsidRPr="00471389">
        <w:rPr>
          <w:rFonts w:ascii="Arial Narrow" w:hAnsi="Arial Narrow" w:cs="Arial"/>
          <w:b/>
          <w:szCs w:val="24"/>
          <w:shd w:val="clear" w:color="auto" w:fill="FFFFFF"/>
        </w:rPr>
        <w:t>3(4):</w:t>
      </w:r>
      <w:r w:rsidRPr="00471389">
        <w:rPr>
          <w:rFonts w:ascii="Arial Narrow" w:hAnsi="Arial Narrow" w:cs="Arial"/>
          <w:szCs w:val="24"/>
          <w:shd w:val="clear" w:color="auto" w:fill="FFFFFF"/>
        </w:rPr>
        <w:t xml:space="preserve"> 389-399 (2011)</w:t>
      </w:r>
      <w:r w:rsidRPr="00471389">
        <w:rPr>
          <w:rFonts w:ascii="Arial Narrow" w:hAnsi="Arial Narrow"/>
          <w:szCs w:val="24"/>
        </w:rPr>
        <w:t xml:space="preserve">. </w:t>
      </w:r>
      <w:r w:rsidRPr="00471389">
        <w:rPr>
          <w:rStyle w:val="apple-style-span"/>
          <w:rFonts w:ascii="Arial Narrow" w:hAnsi="Arial Narrow" w:cs="Arial"/>
          <w:szCs w:val="24"/>
        </w:rPr>
        <w:t>DOI:10.1002/wnan.144</w:t>
      </w:r>
      <w:r w:rsidRPr="00471389">
        <w:rPr>
          <w:rFonts w:ascii="Arial Narrow" w:hAnsi="Arial Narrow" w:cs="Arial"/>
          <w:szCs w:val="24"/>
        </w:rPr>
        <w:t>.</w:t>
      </w:r>
    </w:p>
    <w:p w14:paraId="03C7277C" w14:textId="77777777" w:rsidR="009E509A" w:rsidRPr="00471389" w:rsidRDefault="009E509A" w:rsidP="00CB1DA7">
      <w:pPr>
        <w:ind w:left="446" w:hanging="446"/>
        <w:jc w:val="both"/>
        <w:rPr>
          <w:rFonts w:ascii="Arial Narrow" w:hAnsi="Arial Narrow"/>
          <w:szCs w:val="24"/>
        </w:rPr>
      </w:pPr>
    </w:p>
    <w:p w14:paraId="0A4273E7" w14:textId="77777777" w:rsidR="009E509A" w:rsidRPr="00471389" w:rsidRDefault="009E509A" w:rsidP="00CB1DA7">
      <w:pPr>
        <w:ind w:left="446" w:hanging="446"/>
        <w:jc w:val="both"/>
        <w:rPr>
          <w:rFonts w:ascii="Arial Narrow" w:hAnsi="Arial Narrow" w:cs="Arial"/>
          <w:szCs w:val="24"/>
        </w:rPr>
      </w:pPr>
      <w:r w:rsidRPr="00471389">
        <w:rPr>
          <w:rFonts w:ascii="Arial Narrow" w:hAnsi="Arial Narrow"/>
          <w:szCs w:val="24"/>
        </w:rPr>
        <w:t xml:space="preserve">das Neves, J., Bahia, M.F., </w:t>
      </w:r>
      <w:r w:rsidRPr="00471389">
        <w:rPr>
          <w:rFonts w:ascii="Arial Narrow" w:hAnsi="Arial Narrow"/>
          <w:b/>
          <w:szCs w:val="24"/>
        </w:rPr>
        <w:t>Amiji, M.,</w:t>
      </w:r>
      <w:r w:rsidRPr="00471389">
        <w:rPr>
          <w:rFonts w:ascii="Arial Narrow" w:hAnsi="Arial Narrow"/>
          <w:szCs w:val="24"/>
        </w:rPr>
        <w:t xml:space="preserve"> and Sarmento, B. </w:t>
      </w:r>
      <w:r w:rsidRPr="00471389">
        <w:rPr>
          <w:rFonts w:ascii="Arial Narrow" w:hAnsi="Arial Narrow" w:cs="Arial"/>
          <w:szCs w:val="24"/>
        </w:rPr>
        <w:t xml:space="preserve">Mucoadhesive nanomedicines: measurement and modulation of </w:t>
      </w:r>
      <w:proofErr w:type="spellStart"/>
      <w:r w:rsidRPr="00471389">
        <w:rPr>
          <w:rFonts w:ascii="Arial Narrow" w:hAnsi="Arial Narrow" w:cs="Arial"/>
          <w:szCs w:val="24"/>
        </w:rPr>
        <w:t>mucoadhesion</w:t>
      </w:r>
      <w:proofErr w:type="spellEnd"/>
      <w:r w:rsidRPr="00471389">
        <w:rPr>
          <w:rFonts w:ascii="Arial Narrow" w:hAnsi="Arial Narrow" w:cs="Arial"/>
          <w:szCs w:val="24"/>
        </w:rPr>
        <w:t xml:space="preserve"> at the nanoscale. </w:t>
      </w:r>
      <w:r w:rsidRPr="00471389">
        <w:rPr>
          <w:rFonts w:ascii="Arial Narrow" w:hAnsi="Arial Narrow" w:cs="Arial"/>
          <w:i/>
          <w:szCs w:val="24"/>
        </w:rPr>
        <w:t>Expert Opinion on Drug Delivery</w:t>
      </w:r>
      <w:r w:rsidRPr="00471389">
        <w:rPr>
          <w:rFonts w:ascii="Arial Narrow" w:hAnsi="Arial Narrow" w:cs="Arial"/>
          <w:szCs w:val="24"/>
        </w:rPr>
        <w:t xml:space="preserve">, </w:t>
      </w:r>
      <w:r w:rsidRPr="00471389">
        <w:rPr>
          <w:rFonts w:ascii="Arial Narrow" w:hAnsi="Arial Narrow" w:cs="Arial"/>
          <w:b/>
          <w:szCs w:val="24"/>
          <w:shd w:val="clear" w:color="auto" w:fill="FFFFFF"/>
        </w:rPr>
        <w:t>8(8):</w:t>
      </w:r>
      <w:r w:rsidRPr="00471389">
        <w:rPr>
          <w:rFonts w:ascii="Arial Narrow" w:hAnsi="Arial Narrow" w:cs="Arial"/>
          <w:szCs w:val="24"/>
          <w:shd w:val="clear" w:color="auto" w:fill="FFFFFF"/>
        </w:rPr>
        <w:t xml:space="preserve"> 1085-1104 (2011). </w:t>
      </w:r>
      <w:r w:rsidRPr="00471389">
        <w:rPr>
          <w:rFonts w:ascii="Arial Narrow" w:hAnsi="Arial Narrow" w:cs="Arial"/>
          <w:szCs w:val="24"/>
        </w:rPr>
        <w:t xml:space="preserve">DOI: </w:t>
      </w:r>
      <w:r w:rsidRPr="00471389">
        <w:rPr>
          <w:rFonts w:ascii="Arial Narrow" w:hAnsi="Arial Narrow" w:cs="AdvP45A506"/>
          <w:szCs w:val="24"/>
        </w:rPr>
        <w:t>10.1517/17425247.2011.586334.</w:t>
      </w:r>
    </w:p>
    <w:p w14:paraId="32650CB5" w14:textId="77777777" w:rsidR="006842E0" w:rsidRPr="00471389" w:rsidRDefault="006842E0" w:rsidP="00CB1DA7">
      <w:pPr>
        <w:ind w:left="450" w:hanging="450"/>
        <w:jc w:val="both"/>
        <w:rPr>
          <w:rStyle w:val="apple-style-span"/>
          <w:rFonts w:ascii="Arial Narrow" w:hAnsi="Arial Narrow" w:cs="Arial"/>
          <w:szCs w:val="24"/>
        </w:rPr>
      </w:pPr>
    </w:p>
    <w:p w14:paraId="69A54089" w14:textId="77777777" w:rsidR="009E509A" w:rsidRPr="00471389" w:rsidRDefault="009E509A" w:rsidP="00CB1DA7">
      <w:pPr>
        <w:ind w:left="450" w:hanging="450"/>
        <w:jc w:val="both"/>
        <w:rPr>
          <w:rFonts w:ascii="Arial Narrow" w:hAnsi="Arial Narrow"/>
          <w:szCs w:val="24"/>
        </w:rPr>
      </w:pPr>
      <w:proofErr w:type="spellStart"/>
      <w:r w:rsidRPr="00471389">
        <w:rPr>
          <w:rFonts w:ascii="Arial Narrow" w:hAnsi="Arial Narrow"/>
          <w:szCs w:val="24"/>
        </w:rPr>
        <w:t>Abeylath</w:t>
      </w:r>
      <w:proofErr w:type="spellEnd"/>
      <w:r w:rsidRPr="00471389">
        <w:rPr>
          <w:rFonts w:ascii="Arial Narrow" w:hAnsi="Arial Narrow"/>
          <w:szCs w:val="24"/>
        </w:rPr>
        <w:t xml:space="preserve">, S.C., Ganta, S., Iyer, A., and </w:t>
      </w:r>
      <w:r w:rsidRPr="00471389">
        <w:rPr>
          <w:rFonts w:ascii="Arial Narrow" w:hAnsi="Arial Narrow"/>
          <w:b/>
          <w:szCs w:val="24"/>
        </w:rPr>
        <w:t>Amiji, M.</w:t>
      </w:r>
      <w:r w:rsidRPr="00471389">
        <w:rPr>
          <w:rFonts w:ascii="Arial Narrow" w:hAnsi="Arial Narrow"/>
          <w:szCs w:val="24"/>
        </w:rPr>
        <w:t xml:space="preserve"> Combinatorial-designed multifunctional polymeric nanosystems for tumor-targeted therapeutic delivery. </w:t>
      </w:r>
      <w:r w:rsidRPr="00471389">
        <w:rPr>
          <w:rFonts w:ascii="Arial Narrow" w:hAnsi="Arial Narrow"/>
          <w:i/>
          <w:szCs w:val="24"/>
        </w:rPr>
        <w:t>Accounts of Chemical Research,</w:t>
      </w:r>
      <w:r w:rsidRPr="00471389">
        <w:rPr>
          <w:rFonts w:ascii="Arial Narrow" w:hAnsi="Arial Narrow"/>
          <w:szCs w:val="24"/>
        </w:rPr>
        <w:t xml:space="preserve"> </w:t>
      </w:r>
      <w:r w:rsidRPr="00471389">
        <w:rPr>
          <w:rFonts w:ascii="Arial Narrow" w:hAnsi="Arial Narrow" w:cs="Arial"/>
          <w:b/>
          <w:szCs w:val="24"/>
          <w:shd w:val="clear" w:color="auto" w:fill="FFFFFF"/>
        </w:rPr>
        <w:t>44(10):</w:t>
      </w:r>
      <w:r w:rsidRPr="00471389">
        <w:rPr>
          <w:rFonts w:ascii="Arial Narrow" w:hAnsi="Arial Narrow" w:cs="Arial"/>
          <w:szCs w:val="24"/>
          <w:shd w:val="clear" w:color="auto" w:fill="FFFFFF"/>
        </w:rPr>
        <w:t xml:space="preserve"> 1009-1017 (2011). </w:t>
      </w:r>
      <w:r w:rsidRPr="00471389">
        <w:rPr>
          <w:rFonts w:ascii="Arial Narrow" w:hAnsi="Arial Narrow" w:cs="Arial"/>
          <w:szCs w:val="24"/>
        </w:rPr>
        <w:t xml:space="preserve">DOI: </w:t>
      </w:r>
      <w:r w:rsidRPr="00471389">
        <w:rPr>
          <w:rStyle w:val="apple-style-span"/>
          <w:rFonts w:ascii="Arial Narrow" w:hAnsi="Arial Narrow"/>
          <w:szCs w:val="24"/>
        </w:rPr>
        <w:t>10.1021/ar2000106</w:t>
      </w:r>
      <w:r w:rsidRPr="00471389">
        <w:rPr>
          <w:rFonts w:ascii="Arial Narrow" w:hAnsi="Arial Narrow" w:cs="AdvP45A506"/>
          <w:szCs w:val="24"/>
        </w:rPr>
        <w:t>.</w:t>
      </w:r>
    </w:p>
    <w:p w14:paraId="03A9BE3C" w14:textId="77777777" w:rsidR="009E509A" w:rsidRPr="00471389" w:rsidRDefault="009E509A" w:rsidP="00CB1DA7">
      <w:pPr>
        <w:ind w:left="450" w:hanging="450"/>
        <w:jc w:val="both"/>
        <w:rPr>
          <w:rFonts w:ascii="Arial Narrow" w:hAnsi="Arial Narrow"/>
          <w:szCs w:val="24"/>
        </w:rPr>
      </w:pPr>
    </w:p>
    <w:p w14:paraId="21F3BDF2" w14:textId="67641C28" w:rsidR="009E509A" w:rsidRPr="00471389" w:rsidRDefault="009E509A" w:rsidP="00CB1DA7">
      <w:pPr>
        <w:ind w:left="446" w:hanging="446"/>
        <w:jc w:val="both"/>
        <w:rPr>
          <w:rFonts w:ascii="Arial Narrow" w:hAnsi="Arial Narrow" w:cs="Arial"/>
          <w:szCs w:val="24"/>
        </w:rPr>
      </w:pPr>
      <w:r w:rsidRPr="00471389">
        <w:rPr>
          <w:rFonts w:ascii="Arial Narrow" w:hAnsi="Arial Narrow"/>
          <w:szCs w:val="24"/>
        </w:rPr>
        <w:lastRenderedPageBreak/>
        <w:t xml:space="preserve">Milane, L., Duan, Z., and </w:t>
      </w:r>
      <w:r w:rsidRPr="00471389">
        <w:rPr>
          <w:rFonts w:ascii="Arial Narrow" w:hAnsi="Arial Narrow"/>
          <w:b/>
          <w:bCs/>
          <w:szCs w:val="24"/>
        </w:rPr>
        <w:t>Amiji, M.M.</w:t>
      </w:r>
      <w:r w:rsidRPr="00471389">
        <w:rPr>
          <w:rFonts w:ascii="Arial Narrow" w:hAnsi="Arial Narrow"/>
          <w:smallCaps/>
          <w:szCs w:val="24"/>
        </w:rPr>
        <w:t xml:space="preserve"> </w:t>
      </w:r>
      <w:r w:rsidRPr="00471389">
        <w:rPr>
          <w:rFonts w:ascii="Arial Narrow" w:hAnsi="Arial Narrow" w:cs="Arial"/>
          <w:szCs w:val="24"/>
        </w:rPr>
        <w:t>Therapeutic efficacy and safety of combination paclitaxel/ lonidamine loaded EGFR-targeted nanoparticles for the treatment of multi-drug</w:t>
      </w:r>
      <w:r w:rsidR="00EB2267" w:rsidRPr="00471389">
        <w:rPr>
          <w:rFonts w:ascii="Arial Narrow" w:hAnsi="Arial Narrow" w:cs="Arial"/>
          <w:szCs w:val="24"/>
        </w:rPr>
        <w:t xml:space="preserve"> </w:t>
      </w:r>
      <w:r w:rsidRPr="00471389">
        <w:rPr>
          <w:rFonts w:ascii="Arial Narrow" w:hAnsi="Arial Narrow" w:cs="Arial"/>
          <w:szCs w:val="24"/>
        </w:rPr>
        <w:t xml:space="preserve">resistant breast cancer. </w:t>
      </w:r>
      <w:r w:rsidRPr="00471389">
        <w:rPr>
          <w:rFonts w:ascii="Arial Narrow" w:hAnsi="Arial Narrow" w:cs="Arial"/>
          <w:i/>
          <w:szCs w:val="24"/>
        </w:rPr>
        <w:t>P</w:t>
      </w:r>
      <w:r w:rsidR="007C1AA6" w:rsidRPr="00471389">
        <w:rPr>
          <w:rFonts w:ascii="Arial Narrow" w:hAnsi="Arial Narrow" w:cs="Arial"/>
          <w:i/>
          <w:szCs w:val="24"/>
        </w:rPr>
        <w:t>LOS One</w:t>
      </w:r>
      <w:r w:rsidRPr="00471389">
        <w:rPr>
          <w:rFonts w:ascii="Arial Narrow" w:hAnsi="Arial Narrow" w:cs="Arial"/>
          <w:i/>
          <w:szCs w:val="24"/>
        </w:rPr>
        <w:t>,</w:t>
      </w:r>
      <w:r w:rsidRPr="00471389">
        <w:rPr>
          <w:rFonts w:ascii="Arial Narrow" w:hAnsi="Arial Narrow" w:cs="Arial"/>
          <w:szCs w:val="24"/>
        </w:rPr>
        <w:t xml:space="preserve"> </w:t>
      </w:r>
      <w:r w:rsidRPr="00471389">
        <w:rPr>
          <w:rStyle w:val="apple-style-span"/>
          <w:rFonts w:ascii="Arial Narrow" w:hAnsi="Arial Narrow"/>
          <w:b/>
          <w:szCs w:val="24"/>
        </w:rPr>
        <w:t>6(9):</w:t>
      </w:r>
      <w:r w:rsidRPr="00471389">
        <w:rPr>
          <w:rStyle w:val="apple-style-span"/>
          <w:rFonts w:ascii="Arial Narrow" w:hAnsi="Arial Narrow"/>
          <w:szCs w:val="24"/>
        </w:rPr>
        <w:t xml:space="preserve"> e24075 (2011). DOI:10.1371/journal.pone.0024075. </w:t>
      </w:r>
    </w:p>
    <w:p w14:paraId="1ECA9E98" w14:textId="77777777" w:rsidR="009E509A" w:rsidRPr="00471389" w:rsidRDefault="009E509A" w:rsidP="00CB1DA7">
      <w:pPr>
        <w:pStyle w:val="Heading2"/>
        <w:ind w:left="446" w:hanging="446"/>
        <w:rPr>
          <w:rFonts w:ascii="Arial Narrow" w:hAnsi="Arial Narrow"/>
          <w:b w:val="0"/>
          <w:smallCaps w:val="0"/>
          <w:sz w:val="24"/>
          <w:szCs w:val="24"/>
        </w:rPr>
      </w:pPr>
    </w:p>
    <w:p w14:paraId="5E32F11A" w14:textId="43F0893C" w:rsidR="009E509A" w:rsidRPr="00471389" w:rsidRDefault="009E509A" w:rsidP="00CB1DA7">
      <w:pPr>
        <w:pStyle w:val="Heading2"/>
        <w:ind w:left="446" w:hanging="446"/>
        <w:rPr>
          <w:rFonts w:ascii="Arial Narrow" w:hAnsi="Arial Narrow"/>
          <w:b w:val="0"/>
          <w:bCs/>
          <w:smallCaps w:val="0"/>
          <w:sz w:val="24"/>
          <w:szCs w:val="24"/>
        </w:rPr>
      </w:pPr>
      <w:r w:rsidRPr="00471389">
        <w:rPr>
          <w:rFonts w:ascii="Arial Narrow" w:hAnsi="Arial Narrow"/>
          <w:b w:val="0"/>
          <w:smallCaps w:val="0"/>
          <w:sz w:val="24"/>
          <w:szCs w:val="24"/>
        </w:rPr>
        <w:t xml:space="preserve">Klepac-Ceraj, V., Patel, N., Song, X., Holewa, C., Patel, C., Kent, R., </w:t>
      </w:r>
      <w:r w:rsidRPr="00471389">
        <w:rPr>
          <w:rFonts w:ascii="Arial Narrow" w:hAnsi="Arial Narrow"/>
          <w:smallCaps w:val="0"/>
          <w:sz w:val="24"/>
          <w:szCs w:val="24"/>
        </w:rPr>
        <w:t>Amiji, M.M.,</w:t>
      </w:r>
      <w:r w:rsidRPr="00471389">
        <w:rPr>
          <w:rFonts w:ascii="Arial Narrow" w:hAnsi="Arial Narrow"/>
          <w:b w:val="0"/>
          <w:smallCaps w:val="0"/>
          <w:sz w:val="24"/>
          <w:szCs w:val="24"/>
        </w:rPr>
        <w:t xml:space="preserve"> and Soukos, N.S. Photodynamic effects of methylene blue-loaded polymeric nanoparticles on dental plaque bacteria. </w:t>
      </w:r>
      <w:r w:rsidRPr="00471389">
        <w:rPr>
          <w:rFonts w:ascii="Arial Narrow" w:hAnsi="Arial Narrow"/>
          <w:b w:val="0"/>
          <w:i/>
          <w:smallCaps w:val="0"/>
          <w:sz w:val="24"/>
          <w:szCs w:val="24"/>
        </w:rPr>
        <w:t>Lasers in Surgery and Medicine,</w:t>
      </w:r>
      <w:r w:rsidRPr="00471389">
        <w:rPr>
          <w:rFonts w:ascii="Arial Narrow" w:hAnsi="Arial Narrow"/>
          <w:b w:val="0"/>
          <w:smallCaps w:val="0"/>
          <w:sz w:val="24"/>
          <w:szCs w:val="24"/>
        </w:rPr>
        <w:t xml:space="preserve"> </w:t>
      </w:r>
      <w:r w:rsidRPr="00471389">
        <w:rPr>
          <w:rFonts w:ascii="Arial Narrow" w:hAnsi="Arial Narrow"/>
          <w:sz w:val="24"/>
          <w:szCs w:val="24"/>
        </w:rPr>
        <w:t xml:space="preserve">43(7): </w:t>
      </w:r>
      <w:r w:rsidRPr="00471389">
        <w:rPr>
          <w:rFonts w:ascii="Arial Narrow" w:hAnsi="Arial Narrow"/>
          <w:b w:val="0"/>
          <w:sz w:val="24"/>
          <w:szCs w:val="24"/>
        </w:rPr>
        <w:t xml:space="preserve">600–606 (2011). DOI: </w:t>
      </w:r>
      <w:r w:rsidRPr="00471389">
        <w:rPr>
          <w:rStyle w:val="apple-style-span"/>
          <w:rFonts w:ascii="Arial Narrow" w:hAnsi="Arial Narrow"/>
          <w:b w:val="0"/>
          <w:sz w:val="24"/>
          <w:szCs w:val="24"/>
          <w:shd w:val="clear" w:color="auto" w:fill="FFFFFF"/>
        </w:rPr>
        <w:t>10.1002/lsm.21069.</w:t>
      </w:r>
    </w:p>
    <w:p w14:paraId="63586203" w14:textId="77777777" w:rsidR="009E509A" w:rsidRPr="00471389" w:rsidRDefault="009E509A" w:rsidP="00CB1DA7">
      <w:pPr>
        <w:ind w:left="450" w:hanging="450"/>
        <w:jc w:val="both"/>
        <w:rPr>
          <w:rFonts w:ascii="Arial Narrow" w:hAnsi="Arial Narrow"/>
          <w:szCs w:val="24"/>
        </w:rPr>
      </w:pPr>
    </w:p>
    <w:p w14:paraId="50B4F8B0" w14:textId="77777777" w:rsidR="009E509A" w:rsidRPr="00471389" w:rsidRDefault="009E509A" w:rsidP="00CB1DA7">
      <w:pPr>
        <w:autoSpaceDE w:val="0"/>
        <w:autoSpaceDN w:val="0"/>
        <w:adjustRightInd w:val="0"/>
        <w:ind w:left="446" w:hanging="446"/>
        <w:jc w:val="both"/>
        <w:rPr>
          <w:rFonts w:ascii="Arial Narrow" w:hAnsi="Arial Narrow"/>
          <w:iCs/>
          <w:szCs w:val="24"/>
        </w:rPr>
      </w:pPr>
      <w:r w:rsidRPr="00471389">
        <w:rPr>
          <w:rFonts w:ascii="Arial Narrow" w:hAnsi="Arial Narrow"/>
          <w:szCs w:val="24"/>
        </w:rPr>
        <w:t xml:space="preserve">Deshpande, D.D., Janero, D.R., and </w:t>
      </w:r>
      <w:r w:rsidRPr="00471389">
        <w:rPr>
          <w:rFonts w:ascii="Arial Narrow" w:hAnsi="Arial Narrow"/>
          <w:b/>
          <w:szCs w:val="24"/>
        </w:rPr>
        <w:t>Amiji, M.M.</w:t>
      </w:r>
      <w:r w:rsidRPr="00471389">
        <w:rPr>
          <w:rFonts w:ascii="Arial Narrow" w:hAnsi="Arial Narrow"/>
          <w:szCs w:val="24"/>
        </w:rPr>
        <w:t xml:space="preserve"> Therapeutic strategies for endothelial dysfunction. </w:t>
      </w:r>
      <w:r w:rsidRPr="00471389">
        <w:rPr>
          <w:rFonts w:ascii="Arial Narrow" w:hAnsi="Arial Narrow"/>
          <w:i/>
          <w:szCs w:val="24"/>
        </w:rPr>
        <w:t>Expert Opinion on Biological Therapy</w:t>
      </w:r>
      <w:r w:rsidRPr="00471389">
        <w:rPr>
          <w:rFonts w:ascii="Arial Narrow" w:hAnsi="Arial Narrow"/>
          <w:b/>
          <w:szCs w:val="24"/>
        </w:rPr>
        <w:t xml:space="preserve">, </w:t>
      </w:r>
      <w:r w:rsidRPr="00471389">
        <w:rPr>
          <w:rStyle w:val="apple-style-span"/>
          <w:rFonts w:ascii="Arial Narrow" w:hAnsi="Arial Narrow" w:cs="Arial"/>
          <w:b/>
          <w:szCs w:val="24"/>
          <w:shd w:val="clear" w:color="auto" w:fill="FFFFFF"/>
        </w:rPr>
        <w:t>11(12):</w:t>
      </w:r>
      <w:r w:rsidRPr="00471389">
        <w:rPr>
          <w:rStyle w:val="apple-style-span"/>
          <w:rFonts w:ascii="Arial Narrow" w:hAnsi="Arial Narrow" w:cs="Arial"/>
          <w:szCs w:val="24"/>
          <w:shd w:val="clear" w:color="auto" w:fill="FFFFFF"/>
        </w:rPr>
        <w:t xml:space="preserve"> 1637-1654 (2011). </w:t>
      </w:r>
      <w:r w:rsidRPr="00471389">
        <w:rPr>
          <w:rFonts w:ascii="Arial Narrow" w:hAnsi="Arial Narrow"/>
          <w:bCs/>
          <w:iCs/>
          <w:szCs w:val="24"/>
        </w:rPr>
        <w:t xml:space="preserve">DOI: </w:t>
      </w:r>
      <w:r w:rsidRPr="00471389">
        <w:rPr>
          <w:rFonts w:ascii="Arial Narrow" w:hAnsi="Arial Narrow" w:cs="AdvP45A506"/>
          <w:szCs w:val="24"/>
        </w:rPr>
        <w:t>10.1517/14712598.2011.625007.</w:t>
      </w:r>
    </w:p>
    <w:p w14:paraId="49B54B7B" w14:textId="77777777" w:rsidR="009E509A" w:rsidRPr="00471389" w:rsidRDefault="009E509A" w:rsidP="00CB1DA7">
      <w:pPr>
        <w:ind w:left="446" w:hanging="446"/>
        <w:jc w:val="both"/>
        <w:rPr>
          <w:rFonts w:ascii="Arial Narrow" w:hAnsi="Arial Narrow"/>
          <w:szCs w:val="24"/>
        </w:rPr>
      </w:pPr>
    </w:p>
    <w:p w14:paraId="4B1D9BD4" w14:textId="77777777" w:rsidR="009E509A" w:rsidRPr="00471389" w:rsidRDefault="009E509A" w:rsidP="00CB1DA7">
      <w:pPr>
        <w:ind w:left="446" w:hanging="446"/>
        <w:jc w:val="both"/>
        <w:rPr>
          <w:rFonts w:ascii="Arial Narrow" w:hAnsi="Arial Narrow"/>
          <w:szCs w:val="24"/>
        </w:rPr>
      </w:pPr>
      <w:proofErr w:type="spellStart"/>
      <w:r w:rsidRPr="00471389">
        <w:rPr>
          <w:rFonts w:ascii="Arial Narrow" w:hAnsi="Arial Narrow"/>
          <w:bCs/>
          <w:szCs w:val="24"/>
        </w:rPr>
        <w:t>Abeylath</w:t>
      </w:r>
      <w:proofErr w:type="spellEnd"/>
      <w:r w:rsidRPr="00471389">
        <w:rPr>
          <w:rFonts w:ascii="Arial Narrow" w:hAnsi="Arial Narrow"/>
          <w:bCs/>
          <w:szCs w:val="24"/>
        </w:rPr>
        <w:t xml:space="preserve">, S.C. and </w:t>
      </w:r>
      <w:r w:rsidRPr="00471389">
        <w:rPr>
          <w:rFonts w:ascii="Arial Narrow" w:hAnsi="Arial Narrow"/>
          <w:b/>
          <w:bCs/>
          <w:szCs w:val="24"/>
        </w:rPr>
        <w:t>Amiji, M.M.</w:t>
      </w:r>
      <w:r w:rsidRPr="00471389">
        <w:rPr>
          <w:rFonts w:ascii="Arial Narrow" w:hAnsi="Arial Narrow"/>
          <w:bCs/>
          <w:szCs w:val="24"/>
        </w:rPr>
        <w:t xml:space="preserve"> </w:t>
      </w:r>
      <w:r w:rsidRPr="00471389">
        <w:rPr>
          <w:rFonts w:ascii="Arial Narrow" w:hAnsi="Arial Narrow"/>
          <w:i/>
          <w:szCs w:val="24"/>
        </w:rPr>
        <w:t>“Click”</w:t>
      </w:r>
      <w:r w:rsidRPr="00471389">
        <w:rPr>
          <w:rFonts w:ascii="Arial Narrow" w:hAnsi="Arial Narrow"/>
          <w:szCs w:val="24"/>
        </w:rPr>
        <w:t xml:space="preserve"> synthesis of dextran macrostructures for combinatorial-designed self-assembled nanoparticles encapsulating diverse anticancer therapeutics.</w:t>
      </w:r>
      <w:r w:rsidRPr="00471389">
        <w:rPr>
          <w:rFonts w:ascii="Arial Narrow" w:hAnsi="Arial Narrow"/>
          <w:i/>
          <w:szCs w:val="24"/>
        </w:rPr>
        <w:t xml:space="preserve"> Bioorganic and Medicinal Chemistry, </w:t>
      </w:r>
      <w:r w:rsidRPr="00471389">
        <w:rPr>
          <w:rStyle w:val="apple-style-span"/>
          <w:rFonts w:ascii="Arial Narrow" w:hAnsi="Arial Narrow" w:cs="Arial"/>
          <w:b/>
          <w:szCs w:val="24"/>
          <w:shd w:val="clear" w:color="auto" w:fill="FFFFFF"/>
        </w:rPr>
        <w:t>19(21):</w:t>
      </w:r>
      <w:r w:rsidRPr="00471389">
        <w:rPr>
          <w:rStyle w:val="apple-style-span"/>
          <w:rFonts w:ascii="Arial Narrow" w:hAnsi="Arial Narrow" w:cs="Arial"/>
          <w:szCs w:val="24"/>
          <w:shd w:val="clear" w:color="auto" w:fill="FFFFFF"/>
        </w:rPr>
        <w:t xml:space="preserve"> 6167-6173</w:t>
      </w:r>
      <w:r w:rsidRPr="00471389">
        <w:rPr>
          <w:rFonts w:ascii="Arial Narrow" w:hAnsi="Arial Narrow"/>
          <w:szCs w:val="24"/>
        </w:rPr>
        <w:t xml:space="preserve"> </w:t>
      </w:r>
      <w:r w:rsidRPr="00471389">
        <w:rPr>
          <w:rStyle w:val="apple-style-span"/>
          <w:rFonts w:ascii="Arial Narrow" w:hAnsi="Arial Narrow" w:cs="Arial"/>
          <w:szCs w:val="24"/>
          <w:shd w:val="clear" w:color="auto" w:fill="FFFFFF"/>
        </w:rPr>
        <w:t xml:space="preserve">(2011). </w:t>
      </w:r>
      <w:r w:rsidRPr="00471389">
        <w:rPr>
          <w:rFonts w:ascii="Arial Narrow" w:hAnsi="Arial Narrow"/>
          <w:szCs w:val="24"/>
        </w:rPr>
        <w:t xml:space="preserve">DOI: </w:t>
      </w:r>
      <w:hyperlink r:id="rId37" w:tgtFrame="doilink" w:history="1">
        <w:r w:rsidRPr="00471389">
          <w:rPr>
            <w:rStyle w:val="Hyperlink"/>
            <w:rFonts w:ascii="Arial Narrow" w:hAnsi="Arial Narrow" w:cs="Arial"/>
            <w:color w:val="auto"/>
            <w:szCs w:val="24"/>
            <w:u w:val="none"/>
            <w:bdr w:val="none" w:sz="0" w:space="0" w:color="auto" w:frame="1"/>
            <w:shd w:val="clear" w:color="auto" w:fill="FFFFFF"/>
          </w:rPr>
          <w:t>doi:10.1016/j.bmc.2011.09.024</w:t>
        </w:r>
      </w:hyperlink>
      <w:r w:rsidRPr="00471389">
        <w:rPr>
          <w:rStyle w:val="apple-style-span"/>
          <w:rFonts w:ascii="Arial Narrow" w:hAnsi="Arial Narrow" w:cs="Arial"/>
          <w:szCs w:val="24"/>
          <w:shd w:val="clear" w:color="auto" w:fill="FFFFFF"/>
        </w:rPr>
        <w:t>. </w:t>
      </w:r>
    </w:p>
    <w:p w14:paraId="49EFEE4E" w14:textId="77777777" w:rsidR="009E509A" w:rsidRPr="00471389" w:rsidRDefault="009E509A" w:rsidP="00CB1DA7">
      <w:pPr>
        <w:ind w:left="450" w:hanging="450"/>
        <w:jc w:val="both"/>
        <w:rPr>
          <w:rFonts w:ascii="Arial Narrow" w:hAnsi="Arial Narrow"/>
          <w:szCs w:val="24"/>
        </w:rPr>
      </w:pPr>
    </w:p>
    <w:p w14:paraId="1495FB75" w14:textId="4CFE9698" w:rsidR="006842E0" w:rsidRPr="00471389" w:rsidRDefault="006842E0" w:rsidP="00CB1DA7">
      <w:pPr>
        <w:autoSpaceDE w:val="0"/>
        <w:autoSpaceDN w:val="0"/>
        <w:adjustRightInd w:val="0"/>
        <w:ind w:left="446" w:hanging="446"/>
        <w:jc w:val="both"/>
        <w:rPr>
          <w:rFonts w:ascii="Arial Narrow" w:hAnsi="Arial Narrow"/>
          <w:szCs w:val="24"/>
        </w:rPr>
      </w:pPr>
      <w:r w:rsidRPr="00471389">
        <w:rPr>
          <w:rStyle w:val="apple-style-span"/>
          <w:rFonts w:ascii="Arial Narrow" w:hAnsi="Arial Narrow" w:cs="Arial"/>
          <w:szCs w:val="24"/>
        </w:rPr>
        <w:t xml:space="preserve">Xu, J., Ganesh, S., and </w:t>
      </w:r>
      <w:r w:rsidRPr="00471389">
        <w:rPr>
          <w:rStyle w:val="apple-style-span"/>
          <w:rFonts w:ascii="Arial Narrow" w:hAnsi="Arial Narrow" w:cs="Arial"/>
          <w:b/>
          <w:szCs w:val="24"/>
        </w:rPr>
        <w:t>Amiji, M.</w:t>
      </w:r>
      <w:r w:rsidRPr="00471389">
        <w:rPr>
          <w:rStyle w:val="apple-style-span"/>
          <w:rFonts w:ascii="Arial Narrow" w:hAnsi="Arial Narrow" w:cs="Arial"/>
          <w:szCs w:val="24"/>
        </w:rPr>
        <w:t xml:space="preserve"> Non-condensing polymeric nanoparticles for targeted gene and siRNA delivery. </w:t>
      </w:r>
      <w:r w:rsidRPr="00471389">
        <w:rPr>
          <w:rStyle w:val="apple-style-span"/>
          <w:rFonts w:ascii="Arial Narrow" w:hAnsi="Arial Narrow" w:cs="Arial"/>
          <w:i/>
          <w:szCs w:val="24"/>
        </w:rPr>
        <w:t>International Journal of Pharmaceutics,</w:t>
      </w:r>
      <w:r w:rsidRPr="00471389">
        <w:rPr>
          <w:rStyle w:val="apple-style-span"/>
          <w:rFonts w:ascii="Arial Narrow" w:hAnsi="Arial Narrow" w:cs="Arial"/>
          <w:szCs w:val="24"/>
        </w:rPr>
        <w:t xml:space="preserve"> </w:t>
      </w:r>
      <w:r w:rsidRPr="00471389">
        <w:rPr>
          <w:rFonts w:ascii="Arial Narrow" w:hAnsi="Arial Narrow" w:cs="Arial"/>
          <w:b/>
          <w:szCs w:val="24"/>
          <w:shd w:val="clear" w:color="auto" w:fill="FFFFFF"/>
        </w:rPr>
        <w:t>427(1):</w:t>
      </w:r>
      <w:r w:rsidRPr="00471389">
        <w:rPr>
          <w:rFonts w:ascii="Arial Narrow" w:hAnsi="Arial Narrow" w:cs="Arial"/>
          <w:szCs w:val="24"/>
          <w:shd w:val="clear" w:color="auto" w:fill="FFFFFF"/>
        </w:rPr>
        <w:t xml:space="preserve"> 21-34 (2012).</w:t>
      </w:r>
      <w:r w:rsidRPr="00471389">
        <w:rPr>
          <w:rFonts w:ascii="Arial" w:hAnsi="Arial" w:cs="Arial"/>
          <w:sz w:val="12"/>
          <w:szCs w:val="12"/>
          <w:shd w:val="clear" w:color="auto" w:fill="FFFFFF"/>
        </w:rPr>
        <w:t xml:space="preserve"> </w:t>
      </w:r>
      <w:r w:rsidRPr="00471389">
        <w:rPr>
          <w:rFonts w:ascii="Arial Narrow" w:hAnsi="Arial Narrow" w:cs="Arial"/>
          <w:szCs w:val="24"/>
        </w:rPr>
        <w:t xml:space="preserve">DOI: </w:t>
      </w:r>
      <w:hyperlink r:id="rId38" w:tgtFrame="doilink" w:history="1">
        <w:r w:rsidRPr="00471389">
          <w:rPr>
            <w:rStyle w:val="Hyperlink"/>
            <w:rFonts w:ascii="Arial Narrow" w:hAnsi="Arial Narrow" w:cs="Arial"/>
            <w:color w:val="auto"/>
            <w:szCs w:val="24"/>
            <w:u w:val="none"/>
            <w:bdr w:val="none" w:sz="0" w:space="0" w:color="auto" w:frame="1"/>
          </w:rPr>
          <w:t>10.1016/j.ijpharm.2011.05.036</w:t>
        </w:r>
      </w:hyperlink>
      <w:r w:rsidRPr="00471389">
        <w:rPr>
          <w:rFonts w:ascii="Arial Narrow" w:hAnsi="Arial Narrow" w:cs="AdvP45A506"/>
          <w:szCs w:val="24"/>
        </w:rPr>
        <w:t>.</w:t>
      </w:r>
      <w:r w:rsidRPr="00471389">
        <w:rPr>
          <w:rFonts w:ascii="Arial Narrow" w:hAnsi="Arial Narrow"/>
          <w:szCs w:val="24"/>
        </w:rPr>
        <w:t xml:space="preserve"> [</w:t>
      </w:r>
      <w:r w:rsidRPr="00471389">
        <w:rPr>
          <w:rFonts w:ascii="Arial Narrow" w:hAnsi="Arial Narrow"/>
          <w:b/>
          <w:szCs w:val="24"/>
        </w:rPr>
        <w:t>Invited submission</w:t>
      </w:r>
      <w:r w:rsidRPr="00471389">
        <w:rPr>
          <w:rFonts w:ascii="Arial Narrow" w:hAnsi="Arial Narrow"/>
          <w:szCs w:val="24"/>
        </w:rPr>
        <w:t xml:space="preserve"> in the special thematic issue on </w:t>
      </w:r>
      <w:r w:rsidRPr="00471389">
        <w:rPr>
          <w:rFonts w:ascii="Arial Narrow" w:hAnsi="Arial Narrow"/>
          <w:i/>
          <w:szCs w:val="24"/>
        </w:rPr>
        <w:t>“Non-Viral Gene Delive</w:t>
      </w:r>
      <w:r w:rsidR="00C92038" w:rsidRPr="00471389">
        <w:rPr>
          <w:rFonts w:ascii="Arial Narrow" w:hAnsi="Arial Narrow"/>
          <w:i/>
          <w:szCs w:val="24"/>
        </w:rPr>
        <w:t>r</w:t>
      </w:r>
      <w:r w:rsidRPr="00471389">
        <w:rPr>
          <w:rFonts w:ascii="Arial Narrow" w:hAnsi="Arial Narrow"/>
          <w:i/>
          <w:szCs w:val="24"/>
        </w:rPr>
        <w:t>y”</w:t>
      </w:r>
      <w:r w:rsidRPr="00471389">
        <w:rPr>
          <w:rFonts w:ascii="Arial Narrow" w:hAnsi="Arial Narrow"/>
          <w:szCs w:val="24"/>
        </w:rPr>
        <w:t xml:space="preserve"> edited by </w:t>
      </w:r>
      <w:r w:rsidR="00894D7B" w:rsidRPr="00471389">
        <w:rPr>
          <w:rFonts w:ascii="Arial Narrow" w:hAnsi="Arial Narrow"/>
          <w:szCs w:val="24"/>
        </w:rPr>
        <w:t xml:space="preserve">Professors A. </w:t>
      </w:r>
      <w:r w:rsidRPr="00471389">
        <w:rPr>
          <w:rFonts w:ascii="Arial Narrow" w:hAnsi="Arial Narrow"/>
          <w:szCs w:val="24"/>
        </w:rPr>
        <w:t>Salem</w:t>
      </w:r>
      <w:r w:rsidR="00894D7B" w:rsidRPr="00471389">
        <w:rPr>
          <w:rFonts w:ascii="Arial Narrow" w:hAnsi="Arial Narrow"/>
          <w:szCs w:val="24"/>
        </w:rPr>
        <w:t xml:space="preserve"> </w:t>
      </w:r>
      <w:r w:rsidRPr="00471389">
        <w:rPr>
          <w:rFonts w:ascii="Arial Narrow" w:hAnsi="Arial Narrow"/>
          <w:szCs w:val="24"/>
        </w:rPr>
        <w:t xml:space="preserve">and </w:t>
      </w:r>
      <w:r w:rsidR="00894D7B" w:rsidRPr="00471389">
        <w:rPr>
          <w:rFonts w:ascii="Arial Narrow" w:hAnsi="Arial Narrow"/>
          <w:szCs w:val="24"/>
        </w:rPr>
        <w:t xml:space="preserve">D. </w:t>
      </w:r>
      <w:r w:rsidRPr="00471389">
        <w:rPr>
          <w:rFonts w:ascii="Arial Narrow" w:hAnsi="Arial Narrow"/>
          <w:szCs w:val="24"/>
        </w:rPr>
        <w:t xml:space="preserve">Burgess]. </w:t>
      </w:r>
    </w:p>
    <w:p w14:paraId="58DC782A" w14:textId="77777777" w:rsidR="006842E0" w:rsidRPr="00471389" w:rsidRDefault="006842E0" w:rsidP="00CB1DA7">
      <w:pPr>
        <w:autoSpaceDE w:val="0"/>
        <w:autoSpaceDN w:val="0"/>
        <w:adjustRightInd w:val="0"/>
        <w:ind w:left="446" w:hanging="446"/>
        <w:jc w:val="both"/>
        <w:rPr>
          <w:rFonts w:ascii="Arial Narrow" w:hAnsi="Arial Narrow"/>
          <w:szCs w:val="24"/>
        </w:rPr>
      </w:pPr>
    </w:p>
    <w:p w14:paraId="1CFADA19"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das Neves, J., Michiels, J., Ariën, K.K., Vanham, G., </w:t>
      </w:r>
      <w:r w:rsidRPr="00471389">
        <w:rPr>
          <w:rFonts w:ascii="Arial Narrow" w:hAnsi="Arial Narrow"/>
          <w:b/>
          <w:szCs w:val="24"/>
        </w:rPr>
        <w:t>Amiji, M.M.,</w:t>
      </w:r>
      <w:r w:rsidRPr="00471389">
        <w:rPr>
          <w:rFonts w:ascii="Arial Narrow" w:hAnsi="Arial Narrow"/>
          <w:szCs w:val="24"/>
        </w:rPr>
        <w:t xml:space="preserve"> Bahia, M.F., and Sarmento, B. Polymeric nanoparticles improve the intracellular delivery, antiretroviral activity and safety of the microbicide drug candidate </w:t>
      </w:r>
      <w:proofErr w:type="spellStart"/>
      <w:r w:rsidRPr="00471389">
        <w:rPr>
          <w:rFonts w:ascii="Arial Narrow" w:hAnsi="Arial Narrow"/>
          <w:szCs w:val="24"/>
        </w:rPr>
        <w:t>dapivirine</w:t>
      </w:r>
      <w:proofErr w:type="spellEnd"/>
      <w:r w:rsidRPr="00471389">
        <w:rPr>
          <w:rFonts w:ascii="Arial Narrow" w:hAnsi="Arial Narrow"/>
          <w:szCs w:val="24"/>
        </w:rPr>
        <w:t xml:space="preserve">.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cs="Arial"/>
          <w:b/>
          <w:szCs w:val="24"/>
          <w:shd w:val="clear" w:color="auto" w:fill="FFFFFF"/>
        </w:rPr>
        <w:t>29(6):</w:t>
      </w:r>
      <w:r w:rsidRPr="00471389">
        <w:rPr>
          <w:rFonts w:ascii="Arial Narrow" w:hAnsi="Arial Narrow" w:cs="Arial"/>
          <w:szCs w:val="24"/>
          <w:shd w:val="clear" w:color="auto" w:fill="FFFFFF"/>
        </w:rPr>
        <w:t xml:space="preserve"> 1468-1484 (2012).</w:t>
      </w:r>
      <w:r w:rsidRPr="00471389">
        <w:rPr>
          <w:rStyle w:val="apple-style-span"/>
          <w:rFonts w:ascii="Arial Narrow" w:hAnsi="Arial Narrow"/>
          <w:szCs w:val="24"/>
          <w:shd w:val="clear" w:color="auto" w:fill="FFFFFF"/>
        </w:rPr>
        <w:t xml:space="preserve"> DOI: 10.1007/s11095-011-0622-3.</w:t>
      </w:r>
    </w:p>
    <w:p w14:paraId="5E8DA7B4" w14:textId="77777777" w:rsidR="009E509A" w:rsidRPr="00471389" w:rsidRDefault="009E509A" w:rsidP="00CB1DA7">
      <w:pPr>
        <w:ind w:left="446" w:hanging="446"/>
        <w:jc w:val="both"/>
        <w:rPr>
          <w:rFonts w:ascii="Arial Narrow" w:hAnsi="Arial Narrow"/>
          <w:szCs w:val="24"/>
        </w:rPr>
      </w:pPr>
    </w:p>
    <w:p w14:paraId="7B678E30" w14:textId="77777777" w:rsidR="009E509A" w:rsidRPr="00471389" w:rsidRDefault="009E509A" w:rsidP="00CB1DA7">
      <w:pPr>
        <w:ind w:left="446" w:hanging="446"/>
        <w:jc w:val="both"/>
        <w:rPr>
          <w:rFonts w:ascii="Arial Narrow" w:hAnsi="Arial Narrow"/>
          <w:bCs/>
          <w:szCs w:val="24"/>
        </w:rPr>
      </w:pPr>
      <w:r w:rsidRPr="00471389">
        <w:rPr>
          <w:rFonts w:ascii="Arial Narrow" w:hAnsi="Arial Narrow"/>
          <w:szCs w:val="24"/>
        </w:rPr>
        <w:t xml:space="preserve">Xu, J. and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bCs/>
          <w:szCs w:val="24"/>
        </w:rPr>
        <w:t>Gene delivery and transfection in human pancreatic cancer cells using epidermal growth factor receptor-targeted gelatin-based engineered nano</w:t>
      </w:r>
      <w:r w:rsidR="009B4D92" w:rsidRPr="00471389">
        <w:rPr>
          <w:rFonts w:ascii="Arial Narrow" w:hAnsi="Arial Narrow"/>
          <w:bCs/>
          <w:szCs w:val="24"/>
        </w:rPr>
        <w:t>-</w:t>
      </w:r>
      <w:r w:rsidRPr="00471389">
        <w:rPr>
          <w:rFonts w:ascii="Arial Narrow" w:hAnsi="Arial Narrow"/>
          <w:bCs/>
          <w:szCs w:val="24"/>
        </w:rPr>
        <w:t xml:space="preserve">vectors. </w:t>
      </w:r>
      <w:r w:rsidRPr="00471389">
        <w:rPr>
          <w:rFonts w:ascii="Arial Narrow" w:hAnsi="Arial Narrow"/>
          <w:bCs/>
          <w:i/>
          <w:szCs w:val="24"/>
        </w:rPr>
        <w:t>Journal of Visualized Experiments</w:t>
      </w:r>
      <w:r w:rsidR="00EF7521" w:rsidRPr="00471389">
        <w:rPr>
          <w:rFonts w:ascii="Arial Narrow" w:hAnsi="Arial Narrow"/>
          <w:bCs/>
          <w:i/>
          <w:szCs w:val="24"/>
        </w:rPr>
        <w:t xml:space="preserve"> (</w:t>
      </w:r>
      <w:proofErr w:type="spellStart"/>
      <w:r w:rsidR="00EF7521" w:rsidRPr="00471389">
        <w:rPr>
          <w:rFonts w:ascii="Arial Narrow" w:hAnsi="Arial Narrow"/>
          <w:bCs/>
          <w:i/>
          <w:szCs w:val="24"/>
        </w:rPr>
        <w:t>JoVE</w:t>
      </w:r>
      <w:proofErr w:type="spellEnd"/>
      <w:r w:rsidR="00EF7521" w:rsidRPr="00471389">
        <w:rPr>
          <w:rFonts w:ascii="Arial Narrow" w:hAnsi="Arial Narrow"/>
          <w:bCs/>
          <w:i/>
          <w:szCs w:val="24"/>
        </w:rPr>
        <w:t>)</w:t>
      </w:r>
      <w:r w:rsidR="009D4A34" w:rsidRPr="00471389">
        <w:rPr>
          <w:rFonts w:ascii="Arial Narrow" w:hAnsi="Arial Narrow"/>
          <w:bCs/>
          <w:i/>
          <w:szCs w:val="24"/>
        </w:rPr>
        <w:t>,</w:t>
      </w:r>
      <w:r w:rsidRPr="00471389">
        <w:rPr>
          <w:rFonts w:ascii="Arial Narrow" w:hAnsi="Arial Narrow"/>
          <w:bCs/>
          <w:szCs w:val="24"/>
        </w:rPr>
        <w:t xml:space="preserve"> </w:t>
      </w:r>
      <w:r w:rsidRPr="00471389">
        <w:rPr>
          <w:rFonts w:ascii="Arial Narrow" w:hAnsi="Arial Narrow" w:cs="ArialMT"/>
          <w:b/>
          <w:szCs w:val="24"/>
        </w:rPr>
        <w:t>(59):</w:t>
      </w:r>
      <w:r w:rsidRPr="00471389">
        <w:rPr>
          <w:rFonts w:ascii="Arial Narrow" w:hAnsi="Arial Narrow" w:cs="ArialMT"/>
          <w:szCs w:val="24"/>
        </w:rPr>
        <w:t xml:space="preserve"> e3612, (2012) DOI : 10.3791/3612.</w:t>
      </w:r>
    </w:p>
    <w:p w14:paraId="4EC6B38F" w14:textId="77777777" w:rsidR="009E509A" w:rsidRPr="00471389" w:rsidRDefault="009E509A" w:rsidP="00CB1DA7">
      <w:pPr>
        <w:pStyle w:val="Heading1"/>
        <w:ind w:left="446" w:hanging="446"/>
        <w:rPr>
          <w:rFonts w:ascii="Arial Narrow" w:hAnsi="Arial Narrow"/>
          <w:b w:val="0"/>
          <w:smallCaps w:val="0"/>
          <w:sz w:val="24"/>
          <w:szCs w:val="24"/>
        </w:rPr>
      </w:pPr>
    </w:p>
    <w:p w14:paraId="37E352FC" w14:textId="77777777" w:rsidR="009E509A" w:rsidRPr="00471389" w:rsidRDefault="009E509A" w:rsidP="00CB1DA7">
      <w:pPr>
        <w:pStyle w:val="Heading1"/>
        <w:ind w:left="446" w:hanging="446"/>
        <w:rPr>
          <w:rFonts w:ascii="Arial Narrow" w:hAnsi="Arial Narrow"/>
          <w:b w:val="0"/>
          <w:smallCaps w:val="0"/>
          <w:sz w:val="24"/>
          <w:szCs w:val="24"/>
        </w:rPr>
      </w:pPr>
      <w:proofErr w:type="spellStart"/>
      <w:r w:rsidRPr="00471389">
        <w:rPr>
          <w:rFonts w:ascii="Arial Narrow" w:hAnsi="Arial Narrow"/>
          <w:b w:val="0"/>
          <w:smallCaps w:val="0"/>
          <w:sz w:val="24"/>
          <w:szCs w:val="24"/>
        </w:rPr>
        <w:t>Iftemia</w:t>
      </w:r>
      <w:proofErr w:type="spellEnd"/>
      <w:r w:rsidRPr="00471389">
        <w:rPr>
          <w:rFonts w:ascii="Arial Narrow" w:hAnsi="Arial Narrow"/>
          <w:b w:val="0"/>
          <w:smallCaps w:val="0"/>
          <w:sz w:val="24"/>
          <w:szCs w:val="24"/>
        </w:rPr>
        <w:t xml:space="preserve">, N., Iyer, A., Hammer, D.X., Lue, N., </w:t>
      </w:r>
      <w:proofErr w:type="spellStart"/>
      <w:r w:rsidRPr="00471389">
        <w:rPr>
          <w:rFonts w:ascii="Arial Narrow" w:hAnsi="Arial Narrow"/>
          <w:b w:val="0"/>
          <w:smallCaps w:val="0"/>
          <w:sz w:val="24"/>
          <w:szCs w:val="24"/>
        </w:rPr>
        <w:t>Mujat</w:t>
      </w:r>
      <w:proofErr w:type="spellEnd"/>
      <w:r w:rsidRPr="00471389">
        <w:rPr>
          <w:rFonts w:ascii="Arial Narrow" w:hAnsi="Arial Narrow"/>
          <w:b w:val="0"/>
          <w:smallCaps w:val="0"/>
          <w:sz w:val="24"/>
          <w:szCs w:val="24"/>
        </w:rPr>
        <w:t xml:space="preserve">, M., Pitman, M., and </w:t>
      </w:r>
      <w:r w:rsidRPr="00471389">
        <w:rPr>
          <w:rFonts w:ascii="Arial Narrow" w:hAnsi="Arial Narrow"/>
          <w:smallCaps w:val="0"/>
          <w:sz w:val="24"/>
          <w:szCs w:val="24"/>
        </w:rPr>
        <w:t>Amiji, M.</w:t>
      </w:r>
      <w:r w:rsidRPr="00471389">
        <w:rPr>
          <w:rFonts w:ascii="Arial Narrow" w:hAnsi="Arial Narrow"/>
          <w:b w:val="0"/>
          <w:smallCaps w:val="0"/>
          <w:sz w:val="24"/>
          <w:szCs w:val="24"/>
        </w:rPr>
        <w:t xml:space="preserve"> Fluorescence-guided optical coherence tomography for colon cancer screening:  a preliminary mouse study. </w:t>
      </w:r>
      <w:r w:rsidRPr="00471389">
        <w:rPr>
          <w:rFonts w:ascii="Arial Narrow" w:hAnsi="Arial Narrow"/>
          <w:b w:val="0"/>
          <w:i/>
          <w:smallCaps w:val="0"/>
          <w:sz w:val="24"/>
          <w:szCs w:val="24"/>
        </w:rPr>
        <w:t>Biomedical Optics Express,</w:t>
      </w:r>
      <w:r w:rsidRPr="00471389">
        <w:rPr>
          <w:rFonts w:ascii="Arial Narrow" w:hAnsi="Arial Narrow" w:cs="Arial"/>
          <w:sz w:val="24"/>
          <w:szCs w:val="24"/>
          <w:shd w:val="clear" w:color="auto" w:fill="FFFFFF"/>
        </w:rPr>
        <w:t xml:space="preserve"> 3(1): </w:t>
      </w:r>
      <w:r w:rsidRPr="00471389">
        <w:rPr>
          <w:rFonts w:ascii="Arial Narrow" w:hAnsi="Arial Narrow" w:cs="Arial"/>
          <w:b w:val="0"/>
          <w:sz w:val="24"/>
          <w:szCs w:val="24"/>
          <w:shd w:val="clear" w:color="auto" w:fill="FFFFFF"/>
        </w:rPr>
        <w:t>178-191 (2012). DOI: 10.1364/BOE.3.000178.</w:t>
      </w:r>
    </w:p>
    <w:p w14:paraId="26F365D0" w14:textId="77777777" w:rsidR="009E509A" w:rsidRPr="00471389" w:rsidRDefault="009E509A" w:rsidP="00CB1DA7">
      <w:pPr>
        <w:autoSpaceDE w:val="0"/>
        <w:autoSpaceDN w:val="0"/>
        <w:adjustRightInd w:val="0"/>
        <w:jc w:val="both"/>
        <w:rPr>
          <w:rFonts w:ascii="Arial Narrow" w:hAnsi="Arial Narrow"/>
          <w:szCs w:val="24"/>
        </w:rPr>
      </w:pPr>
    </w:p>
    <w:p w14:paraId="6295B55A" w14:textId="77777777"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Attarwala, H. and </w:t>
      </w:r>
      <w:r w:rsidRPr="00471389">
        <w:rPr>
          <w:rFonts w:ascii="Arial Narrow" w:hAnsi="Arial Narrow"/>
          <w:b/>
          <w:szCs w:val="24"/>
        </w:rPr>
        <w:t>Amiji, M.M.</w:t>
      </w:r>
      <w:r w:rsidRPr="00471389">
        <w:rPr>
          <w:rFonts w:ascii="Arial Narrow" w:hAnsi="Arial Narrow"/>
          <w:szCs w:val="24"/>
        </w:rPr>
        <w:t xml:space="preserve"> Multi-compartmental nanoparticles-in-emulsion formulation for macrophage-specific anti-inflammatory gene delivery.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cs="Arial"/>
          <w:b/>
          <w:szCs w:val="24"/>
          <w:shd w:val="clear" w:color="auto" w:fill="FFFFFF"/>
        </w:rPr>
        <w:t>29(6):</w:t>
      </w:r>
      <w:r w:rsidRPr="00471389">
        <w:rPr>
          <w:rFonts w:ascii="Arial Narrow" w:hAnsi="Arial Narrow" w:cs="Arial"/>
          <w:szCs w:val="24"/>
          <w:shd w:val="clear" w:color="auto" w:fill="FFFFFF"/>
        </w:rPr>
        <w:t xml:space="preserve"> 1637-1649 </w:t>
      </w:r>
      <w:r w:rsidRPr="00471389">
        <w:rPr>
          <w:rFonts w:ascii="Arial Narrow" w:hAnsi="Arial Narrow"/>
          <w:szCs w:val="24"/>
        </w:rPr>
        <w:t xml:space="preserve">(2012). DOI: </w:t>
      </w:r>
      <w:r w:rsidRPr="00471389">
        <w:rPr>
          <w:rFonts w:ascii="Arial Narrow" w:hAnsi="Arial Narrow"/>
          <w:szCs w:val="24"/>
          <w:shd w:val="clear" w:color="auto" w:fill="FFFFFF"/>
        </w:rPr>
        <w:t>10.1007/s11095-012-0677-9</w:t>
      </w:r>
      <w:r w:rsidRPr="00471389">
        <w:rPr>
          <w:rStyle w:val="apple-style-span"/>
          <w:rFonts w:ascii="Arial Narrow" w:hAnsi="Arial Narrow"/>
          <w:szCs w:val="24"/>
          <w:shd w:val="clear" w:color="auto" w:fill="FFFFFF"/>
        </w:rPr>
        <w:t>.</w:t>
      </w:r>
    </w:p>
    <w:p w14:paraId="245B20E7" w14:textId="77777777" w:rsidR="009E509A" w:rsidRPr="00471389" w:rsidRDefault="009E509A" w:rsidP="00CB1DA7">
      <w:pPr>
        <w:ind w:left="446" w:hanging="446"/>
        <w:jc w:val="both"/>
        <w:rPr>
          <w:rFonts w:ascii="Arial Narrow" w:hAnsi="Arial Narrow"/>
          <w:szCs w:val="24"/>
        </w:rPr>
      </w:pPr>
    </w:p>
    <w:p w14:paraId="570A0446" w14:textId="491DC9C2"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Jain, S., Attarwala, H., and </w:t>
      </w:r>
      <w:r w:rsidRPr="00471389">
        <w:rPr>
          <w:rFonts w:ascii="Arial Narrow" w:hAnsi="Arial Narrow"/>
          <w:b/>
          <w:szCs w:val="24"/>
        </w:rPr>
        <w:t>Amiji, M.</w:t>
      </w:r>
      <w:r w:rsidRPr="00471389">
        <w:rPr>
          <w:rFonts w:ascii="Arial Narrow" w:hAnsi="Arial Narrow"/>
          <w:szCs w:val="24"/>
        </w:rPr>
        <w:t xml:space="preserve"> Non-condensing polymeric gene delivery systems: principles and application. </w:t>
      </w:r>
      <w:r w:rsidRPr="00471389">
        <w:rPr>
          <w:rFonts w:ascii="Arial Narrow" w:hAnsi="Arial Narrow"/>
          <w:i/>
          <w:szCs w:val="24"/>
        </w:rPr>
        <w:t>Nano LIFE,</w:t>
      </w:r>
      <w:r w:rsidRPr="00471389">
        <w:rPr>
          <w:rFonts w:ascii="Arial Narrow" w:hAnsi="Arial Narrow"/>
          <w:szCs w:val="24"/>
        </w:rPr>
        <w:t xml:space="preserve"> </w:t>
      </w:r>
      <w:r w:rsidRPr="00471389">
        <w:rPr>
          <w:rFonts w:ascii="Arial Narrow" w:hAnsi="Arial Narrow"/>
          <w:b/>
          <w:szCs w:val="24"/>
        </w:rPr>
        <w:t xml:space="preserve">1(3-4): </w:t>
      </w:r>
      <w:r w:rsidRPr="00471389">
        <w:rPr>
          <w:rFonts w:ascii="Arial Narrow" w:hAnsi="Arial Narrow"/>
          <w:szCs w:val="24"/>
        </w:rPr>
        <w:t xml:space="preserve">219-237 (2012). DOI: </w:t>
      </w:r>
      <w:hyperlink r:id="rId39" w:history="1">
        <w:r w:rsidRPr="00471389">
          <w:rPr>
            <w:rStyle w:val="Hyperlink"/>
            <w:rFonts w:ascii="Arial Narrow" w:hAnsi="Arial Narrow"/>
            <w:color w:val="auto"/>
            <w:szCs w:val="24"/>
            <w:u w:val="none"/>
            <w:shd w:val="clear" w:color="auto" w:fill="FFFFFF"/>
          </w:rPr>
          <w:t>10.1142/S1793984410000249</w:t>
        </w:r>
      </w:hyperlink>
      <w:r w:rsidR="00F979EC" w:rsidRPr="00471389">
        <w:t>.</w:t>
      </w:r>
      <w:r w:rsidRPr="00471389">
        <w:rPr>
          <w:rFonts w:ascii="Arial Narrow" w:hAnsi="Arial Narrow"/>
          <w:szCs w:val="24"/>
        </w:rPr>
        <w:t xml:space="preserve"> [</w:t>
      </w:r>
      <w:r w:rsidRPr="00471389">
        <w:rPr>
          <w:rFonts w:ascii="Arial Narrow" w:hAnsi="Arial Narrow"/>
          <w:b/>
          <w:szCs w:val="24"/>
        </w:rPr>
        <w:t xml:space="preserve">Invited </w:t>
      </w:r>
      <w:r w:rsidR="00CC4202" w:rsidRPr="00471389">
        <w:rPr>
          <w:rFonts w:ascii="Arial Narrow" w:hAnsi="Arial Narrow"/>
          <w:b/>
          <w:szCs w:val="24"/>
        </w:rPr>
        <w:t>submission</w:t>
      </w:r>
      <w:r w:rsidRPr="00471389">
        <w:rPr>
          <w:rFonts w:ascii="Arial Narrow" w:hAnsi="Arial Narrow"/>
          <w:szCs w:val="24"/>
        </w:rPr>
        <w:t xml:space="preserve"> in the special thematic issue on </w:t>
      </w:r>
      <w:r w:rsidRPr="00471389">
        <w:rPr>
          <w:rFonts w:ascii="Arial Narrow" w:hAnsi="Arial Narrow"/>
          <w:i/>
          <w:szCs w:val="24"/>
        </w:rPr>
        <w:t>“Nanomedicine: Therapeutics, Diagnostics, and Imaging”</w:t>
      </w:r>
      <w:r w:rsidRPr="00471389">
        <w:rPr>
          <w:rFonts w:ascii="Arial Narrow" w:hAnsi="Arial Narrow"/>
          <w:szCs w:val="24"/>
        </w:rPr>
        <w:t xml:space="preserve"> edited by </w:t>
      </w:r>
      <w:r w:rsidR="00894D7B" w:rsidRPr="00471389">
        <w:rPr>
          <w:rFonts w:ascii="Arial Narrow" w:hAnsi="Arial Narrow"/>
          <w:szCs w:val="24"/>
        </w:rPr>
        <w:t xml:space="preserve">Professors S. </w:t>
      </w:r>
      <w:proofErr w:type="spellStart"/>
      <w:r w:rsidRPr="00471389">
        <w:rPr>
          <w:rFonts w:ascii="Arial Narrow" w:hAnsi="Arial Narrow"/>
          <w:szCs w:val="24"/>
        </w:rPr>
        <w:t>Sofou</w:t>
      </w:r>
      <w:proofErr w:type="spellEnd"/>
      <w:r w:rsidR="00894D7B" w:rsidRPr="00471389">
        <w:rPr>
          <w:rFonts w:ascii="Arial Narrow" w:hAnsi="Arial Narrow"/>
          <w:szCs w:val="24"/>
        </w:rPr>
        <w:t xml:space="preserve"> </w:t>
      </w:r>
      <w:r w:rsidRPr="00471389">
        <w:rPr>
          <w:rFonts w:ascii="Arial Narrow" w:hAnsi="Arial Narrow"/>
          <w:szCs w:val="24"/>
        </w:rPr>
        <w:t xml:space="preserve">and </w:t>
      </w:r>
      <w:r w:rsidR="00894D7B" w:rsidRPr="00471389">
        <w:rPr>
          <w:rFonts w:ascii="Arial Narrow" w:hAnsi="Arial Narrow"/>
          <w:szCs w:val="24"/>
        </w:rPr>
        <w:t xml:space="preserve">K. </w:t>
      </w:r>
      <w:r w:rsidRPr="00471389">
        <w:rPr>
          <w:rFonts w:ascii="Arial Narrow" w:hAnsi="Arial Narrow"/>
          <w:szCs w:val="24"/>
        </w:rPr>
        <w:t xml:space="preserve">Rege]. </w:t>
      </w:r>
    </w:p>
    <w:p w14:paraId="3652E0C6"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2485E2A0" w14:textId="77777777" w:rsidR="009E509A" w:rsidRPr="00471389" w:rsidRDefault="009E509A" w:rsidP="00CB1DA7">
      <w:pPr>
        <w:autoSpaceDE w:val="0"/>
        <w:autoSpaceDN w:val="0"/>
        <w:adjustRightInd w:val="0"/>
        <w:ind w:left="446" w:hanging="446"/>
        <w:jc w:val="both"/>
        <w:rPr>
          <w:rStyle w:val="apple-style-span"/>
          <w:rFonts w:ascii="Arial Narrow" w:hAnsi="Arial Narrow" w:cs="Arial"/>
          <w:szCs w:val="24"/>
        </w:rPr>
      </w:pPr>
      <w:r w:rsidRPr="00471389">
        <w:rPr>
          <w:rFonts w:ascii="Arial Narrow" w:hAnsi="Arial Narrow"/>
          <w:szCs w:val="24"/>
        </w:rPr>
        <w:t xml:space="preserve">Jain, S. and </w:t>
      </w:r>
      <w:r w:rsidRPr="00471389">
        <w:rPr>
          <w:rFonts w:ascii="Arial Narrow" w:hAnsi="Arial Narrow"/>
          <w:b/>
          <w:szCs w:val="24"/>
        </w:rPr>
        <w:t>Amiji, M.</w:t>
      </w:r>
      <w:r w:rsidRPr="00471389">
        <w:rPr>
          <w:rFonts w:ascii="Arial Narrow" w:hAnsi="Arial Narrow"/>
          <w:szCs w:val="24"/>
        </w:rPr>
        <w:t xml:space="preserve"> Tuftsin-modified alginate nanoparticles as a non-condensing macrophage-targeted DNA delivery system. </w:t>
      </w:r>
      <w:r w:rsidRPr="00471389">
        <w:rPr>
          <w:rStyle w:val="apple-style-span"/>
          <w:rFonts w:ascii="Arial Narrow" w:hAnsi="Arial Narrow" w:cs="Arial"/>
          <w:i/>
          <w:szCs w:val="24"/>
        </w:rPr>
        <w:t xml:space="preserve">Biomacromolecules, </w:t>
      </w:r>
      <w:r w:rsidRPr="00471389">
        <w:rPr>
          <w:rFonts w:ascii="Arial Narrow" w:hAnsi="Arial Narrow" w:cs="Arial"/>
          <w:b/>
          <w:szCs w:val="24"/>
          <w:shd w:val="clear" w:color="auto" w:fill="FFFFFF"/>
        </w:rPr>
        <w:t>13(4):</w:t>
      </w:r>
      <w:r w:rsidRPr="00471389">
        <w:rPr>
          <w:rFonts w:ascii="Arial Narrow" w:hAnsi="Arial Narrow" w:cs="Arial"/>
          <w:szCs w:val="24"/>
          <w:shd w:val="clear" w:color="auto" w:fill="FFFFFF"/>
        </w:rPr>
        <w:t xml:space="preserve"> 1074-1085 (2012).</w:t>
      </w:r>
      <w:r w:rsidRPr="00471389">
        <w:rPr>
          <w:rStyle w:val="apple-style-span"/>
          <w:rFonts w:ascii="Arial Narrow" w:hAnsi="Arial Narrow" w:cs="Arial"/>
          <w:szCs w:val="24"/>
        </w:rPr>
        <w:t xml:space="preserve"> DOI: </w:t>
      </w:r>
      <w:r w:rsidRPr="00471389">
        <w:rPr>
          <w:rFonts w:ascii="Arial Narrow" w:hAnsi="Arial Narrow"/>
          <w:szCs w:val="24"/>
          <w:shd w:val="clear" w:color="auto" w:fill="FFFFFF"/>
        </w:rPr>
        <w:t>10.1021/bm2017993.</w:t>
      </w:r>
    </w:p>
    <w:p w14:paraId="3F53CDAC" w14:textId="77777777" w:rsidR="009E509A" w:rsidRPr="00471389" w:rsidRDefault="009E509A" w:rsidP="00CB1DA7">
      <w:pPr>
        <w:ind w:left="446" w:hanging="446"/>
        <w:jc w:val="both"/>
        <w:rPr>
          <w:rFonts w:ascii="Arial Narrow" w:hAnsi="Arial Narrow"/>
          <w:szCs w:val="24"/>
        </w:rPr>
      </w:pPr>
    </w:p>
    <w:p w14:paraId="0D060625" w14:textId="397EA776" w:rsidR="009E509A" w:rsidRPr="00471389" w:rsidRDefault="009E509A" w:rsidP="00CB1DA7">
      <w:pPr>
        <w:ind w:left="446" w:hanging="446"/>
        <w:jc w:val="both"/>
        <w:rPr>
          <w:rFonts w:ascii="Arial Narrow" w:hAnsi="Arial Narrow"/>
          <w:szCs w:val="24"/>
        </w:rPr>
      </w:pPr>
      <w:r w:rsidRPr="00471389">
        <w:rPr>
          <w:rFonts w:ascii="Arial Narrow" w:hAnsi="Arial Narrow"/>
          <w:szCs w:val="24"/>
        </w:rPr>
        <w:t xml:space="preserve">Iyer, A., He, J., and </w:t>
      </w:r>
      <w:r w:rsidRPr="00471389">
        <w:rPr>
          <w:rFonts w:ascii="Arial Narrow" w:hAnsi="Arial Narrow"/>
          <w:b/>
          <w:szCs w:val="24"/>
        </w:rPr>
        <w:t>Amiji, M.</w:t>
      </w:r>
      <w:r w:rsidRPr="00471389">
        <w:rPr>
          <w:rFonts w:ascii="Arial Narrow" w:hAnsi="Arial Narrow"/>
          <w:szCs w:val="24"/>
        </w:rPr>
        <w:t xml:space="preserve"> Image-guided nanosystems for targeted delivery in cancer therapy. </w:t>
      </w:r>
      <w:r w:rsidRPr="00471389">
        <w:rPr>
          <w:rFonts w:ascii="Arial Narrow" w:hAnsi="Arial Narrow"/>
          <w:i/>
          <w:szCs w:val="24"/>
        </w:rPr>
        <w:t>Current Medicinal Chemistry,</w:t>
      </w:r>
      <w:r w:rsidRPr="00471389">
        <w:rPr>
          <w:rFonts w:ascii="Arial Narrow" w:hAnsi="Arial Narrow"/>
          <w:szCs w:val="24"/>
        </w:rPr>
        <w:t xml:space="preserve"> </w:t>
      </w:r>
      <w:r w:rsidRPr="00471389">
        <w:rPr>
          <w:rFonts w:ascii="Arial Narrow" w:hAnsi="Arial Narrow"/>
          <w:b/>
          <w:szCs w:val="24"/>
        </w:rPr>
        <w:t>19(19):</w:t>
      </w:r>
      <w:r w:rsidRPr="00471389">
        <w:rPr>
          <w:rFonts w:ascii="Arial Narrow" w:hAnsi="Arial Narrow"/>
          <w:szCs w:val="24"/>
        </w:rPr>
        <w:t xml:space="preserve"> 3230-3240 (2012). DOI: </w:t>
      </w:r>
      <w:r w:rsidRPr="00471389">
        <w:rPr>
          <w:rStyle w:val="value"/>
          <w:rFonts w:ascii="Arial Narrow" w:hAnsi="Arial Narrow"/>
          <w:szCs w:val="24"/>
          <w:bdr w:val="none" w:sz="0" w:space="0" w:color="auto" w:frame="1"/>
          <w:shd w:val="clear" w:color="auto" w:fill="FFFFFF"/>
        </w:rPr>
        <w:t>10.1007/s10103-012-1091-6.</w:t>
      </w:r>
      <w:r w:rsidRPr="00471389">
        <w:rPr>
          <w:rFonts w:ascii="Arial Narrow" w:hAnsi="Arial Narrow"/>
          <w:szCs w:val="24"/>
        </w:rPr>
        <w:t xml:space="preserve"> [</w:t>
      </w:r>
      <w:r w:rsidRPr="00471389">
        <w:rPr>
          <w:rFonts w:ascii="Arial Narrow" w:hAnsi="Arial Narrow"/>
          <w:b/>
          <w:szCs w:val="24"/>
        </w:rPr>
        <w:t>Invited review</w:t>
      </w:r>
      <w:r w:rsidRPr="00471389">
        <w:rPr>
          <w:rFonts w:ascii="Arial Narrow" w:hAnsi="Arial Narrow"/>
          <w:szCs w:val="24"/>
        </w:rPr>
        <w:t xml:space="preserve"> for a special theme edition on </w:t>
      </w:r>
      <w:r w:rsidRPr="00471389">
        <w:rPr>
          <w:rFonts w:ascii="Arial Narrow" w:hAnsi="Arial Narrow"/>
          <w:i/>
          <w:szCs w:val="24"/>
        </w:rPr>
        <w:t>“</w:t>
      </w:r>
      <w:r w:rsidRPr="00471389">
        <w:rPr>
          <w:rStyle w:val="apple-style-span"/>
          <w:rFonts w:ascii="Arial Narrow" w:hAnsi="Arial Narrow" w:cs="Courier New"/>
          <w:i/>
          <w:szCs w:val="24"/>
        </w:rPr>
        <w:t>Chemical Engineering of</w:t>
      </w:r>
      <w:r w:rsidRPr="00471389">
        <w:rPr>
          <w:rFonts w:ascii="Arial Narrow" w:hAnsi="Arial Narrow" w:cs="Courier New"/>
          <w:i/>
          <w:szCs w:val="24"/>
        </w:rPr>
        <w:t xml:space="preserve"> </w:t>
      </w:r>
      <w:r w:rsidR="00C10C48" w:rsidRPr="00471389">
        <w:rPr>
          <w:rStyle w:val="apple-style-span"/>
          <w:rFonts w:ascii="Arial Narrow" w:hAnsi="Arial Narrow" w:cs="Courier New"/>
          <w:i/>
          <w:szCs w:val="24"/>
        </w:rPr>
        <w:t xml:space="preserve">Nanocarrier Surfaces for </w:t>
      </w:r>
      <w:r w:rsidRPr="00471389">
        <w:rPr>
          <w:rStyle w:val="apple-style-span"/>
          <w:rFonts w:ascii="Arial Narrow" w:hAnsi="Arial Narrow" w:cs="Courier New"/>
          <w:i/>
          <w:szCs w:val="24"/>
        </w:rPr>
        <w:t xml:space="preserve">Efficient Drug Delivery to Severe Diseases” </w:t>
      </w:r>
      <w:r w:rsidRPr="00471389">
        <w:rPr>
          <w:rStyle w:val="apple-style-span"/>
          <w:rFonts w:ascii="Arial Narrow" w:hAnsi="Arial Narrow" w:cs="Courier New"/>
          <w:szCs w:val="24"/>
        </w:rPr>
        <w:t xml:space="preserve">edited by </w:t>
      </w:r>
      <w:r w:rsidR="0020679B" w:rsidRPr="00471389">
        <w:rPr>
          <w:rStyle w:val="apple-style-span"/>
          <w:rFonts w:ascii="Arial Narrow" w:hAnsi="Arial Narrow" w:cs="Courier New"/>
          <w:szCs w:val="24"/>
        </w:rPr>
        <w:t xml:space="preserve">Professor J.L. </w:t>
      </w:r>
      <w:r w:rsidRPr="00471389">
        <w:rPr>
          <w:rStyle w:val="apple-style-span"/>
          <w:rFonts w:ascii="Arial Narrow" w:hAnsi="Arial Narrow" w:cs="Tahoma"/>
          <w:szCs w:val="24"/>
        </w:rPr>
        <w:t>Arias].</w:t>
      </w:r>
      <w:r w:rsidRPr="00471389">
        <w:rPr>
          <w:rFonts w:ascii="Arial Narrow" w:hAnsi="Arial Narrow"/>
          <w:szCs w:val="24"/>
        </w:rPr>
        <w:t xml:space="preserve"> </w:t>
      </w:r>
    </w:p>
    <w:p w14:paraId="3B2677EF" w14:textId="77777777" w:rsidR="00A94B14" w:rsidRPr="00471389" w:rsidRDefault="00A94B14" w:rsidP="00CB1DA7">
      <w:pPr>
        <w:ind w:left="450" w:hanging="450"/>
        <w:jc w:val="both"/>
        <w:rPr>
          <w:rFonts w:ascii="Arial Narrow" w:hAnsi="Arial Narrow"/>
          <w:szCs w:val="24"/>
        </w:rPr>
      </w:pPr>
    </w:p>
    <w:p w14:paraId="4DD3D208" w14:textId="77777777" w:rsidR="00A94B14" w:rsidRPr="00471389" w:rsidRDefault="00A94B14" w:rsidP="00CB1DA7">
      <w:pPr>
        <w:ind w:left="450" w:hanging="450"/>
        <w:jc w:val="both"/>
        <w:rPr>
          <w:rStyle w:val="value"/>
          <w:rFonts w:ascii="Arial Narrow" w:hAnsi="Arial Narrow"/>
          <w:szCs w:val="24"/>
          <w:bdr w:val="none" w:sz="0" w:space="0" w:color="auto" w:frame="1"/>
          <w:shd w:val="clear" w:color="auto" w:fill="FFFFFF"/>
        </w:rPr>
      </w:pPr>
      <w:r w:rsidRPr="00471389">
        <w:rPr>
          <w:rFonts w:ascii="Arial Narrow" w:hAnsi="Arial Narrow"/>
          <w:szCs w:val="24"/>
        </w:rPr>
        <w:t xml:space="preserve">Talekar, M., Ganta, S., Singh, A., </w:t>
      </w:r>
      <w:r w:rsidRPr="00471389">
        <w:rPr>
          <w:rFonts w:ascii="Arial Narrow" w:hAnsi="Arial Narrow"/>
          <w:b/>
          <w:szCs w:val="24"/>
        </w:rPr>
        <w:t>Amiji, M.,</w:t>
      </w:r>
      <w:r w:rsidRPr="00471389">
        <w:rPr>
          <w:rFonts w:ascii="Arial Narrow" w:hAnsi="Arial Narrow"/>
          <w:szCs w:val="24"/>
        </w:rPr>
        <w:t xml:space="preserve"> Kendall, J., Denny, W., and Garg, S. Phosphatidylinositol 3-kinase inhibitor (PIK75) containing surface functionalized nanoemulsion for enhanced drug delivery, cytotoxicity and pro-apoptotic activity in ovarian cancer cells.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b/>
          <w:szCs w:val="24"/>
        </w:rPr>
        <w:t>2</w:t>
      </w:r>
      <w:r w:rsidRPr="00471389">
        <w:rPr>
          <w:rFonts w:ascii="Arial Narrow" w:hAnsi="Arial Narrow" w:cs="Arial"/>
          <w:b/>
          <w:szCs w:val="24"/>
          <w:shd w:val="clear" w:color="auto" w:fill="FFFFFF"/>
        </w:rPr>
        <w:t>9(10):</w:t>
      </w:r>
      <w:r w:rsidRPr="00471389">
        <w:rPr>
          <w:rFonts w:ascii="Arial Narrow" w:hAnsi="Arial Narrow" w:cs="Arial"/>
          <w:szCs w:val="24"/>
          <w:shd w:val="clear" w:color="auto" w:fill="FFFFFF"/>
        </w:rPr>
        <w:t xml:space="preserve"> 2874-2886 (2012). </w:t>
      </w:r>
      <w:r w:rsidRPr="00471389">
        <w:rPr>
          <w:rFonts w:ascii="Arial Narrow" w:hAnsi="Arial Narrow"/>
          <w:szCs w:val="24"/>
        </w:rPr>
        <w:t xml:space="preserve">DOI: </w:t>
      </w:r>
      <w:r w:rsidRPr="00471389">
        <w:rPr>
          <w:rStyle w:val="value"/>
          <w:rFonts w:ascii="Arial Narrow" w:hAnsi="Arial Narrow"/>
          <w:szCs w:val="24"/>
          <w:bdr w:val="none" w:sz="0" w:space="0" w:color="auto" w:frame="1"/>
          <w:shd w:val="clear" w:color="auto" w:fill="FFFFFF"/>
        </w:rPr>
        <w:t>10.1007/s11095-012-0793-6.</w:t>
      </w:r>
    </w:p>
    <w:p w14:paraId="522D5E50" w14:textId="77777777" w:rsidR="00A94B14" w:rsidRPr="00471389" w:rsidRDefault="00A94B14" w:rsidP="00CB1DA7">
      <w:pPr>
        <w:pStyle w:val="BodyText2"/>
        <w:tabs>
          <w:tab w:val="clear" w:pos="360"/>
          <w:tab w:val="clear" w:pos="540"/>
          <w:tab w:val="left" w:pos="6804"/>
        </w:tabs>
        <w:ind w:left="446" w:hanging="446"/>
        <w:rPr>
          <w:rFonts w:ascii="Arial Narrow" w:hAnsi="Arial Narrow"/>
          <w:sz w:val="24"/>
          <w:szCs w:val="24"/>
        </w:rPr>
      </w:pPr>
    </w:p>
    <w:p w14:paraId="318801FF" w14:textId="77777777" w:rsidR="000F0FDE" w:rsidRPr="00471389" w:rsidRDefault="000F0FDE" w:rsidP="00CB1DA7">
      <w:pPr>
        <w:pStyle w:val="BodyText2"/>
        <w:tabs>
          <w:tab w:val="clear" w:pos="360"/>
          <w:tab w:val="clear" w:pos="540"/>
          <w:tab w:val="left" w:pos="6804"/>
        </w:tabs>
        <w:ind w:left="446" w:hanging="446"/>
        <w:rPr>
          <w:rFonts w:ascii="Arial Narrow" w:hAnsi="Arial Narrow"/>
          <w:sz w:val="24"/>
          <w:szCs w:val="24"/>
        </w:rPr>
      </w:pPr>
      <w:r w:rsidRPr="00471389">
        <w:rPr>
          <w:rFonts w:ascii="Arial Narrow" w:hAnsi="Arial Narrow"/>
          <w:sz w:val="24"/>
          <w:szCs w:val="24"/>
        </w:rPr>
        <w:t>Min, C., Ohta</w:t>
      </w:r>
      <w:r w:rsidRPr="00471389">
        <w:rPr>
          <w:rFonts w:ascii="Arial Narrow" w:hAnsi="Arial Narrow"/>
          <w:sz w:val="24"/>
          <w:szCs w:val="24"/>
          <w:vertAlign w:val="superscript"/>
        </w:rPr>
        <w:t xml:space="preserve"> </w:t>
      </w:r>
      <w:r w:rsidRPr="00471389">
        <w:rPr>
          <w:rFonts w:ascii="Arial Narrow" w:hAnsi="Arial Narrow"/>
          <w:sz w:val="24"/>
          <w:szCs w:val="24"/>
        </w:rPr>
        <w:t xml:space="preserve">K., Kajiya, M., Zhu, T., </w:t>
      </w:r>
      <w:proofErr w:type="spellStart"/>
      <w:r w:rsidRPr="00471389">
        <w:rPr>
          <w:rFonts w:ascii="Arial Narrow" w:hAnsi="Arial Narrow"/>
          <w:sz w:val="24"/>
          <w:szCs w:val="24"/>
        </w:rPr>
        <w:t>Shawama</w:t>
      </w:r>
      <w:proofErr w:type="spellEnd"/>
      <w:r w:rsidRPr="00471389">
        <w:rPr>
          <w:rFonts w:ascii="Arial Narrow" w:hAnsi="Arial Narrow"/>
          <w:sz w:val="24"/>
          <w:szCs w:val="24"/>
        </w:rPr>
        <w:t xml:space="preserve">, K., </w:t>
      </w:r>
      <w:proofErr w:type="spellStart"/>
      <w:r w:rsidRPr="00471389">
        <w:rPr>
          <w:rFonts w:ascii="Arial Narrow" w:hAnsi="Arial Narrow"/>
          <w:sz w:val="24"/>
          <w:szCs w:val="24"/>
        </w:rPr>
        <w:t>Mawardi</w:t>
      </w:r>
      <w:proofErr w:type="spellEnd"/>
      <w:r w:rsidRPr="00471389">
        <w:rPr>
          <w:rFonts w:ascii="Arial Narrow" w:hAnsi="Arial Narrow"/>
          <w:sz w:val="24"/>
          <w:szCs w:val="24"/>
        </w:rPr>
        <w:t xml:space="preserve">, H., </w:t>
      </w:r>
      <w:proofErr w:type="spellStart"/>
      <w:r w:rsidRPr="00471389">
        <w:rPr>
          <w:rFonts w:ascii="Arial Narrow" w:hAnsi="Arial Narrow"/>
          <w:sz w:val="24"/>
          <w:szCs w:val="24"/>
        </w:rPr>
        <w:t>Howait</w:t>
      </w:r>
      <w:proofErr w:type="spellEnd"/>
      <w:r w:rsidRPr="00471389">
        <w:rPr>
          <w:rFonts w:ascii="Arial Narrow" w:hAnsi="Arial Narrow"/>
          <w:sz w:val="24"/>
          <w:szCs w:val="24"/>
        </w:rPr>
        <w:t>, M., Hirschfeld</w:t>
      </w:r>
      <w:r w:rsidRPr="00471389">
        <w:rPr>
          <w:rFonts w:ascii="Arial Narrow" w:hAnsi="Arial Narrow"/>
          <w:sz w:val="24"/>
          <w:szCs w:val="24"/>
          <w:vertAlign w:val="superscript"/>
        </w:rPr>
        <w:t xml:space="preserve">, </w:t>
      </w:r>
      <w:r w:rsidRPr="00471389">
        <w:rPr>
          <w:rFonts w:ascii="Arial Narrow" w:hAnsi="Arial Narrow"/>
          <w:sz w:val="24"/>
          <w:szCs w:val="24"/>
        </w:rPr>
        <w:t xml:space="preserve">J., </w:t>
      </w:r>
      <w:proofErr w:type="spellStart"/>
      <w:r w:rsidRPr="00471389">
        <w:rPr>
          <w:rFonts w:ascii="Arial Narrow" w:hAnsi="Arial Narrow"/>
          <w:sz w:val="24"/>
          <w:szCs w:val="24"/>
        </w:rPr>
        <w:t>Bahammam</w:t>
      </w:r>
      <w:proofErr w:type="spellEnd"/>
      <w:r w:rsidRPr="00471389">
        <w:rPr>
          <w:rFonts w:ascii="Arial Narrow" w:hAnsi="Arial Narrow"/>
          <w:sz w:val="24"/>
          <w:szCs w:val="24"/>
        </w:rPr>
        <w:t xml:space="preserve">, L., Ichimonji, I., Ganta, S., </w:t>
      </w:r>
      <w:r w:rsidRPr="00471389">
        <w:rPr>
          <w:rFonts w:ascii="Arial Narrow" w:hAnsi="Arial Narrow"/>
          <w:b/>
          <w:sz w:val="24"/>
          <w:szCs w:val="24"/>
        </w:rPr>
        <w:t>Amiji, M.,</w:t>
      </w:r>
      <w:r w:rsidRPr="00471389">
        <w:rPr>
          <w:rFonts w:ascii="Arial Narrow" w:hAnsi="Arial Narrow"/>
          <w:sz w:val="24"/>
          <w:szCs w:val="24"/>
        </w:rPr>
        <w:t xml:space="preserve"> and Kawai, T., The appetite peptide </w:t>
      </w:r>
      <w:r w:rsidRPr="00471389">
        <w:rPr>
          <w:rFonts w:ascii="Arial Narrow" w:hAnsi="Arial Narrow"/>
          <w:sz w:val="24"/>
          <w:szCs w:val="24"/>
          <w:lang w:eastAsia="ja-JP"/>
        </w:rPr>
        <w:t xml:space="preserve">hormone </w:t>
      </w:r>
      <w:r w:rsidRPr="00471389">
        <w:rPr>
          <w:rFonts w:ascii="Arial Narrow" w:hAnsi="Arial Narrow"/>
          <w:sz w:val="24"/>
          <w:szCs w:val="24"/>
        </w:rPr>
        <w:t xml:space="preserve">ghrelin mediates antimicrobial activities. </w:t>
      </w:r>
      <w:r w:rsidRPr="00471389">
        <w:rPr>
          <w:rFonts w:ascii="Arial Narrow" w:hAnsi="Arial Narrow"/>
          <w:i/>
          <w:sz w:val="24"/>
          <w:szCs w:val="24"/>
        </w:rPr>
        <w:t>Peptides,</w:t>
      </w:r>
      <w:r w:rsidRPr="00471389">
        <w:rPr>
          <w:rFonts w:ascii="Arial Narrow" w:hAnsi="Arial Narrow"/>
          <w:sz w:val="24"/>
          <w:szCs w:val="24"/>
        </w:rPr>
        <w:t xml:space="preserve"> </w:t>
      </w:r>
      <w:r w:rsidRPr="00471389">
        <w:rPr>
          <w:rFonts w:ascii="Arial Narrow" w:hAnsi="Arial Narrow"/>
          <w:b/>
          <w:sz w:val="24"/>
          <w:szCs w:val="24"/>
          <w:shd w:val="clear" w:color="auto" w:fill="FFFFFF"/>
        </w:rPr>
        <w:t>36(2):</w:t>
      </w:r>
      <w:r w:rsidRPr="00471389">
        <w:rPr>
          <w:rFonts w:ascii="Arial Narrow" w:hAnsi="Arial Narrow"/>
          <w:sz w:val="24"/>
          <w:szCs w:val="24"/>
          <w:shd w:val="clear" w:color="auto" w:fill="FFFFFF"/>
        </w:rPr>
        <w:t xml:space="preserve"> 151-156 (2012). </w:t>
      </w:r>
      <w:r w:rsidRPr="00471389">
        <w:rPr>
          <w:rFonts w:ascii="Arial Narrow" w:hAnsi="Arial Narrow"/>
          <w:sz w:val="24"/>
          <w:szCs w:val="24"/>
        </w:rPr>
        <w:t xml:space="preserve">DOI: </w:t>
      </w:r>
      <w:hyperlink r:id="rId40" w:tgtFrame="doilink" w:history="1">
        <w:r w:rsidRPr="00471389">
          <w:rPr>
            <w:rStyle w:val="Hyperlink"/>
            <w:rFonts w:ascii="Arial Narrow" w:eastAsia="Arial Unicode MS" w:hAnsi="Arial Narrow" w:cs="Arial Unicode MS"/>
            <w:color w:val="auto"/>
            <w:sz w:val="24"/>
            <w:szCs w:val="24"/>
            <w:u w:val="none"/>
            <w:bdr w:val="none" w:sz="0" w:space="0" w:color="auto" w:frame="1"/>
            <w:shd w:val="clear" w:color="auto" w:fill="FFFFFF"/>
          </w:rPr>
          <w:t>10.1016/j.peptides.2012.05.006</w:t>
        </w:r>
      </w:hyperlink>
      <w:r w:rsidRPr="00471389">
        <w:rPr>
          <w:rStyle w:val="value"/>
          <w:rFonts w:ascii="Arial Narrow" w:hAnsi="Arial Narrow"/>
          <w:sz w:val="24"/>
          <w:szCs w:val="24"/>
          <w:bdr w:val="none" w:sz="0" w:space="0" w:color="auto" w:frame="1"/>
          <w:shd w:val="clear" w:color="auto" w:fill="FFFFFF"/>
        </w:rPr>
        <w:t>.</w:t>
      </w:r>
    </w:p>
    <w:p w14:paraId="49C172CC" w14:textId="77777777" w:rsidR="00DA309A" w:rsidRPr="00471389" w:rsidRDefault="00DA309A" w:rsidP="00CB1DA7">
      <w:pPr>
        <w:autoSpaceDE w:val="0"/>
        <w:autoSpaceDN w:val="0"/>
        <w:adjustRightInd w:val="0"/>
        <w:ind w:left="446" w:hanging="446"/>
        <w:jc w:val="both"/>
        <w:rPr>
          <w:rFonts w:ascii="Arial Narrow" w:hAnsi="Arial Narrow"/>
          <w:szCs w:val="24"/>
        </w:rPr>
      </w:pPr>
    </w:p>
    <w:p w14:paraId="1D5DC9D0" w14:textId="704CAC78" w:rsidR="00DA309A" w:rsidRPr="00471389" w:rsidRDefault="00DA309A" w:rsidP="00CB1DA7">
      <w:pPr>
        <w:autoSpaceDE w:val="0"/>
        <w:autoSpaceDN w:val="0"/>
        <w:adjustRightInd w:val="0"/>
        <w:ind w:left="446" w:hanging="446"/>
        <w:jc w:val="both"/>
        <w:rPr>
          <w:rFonts w:ascii="Arial Narrow" w:hAnsi="Arial Narrow" w:cs="Arial"/>
          <w:b/>
          <w:bCs/>
          <w:szCs w:val="24"/>
        </w:rPr>
      </w:pPr>
      <w:proofErr w:type="spellStart"/>
      <w:r w:rsidRPr="00471389">
        <w:rPr>
          <w:rFonts w:ascii="Arial Narrow" w:hAnsi="Arial Narrow"/>
          <w:szCs w:val="24"/>
        </w:rPr>
        <w:t>Borcan</w:t>
      </w:r>
      <w:proofErr w:type="spellEnd"/>
      <w:r w:rsidRPr="00471389">
        <w:rPr>
          <w:rFonts w:ascii="Arial Narrow" w:hAnsi="Arial Narrow"/>
          <w:szCs w:val="24"/>
        </w:rPr>
        <w:t xml:space="preserve">, F., </w:t>
      </w:r>
      <w:proofErr w:type="spellStart"/>
      <w:r w:rsidRPr="00471389">
        <w:rPr>
          <w:rFonts w:ascii="Arial Narrow" w:hAnsi="Arial Narrow"/>
          <w:szCs w:val="24"/>
        </w:rPr>
        <w:t>Soica</w:t>
      </w:r>
      <w:proofErr w:type="spellEnd"/>
      <w:r w:rsidRPr="00471389">
        <w:rPr>
          <w:rFonts w:ascii="Arial Narrow" w:hAnsi="Arial Narrow"/>
          <w:szCs w:val="24"/>
        </w:rPr>
        <w:t xml:space="preserve">, C.M., Ganta, S., </w:t>
      </w:r>
      <w:r w:rsidRPr="00471389">
        <w:rPr>
          <w:rFonts w:ascii="Arial Narrow" w:hAnsi="Arial Narrow"/>
          <w:b/>
          <w:szCs w:val="24"/>
        </w:rPr>
        <w:t>Amiji, M.M.,</w:t>
      </w:r>
      <w:r w:rsidRPr="00471389">
        <w:rPr>
          <w:rFonts w:ascii="Arial Narrow" w:hAnsi="Arial Narrow"/>
          <w:szCs w:val="24"/>
        </w:rPr>
        <w:t xml:space="preserve"> and Dehelean, C.A. </w:t>
      </w:r>
      <w:r w:rsidRPr="00471389">
        <w:rPr>
          <w:rFonts w:ascii="Arial Narrow" w:hAnsi="Arial Narrow" w:cs="Arial"/>
          <w:bCs/>
          <w:szCs w:val="24"/>
        </w:rPr>
        <w:t xml:space="preserve">Synthesis and preliminary </w:t>
      </w:r>
      <w:r w:rsidRPr="00471389">
        <w:rPr>
          <w:rFonts w:ascii="Arial Narrow" w:hAnsi="Arial Narrow" w:cs="Arial"/>
          <w:bCs/>
          <w:i/>
          <w:iCs/>
          <w:szCs w:val="24"/>
        </w:rPr>
        <w:t xml:space="preserve">in vivo </w:t>
      </w:r>
      <w:r w:rsidRPr="00471389">
        <w:rPr>
          <w:rFonts w:ascii="Arial Narrow" w:hAnsi="Arial Narrow" w:cs="Arial"/>
          <w:bCs/>
          <w:szCs w:val="24"/>
        </w:rPr>
        <w:t xml:space="preserve">evaluations of polyurethane nanostructures for transdermal drug delivery. </w:t>
      </w:r>
      <w:r w:rsidRPr="00471389">
        <w:rPr>
          <w:rFonts w:ascii="Arial Narrow" w:hAnsi="Arial Narrow" w:cs="Arial"/>
          <w:bCs/>
          <w:i/>
          <w:szCs w:val="24"/>
        </w:rPr>
        <w:t xml:space="preserve">Chemistry Central Journal, </w:t>
      </w:r>
      <w:r w:rsidRPr="00471389">
        <w:rPr>
          <w:rFonts w:ascii="Arial Narrow" w:hAnsi="Arial Narrow" w:cs="Arial"/>
          <w:b/>
          <w:szCs w:val="24"/>
          <w:shd w:val="clear" w:color="auto" w:fill="FFFFFF"/>
        </w:rPr>
        <w:t>6(1):</w:t>
      </w:r>
      <w:r w:rsidRPr="00471389">
        <w:rPr>
          <w:rFonts w:ascii="Arial Narrow" w:hAnsi="Arial Narrow" w:cs="Arial"/>
          <w:szCs w:val="24"/>
          <w:shd w:val="clear" w:color="auto" w:fill="FFFFFF"/>
        </w:rPr>
        <w:t xml:space="preserve"> 87 (2012). DOI: 10.1186/1752-153X-6-87</w:t>
      </w:r>
      <w:r w:rsidR="00A05C83" w:rsidRPr="00471389">
        <w:rPr>
          <w:rFonts w:ascii="Arial Narrow" w:hAnsi="Arial Narrow" w:cs="Arial"/>
          <w:szCs w:val="24"/>
          <w:shd w:val="clear" w:color="auto" w:fill="FFFFFF"/>
        </w:rPr>
        <w:t>.</w:t>
      </w:r>
    </w:p>
    <w:p w14:paraId="3213F1E7" w14:textId="77777777" w:rsidR="0055399B" w:rsidRPr="00471389" w:rsidRDefault="0055399B" w:rsidP="00CB1DA7">
      <w:pPr>
        <w:ind w:left="450" w:hanging="450"/>
        <w:jc w:val="both"/>
        <w:rPr>
          <w:rFonts w:ascii="Arial Narrow" w:hAnsi="Arial Narrow"/>
          <w:szCs w:val="24"/>
        </w:rPr>
      </w:pPr>
    </w:p>
    <w:p w14:paraId="4233ED61" w14:textId="77777777" w:rsidR="0055399B" w:rsidRPr="00471389" w:rsidRDefault="0055399B" w:rsidP="00CB1DA7">
      <w:pPr>
        <w:ind w:left="450" w:hanging="450"/>
        <w:jc w:val="both"/>
        <w:rPr>
          <w:rStyle w:val="value"/>
          <w:rFonts w:ascii="Arial Narrow" w:hAnsi="Arial Narrow"/>
          <w:szCs w:val="24"/>
          <w:bdr w:val="none" w:sz="0" w:space="0" w:color="auto" w:frame="1"/>
          <w:shd w:val="clear" w:color="auto" w:fill="FFFFFF"/>
        </w:rPr>
      </w:pPr>
      <w:r w:rsidRPr="00471389">
        <w:rPr>
          <w:rFonts w:ascii="Arial Narrow" w:hAnsi="Arial Narrow"/>
          <w:szCs w:val="24"/>
        </w:rPr>
        <w:t xml:space="preserve">Kalariya, M., Ganta, S., and </w:t>
      </w:r>
      <w:r w:rsidRPr="00471389">
        <w:rPr>
          <w:rFonts w:ascii="Arial Narrow" w:hAnsi="Arial Narrow"/>
          <w:b/>
          <w:szCs w:val="24"/>
        </w:rPr>
        <w:t>Amiji, M.</w:t>
      </w:r>
      <w:r w:rsidRPr="00471389">
        <w:rPr>
          <w:rFonts w:ascii="Arial Narrow" w:hAnsi="Arial Narrow"/>
          <w:szCs w:val="24"/>
        </w:rPr>
        <w:t xml:space="preserve"> Multi-compartmental vaccine delivery system for enhanced immune response to gp-100 peptide antigen in melanoma immunotherapy. </w:t>
      </w:r>
      <w:r w:rsidRPr="00471389">
        <w:rPr>
          <w:rFonts w:ascii="Arial Narrow" w:hAnsi="Arial Narrow"/>
          <w:i/>
          <w:szCs w:val="24"/>
        </w:rPr>
        <w:t>Pharmaceutical Research.</w:t>
      </w:r>
      <w:r w:rsidRPr="00471389">
        <w:rPr>
          <w:rFonts w:ascii="Arial Narrow" w:hAnsi="Arial Narrow"/>
          <w:szCs w:val="24"/>
        </w:rPr>
        <w:t xml:space="preserve"> </w:t>
      </w:r>
      <w:r w:rsidRPr="00471389">
        <w:rPr>
          <w:rFonts w:ascii="Arial Narrow" w:hAnsi="Arial Narrow" w:cs="Arial"/>
          <w:b/>
          <w:szCs w:val="24"/>
          <w:shd w:val="clear" w:color="auto" w:fill="FFFFFF"/>
        </w:rPr>
        <w:t>29(12):</w:t>
      </w:r>
      <w:r w:rsidRPr="00471389">
        <w:rPr>
          <w:rFonts w:ascii="Arial Narrow" w:hAnsi="Arial Narrow" w:cs="Arial"/>
          <w:szCs w:val="24"/>
          <w:shd w:val="clear" w:color="auto" w:fill="FFFFFF"/>
        </w:rPr>
        <w:t xml:space="preserve"> 3393-3403 (2012)</w:t>
      </w:r>
      <w:r w:rsidRPr="00471389">
        <w:rPr>
          <w:rFonts w:ascii="Arial Narrow" w:hAnsi="Arial Narrow"/>
          <w:szCs w:val="24"/>
        </w:rPr>
        <w:t xml:space="preserve">. </w:t>
      </w:r>
      <w:r w:rsidRPr="00471389">
        <w:rPr>
          <w:rStyle w:val="label"/>
          <w:rFonts w:ascii="Arial Narrow" w:hAnsi="Arial Narrow"/>
          <w:szCs w:val="24"/>
          <w:bdr w:val="none" w:sz="0" w:space="0" w:color="auto" w:frame="1"/>
          <w:shd w:val="clear" w:color="auto" w:fill="FFFFFF"/>
        </w:rPr>
        <w:t>DOI:</w:t>
      </w:r>
      <w:r w:rsidRPr="00471389">
        <w:rPr>
          <w:rStyle w:val="apple-converted-space"/>
          <w:rFonts w:ascii="Arial Narrow" w:hAnsi="Arial Narrow"/>
          <w:szCs w:val="24"/>
          <w:shd w:val="clear" w:color="auto" w:fill="FFFFFF"/>
        </w:rPr>
        <w:t> </w:t>
      </w:r>
      <w:r w:rsidRPr="00471389">
        <w:rPr>
          <w:rStyle w:val="value"/>
          <w:rFonts w:ascii="Arial Narrow" w:hAnsi="Arial Narrow"/>
          <w:szCs w:val="24"/>
          <w:bdr w:val="none" w:sz="0" w:space="0" w:color="auto" w:frame="1"/>
          <w:shd w:val="clear" w:color="auto" w:fill="FFFFFF"/>
        </w:rPr>
        <w:t>10.1007/s11095-012-0834-1.</w:t>
      </w:r>
    </w:p>
    <w:p w14:paraId="5D26807F" w14:textId="77777777" w:rsidR="001953BF" w:rsidRPr="00471389" w:rsidRDefault="001953BF" w:rsidP="00CB1DA7">
      <w:pPr>
        <w:ind w:left="446" w:hanging="446"/>
        <w:rPr>
          <w:rFonts w:ascii="Arial Narrow" w:hAnsi="Arial Narrow"/>
          <w:szCs w:val="24"/>
        </w:rPr>
      </w:pPr>
    </w:p>
    <w:p w14:paraId="291C754F" w14:textId="77777777" w:rsidR="001953BF" w:rsidRPr="00471389" w:rsidRDefault="001953BF" w:rsidP="00CB1DA7">
      <w:pPr>
        <w:ind w:left="446" w:hanging="446"/>
        <w:jc w:val="both"/>
        <w:rPr>
          <w:rFonts w:ascii="Arial Narrow" w:hAnsi="Arial Narrow"/>
          <w:szCs w:val="24"/>
        </w:rPr>
      </w:pPr>
      <w:r w:rsidRPr="00471389">
        <w:rPr>
          <w:rFonts w:ascii="Arial Narrow" w:hAnsi="Arial Narrow"/>
          <w:szCs w:val="24"/>
        </w:rPr>
        <w:t xml:space="preserve">das Neves, J., Rocha, C., Gonçalves, M.P., Carrier, R.L., </w:t>
      </w:r>
      <w:r w:rsidRPr="00471389">
        <w:rPr>
          <w:rFonts w:ascii="Arial Narrow" w:hAnsi="Arial Narrow"/>
          <w:b/>
          <w:szCs w:val="24"/>
        </w:rPr>
        <w:t>Amiji, M.,</w:t>
      </w:r>
      <w:r w:rsidRPr="00471389">
        <w:rPr>
          <w:rFonts w:ascii="Arial Narrow" w:hAnsi="Arial Narrow"/>
          <w:szCs w:val="24"/>
        </w:rPr>
        <w:t xml:space="preserve"> Bahia, M.F., Sarmento, B. Interactions of microbicide nanoparticles with a simulated vaginal fluid. </w:t>
      </w:r>
      <w:r w:rsidRPr="00471389">
        <w:rPr>
          <w:rFonts w:ascii="Arial Narrow" w:hAnsi="Arial Narrow"/>
          <w:i/>
          <w:szCs w:val="24"/>
        </w:rPr>
        <w:t xml:space="preserve">Molecular Pharmaceutics, </w:t>
      </w:r>
      <w:r w:rsidRPr="00471389">
        <w:rPr>
          <w:rFonts w:ascii="Arial Narrow" w:hAnsi="Arial Narrow" w:cs="Arial"/>
          <w:b/>
          <w:szCs w:val="24"/>
          <w:shd w:val="clear" w:color="auto" w:fill="FFFFFF"/>
        </w:rPr>
        <w:t>9(11):</w:t>
      </w:r>
      <w:r w:rsidRPr="00471389">
        <w:rPr>
          <w:rFonts w:ascii="Arial Narrow" w:hAnsi="Arial Narrow" w:cs="Arial"/>
          <w:szCs w:val="24"/>
          <w:shd w:val="clear" w:color="auto" w:fill="FFFFFF"/>
        </w:rPr>
        <w:t xml:space="preserve"> 3347-3356 (2012). </w:t>
      </w:r>
      <w:r w:rsidRPr="00471389">
        <w:rPr>
          <w:rFonts w:ascii="Arial Narrow" w:hAnsi="Arial Narrow" w:cs="AdvPTimes"/>
          <w:szCs w:val="24"/>
        </w:rPr>
        <w:t>DOI</w:t>
      </w:r>
      <w:r w:rsidR="009B4D92" w:rsidRPr="00471389">
        <w:rPr>
          <w:rFonts w:ascii="Arial Narrow" w:hAnsi="Arial Narrow" w:cs="AdvPTimes"/>
          <w:szCs w:val="24"/>
        </w:rPr>
        <w:t>:</w:t>
      </w:r>
      <w:r w:rsidRPr="00471389">
        <w:rPr>
          <w:rFonts w:ascii="Arial Narrow" w:hAnsi="Arial Narrow" w:cs="AdvPTimes"/>
          <w:szCs w:val="24"/>
        </w:rPr>
        <w:t xml:space="preserve"> </w:t>
      </w:r>
      <w:r w:rsidRPr="00471389">
        <w:rPr>
          <w:rFonts w:ascii="Arial Narrow" w:hAnsi="Arial Narrow"/>
          <w:szCs w:val="24"/>
          <w:shd w:val="clear" w:color="auto" w:fill="FFFFFF"/>
        </w:rPr>
        <w:t>10.1021/mp300408m</w:t>
      </w:r>
      <w:r w:rsidRPr="00471389">
        <w:rPr>
          <w:rStyle w:val="value"/>
          <w:rFonts w:ascii="Arial Narrow" w:hAnsi="Arial Narrow"/>
          <w:szCs w:val="24"/>
          <w:bdr w:val="none" w:sz="0" w:space="0" w:color="auto" w:frame="1"/>
          <w:shd w:val="clear" w:color="auto" w:fill="FFFFFF"/>
        </w:rPr>
        <w:t>.</w:t>
      </w:r>
    </w:p>
    <w:p w14:paraId="43CD2420" w14:textId="77777777" w:rsidR="00F05C8D" w:rsidRPr="00471389" w:rsidRDefault="00F05C8D" w:rsidP="00CB1DA7">
      <w:pPr>
        <w:ind w:left="450" w:hanging="450"/>
        <w:jc w:val="both"/>
        <w:rPr>
          <w:rFonts w:ascii="Arial Narrow" w:hAnsi="Arial Narrow"/>
          <w:szCs w:val="24"/>
        </w:rPr>
      </w:pPr>
    </w:p>
    <w:p w14:paraId="2FEFC3F5" w14:textId="77777777" w:rsidR="00F05C8D" w:rsidRPr="00471389" w:rsidRDefault="00F05C8D" w:rsidP="00CB1DA7">
      <w:pPr>
        <w:ind w:left="450" w:hanging="450"/>
        <w:jc w:val="both"/>
        <w:rPr>
          <w:rFonts w:ascii="Arial Narrow" w:hAnsi="Arial Narrow"/>
          <w:szCs w:val="24"/>
        </w:rPr>
      </w:pPr>
      <w:r w:rsidRPr="00471389">
        <w:rPr>
          <w:rFonts w:ascii="Arial Narrow" w:hAnsi="Arial Narrow"/>
          <w:szCs w:val="24"/>
        </w:rPr>
        <w:t xml:space="preserve">Jain, S. and </w:t>
      </w:r>
      <w:r w:rsidRPr="00471389">
        <w:rPr>
          <w:rFonts w:ascii="Arial Narrow" w:hAnsi="Arial Narrow"/>
          <w:b/>
          <w:szCs w:val="24"/>
        </w:rPr>
        <w:t>Amiji, M.</w:t>
      </w:r>
      <w:r w:rsidRPr="00471389">
        <w:rPr>
          <w:rFonts w:ascii="Arial Narrow" w:hAnsi="Arial Narrow"/>
          <w:szCs w:val="24"/>
        </w:rPr>
        <w:t xml:space="preserve"> Calcium alginate microparticles as a non-condensing DNA delivery and transfection system for macrophages. </w:t>
      </w:r>
      <w:r w:rsidRPr="00471389">
        <w:rPr>
          <w:rFonts w:ascii="Arial Narrow" w:hAnsi="Arial Narrow"/>
          <w:i/>
          <w:szCs w:val="24"/>
        </w:rPr>
        <w:t xml:space="preserve">Pharmaceutical Engineering – Journal of the International Society of Pharmaceutical Engineers, </w:t>
      </w:r>
      <w:r w:rsidRPr="00471389">
        <w:rPr>
          <w:rFonts w:ascii="Arial Narrow" w:hAnsi="Arial Narrow"/>
          <w:b/>
          <w:szCs w:val="24"/>
        </w:rPr>
        <w:t>32(5):</w:t>
      </w:r>
      <w:r w:rsidRPr="00471389">
        <w:rPr>
          <w:rFonts w:ascii="Arial Narrow" w:hAnsi="Arial Narrow"/>
          <w:i/>
          <w:szCs w:val="24"/>
        </w:rPr>
        <w:t xml:space="preserve"> </w:t>
      </w:r>
      <w:r w:rsidRPr="00471389">
        <w:rPr>
          <w:rFonts w:ascii="Arial Narrow" w:hAnsi="Arial Narrow"/>
          <w:szCs w:val="24"/>
        </w:rPr>
        <w:t>42-49, (2012)</w:t>
      </w:r>
      <w:r w:rsidR="009B1574" w:rsidRPr="00471389">
        <w:rPr>
          <w:rFonts w:ascii="Arial Narrow" w:hAnsi="Arial Narrow"/>
          <w:szCs w:val="24"/>
        </w:rPr>
        <w:t>.</w:t>
      </w:r>
    </w:p>
    <w:p w14:paraId="1C3D49CD" w14:textId="77777777" w:rsidR="00F05C8D" w:rsidRPr="00471389" w:rsidRDefault="00F05C8D" w:rsidP="00CB1DA7">
      <w:pPr>
        <w:ind w:left="446" w:hanging="446"/>
        <w:jc w:val="both"/>
        <w:rPr>
          <w:rFonts w:ascii="Arial Narrow" w:hAnsi="Arial Narrow"/>
          <w:szCs w:val="24"/>
        </w:rPr>
      </w:pPr>
    </w:p>
    <w:p w14:paraId="7644EEFF" w14:textId="56D82651" w:rsidR="00F05C8D" w:rsidRPr="00471389" w:rsidRDefault="00F05C8D" w:rsidP="00CB1DA7">
      <w:pPr>
        <w:ind w:left="446" w:hanging="446"/>
        <w:jc w:val="both"/>
        <w:rPr>
          <w:rFonts w:ascii="Arial Narrow" w:hAnsi="Arial Narrow"/>
          <w:szCs w:val="24"/>
        </w:rPr>
      </w:pPr>
      <w:r w:rsidRPr="00471389">
        <w:rPr>
          <w:rFonts w:ascii="Arial Narrow" w:hAnsi="Arial Narrow"/>
          <w:szCs w:val="24"/>
        </w:rPr>
        <w:t xml:space="preserve">das Neves, J., Bahia, M.F., </w:t>
      </w:r>
      <w:r w:rsidRPr="00471389">
        <w:rPr>
          <w:rFonts w:ascii="Arial Narrow" w:hAnsi="Arial Narrow"/>
          <w:b/>
          <w:szCs w:val="24"/>
        </w:rPr>
        <w:t>Amiji, M.,</w:t>
      </w:r>
      <w:r w:rsidRPr="00471389">
        <w:rPr>
          <w:rFonts w:ascii="Arial Narrow" w:hAnsi="Arial Narrow"/>
          <w:szCs w:val="24"/>
        </w:rPr>
        <w:t xml:space="preserve"> Sarmento, B, and Bahia, F. Development and validation of an HPLC method for the assay of </w:t>
      </w:r>
      <w:proofErr w:type="spellStart"/>
      <w:r w:rsidRPr="00471389">
        <w:rPr>
          <w:rFonts w:ascii="Arial Narrow" w:hAnsi="Arial Narrow"/>
          <w:szCs w:val="24"/>
        </w:rPr>
        <w:t>dapivirine</w:t>
      </w:r>
      <w:proofErr w:type="spellEnd"/>
      <w:r w:rsidRPr="00471389">
        <w:rPr>
          <w:rFonts w:ascii="Arial Narrow" w:hAnsi="Arial Narrow"/>
          <w:szCs w:val="24"/>
        </w:rPr>
        <w:t xml:space="preserve"> in cell-based and tissue permeability experiments. </w:t>
      </w:r>
      <w:r w:rsidRPr="00471389">
        <w:rPr>
          <w:rFonts w:ascii="Arial Narrow" w:hAnsi="Arial Narrow"/>
          <w:i/>
          <w:szCs w:val="24"/>
        </w:rPr>
        <w:t>Journal of Chromatography, B.</w:t>
      </w:r>
      <w:r w:rsidRPr="00471389">
        <w:rPr>
          <w:rFonts w:ascii="Arial Narrow" w:hAnsi="Arial Narrow"/>
          <w:szCs w:val="24"/>
        </w:rPr>
        <w:t xml:space="preserve"> </w:t>
      </w:r>
      <w:r w:rsidRPr="00471389">
        <w:rPr>
          <w:rFonts w:ascii="Arial Narrow" w:hAnsi="Arial Narrow" w:cs="Arial"/>
          <w:b/>
          <w:szCs w:val="24"/>
          <w:shd w:val="clear" w:color="auto" w:fill="FFFFFF"/>
        </w:rPr>
        <w:t>911:</w:t>
      </w:r>
      <w:r w:rsidRPr="00471389">
        <w:rPr>
          <w:rFonts w:ascii="Arial Narrow" w:hAnsi="Arial Narrow" w:cs="Arial"/>
          <w:szCs w:val="24"/>
          <w:shd w:val="clear" w:color="auto" w:fill="FFFFFF"/>
        </w:rPr>
        <w:t xml:space="preserve"> 76-83 (2012). </w:t>
      </w:r>
      <w:r w:rsidR="00A05C83" w:rsidRPr="00471389">
        <w:rPr>
          <w:rFonts w:ascii="Arial Narrow" w:hAnsi="Arial Narrow" w:cs="Arial"/>
          <w:szCs w:val="24"/>
          <w:shd w:val="clear" w:color="auto" w:fill="FFFFFF"/>
        </w:rPr>
        <w:t xml:space="preserve">DOI: </w:t>
      </w:r>
      <w:r w:rsidRPr="00471389">
        <w:rPr>
          <w:rFonts w:ascii="Arial Narrow" w:hAnsi="Arial Narrow" w:cs="Times-Roman"/>
          <w:szCs w:val="24"/>
        </w:rPr>
        <w:t>10.1016/j.jchromb.2012.10.034</w:t>
      </w:r>
      <w:r w:rsidRPr="00471389">
        <w:rPr>
          <w:rFonts w:ascii="Arial Narrow" w:hAnsi="Arial Narrow"/>
          <w:szCs w:val="24"/>
          <w:shd w:val="clear" w:color="auto" w:fill="FFFFFF"/>
        </w:rPr>
        <w:t>.</w:t>
      </w:r>
    </w:p>
    <w:p w14:paraId="4D91AF50" w14:textId="77777777" w:rsidR="00DA309A" w:rsidRPr="00471389" w:rsidRDefault="00DA309A" w:rsidP="00CB1DA7">
      <w:pPr>
        <w:autoSpaceDE w:val="0"/>
        <w:autoSpaceDN w:val="0"/>
        <w:adjustRightInd w:val="0"/>
        <w:ind w:left="446" w:hanging="446"/>
        <w:jc w:val="both"/>
        <w:rPr>
          <w:rFonts w:ascii="Arial Narrow" w:hAnsi="Arial Narrow"/>
          <w:szCs w:val="24"/>
        </w:rPr>
      </w:pPr>
    </w:p>
    <w:p w14:paraId="68FF6182" w14:textId="629E30F8" w:rsidR="009E509A" w:rsidRPr="00471389" w:rsidRDefault="009E509A" w:rsidP="00CB1DA7">
      <w:pPr>
        <w:pStyle w:val="Heading1"/>
        <w:shd w:val="clear" w:color="auto" w:fill="FFFFFF"/>
        <w:ind w:left="446" w:hanging="446"/>
        <w:rPr>
          <w:rFonts w:ascii="Arial Narrow" w:hAnsi="Arial Narrow" w:cs="Arial"/>
          <w:b w:val="0"/>
          <w:smallCaps w:val="0"/>
          <w:sz w:val="24"/>
          <w:szCs w:val="24"/>
        </w:rPr>
      </w:pPr>
      <w:r w:rsidRPr="00471389">
        <w:rPr>
          <w:rFonts w:ascii="Arial Narrow" w:hAnsi="Arial Narrow"/>
          <w:b w:val="0"/>
          <w:smallCaps w:val="0"/>
          <w:sz w:val="24"/>
          <w:szCs w:val="24"/>
        </w:rPr>
        <w:t xml:space="preserve">Elangovan, S., Jain, S., Tsai, P.C., Margolis, H., and </w:t>
      </w:r>
      <w:r w:rsidRPr="00471389">
        <w:rPr>
          <w:rFonts w:ascii="Arial Narrow" w:hAnsi="Arial Narrow"/>
          <w:smallCaps w:val="0"/>
          <w:sz w:val="24"/>
          <w:szCs w:val="24"/>
        </w:rPr>
        <w:t>Amiji, M.</w:t>
      </w:r>
      <w:r w:rsidRPr="00471389">
        <w:rPr>
          <w:rFonts w:ascii="Arial Narrow" w:hAnsi="Arial Narrow"/>
          <w:b w:val="0"/>
          <w:smallCaps w:val="0"/>
          <w:sz w:val="24"/>
          <w:szCs w:val="24"/>
        </w:rPr>
        <w:t xml:space="preserve"> </w:t>
      </w:r>
      <w:r w:rsidR="00231816" w:rsidRPr="00471389">
        <w:rPr>
          <w:rStyle w:val="highlight"/>
          <w:rFonts w:ascii="Arial Narrow" w:hAnsi="Arial Narrow" w:cs="Arial"/>
          <w:b w:val="0"/>
          <w:smallCaps w:val="0"/>
          <w:sz w:val="24"/>
          <w:szCs w:val="24"/>
        </w:rPr>
        <w:t>Nano-sized</w:t>
      </w:r>
      <w:r w:rsidR="00231816" w:rsidRPr="00471389">
        <w:rPr>
          <w:rStyle w:val="apple-converted-space"/>
          <w:rFonts w:ascii="Arial Narrow" w:hAnsi="Arial Narrow" w:cs="Arial"/>
          <w:b w:val="0"/>
          <w:smallCaps w:val="0"/>
          <w:sz w:val="24"/>
          <w:szCs w:val="24"/>
        </w:rPr>
        <w:t> </w:t>
      </w:r>
      <w:r w:rsidR="00231816" w:rsidRPr="00471389">
        <w:rPr>
          <w:rStyle w:val="highlight"/>
          <w:rFonts w:ascii="Arial Narrow" w:hAnsi="Arial Narrow" w:cs="Arial"/>
          <w:b w:val="0"/>
          <w:smallCaps w:val="0"/>
          <w:sz w:val="24"/>
          <w:szCs w:val="24"/>
        </w:rPr>
        <w:t>calcium</w:t>
      </w:r>
      <w:r w:rsidR="00231816" w:rsidRPr="00471389">
        <w:rPr>
          <w:rStyle w:val="apple-converted-space"/>
          <w:rFonts w:ascii="Arial Narrow" w:hAnsi="Arial Narrow" w:cs="Arial"/>
          <w:b w:val="0"/>
          <w:smallCaps w:val="0"/>
          <w:sz w:val="24"/>
          <w:szCs w:val="24"/>
        </w:rPr>
        <w:t> </w:t>
      </w:r>
      <w:r w:rsidR="00231816" w:rsidRPr="00471389">
        <w:rPr>
          <w:rStyle w:val="highlight"/>
          <w:rFonts w:ascii="Arial Narrow" w:hAnsi="Arial Narrow" w:cs="Arial"/>
          <w:b w:val="0"/>
          <w:smallCaps w:val="0"/>
          <w:sz w:val="24"/>
          <w:szCs w:val="24"/>
        </w:rPr>
        <w:t>phosphate</w:t>
      </w:r>
      <w:r w:rsidR="00231816" w:rsidRPr="00471389">
        <w:rPr>
          <w:rStyle w:val="apple-converted-space"/>
          <w:rFonts w:ascii="Arial Narrow" w:hAnsi="Arial Narrow" w:cs="Arial"/>
          <w:b w:val="0"/>
          <w:smallCaps w:val="0"/>
          <w:sz w:val="24"/>
          <w:szCs w:val="24"/>
        </w:rPr>
        <w:t> </w:t>
      </w:r>
      <w:r w:rsidR="00084521" w:rsidRPr="00471389">
        <w:rPr>
          <w:rFonts w:ascii="Arial Narrow" w:hAnsi="Arial Narrow" w:cs="Arial"/>
          <w:b w:val="0"/>
          <w:smallCaps w:val="0"/>
          <w:sz w:val="24"/>
          <w:szCs w:val="24"/>
        </w:rPr>
        <w:t>particles</w:t>
      </w:r>
      <w:r w:rsidR="00FA7D8E" w:rsidRPr="00471389">
        <w:rPr>
          <w:rFonts w:ascii="Arial Narrow" w:hAnsi="Arial Narrow" w:cs="Arial"/>
          <w:b w:val="0"/>
          <w:smallCaps w:val="0"/>
          <w:sz w:val="24"/>
          <w:szCs w:val="24"/>
        </w:rPr>
        <w:t xml:space="preserve"> </w:t>
      </w:r>
      <w:r w:rsidR="00231816" w:rsidRPr="00471389">
        <w:rPr>
          <w:rFonts w:ascii="Arial Narrow" w:hAnsi="Arial Narrow" w:cs="Arial"/>
          <w:b w:val="0"/>
          <w:smallCaps w:val="0"/>
          <w:sz w:val="24"/>
          <w:szCs w:val="24"/>
        </w:rPr>
        <w:t>for periodontal</w:t>
      </w:r>
      <w:r w:rsidR="00231816" w:rsidRPr="00471389">
        <w:rPr>
          <w:rStyle w:val="apple-converted-space"/>
          <w:rFonts w:ascii="Arial Narrow" w:hAnsi="Arial Narrow" w:cs="Arial"/>
          <w:b w:val="0"/>
          <w:smallCaps w:val="0"/>
          <w:sz w:val="24"/>
          <w:szCs w:val="24"/>
        </w:rPr>
        <w:t> </w:t>
      </w:r>
      <w:r w:rsidR="00231816" w:rsidRPr="00471389">
        <w:rPr>
          <w:rStyle w:val="highlight"/>
          <w:rFonts w:ascii="Arial Narrow" w:hAnsi="Arial Narrow" w:cs="Arial"/>
          <w:b w:val="0"/>
          <w:smallCaps w:val="0"/>
          <w:sz w:val="24"/>
          <w:szCs w:val="24"/>
        </w:rPr>
        <w:t>gene</w:t>
      </w:r>
      <w:r w:rsidR="00231816" w:rsidRPr="00471389">
        <w:rPr>
          <w:rStyle w:val="apple-converted-space"/>
          <w:rFonts w:ascii="Arial Narrow" w:hAnsi="Arial Narrow" w:cs="Arial"/>
          <w:b w:val="0"/>
          <w:smallCaps w:val="0"/>
          <w:sz w:val="24"/>
          <w:szCs w:val="24"/>
        </w:rPr>
        <w:t> </w:t>
      </w:r>
      <w:r w:rsidR="00231816" w:rsidRPr="00471389">
        <w:rPr>
          <w:rFonts w:ascii="Arial Narrow" w:hAnsi="Arial Narrow" w:cs="Arial"/>
          <w:b w:val="0"/>
          <w:smallCaps w:val="0"/>
          <w:sz w:val="24"/>
          <w:szCs w:val="24"/>
        </w:rPr>
        <w:t>therapy</w:t>
      </w:r>
      <w:r w:rsidRPr="00471389">
        <w:rPr>
          <w:rFonts w:ascii="Arial Narrow" w:hAnsi="Arial Narrow"/>
          <w:b w:val="0"/>
          <w:smallCaps w:val="0"/>
          <w:sz w:val="24"/>
          <w:szCs w:val="24"/>
        </w:rPr>
        <w:t xml:space="preserve">. </w:t>
      </w:r>
      <w:r w:rsidRPr="00471389">
        <w:rPr>
          <w:rFonts w:ascii="Arial Narrow" w:hAnsi="Arial Narrow"/>
          <w:b w:val="0"/>
          <w:i/>
          <w:smallCaps w:val="0"/>
          <w:sz w:val="24"/>
          <w:szCs w:val="24"/>
        </w:rPr>
        <w:t>Journal of Periodontology,</w:t>
      </w:r>
      <w:r w:rsidRPr="00471389">
        <w:rPr>
          <w:rFonts w:ascii="Arial Narrow" w:hAnsi="Arial Narrow"/>
          <w:b w:val="0"/>
          <w:smallCaps w:val="0"/>
          <w:sz w:val="24"/>
          <w:szCs w:val="24"/>
        </w:rPr>
        <w:t xml:space="preserve"> </w:t>
      </w:r>
      <w:r w:rsidR="00231816" w:rsidRPr="00471389">
        <w:rPr>
          <w:rFonts w:ascii="Arial Narrow" w:hAnsi="Arial Narrow" w:cs="Arial"/>
          <w:sz w:val="24"/>
          <w:szCs w:val="24"/>
          <w:shd w:val="clear" w:color="auto" w:fill="FFFFFF"/>
        </w:rPr>
        <w:t xml:space="preserve">84(1): </w:t>
      </w:r>
      <w:r w:rsidR="00231816" w:rsidRPr="00471389">
        <w:rPr>
          <w:rFonts w:ascii="Arial Narrow" w:hAnsi="Arial Narrow" w:cs="Arial"/>
          <w:b w:val="0"/>
          <w:sz w:val="24"/>
          <w:szCs w:val="24"/>
          <w:shd w:val="clear" w:color="auto" w:fill="FFFFFF"/>
        </w:rPr>
        <w:t>117-125 (2013).</w:t>
      </w:r>
      <w:r w:rsidR="00231816" w:rsidRPr="00471389">
        <w:rPr>
          <w:rFonts w:ascii="Arial Narrow" w:hAnsi="Arial Narrow"/>
          <w:b w:val="0"/>
          <w:smallCaps w:val="0"/>
          <w:sz w:val="24"/>
          <w:szCs w:val="24"/>
          <w:shd w:val="clear" w:color="auto" w:fill="FFFFFF"/>
        </w:rPr>
        <w:t xml:space="preserve"> DOI: </w:t>
      </w:r>
      <w:r w:rsidRPr="00471389">
        <w:rPr>
          <w:rFonts w:ascii="Arial Narrow" w:hAnsi="Arial Narrow"/>
          <w:b w:val="0"/>
          <w:smallCaps w:val="0"/>
          <w:sz w:val="24"/>
          <w:szCs w:val="24"/>
          <w:shd w:val="clear" w:color="auto" w:fill="FFFFFF"/>
        </w:rPr>
        <w:t>1902/jop.2012.120012</w:t>
      </w:r>
      <w:r w:rsidR="00231816" w:rsidRPr="00471389">
        <w:rPr>
          <w:rFonts w:ascii="Arial Narrow" w:hAnsi="Arial Narrow"/>
          <w:b w:val="0"/>
          <w:smallCaps w:val="0"/>
          <w:sz w:val="24"/>
          <w:szCs w:val="24"/>
          <w:shd w:val="clear" w:color="auto" w:fill="FFFFFF"/>
        </w:rPr>
        <w:t>.</w:t>
      </w:r>
    </w:p>
    <w:p w14:paraId="284CA313"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1F18EA7E" w14:textId="128005D1" w:rsidR="009E509A" w:rsidRPr="00471389" w:rsidRDefault="009E509A" w:rsidP="00CB1DA7">
      <w:pPr>
        <w:pStyle w:val="PlainText"/>
        <w:ind w:left="446" w:hanging="446"/>
        <w:jc w:val="both"/>
        <w:rPr>
          <w:rFonts w:ascii="Arial Narrow" w:hAnsi="Arial Narrow"/>
          <w:sz w:val="24"/>
          <w:szCs w:val="24"/>
        </w:rPr>
      </w:pPr>
      <w:r w:rsidRPr="00471389">
        <w:rPr>
          <w:rFonts w:ascii="Arial Narrow" w:hAnsi="Arial Narrow"/>
          <w:sz w:val="24"/>
          <w:szCs w:val="24"/>
        </w:rPr>
        <w:t>Fontana,</w:t>
      </w:r>
      <w:r w:rsidR="00093140" w:rsidRPr="00471389">
        <w:rPr>
          <w:rFonts w:ascii="Arial Narrow" w:hAnsi="Arial Narrow"/>
          <w:sz w:val="24"/>
          <w:szCs w:val="24"/>
        </w:rPr>
        <w:t xml:space="preserve"> </w:t>
      </w:r>
      <w:r w:rsidR="001F3078" w:rsidRPr="00471389">
        <w:rPr>
          <w:rFonts w:ascii="Arial Narrow" w:hAnsi="Arial Narrow"/>
          <w:sz w:val="24"/>
          <w:szCs w:val="24"/>
        </w:rPr>
        <w:t xml:space="preserve">C.R., </w:t>
      </w:r>
      <w:r w:rsidRPr="00471389">
        <w:rPr>
          <w:rFonts w:ascii="Arial Narrow" w:hAnsi="Arial Narrow"/>
          <w:sz w:val="24"/>
          <w:szCs w:val="24"/>
        </w:rPr>
        <w:t xml:space="preserve">Lerman, M.A., Patel, N., Grecco, C., Costa, C.A., </w:t>
      </w:r>
      <w:r w:rsidRPr="00471389">
        <w:rPr>
          <w:rFonts w:ascii="Arial Narrow" w:hAnsi="Arial Narrow"/>
          <w:b/>
          <w:sz w:val="24"/>
          <w:szCs w:val="24"/>
        </w:rPr>
        <w:t>Amiji, M.M.,</w:t>
      </w:r>
      <w:r w:rsidRPr="00471389">
        <w:rPr>
          <w:rFonts w:ascii="Arial Narrow" w:hAnsi="Arial Narrow"/>
          <w:sz w:val="24"/>
          <w:szCs w:val="24"/>
        </w:rPr>
        <w:t xml:space="preserve"> Bagnato, V.S., and Soukos, N.S. Safety assessment of oral photodynamic therapy in rats. </w:t>
      </w:r>
      <w:r w:rsidRPr="00471389">
        <w:rPr>
          <w:rFonts w:ascii="Arial Narrow" w:hAnsi="Arial Narrow"/>
          <w:i/>
          <w:sz w:val="24"/>
          <w:szCs w:val="24"/>
        </w:rPr>
        <w:t xml:space="preserve">Lasers </w:t>
      </w:r>
      <w:r w:rsidR="005138C7" w:rsidRPr="00471389">
        <w:rPr>
          <w:rFonts w:ascii="Arial Narrow" w:hAnsi="Arial Narrow"/>
          <w:i/>
          <w:sz w:val="24"/>
          <w:szCs w:val="24"/>
        </w:rPr>
        <w:t>in Medicine</w:t>
      </w:r>
      <w:r w:rsidRPr="00471389">
        <w:rPr>
          <w:rFonts w:ascii="Arial Narrow" w:hAnsi="Arial Narrow"/>
          <w:i/>
          <w:sz w:val="24"/>
          <w:szCs w:val="24"/>
        </w:rPr>
        <w:t xml:space="preserve"> and Surgery,</w:t>
      </w:r>
      <w:r w:rsidRPr="00471389">
        <w:rPr>
          <w:rFonts w:ascii="Arial Narrow" w:hAnsi="Arial Narrow"/>
          <w:sz w:val="24"/>
          <w:szCs w:val="24"/>
        </w:rPr>
        <w:t xml:space="preserve"> </w:t>
      </w:r>
      <w:r w:rsidR="00DB62CD" w:rsidRPr="00471389">
        <w:rPr>
          <w:rFonts w:ascii="Arial Narrow" w:hAnsi="Arial Narrow" w:cs="Arial"/>
          <w:b/>
          <w:sz w:val="24"/>
          <w:szCs w:val="24"/>
          <w:shd w:val="clear" w:color="auto" w:fill="FFFFFF"/>
        </w:rPr>
        <w:t>(2):</w:t>
      </w:r>
      <w:r w:rsidR="00DB62CD" w:rsidRPr="00471389">
        <w:rPr>
          <w:rFonts w:ascii="Arial Narrow" w:hAnsi="Arial Narrow" w:cs="Arial"/>
          <w:sz w:val="24"/>
          <w:szCs w:val="24"/>
          <w:shd w:val="clear" w:color="auto" w:fill="FFFFFF"/>
        </w:rPr>
        <w:t xml:space="preserve"> 479-486 (2013).</w:t>
      </w:r>
      <w:r w:rsidR="00DB62CD" w:rsidRPr="00471389">
        <w:rPr>
          <w:rFonts w:ascii="Arial" w:hAnsi="Arial" w:cs="Arial"/>
          <w:sz w:val="17"/>
          <w:szCs w:val="17"/>
          <w:shd w:val="clear" w:color="auto" w:fill="FFFFFF"/>
        </w:rPr>
        <w:t xml:space="preserve"> </w:t>
      </w:r>
      <w:r w:rsidRPr="00471389">
        <w:rPr>
          <w:rFonts w:ascii="Arial Narrow" w:hAnsi="Arial Narrow"/>
          <w:sz w:val="24"/>
          <w:szCs w:val="24"/>
        </w:rPr>
        <w:t xml:space="preserve">DOI: </w:t>
      </w:r>
      <w:r w:rsidRPr="00471389">
        <w:rPr>
          <w:rStyle w:val="apple-converted-space"/>
          <w:rFonts w:ascii="Arial Narrow" w:hAnsi="Arial Narrow"/>
          <w:sz w:val="24"/>
          <w:szCs w:val="24"/>
          <w:shd w:val="clear" w:color="auto" w:fill="FFFFFF"/>
        </w:rPr>
        <w:t> </w:t>
      </w:r>
      <w:r w:rsidR="00196767" w:rsidRPr="00471389">
        <w:rPr>
          <w:rStyle w:val="value"/>
          <w:rFonts w:ascii="Arial Narrow" w:hAnsi="Arial Narrow"/>
          <w:sz w:val="24"/>
          <w:szCs w:val="24"/>
          <w:bdr w:val="none" w:sz="0" w:space="0" w:color="auto" w:frame="1"/>
          <w:shd w:val="clear" w:color="auto" w:fill="FFFFFF"/>
        </w:rPr>
        <w:t>10.1007/s10103-012-1091-6</w:t>
      </w:r>
      <w:r w:rsidRPr="00471389">
        <w:rPr>
          <w:rStyle w:val="value"/>
          <w:rFonts w:ascii="Arial Narrow" w:hAnsi="Arial Narrow"/>
          <w:sz w:val="24"/>
          <w:szCs w:val="24"/>
          <w:bdr w:val="none" w:sz="0" w:space="0" w:color="auto" w:frame="1"/>
          <w:shd w:val="clear" w:color="auto" w:fill="FFFFFF"/>
        </w:rPr>
        <w:t>.</w:t>
      </w:r>
    </w:p>
    <w:p w14:paraId="19E8AE68" w14:textId="77777777" w:rsidR="002A5B85" w:rsidRPr="00471389" w:rsidRDefault="002A5B85" w:rsidP="00CB1DA7">
      <w:pPr>
        <w:ind w:left="446" w:right="144" w:hanging="446"/>
        <w:jc w:val="both"/>
        <w:rPr>
          <w:rFonts w:ascii="Arial Narrow" w:hAnsi="Arial Narrow"/>
          <w:szCs w:val="24"/>
        </w:rPr>
      </w:pPr>
    </w:p>
    <w:p w14:paraId="0E777BF7" w14:textId="77777777" w:rsidR="002A5B85" w:rsidRPr="00471389" w:rsidRDefault="002A5B85" w:rsidP="00CB1DA7">
      <w:pPr>
        <w:pStyle w:val="Heading1"/>
        <w:shd w:val="clear" w:color="auto" w:fill="FFFFFF"/>
        <w:spacing w:line="270" w:lineRule="atLeast"/>
        <w:ind w:left="446" w:hanging="446"/>
        <w:rPr>
          <w:rStyle w:val="value"/>
          <w:rFonts w:ascii="Arial Narrow" w:hAnsi="Arial Narrow" w:cs="Arial"/>
          <w:b w:val="0"/>
          <w:smallCaps w:val="0"/>
          <w:sz w:val="24"/>
          <w:szCs w:val="24"/>
        </w:rPr>
      </w:pPr>
      <w:r w:rsidRPr="00471389">
        <w:rPr>
          <w:rFonts w:ascii="Arial Narrow" w:hAnsi="Arial Narrow"/>
          <w:b w:val="0"/>
          <w:smallCaps w:val="0"/>
          <w:sz w:val="24"/>
          <w:szCs w:val="24"/>
        </w:rPr>
        <w:t xml:space="preserve">Kobayashi, E., Iyer, A.K., Hornicek, F.J., </w:t>
      </w:r>
      <w:r w:rsidRPr="00471389">
        <w:rPr>
          <w:rFonts w:ascii="Arial Narrow" w:hAnsi="Arial Narrow"/>
          <w:smallCaps w:val="0"/>
          <w:sz w:val="24"/>
          <w:szCs w:val="24"/>
        </w:rPr>
        <w:t>Amiji, M.M.,</w:t>
      </w:r>
      <w:r w:rsidRPr="00471389">
        <w:rPr>
          <w:rFonts w:ascii="Arial Narrow" w:hAnsi="Arial Narrow"/>
          <w:b w:val="0"/>
          <w:smallCaps w:val="0"/>
          <w:sz w:val="24"/>
          <w:szCs w:val="24"/>
        </w:rPr>
        <w:t xml:space="preserve"> and Duan, Z. </w:t>
      </w:r>
      <w:r w:rsidR="00510EC1" w:rsidRPr="00471389">
        <w:rPr>
          <w:rStyle w:val="highlight"/>
          <w:rFonts w:ascii="Arial Narrow" w:hAnsi="Arial Narrow" w:cs="Arial"/>
          <w:b w:val="0"/>
          <w:smallCaps w:val="0"/>
          <w:sz w:val="24"/>
          <w:szCs w:val="24"/>
        </w:rPr>
        <w:t>Lipid</w:t>
      </w:r>
      <w:r w:rsidR="00510EC1" w:rsidRPr="00471389">
        <w:rPr>
          <w:rFonts w:ascii="Arial Narrow" w:hAnsi="Arial Narrow" w:cs="Arial"/>
          <w:b w:val="0"/>
          <w:smallCaps w:val="0"/>
          <w:sz w:val="24"/>
          <w:szCs w:val="24"/>
        </w:rPr>
        <w:t>-functionalized</w:t>
      </w:r>
      <w:r w:rsidR="00510EC1" w:rsidRPr="00471389">
        <w:rPr>
          <w:rStyle w:val="apple-converted-space"/>
          <w:rFonts w:ascii="Arial Narrow" w:hAnsi="Arial Narrow" w:cs="Arial"/>
          <w:b w:val="0"/>
          <w:smallCaps w:val="0"/>
          <w:sz w:val="24"/>
          <w:szCs w:val="24"/>
        </w:rPr>
        <w:t> </w:t>
      </w:r>
      <w:r w:rsidR="00510EC1" w:rsidRPr="00471389">
        <w:rPr>
          <w:rStyle w:val="highlight"/>
          <w:rFonts w:ascii="Arial Narrow" w:hAnsi="Arial Narrow" w:cs="Arial"/>
          <w:b w:val="0"/>
          <w:smallCaps w:val="0"/>
          <w:sz w:val="24"/>
          <w:szCs w:val="24"/>
        </w:rPr>
        <w:t>dextran</w:t>
      </w:r>
      <w:r w:rsidR="00510EC1" w:rsidRPr="00471389">
        <w:rPr>
          <w:rStyle w:val="apple-converted-space"/>
          <w:rFonts w:ascii="Arial Narrow" w:hAnsi="Arial Narrow" w:cs="Arial"/>
          <w:b w:val="0"/>
          <w:smallCaps w:val="0"/>
          <w:sz w:val="24"/>
          <w:szCs w:val="24"/>
        </w:rPr>
        <w:t> </w:t>
      </w:r>
      <w:r w:rsidR="00510EC1" w:rsidRPr="00471389">
        <w:rPr>
          <w:rStyle w:val="highlight"/>
          <w:rFonts w:ascii="Arial Narrow" w:hAnsi="Arial Narrow" w:cs="Arial"/>
          <w:b w:val="0"/>
          <w:smallCaps w:val="0"/>
          <w:sz w:val="24"/>
          <w:szCs w:val="24"/>
        </w:rPr>
        <w:t>nanosystems</w:t>
      </w:r>
      <w:r w:rsidR="00510EC1" w:rsidRPr="00471389">
        <w:rPr>
          <w:rStyle w:val="apple-converted-space"/>
          <w:rFonts w:ascii="Arial Narrow" w:hAnsi="Arial Narrow" w:cs="Arial"/>
          <w:b w:val="0"/>
          <w:smallCaps w:val="0"/>
          <w:sz w:val="24"/>
          <w:szCs w:val="24"/>
        </w:rPr>
        <w:t> </w:t>
      </w:r>
      <w:r w:rsidR="00510EC1" w:rsidRPr="00471389">
        <w:rPr>
          <w:rFonts w:ascii="Arial Narrow" w:hAnsi="Arial Narrow" w:cs="Arial"/>
          <w:b w:val="0"/>
          <w:smallCaps w:val="0"/>
          <w:sz w:val="24"/>
          <w:szCs w:val="24"/>
        </w:rPr>
        <w:t>to overcome</w:t>
      </w:r>
      <w:r w:rsidR="00510EC1" w:rsidRPr="00471389">
        <w:rPr>
          <w:rStyle w:val="apple-converted-space"/>
          <w:rFonts w:ascii="Arial Narrow" w:hAnsi="Arial Narrow" w:cs="Arial"/>
          <w:b w:val="0"/>
          <w:smallCaps w:val="0"/>
          <w:sz w:val="24"/>
          <w:szCs w:val="24"/>
        </w:rPr>
        <w:t> </w:t>
      </w:r>
      <w:r w:rsidR="00510EC1" w:rsidRPr="00471389">
        <w:rPr>
          <w:rStyle w:val="highlight"/>
          <w:rFonts w:ascii="Arial Narrow" w:hAnsi="Arial Narrow" w:cs="Arial"/>
          <w:b w:val="0"/>
          <w:smallCaps w:val="0"/>
          <w:sz w:val="24"/>
          <w:szCs w:val="24"/>
        </w:rPr>
        <w:t>multidrug</w:t>
      </w:r>
      <w:r w:rsidR="00510EC1" w:rsidRPr="00471389">
        <w:rPr>
          <w:rStyle w:val="apple-converted-space"/>
          <w:rFonts w:ascii="Arial Narrow" w:hAnsi="Arial Narrow" w:cs="Arial"/>
          <w:b w:val="0"/>
          <w:smallCaps w:val="0"/>
          <w:sz w:val="24"/>
          <w:szCs w:val="24"/>
        </w:rPr>
        <w:t> </w:t>
      </w:r>
      <w:r w:rsidR="00510EC1" w:rsidRPr="00471389">
        <w:rPr>
          <w:rStyle w:val="highlight"/>
          <w:rFonts w:ascii="Arial Narrow" w:hAnsi="Arial Narrow" w:cs="Arial"/>
          <w:b w:val="0"/>
          <w:smallCaps w:val="0"/>
          <w:sz w:val="24"/>
          <w:szCs w:val="24"/>
        </w:rPr>
        <w:t>resistance</w:t>
      </w:r>
      <w:r w:rsidR="00510EC1" w:rsidRPr="00471389">
        <w:rPr>
          <w:rStyle w:val="apple-converted-space"/>
          <w:rFonts w:ascii="Arial Narrow" w:hAnsi="Arial Narrow" w:cs="Arial"/>
          <w:b w:val="0"/>
          <w:smallCaps w:val="0"/>
          <w:sz w:val="24"/>
          <w:szCs w:val="24"/>
        </w:rPr>
        <w:t> </w:t>
      </w:r>
      <w:r w:rsidR="00510EC1" w:rsidRPr="00471389">
        <w:rPr>
          <w:rFonts w:ascii="Arial Narrow" w:hAnsi="Arial Narrow" w:cs="Arial"/>
          <w:b w:val="0"/>
          <w:smallCaps w:val="0"/>
          <w:sz w:val="24"/>
          <w:szCs w:val="24"/>
        </w:rPr>
        <w:t xml:space="preserve">in cancer: a pilot study. </w:t>
      </w:r>
      <w:r w:rsidRPr="00471389">
        <w:rPr>
          <w:rFonts w:ascii="Arial Narrow" w:hAnsi="Arial Narrow" w:cs="AdvPTimesBI"/>
          <w:b w:val="0"/>
          <w:i/>
          <w:smallCaps w:val="0"/>
          <w:sz w:val="24"/>
          <w:szCs w:val="24"/>
        </w:rPr>
        <w:t xml:space="preserve">Clinical </w:t>
      </w:r>
      <w:proofErr w:type="spellStart"/>
      <w:r w:rsidRPr="00471389">
        <w:rPr>
          <w:rFonts w:ascii="Arial Narrow" w:hAnsi="Arial Narrow" w:cs="AdvPTimesBI"/>
          <w:b w:val="0"/>
          <w:i/>
          <w:smallCaps w:val="0"/>
          <w:sz w:val="24"/>
          <w:szCs w:val="24"/>
        </w:rPr>
        <w:t>Orthopaedics</w:t>
      </w:r>
      <w:proofErr w:type="spellEnd"/>
      <w:r w:rsidRPr="00471389">
        <w:rPr>
          <w:rFonts w:ascii="Arial Narrow" w:hAnsi="Arial Narrow" w:cs="AdvPTimesBI"/>
          <w:b w:val="0"/>
          <w:i/>
          <w:smallCaps w:val="0"/>
          <w:sz w:val="24"/>
          <w:szCs w:val="24"/>
        </w:rPr>
        <w:t xml:space="preserve"> and Related Research,</w:t>
      </w:r>
      <w:r w:rsidRPr="00471389">
        <w:rPr>
          <w:rFonts w:ascii="Arial Narrow" w:hAnsi="Arial Narrow" w:cs="AdvPTimesBI"/>
          <w:b w:val="0"/>
          <w:smallCaps w:val="0"/>
          <w:sz w:val="24"/>
          <w:szCs w:val="24"/>
        </w:rPr>
        <w:t xml:space="preserve"> </w:t>
      </w:r>
      <w:r w:rsidR="00510EC1" w:rsidRPr="00471389">
        <w:rPr>
          <w:rFonts w:ascii="Arial Narrow" w:hAnsi="Arial Narrow" w:cs="Arial"/>
          <w:smallCaps w:val="0"/>
          <w:sz w:val="24"/>
          <w:szCs w:val="24"/>
          <w:shd w:val="clear" w:color="auto" w:fill="FFFFFF"/>
        </w:rPr>
        <w:t>471(3):</w:t>
      </w:r>
      <w:r w:rsidR="00510EC1" w:rsidRPr="00471389">
        <w:rPr>
          <w:rFonts w:ascii="Arial Narrow" w:hAnsi="Arial Narrow" w:cs="Arial"/>
          <w:b w:val="0"/>
          <w:smallCaps w:val="0"/>
          <w:sz w:val="24"/>
          <w:szCs w:val="24"/>
          <w:shd w:val="clear" w:color="auto" w:fill="FFFFFF"/>
        </w:rPr>
        <w:t xml:space="preserve"> 915-925 (2013). </w:t>
      </w:r>
      <w:r w:rsidR="007A7E42" w:rsidRPr="00471389">
        <w:rPr>
          <w:rFonts w:ascii="Arial Narrow" w:hAnsi="Arial Narrow" w:cs="AdvPTimes"/>
          <w:b w:val="0"/>
          <w:smallCaps w:val="0"/>
          <w:sz w:val="24"/>
          <w:szCs w:val="24"/>
        </w:rPr>
        <w:t>DOI</w:t>
      </w:r>
      <w:r w:rsidR="00252A68" w:rsidRPr="00471389">
        <w:rPr>
          <w:rFonts w:ascii="Arial Narrow" w:hAnsi="Arial Narrow" w:cs="AdvPTimes"/>
          <w:b w:val="0"/>
          <w:smallCaps w:val="0"/>
          <w:sz w:val="24"/>
          <w:szCs w:val="24"/>
        </w:rPr>
        <w:t>:</w:t>
      </w:r>
      <w:r w:rsidR="007A7E42" w:rsidRPr="00471389">
        <w:rPr>
          <w:rFonts w:ascii="Arial Narrow" w:hAnsi="Arial Narrow" w:cs="AdvPTimes"/>
          <w:b w:val="0"/>
          <w:smallCaps w:val="0"/>
          <w:sz w:val="24"/>
          <w:szCs w:val="24"/>
        </w:rPr>
        <w:t xml:space="preserve"> 10.1007/s11999-012-2610-2</w:t>
      </w:r>
      <w:r w:rsidRPr="00471389">
        <w:rPr>
          <w:rStyle w:val="value"/>
          <w:rFonts w:ascii="Arial Narrow" w:hAnsi="Arial Narrow"/>
          <w:b w:val="0"/>
          <w:smallCaps w:val="0"/>
          <w:sz w:val="24"/>
          <w:szCs w:val="24"/>
          <w:bdr w:val="none" w:sz="0" w:space="0" w:color="auto" w:frame="1"/>
          <w:shd w:val="clear" w:color="auto" w:fill="FFFFFF"/>
        </w:rPr>
        <w:t>.</w:t>
      </w:r>
    </w:p>
    <w:p w14:paraId="18DB5E57" w14:textId="77777777" w:rsidR="002A5B85" w:rsidRPr="00471389" w:rsidRDefault="002A5B85" w:rsidP="00CB1DA7">
      <w:pPr>
        <w:ind w:left="446" w:hanging="446"/>
        <w:rPr>
          <w:rFonts w:ascii="Arial Narrow" w:hAnsi="Arial Narrow"/>
          <w:szCs w:val="24"/>
        </w:rPr>
      </w:pPr>
    </w:p>
    <w:p w14:paraId="32BEFE82" w14:textId="5D957982" w:rsidR="00EA25C9" w:rsidRPr="00471389" w:rsidRDefault="00EA25C9" w:rsidP="00CB1DA7">
      <w:pPr>
        <w:ind w:left="446" w:hanging="446"/>
        <w:jc w:val="both"/>
        <w:rPr>
          <w:rFonts w:ascii="Arial Narrow" w:hAnsi="Arial Narrow"/>
          <w:szCs w:val="24"/>
        </w:rPr>
      </w:pPr>
      <w:r w:rsidRPr="00471389">
        <w:rPr>
          <w:rFonts w:ascii="Arial Narrow" w:hAnsi="Arial Narrow"/>
          <w:szCs w:val="24"/>
        </w:rPr>
        <w:t xml:space="preserve">Kriegel, C., Attarwala, H., and </w:t>
      </w:r>
      <w:r w:rsidRPr="00471389">
        <w:rPr>
          <w:rFonts w:ascii="Arial Narrow" w:hAnsi="Arial Narrow"/>
          <w:b/>
          <w:szCs w:val="24"/>
        </w:rPr>
        <w:t>Amiji, M.</w:t>
      </w:r>
      <w:r w:rsidRPr="00471389">
        <w:rPr>
          <w:rFonts w:ascii="Arial Narrow" w:hAnsi="Arial Narrow"/>
          <w:szCs w:val="24"/>
        </w:rPr>
        <w:t xml:space="preserve"> Multi-compartmental oral delivery systems for nucleic acid therapy in the gastrointestinal tract. </w:t>
      </w:r>
      <w:r w:rsidRPr="00471389">
        <w:rPr>
          <w:rFonts w:ascii="Arial Narrow" w:hAnsi="Arial Narrow"/>
          <w:i/>
          <w:szCs w:val="24"/>
        </w:rPr>
        <w:t>Advanced Drug Delivery Reviews</w:t>
      </w:r>
      <w:r w:rsidR="009A0CB2" w:rsidRPr="00471389">
        <w:rPr>
          <w:rFonts w:ascii="Arial Narrow" w:hAnsi="Arial Narrow"/>
          <w:i/>
          <w:szCs w:val="24"/>
        </w:rPr>
        <w:t xml:space="preserve">, </w:t>
      </w:r>
      <w:r w:rsidR="009A0CB2" w:rsidRPr="00471389">
        <w:rPr>
          <w:rFonts w:ascii="Arial Narrow" w:hAnsi="Arial Narrow" w:cs="AdvTT5235d5a9"/>
          <w:b/>
          <w:szCs w:val="24"/>
        </w:rPr>
        <w:t>65:</w:t>
      </w:r>
      <w:r w:rsidR="009A0CB2" w:rsidRPr="00471389">
        <w:rPr>
          <w:rFonts w:ascii="Arial Narrow" w:hAnsi="Arial Narrow" w:cs="AdvTT5235d5a9"/>
          <w:szCs w:val="24"/>
        </w:rPr>
        <w:t xml:space="preserve"> 891</w:t>
      </w:r>
      <w:r w:rsidR="009A0CB2" w:rsidRPr="00471389">
        <w:rPr>
          <w:rFonts w:ascii="Arial Narrow" w:hAnsi="Arial Narrow" w:cs="AdvTT5235d5a9+20"/>
          <w:szCs w:val="24"/>
        </w:rPr>
        <w:t>–</w:t>
      </w:r>
      <w:r w:rsidR="009A0CB2" w:rsidRPr="00471389">
        <w:rPr>
          <w:rFonts w:ascii="Arial Narrow" w:hAnsi="Arial Narrow" w:cs="AdvTT5235d5a9"/>
          <w:szCs w:val="24"/>
        </w:rPr>
        <w:t>901</w:t>
      </w:r>
      <w:r w:rsidR="009A0CB2" w:rsidRPr="00471389">
        <w:rPr>
          <w:rFonts w:ascii="Arial Narrow" w:hAnsi="Arial Narrow"/>
          <w:szCs w:val="24"/>
        </w:rPr>
        <w:t xml:space="preserve"> </w:t>
      </w:r>
      <w:r w:rsidR="009A0CB2" w:rsidRPr="00471389">
        <w:rPr>
          <w:rFonts w:ascii="Arial Narrow" w:hAnsi="Arial Narrow" w:cs="AdvTT5235d5a9"/>
          <w:szCs w:val="24"/>
        </w:rPr>
        <w:t>(2013)</w:t>
      </w:r>
      <w:r w:rsidR="0052585F" w:rsidRPr="00471389">
        <w:rPr>
          <w:rFonts w:ascii="Arial Narrow" w:hAnsi="Arial Narrow" w:cs="AdvTT5235d5a9"/>
          <w:szCs w:val="24"/>
        </w:rPr>
        <w:t>.</w:t>
      </w:r>
      <w:r w:rsidR="009A0CB2" w:rsidRPr="00471389">
        <w:rPr>
          <w:rFonts w:ascii="Arial Narrow" w:hAnsi="Arial Narrow" w:cs="AdvTT5235d5a9"/>
          <w:szCs w:val="24"/>
        </w:rPr>
        <w:t xml:space="preserve"> </w:t>
      </w:r>
      <w:r w:rsidR="009A0CB2" w:rsidRPr="00471389">
        <w:rPr>
          <w:rFonts w:ascii="Arial Narrow" w:hAnsi="Arial Narrow" w:cs="AdvPTimes"/>
          <w:szCs w:val="24"/>
        </w:rPr>
        <w:t>DOI</w:t>
      </w:r>
      <w:r w:rsidR="00252A68" w:rsidRPr="00471389">
        <w:rPr>
          <w:rFonts w:ascii="Arial Narrow" w:hAnsi="Arial Narrow" w:cs="AdvPTimes"/>
          <w:szCs w:val="24"/>
        </w:rPr>
        <w:t>:</w:t>
      </w:r>
      <w:r w:rsidR="009A0CB2" w:rsidRPr="00471389">
        <w:rPr>
          <w:rFonts w:ascii="Arial Narrow" w:hAnsi="Arial Narrow" w:cs="AdvPTimes"/>
          <w:szCs w:val="24"/>
        </w:rPr>
        <w:t xml:space="preserve"> </w:t>
      </w:r>
      <w:r w:rsidR="009A0CB2" w:rsidRPr="00471389">
        <w:rPr>
          <w:rFonts w:ascii="Arial Narrow" w:hAnsi="Arial Narrow" w:cs="Arial"/>
          <w:szCs w:val="24"/>
          <w:shd w:val="clear" w:color="auto" w:fill="FFFFFF"/>
        </w:rPr>
        <w:t>10.1016/j.addr.2012.11.003</w:t>
      </w:r>
      <w:r w:rsidR="009A0CB2" w:rsidRPr="00471389">
        <w:rPr>
          <w:rStyle w:val="apple-converted-space"/>
          <w:rFonts w:ascii="Arial Narrow" w:hAnsi="Arial Narrow" w:cs="Arial"/>
          <w:szCs w:val="24"/>
          <w:shd w:val="clear" w:color="auto" w:fill="FFFFFF"/>
        </w:rPr>
        <w:t xml:space="preserve">. </w:t>
      </w:r>
      <w:r w:rsidRPr="00471389">
        <w:rPr>
          <w:rFonts w:ascii="Arial Narrow" w:hAnsi="Arial Narrow"/>
          <w:szCs w:val="24"/>
        </w:rPr>
        <w:t>[</w:t>
      </w:r>
      <w:r w:rsidRPr="00471389">
        <w:rPr>
          <w:rFonts w:ascii="Arial Narrow" w:hAnsi="Arial Narrow"/>
          <w:b/>
          <w:szCs w:val="24"/>
        </w:rPr>
        <w:t>Invited review</w:t>
      </w:r>
      <w:r w:rsidRPr="00471389">
        <w:rPr>
          <w:rFonts w:ascii="Arial Narrow" w:hAnsi="Arial Narrow"/>
          <w:szCs w:val="24"/>
        </w:rPr>
        <w:t xml:space="preserve"> for a special theme edition on </w:t>
      </w:r>
      <w:r w:rsidRPr="00471389">
        <w:rPr>
          <w:rFonts w:ascii="Arial Narrow" w:hAnsi="Arial Narrow"/>
          <w:i/>
          <w:szCs w:val="24"/>
        </w:rPr>
        <w:t>“Nanoparticles- and Biomaterials-Mediated Oral Delivery of Drug, Gene, and Immunotherapy</w:t>
      </w:r>
      <w:r w:rsidRPr="00471389">
        <w:rPr>
          <w:rStyle w:val="apple-style-span"/>
          <w:rFonts w:ascii="Arial Narrow" w:hAnsi="Arial Narrow" w:cs="Courier New"/>
          <w:i/>
          <w:szCs w:val="24"/>
        </w:rPr>
        <w:t xml:space="preserve">” </w:t>
      </w:r>
      <w:r w:rsidRPr="00471389">
        <w:rPr>
          <w:rStyle w:val="apple-style-span"/>
          <w:rFonts w:ascii="Arial Narrow" w:hAnsi="Arial Narrow" w:cs="Courier New"/>
          <w:szCs w:val="24"/>
        </w:rPr>
        <w:t xml:space="preserve">edited by </w:t>
      </w:r>
      <w:r w:rsidR="00F348B8" w:rsidRPr="00471389">
        <w:rPr>
          <w:rStyle w:val="apple-style-span"/>
          <w:rFonts w:ascii="Arial Narrow" w:hAnsi="Arial Narrow" w:cs="Courier New"/>
          <w:szCs w:val="24"/>
        </w:rPr>
        <w:t xml:space="preserve">Professors K. </w:t>
      </w:r>
      <w:r w:rsidRPr="00471389">
        <w:rPr>
          <w:rStyle w:val="apple-style-span"/>
          <w:rFonts w:ascii="Arial Narrow" w:hAnsi="Arial Narrow" w:cs="Tahoma"/>
          <w:szCs w:val="24"/>
        </w:rPr>
        <w:t>Leong</w:t>
      </w:r>
      <w:r w:rsidR="00F348B8" w:rsidRPr="00471389">
        <w:rPr>
          <w:rStyle w:val="apple-style-span"/>
          <w:rFonts w:ascii="Arial Narrow" w:hAnsi="Arial Narrow" w:cs="Tahoma"/>
          <w:szCs w:val="24"/>
        </w:rPr>
        <w:t xml:space="preserve"> </w:t>
      </w:r>
      <w:r w:rsidRPr="00471389">
        <w:rPr>
          <w:rStyle w:val="apple-style-span"/>
          <w:rFonts w:ascii="Arial Narrow" w:hAnsi="Arial Narrow" w:cs="Tahoma"/>
          <w:szCs w:val="24"/>
        </w:rPr>
        <w:t xml:space="preserve">and </w:t>
      </w:r>
      <w:r w:rsidR="00F348B8" w:rsidRPr="00471389">
        <w:rPr>
          <w:rStyle w:val="apple-style-span"/>
          <w:rFonts w:ascii="Arial Narrow" w:hAnsi="Arial Narrow" w:cs="Tahoma"/>
          <w:szCs w:val="24"/>
        </w:rPr>
        <w:t xml:space="preserve">H.W. </w:t>
      </w:r>
      <w:r w:rsidRPr="00471389">
        <w:rPr>
          <w:rFonts w:ascii="Arial Narrow" w:hAnsi="Arial Narrow" w:cs="Courier New"/>
          <w:szCs w:val="24"/>
        </w:rPr>
        <w:t>Sung</w:t>
      </w:r>
      <w:r w:rsidRPr="00471389">
        <w:rPr>
          <w:rStyle w:val="apple-style-span"/>
          <w:rFonts w:ascii="Arial Narrow" w:hAnsi="Arial Narrow" w:cs="Tahoma"/>
          <w:szCs w:val="24"/>
        </w:rPr>
        <w:t>].</w:t>
      </w:r>
      <w:r w:rsidRPr="00471389">
        <w:rPr>
          <w:rFonts w:ascii="Arial Narrow" w:hAnsi="Arial Narrow"/>
          <w:szCs w:val="24"/>
        </w:rPr>
        <w:t xml:space="preserve"> </w:t>
      </w:r>
    </w:p>
    <w:p w14:paraId="64367EF7" w14:textId="77777777" w:rsidR="000B4BDD" w:rsidRPr="00471389" w:rsidRDefault="000B4BDD" w:rsidP="00CB1DA7">
      <w:pPr>
        <w:autoSpaceDE w:val="0"/>
        <w:autoSpaceDN w:val="0"/>
        <w:adjustRightInd w:val="0"/>
        <w:ind w:left="446" w:hanging="446"/>
        <w:jc w:val="both"/>
        <w:rPr>
          <w:rFonts w:ascii="Arial Narrow" w:hAnsi="Arial Narrow"/>
          <w:szCs w:val="24"/>
        </w:rPr>
      </w:pPr>
    </w:p>
    <w:p w14:paraId="19B1BD59" w14:textId="77777777" w:rsidR="002E1343" w:rsidRPr="00471389" w:rsidRDefault="002E1343" w:rsidP="00CB1DA7">
      <w:pPr>
        <w:ind w:left="446" w:right="144" w:hanging="446"/>
        <w:jc w:val="both"/>
        <w:rPr>
          <w:rFonts w:ascii="Arial Narrow" w:hAnsi="Arial Narrow"/>
          <w:szCs w:val="24"/>
        </w:rPr>
      </w:pPr>
      <w:r w:rsidRPr="00471389">
        <w:rPr>
          <w:rFonts w:ascii="Arial Narrow" w:hAnsi="Arial Narrow" w:cs="Arial"/>
          <w:szCs w:val="24"/>
        </w:rPr>
        <w:t xml:space="preserve">Ganesh, S., Iyer, A., Morrissey, D., and </w:t>
      </w:r>
      <w:r w:rsidRPr="00471389">
        <w:rPr>
          <w:rFonts w:ascii="Arial Narrow" w:hAnsi="Arial Narrow" w:cs="Arial"/>
          <w:b/>
          <w:szCs w:val="24"/>
        </w:rPr>
        <w:t>Amiji, M.</w:t>
      </w:r>
      <w:r w:rsidRPr="00471389">
        <w:rPr>
          <w:rFonts w:ascii="Arial Narrow" w:hAnsi="Arial Narrow" w:cs="Arial"/>
          <w:szCs w:val="24"/>
        </w:rPr>
        <w:t xml:space="preserve"> Hyaluronic acid-based self-assembling nanosystems for CD44 target mediated siRNA delivery to solid tumors. </w:t>
      </w:r>
      <w:r w:rsidR="0030352C" w:rsidRPr="00471389">
        <w:rPr>
          <w:rFonts w:ascii="Arial Narrow" w:hAnsi="Arial Narrow" w:cs="Arial"/>
          <w:i/>
          <w:szCs w:val="24"/>
        </w:rPr>
        <w:t>Biomaterials,</w:t>
      </w:r>
      <w:r w:rsidRPr="00471389">
        <w:rPr>
          <w:rFonts w:ascii="Arial Narrow" w:hAnsi="Arial Narrow" w:cs="Arial"/>
          <w:szCs w:val="24"/>
        </w:rPr>
        <w:t xml:space="preserve"> </w:t>
      </w:r>
      <w:r w:rsidR="00BF1075" w:rsidRPr="00471389">
        <w:rPr>
          <w:rFonts w:ascii="Arial Narrow" w:hAnsi="Arial Narrow" w:cs="Arial"/>
          <w:b/>
          <w:szCs w:val="24"/>
        </w:rPr>
        <w:t>34</w:t>
      </w:r>
      <w:r w:rsidR="00935705" w:rsidRPr="00471389">
        <w:rPr>
          <w:rFonts w:ascii="Arial Narrow" w:hAnsi="Arial Narrow" w:cs="Arial"/>
          <w:b/>
          <w:szCs w:val="24"/>
        </w:rPr>
        <w:t>(13)</w:t>
      </w:r>
      <w:r w:rsidR="00BF1075" w:rsidRPr="00471389">
        <w:rPr>
          <w:rFonts w:ascii="Arial Narrow" w:hAnsi="Arial Narrow" w:cs="Arial"/>
          <w:b/>
          <w:szCs w:val="24"/>
        </w:rPr>
        <w:t>:</w:t>
      </w:r>
      <w:r w:rsidR="00BF1075" w:rsidRPr="00471389">
        <w:rPr>
          <w:rFonts w:ascii="Arial Narrow" w:hAnsi="Arial Narrow" w:cs="Arial"/>
          <w:szCs w:val="24"/>
        </w:rPr>
        <w:t xml:space="preserve"> 3489-3502 (2013). </w:t>
      </w:r>
      <w:r w:rsidRPr="00471389">
        <w:rPr>
          <w:rFonts w:ascii="Arial Narrow" w:hAnsi="Arial Narrow" w:cs="AdvPTimes"/>
          <w:szCs w:val="24"/>
        </w:rPr>
        <w:t>DOI</w:t>
      </w:r>
      <w:r w:rsidR="00252A68" w:rsidRPr="00471389">
        <w:rPr>
          <w:rFonts w:ascii="Arial Narrow" w:hAnsi="Arial Narrow" w:cs="AdvPTimes"/>
          <w:szCs w:val="24"/>
        </w:rPr>
        <w:t>:</w:t>
      </w:r>
      <w:r w:rsidRPr="00471389">
        <w:rPr>
          <w:rFonts w:ascii="Arial Narrow" w:hAnsi="Arial Narrow" w:cs="AdvPTimes"/>
          <w:szCs w:val="24"/>
        </w:rPr>
        <w:t xml:space="preserve"> </w:t>
      </w:r>
      <w:r w:rsidRPr="00471389">
        <w:rPr>
          <w:rFonts w:ascii="Arial Narrow" w:hAnsi="Arial Narrow" w:cs="Arial"/>
          <w:szCs w:val="24"/>
          <w:shd w:val="clear" w:color="auto" w:fill="FFFFFF"/>
        </w:rPr>
        <w:t>10.1016/j.biomaterials.2013.01.077.</w:t>
      </w:r>
      <w:r w:rsidRPr="00471389">
        <w:rPr>
          <w:rStyle w:val="apple-converted-space"/>
          <w:rFonts w:ascii="Arial Narrow" w:hAnsi="Arial Narrow" w:cs="Arial"/>
          <w:szCs w:val="24"/>
          <w:shd w:val="clear" w:color="auto" w:fill="FFFFFF"/>
        </w:rPr>
        <w:t> </w:t>
      </w:r>
    </w:p>
    <w:p w14:paraId="52B9BD39" w14:textId="77777777" w:rsidR="00866827" w:rsidRPr="00471389" w:rsidRDefault="00866827" w:rsidP="00CB1DA7">
      <w:pPr>
        <w:autoSpaceDE w:val="0"/>
        <w:autoSpaceDN w:val="0"/>
        <w:adjustRightInd w:val="0"/>
        <w:ind w:left="446" w:hanging="446"/>
        <w:jc w:val="both"/>
        <w:rPr>
          <w:rFonts w:ascii="Arial Narrow" w:hAnsi="Arial Narrow"/>
          <w:szCs w:val="24"/>
        </w:rPr>
      </w:pPr>
    </w:p>
    <w:p w14:paraId="3A9D0EE5" w14:textId="77777777" w:rsidR="00866827" w:rsidRPr="00471389" w:rsidRDefault="00866827" w:rsidP="00CB1DA7">
      <w:pPr>
        <w:autoSpaceDE w:val="0"/>
        <w:autoSpaceDN w:val="0"/>
        <w:adjustRightInd w:val="0"/>
        <w:ind w:left="450" w:hanging="450"/>
        <w:jc w:val="both"/>
        <w:rPr>
          <w:rFonts w:ascii="Arial Narrow" w:hAnsi="Arial Narrow" w:cs="jmhvb"/>
          <w:szCs w:val="24"/>
        </w:rPr>
      </w:pPr>
      <w:r w:rsidRPr="00471389">
        <w:rPr>
          <w:rFonts w:ascii="Arial Narrow" w:hAnsi="Arial Narrow"/>
          <w:szCs w:val="24"/>
        </w:rPr>
        <w:t xml:space="preserve">Dehelean, C.A., </w:t>
      </w:r>
      <w:proofErr w:type="spellStart"/>
      <w:r w:rsidRPr="00471389">
        <w:rPr>
          <w:rFonts w:ascii="Arial Narrow" w:hAnsi="Arial Narrow"/>
          <w:szCs w:val="24"/>
        </w:rPr>
        <w:t>Feflea</w:t>
      </w:r>
      <w:proofErr w:type="spellEnd"/>
      <w:r w:rsidRPr="00471389">
        <w:rPr>
          <w:rFonts w:ascii="Arial Narrow" w:hAnsi="Arial Narrow"/>
          <w:szCs w:val="24"/>
        </w:rPr>
        <w:t xml:space="preserve">, </w:t>
      </w:r>
      <w:r w:rsidR="0090088F" w:rsidRPr="00471389">
        <w:rPr>
          <w:rFonts w:ascii="Arial Narrow" w:hAnsi="Arial Narrow" w:cs="Times-Bold"/>
          <w:bCs/>
          <w:szCs w:val="24"/>
        </w:rPr>
        <w:t xml:space="preserve">S, </w:t>
      </w:r>
      <w:proofErr w:type="spellStart"/>
      <w:r w:rsidR="0090088F" w:rsidRPr="00471389">
        <w:rPr>
          <w:rFonts w:ascii="Arial Narrow" w:hAnsi="Arial Narrow" w:cs="Times-Bold"/>
          <w:bCs/>
          <w:szCs w:val="24"/>
        </w:rPr>
        <w:t>Gheorgheosu</w:t>
      </w:r>
      <w:proofErr w:type="spellEnd"/>
      <w:r w:rsidR="0090088F" w:rsidRPr="00471389">
        <w:rPr>
          <w:rFonts w:ascii="Arial Narrow" w:hAnsi="Arial Narrow" w:cs="Times-Bold"/>
          <w:bCs/>
          <w:szCs w:val="24"/>
        </w:rPr>
        <w:t xml:space="preserve">, D., Ganta, S., </w:t>
      </w:r>
      <w:r w:rsidRPr="00471389">
        <w:rPr>
          <w:rFonts w:ascii="Arial Narrow" w:hAnsi="Arial Narrow" w:cs="Times-Bold"/>
          <w:bCs/>
          <w:szCs w:val="24"/>
        </w:rPr>
        <w:t xml:space="preserve">Cimpean, A.M. Muntean, D., and </w:t>
      </w:r>
      <w:r w:rsidRPr="00471389">
        <w:rPr>
          <w:rFonts w:ascii="Arial Narrow" w:hAnsi="Arial Narrow" w:cs="Times-Bold"/>
          <w:b/>
          <w:bCs/>
          <w:szCs w:val="24"/>
        </w:rPr>
        <w:t>Amiji, M.M.</w:t>
      </w:r>
      <w:r w:rsidRPr="00471389">
        <w:rPr>
          <w:rFonts w:ascii="Arial Narrow" w:hAnsi="Arial Narrow" w:cs="Times-Bold"/>
          <w:bCs/>
          <w:szCs w:val="24"/>
        </w:rPr>
        <w:t xml:space="preserve"> </w:t>
      </w:r>
      <w:r w:rsidRPr="00471389">
        <w:rPr>
          <w:rFonts w:ascii="Arial Narrow" w:hAnsi="Arial Narrow" w:cs="jmhvb"/>
          <w:szCs w:val="24"/>
        </w:rPr>
        <w:t xml:space="preserve">Anti-angiogenic and anti-cancer evaluation of </w:t>
      </w:r>
      <w:proofErr w:type="spellStart"/>
      <w:r w:rsidRPr="00471389">
        <w:rPr>
          <w:rFonts w:ascii="Arial Narrow" w:hAnsi="Arial Narrow" w:cs="jmhvb"/>
          <w:szCs w:val="24"/>
        </w:rPr>
        <w:t>betulin</w:t>
      </w:r>
      <w:proofErr w:type="spellEnd"/>
      <w:r w:rsidRPr="00471389">
        <w:rPr>
          <w:rFonts w:ascii="Arial Narrow" w:hAnsi="Arial Narrow" w:cs="jmhvb"/>
          <w:szCs w:val="24"/>
        </w:rPr>
        <w:t xml:space="preserve"> nanoemulsion in chicken </w:t>
      </w:r>
      <w:proofErr w:type="spellStart"/>
      <w:r w:rsidRPr="00471389">
        <w:rPr>
          <w:rFonts w:ascii="Arial Narrow" w:hAnsi="Arial Narrow" w:cs="jmhvb"/>
          <w:szCs w:val="24"/>
        </w:rPr>
        <w:t>chorioallantoic</w:t>
      </w:r>
      <w:proofErr w:type="spellEnd"/>
      <w:r w:rsidRPr="00471389">
        <w:rPr>
          <w:rFonts w:ascii="Arial Narrow" w:hAnsi="Arial Narrow" w:cs="jmhvb"/>
          <w:szCs w:val="24"/>
        </w:rPr>
        <w:t xml:space="preserve"> membrane and skin carcinoma in </w:t>
      </w:r>
      <w:proofErr w:type="spellStart"/>
      <w:r w:rsidRPr="00471389">
        <w:rPr>
          <w:rFonts w:ascii="Arial Narrow" w:hAnsi="Arial Narrow" w:cs="jmhvb"/>
          <w:szCs w:val="24"/>
        </w:rPr>
        <w:t>Balb</w:t>
      </w:r>
      <w:proofErr w:type="spellEnd"/>
      <w:r w:rsidRPr="00471389">
        <w:rPr>
          <w:rFonts w:ascii="Arial Narrow" w:hAnsi="Arial Narrow" w:cs="jmhvb"/>
          <w:szCs w:val="24"/>
        </w:rPr>
        <w:t>/c mice</w:t>
      </w:r>
      <w:r w:rsidRPr="00471389">
        <w:rPr>
          <w:rFonts w:ascii="Arial Narrow" w:hAnsi="Arial Narrow" w:cs="Times-Bold"/>
          <w:bCs/>
          <w:szCs w:val="24"/>
        </w:rPr>
        <w:t xml:space="preserve">. </w:t>
      </w:r>
      <w:r w:rsidRPr="00471389">
        <w:rPr>
          <w:rFonts w:ascii="Arial Narrow" w:hAnsi="Arial Narrow" w:cs="Times-Bold"/>
          <w:bCs/>
          <w:i/>
          <w:szCs w:val="24"/>
        </w:rPr>
        <w:t>Journal of Biomedical Nanotechnology,</w:t>
      </w:r>
      <w:r w:rsidRPr="00471389">
        <w:rPr>
          <w:rFonts w:ascii="Arial Narrow" w:hAnsi="Arial Narrow" w:cs="Times-Bold"/>
          <w:bCs/>
          <w:szCs w:val="24"/>
        </w:rPr>
        <w:t xml:space="preserve"> </w:t>
      </w:r>
      <w:r w:rsidRPr="00471389">
        <w:rPr>
          <w:rFonts w:ascii="Arial Narrow" w:hAnsi="Arial Narrow" w:cs="jmhvb"/>
          <w:b/>
          <w:szCs w:val="24"/>
        </w:rPr>
        <w:t>9(4):</w:t>
      </w:r>
      <w:r w:rsidRPr="00471389">
        <w:rPr>
          <w:rFonts w:ascii="Arial Narrow" w:hAnsi="Arial Narrow" w:cs="jmhvb"/>
          <w:szCs w:val="24"/>
        </w:rPr>
        <w:t xml:space="preserve"> 577-589 (2013). DOI: 10.1166/jbn.2013.1563.</w:t>
      </w:r>
    </w:p>
    <w:p w14:paraId="36514334" w14:textId="77777777" w:rsidR="002E1343" w:rsidRPr="00471389" w:rsidRDefault="002E1343" w:rsidP="00CB1DA7">
      <w:pPr>
        <w:ind w:left="446" w:hanging="446"/>
        <w:jc w:val="both"/>
        <w:rPr>
          <w:rFonts w:ascii="Arial Narrow" w:hAnsi="Arial Narrow"/>
          <w:szCs w:val="24"/>
        </w:rPr>
      </w:pPr>
    </w:p>
    <w:p w14:paraId="668BFDD3" w14:textId="77777777" w:rsidR="00F24C34" w:rsidRPr="00471389" w:rsidRDefault="00F24C34" w:rsidP="00CB1DA7">
      <w:pPr>
        <w:ind w:left="446" w:hanging="446"/>
        <w:jc w:val="both"/>
        <w:rPr>
          <w:rFonts w:ascii="Arial Narrow" w:hAnsi="Arial Narrow"/>
          <w:szCs w:val="24"/>
        </w:rPr>
      </w:pPr>
      <w:r w:rsidRPr="00471389">
        <w:rPr>
          <w:rFonts w:ascii="Arial Narrow" w:hAnsi="Arial Narrow"/>
          <w:szCs w:val="24"/>
        </w:rPr>
        <w:lastRenderedPageBreak/>
        <w:t xml:space="preserve">Xu, J., Gattacceca, F., and </w:t>
      </w:r>
      <w:r w:rsidRPr="00471389">
        <w:rPr>
          <w:rFonts w:ascii="Arial Narrow" w:hAnsi="Arial Narrow"/>
          <w:b/>
          <w:szCs w:val="24"/>
        </w:rPr>
        <w:t>Amiji, M.</w:t>
      </w:r>
      <w:r w:rsidRPr="00471389">
        <w:rPr>
          <w:rFonts w:ascii="Arial Narrow" w:hAnsi="Arial Narrow"/>
          <w:szCs w:val="24"/>
        </w:rPr>
        <w:t xml:space="preserve"> Biodistribution and pharmacokinetics of EGFR-targeted </w:t>
      </w:r>
      <w:proofErr w:type="spellStart"/>
      <w:r w:rsidRPr="00471389">
        <w:rPr>
          <w:rFonts w:ascii="Arial Narrow" w:hAnsi="Arial Narrow"/>
          <w:szCs w:val="24"/>
        </w:rPr>
        <w:t>thiolated</w:t>
      </w:r>
      <w:proofErr w:type="spellEnd"/>
      <w:r w:rsidRPr="00471389">
        <w:rPr>
          <w:rFonts w:ascii="Arial Narrow" w:hAnsi="Arial Narrow"/>
          <w:szCs w:val="24"/>
        </w:rPr>
        <w:t xml:space="preserve"> gelatin nanoparticles following systemic administration in pancreatic tumor-bearing mice. </w:t>
      </w:r>
      <w:r w:rsidRPr="00471389">
        <w:rPr>
          <w:rFonts w:ascii="Arial Narrow" w:hAnsi="Arial Narrow"/>
          <w:i/>
          <w:szCs w:val="24"/>
        </w:rPr>
        <w:t>Molecular Pharmaceutics</w:t>
      </w:r>
      <w:r w:rsidR="00F25976" w:rsidRPr="00471389">
        <w:rPr>
          <w:rFonts w:ascii="Arial Narrow" w:hAnsi="Arial Narrow"/>
          <w:i/>
          <w:szCs w:val="24"/>
        </w:rPr>
        <w:t xml:space="preserve">, </w:t>
      </w:r>
      <w:r w:rsidR="00F25976" w:rsidRPr="00471389">
        <w:rPr>
          <w:rFonts w:ascii="Arial Narrow" w:hAnsi="Arial Narrow" w:cs="Arial"/>
          <w:b/>
          <w:szCs w:val="24"/>
          <w:shd w:val="clear" w:color="auto" w:fill="FFFFFF"/>
        </w:rPr>
        <w:t>10(5):</w:t>
      </w:r>
      <w:r w:rsidR="00F25976" w:rsidRPr="00471389">
        <w:rPr>
          <w:rFonts w:ascii="Arial Narrow" w:hAnsi="Arial Narrow" w:cs="Arial"/>
          <w:szCs w:val="24"/>
          <w:shd w:val="clear" w:color="auto" w:fill="FFFFFF"/>
        </w:rPr>
        <w:t xml:space="preserve"> 2031-2044 (2013). </w:t>
      </w:r>
      <w:r w:rsidRPr="00471389">
        <w:rPr>
          <w:rFonts w:ascii="Arial Narrow" w:hAnsi="Arial Narrow" w:cs="AdvPTimes"/>
          <w:szCs w:val="24"/>
        </w:rPr>
        <w:t>DOI</w:t>
      </w:r>
      <w:r w:rsidR="00A43092" w:rsidRPr="00471389">
        <w:rPr>
          <w:rFonts w:ascii="Arial Narrow" w:hAnsi="Arial Narrow" w:cs="AdvPTimes"/>
          <w:szCs w:val="24"/>
        </w:rPr>
        <w:t>:</w:t>
      </w:r>
      <w:r w:rsidRPr="00471389">
        <w:rPr>
          <w:rFonts w:ascii="Arial Narrow" w:hAnsi="Arial Narrow" w:cs="AdvPTimes"/>
          <w:szCs w:val="24"/>
        </w:rPr>
        <w:t xml:space="preserve"> </w:t>
      </w:r>
      <w:r w:rsidR="00F25976" w:rsidRPr="00471389">
        <w:rPr>
          <w:rFonts w:ascii="Arial Narrow" w:hAnsi="Arial Narrow"/>
          <w:szCs w:val="24"/>
          <w:shd w:val="clear" w:color="auto" w:fill="FFFFFF"/>
        </w:rPr>
        <w:t>10.1021/mp400054e</w:t>
      </w:r>
      <w:r w:rsidRPr="00471389">
        <w:rPr>
          <w:rFonts w:ascii="Arial Narrow" w:hAnsi="Arial Narrow"/>
          <w:szCs w:val="24"/>
          <w:shd w:val="clear" w:color="auto" w:fill="FFFFFF"/>
        </w:rPr>
        <w:t>.</w:t>
      </w:r>
    </w:p>
    <w:p w14:paraId="239582FD" w14:textId="77777777" w:rsidR="009E509A" w:rsidRPr="00471389" w:rsidRDefault="009E509A" w:rsidP="00CB1DA7">
      <w:pPr>
        <w:ind w:left="446" w:right="144" w:hanging="446"/>
        <w:jc w:val="both"/>
        <w:rPr>
          <w:rFonts w:ascii="Arial Narrow" w:hAnsi="Arial Narrow"/>
          <w:szCs w:val="24"/>
        </w:rPr>
      </w:pPr>
    </w:p>
    <w:p w14:paraId="39CED6A3" w14:textId="7BC5A133" w:rsidR="00A55FFC" w:rsidRPr="00471389" w:rsidRDefault="00A55FFC" w:rsidP="00CB1DA7">
      <w:pPr>
        <w:ind w:left="446" w:right="144" w:hanging="446"/>
        <w:jc w:val="both"/>
        <w:rPr>
          <w:rFonts w:ascii="Arial Narrow" w:hAnsi="Arial Narrow"/>
          <w:szCs w:val="24"/>
        </w:rPr>
      </w:pPr>
      <w:r w:rsidRPr="00471389">
        <w:rPr>
          <w:rFonts w:ascii="Arial Narrow" w:hAnsi="Arial Narrow" w:cs="Arial"/>
          <w:szCs w:val="24"/>
        </w:rPr>
        <w:t xml:space="preserve">Shah, L., Yadav, S., and </w:t>
      </w:r>
      <w:r w:rsidRPr="00471389">
        <w:rPr>
          <w:rFonts w:ascii="Arial Narrow" w:hAnsi="Arial Narrow" w:cs="Arial"/>
          <w:b/>
          <w:szCs w:val="24"/>
        </w:rPr>
        <w:t>Amiji, M.</w:t>
      </w:r>
      <w:r w:rsidRPr="00471389">
        <w:rPr>
          <w:rFonts w:ascii="Arial Narrow" w:hAnsi="Arial Narrow" w:cs="Arial"/>
          <w:szCs w:val="24"/>
        </w:rPr>
        <w:t xml:space="preserve"> Nanotechnology for CNS delivery of bio-therapeutic agents. </w:t>
      </w:r>
      <w:r w:rsidRPr="00471389">
        <w:rPr>
          <w:rFonts w:ascii="Arial Narrow" w:hAnsi="Arial Narrow" w:cs="Arial"/>
          <w:i/>
          <w:szCs w:val="24"/>
        </w:rPr>
        <w:t>Drug Delivery and Translational Research</w:t>
      </w:r>
      <w:r w:rsidR="0028629F" w:rsidRPr="00471389">
        <w:rPr>
          <w:rFonts w:ascii="Arial Narrow" w:hAnsi="Arial Narrow" w:cs="Arial"/>
          <w:i/>
          <w:szCs w:val="24"/>
        </w:rPr>
        <w:t>,</w:t>
      </w:r>
      <w:r w:rsidRPr="00471389">
        <w:rPr>
          <w:rFonts w:ascii="Arial Narrow" w:hAnsi="Arial Narrow"/>
          <w:b/>
          <w:i/>
          <w:szCs w:val="24"/>
        </w:rPr>
        <w:t xml:space="preserve"> </w:t>
      </w:r>
      <w:r w:rsidR="00D50287" w:rsidRPr="00471389">
        <w:rPr>
          <w:rFonts w:ascii="Arial Narrow" w:hAnsi="Arial Narrow" w:cs="AdvTT3713a231"/>
          <w:b/>
          <w:szCs w:val="24"/>
        </w:rPr>
        <w:t>3:</w:t>
      </w:r>
      <w:r w:rsidR="00D50287" w:rsidRPr="00471389">
        <w:rPr>
          <w:rFonts w:ascii="Arial Narrow" w:hAnsi="Arial Narrow" w:cs="AdvTT3713a231"/>
          <w:szCs w:val="24"/>
        </w:rPr>
        <w:t xml:space="preserve"> 336</w:t>
      </w:r>
      <w:r w:rsidR="00D50287" w:rsidRPr="00471389">
        <w:rPr>
          <w:rFonts w:ascii="Arial Narrow" w:hAnsi="Arial Narrow" w:cs="AdvTT3713a231+20"/>
          <w:szCs w:val="24"/>
        </w:rPr>
        <w:t>–</w:t>
      </w:r>
      <w:r w:rsidR="00D50287" w:rsidRPr="00471389">
        <w:rPr>
          <w:rFonts w:ascii="Arial Narrow" w:hAnsi="Arial Narrow" w:cs="AdvTT3713a231"/>
          <w:szCs w:val="24"/>
        </w:rPr>
        <w:t>351</w:t>
      </w:r>
      <w:r w:rsidR="00D50287" w:rsidRPr="00471389">
        <w:rPr>
          <w:rFonts w:ascii="Arial Narrow" w:hAnsi="Arial Narrow"/>
          <w:szCs w:val="24"/>
        </w:rPr>
        <w:t xml:space="preserve"> (2013)</w:t>
      </w:r>
      <w:r w:rsidR="00C83B6E" w:rsidRPr="00471389">
        <w:rPr>
          <w:rFonts w:ascii="Arial Narrow" w:hAnsi="Arial Narrow"/>
          <w:szCs w:val="24"/>
        </w:rPr>
        <w:t>.</w:t>
      </w:r>
      <w:r w:rsidR="000F5243" w:rsidRPr="00471389">
        <w:rPr>
          <w:rFonts w:ascii="Arial Narrow" w:hAnsi="Arial Narrow" w:cs="Arial"/>
          <w:szCs w:val="24"/>
          <w:shd w:val="clear" w:color="auto" w:fill="FFFFFF"/>
        </w:rPr>
        <w:t xml:space="preserve"> </w:t>
      </w:r>
      <w:r w:rsidR="000F5243" w:rsidRPr="00471389">
        <w:rPr>
          <w:rFonts w:ascii="Arial Narrow" w:hAnsi="Arial Narrow" w:cs="AdvTT3713a231"/>
          <w:szCs w:val="24"/>
        </w:rPr>
        <w:t>DOI</w:t>
      </w:r>
      <w:r w:rsidR="00C83B6E" w:rsidRPr="00471389">
        <w:rPr>
          <w:rFonts w:ascii="Arial Narrow" w:hAnsi="Arial Narrow" w:cs="AdvTT3713a231"/>
          <w:szCs w:val="24"/>
        </w:rPr>
        <w:t>:</w:t>
      </w:r>
      <w:r w:rsidR="000F5243" w:rsidRPr="00471389">
        <w:rPr>
          <w:rFonts w:ascii="Arial Narrow" w:hAnsi="Arial Narrow" w:cs="AdvTT3713a231"/>
          <w:szCs w:val="24"/>
        </w:rPr>
        <w:t xml:space="preserve"> 10.1007/s13346-013-0133-3</w:t>
      </w:r>
      <w:r w:rsidR="00D50287" w:rsidRPr="00471389">
        <w:rPr>
          <w:rFonts w:ascii="Arial Narrow" w:hAnsi="Arial Narrow"/>
          <w:szCs w:val="24"/>
          <w:shd w:val="clear" w:color="auto" w:fill="FFFFFF"/>
        </w:rPr>
        <w:t>.</w:t>
      </w:r>
      <w:r w:rsidR="000F5243" w:rsidRPr="00471389">
        <w:rPr>
          <w:rFonts w:ascii="Arial Narrow" w:hAnsi="Arial Narrow"/>
          <w:szCs w:val="24"/>
        </w:rPr>
        <w:t xml:space="preserve"> </w:t>
      </w:r>
      <w:r w:rsidRPr="00471389">
        <w:rPr>
          <w:rFonts w:ascii="Arial Narrow" w:hAnsi="Arial Narrow"/>
          <w:szCs w:val="24"/>
        </w:rPr>
        <w:t>[</w:t>
      </w:r>
      <w:r w:rsidRPr="00471389">
        <w:rPr>
          <w:rFonts w:ascii="Arial Narrow" w:hAnsi="Arial Narrow"/>
          <w:b/>
          <w:szCs w:val="24"/>
        </w:rPr>
        <w:t xml:space="preserve">Invited </w:t>
      </w:r>
      <w:r w:rsidR="00CC4202" w:rsidRPr="00471389">
        <w:rPr>
          <w:rFonts w:ascii="Arial Narrow" w:hAnsi="Arial Narrow"/>
          <w:b/>
          <w:szCs w:val="24"/>
        </w:rPr>
        <w:t xml:space="preserve">submission </w:t>
      </w:r>
      <w:r w:rsidR="00CC4202" w:rsidRPr="00471389">
        <w:rPr>
          <w:rFonts w:ascii="Arial Narrow" w:hAnsi="Arial Narrow"/>
          <w:szCs w:val="24"/>
        </w:rPr>
        <w:t>for a special thematic</w:t>
      </w:r>
      <w:r w:rsidRPr="00471389">
        <w:rPr>
          <w:rFonts w:ascii="Arial Narrow" w:hAnsi="Arial Narrow"/>
          <w:szCs w:val="24"/>
        </w:rPr>
        <w:t xml:space="preserve"> edition on </w:t>
      </w:r>
      <w:r w:rsidRPr="00471389">
        <w:rPr>
          <w:rFonts w:ascii="Arial Narrow" w:hAnsi="Arial Narrow"/>
          <w:i/>
          <w:szCs w:val="24"/>
        </w:rPr>
        <w:t>“</w:t>
      </w:r>
      <w:proofErr w:type="spellStart"/>
      <w:r w:rsidRPr="00471389">
        <w:rPr>
          <w:rFonts w:ascii="Arial Narrow" w:hAnsi="Arial Narrow"/>
          <w:i/>
          <w:szCs w:val="24"/>
        </w:rPr>
        <w:t>NanoBio</w:t>
      </w:r>
      <w:proofErr w:type="spellEnd"/>
      <w:r w:rsidRPr="00471389">
        <w:rPr>
          <w:rFonts w:ascii="Arial Narrow" w:hAnsi="Arial Narrow"/>
          <w:i/>
          <w:szCs w:val="24"/>
        </w:rPr>
        <w:t xml:space="preserve"> Interface: From Lab to Clinic</w:t>
      </w:r>
      <w:r w:rsidRPr="00471389">
        <w:rPr>
          <w:rStyle w:val="apple-style-span"/>
          <w:rFonts w:ascii="Arial Narrow" w:hAnsi="Arial Narrow" w:cs="Courier New"/>
          <w:i/>
          <w:szCs w:val="24"/>
        </w:rPr>
        <w:t xml:space="preserve">” </w:t>
      </w:r>
      <w:r w:rsidRPr="00471389">
        <w:rPr>
          <w:rStyle w:val="apple-style-span"/>
          <w:rFonts w:ascii="Arial Narrow" w:hAnsi="Arial Narrow" w:cs="Courier New"/>
          <w:szCs w:val="24"/>
        </w:rPr>
        <w:t xml:space="preserve">edited by </w:t>
      </w:r>
      <w:r w:rsidR="002E4B53" w:rsidRPr="00471389">
        <w:rPr>
          <w:rStyle w:val="apple-style-span"/>
          <w:rFonts w:ascii="Arial Narrow" w:hAnsi="Arial Narrow" w:cs="Courier New"/>
          <w:szCs w:val="24"/>
        </w:rPr>
        <w:t xml:space="preserve">Professors S. </w:t>
      </w:r>
      <w:r w:rsidRPr="00471389">
        <w:rPr>
          <w:rStyle w:val="apple-style-span"/>
          <w:rFonts w:ascii="Arial Narrow" w:hAnsi="Arial Narrow" w:cs="Tahoma"/>
          <w:szCs w:val="24"/>
        </w:rPr>
        <w:t>Mohapatra</w:t>
      </w:r>
      <w:r w:rsidR="002E4B53" w:rsidRPr="00471389">
        <w:rPr>
          <w:rStyle w:val="apple-style-span"/>
          <w:rFonts w:ascii="Arial Narrow" w:hAnsi="Arial Narrow" w:cs="Tahoma"/>
          <w:szCs w:val="24"/>
        </w:rPr>
        <w:t xml:space="preserve"> </w:t>
      </w:r>
      <w:r w:rsidR="009B1574" w:rsidRPr="00471389">
        <w:rPr>
          <w:rStyle w:val="apple-style-span"/>
          <w:rFonts w:ascii="Arial Narrow" w:hAnsi="Arial Narrow" w:cs="Tahoma"/>
          <w:szCs w:val="24"/>
        </w:rPr>
        <w:t xml:space="preserve">and </w:t>
      </w:r>
      <w:r w:rsidR="002E4B53" w:rsidRPr="00471389">
        <w:rPr>
          <w:rStyle w:val="apple-style-span"/>
          <w:rFonts w:ascii="Arial Narrow" w:hAnsi="Arial Narrow" w:cs="Tahoma"/>
          <w:szCs w:val="24"/>
        </w:rPr>
        <w:t xml:space="preserve">S. </w:t>
      </w:r>
      <w:r w:rsidRPr="00471389">
        <w:rPr>
          <w:rStyle w:val="apple-style-span"/>
          <w:rFonts w:ascii="Arial Narrow" w:hAnsi="Arial Narrow" w:cs="Tahoma"/>
          <w:szCs w:val="24"/>
        </w:rPr>
        <w:t>Mohapatra].</w:t>
      </w:r>
      <w:r w:rsidRPr="00471389">
        <w:rPr>
          <w:rFonts w:ascii="Arial Narrow" w:hAnsi="Arial Narrow"/>
          <w:szCs w:val="24"/>
        </w:rPr>
        <w:t xml:space="preserve"> </w:t>
      </w:r>
    </w:p>
    <w:p w14:paraId="4F0D03EE" w14:textId="77777777" w:rsidR="004D0633" w:rsidRPr="00471389" w:rsidRDefault="004D0633" w:rsidP="00CB1DA7">
      <w:pPr>
        <w:ind w:left="446" w:right="144" w:hanging="446"/>
        <w:jc w:val="both"/>
        <w:rPr>
          <w:rFonts w:ascii="Arial Narrow" w:hAnsi="Arial Narrow" w:cs="Arial"/>
          <w:sz w:val="22"/>
          <w:szCs w:val="22"/>
        </w:rPr>
      </w:pPr>
    </w:p>
    <w:p w14:paraId="415C9DB3" w14:textId="77777777" w:rsidR="00DB0E61" w:rsidRPr="00471389" w:rsidRDefault="00DB0E61" w:rsidP="00CB1DA7">
      <w:pPr>
        <w:ind w:left="446" w:hanging="446"/>
        <w:jc w:val="both"/>
        <w:rPr>
          <w:rFonts w:ascii="Arial Narrow" w:hAnsi="Arial Narrow"/>
          <w:b/>
          <w:szCs w:val="24"/>
        </w:rPr>
      </w:pPr>
      <w:r w:rsidRPr="00471389">
        <w:rPr>
          <w:rFonts w:ascii="Arial Narrow" w:hAnsi="Arial Narrow"/>
          <w:szCs w:val="24"/>
        </w:rPr>
        <w:t xml:space="preserve">Deshpande, D., Janero, D.R., and </w:t>
      </w:r>
      <w:r w:rsidRPr="00471389">
        <w:rPr>
          <w:rFonts w:ascii="Arial Narrow" w:hAnsi="Arial Narrow"/>
          <w:b/>
          <w:szCs w:val="24"/>
        </w:rPr>
        <w:t>Amiji. M.</w:t>
      </w:r>
      <w:r w:rsidRPr="00471389">
        <w:rPr>
          <w:rFonts w:ascii="Arial Narrow" w:hAnsi="Arial Narrow"/>
          <w:szCs w:val="24"/>
        </w:rPr>
        <w:t xml:space="preserve"> </w:t>
      </w:r>
      <w:r w:rsidR="00DF2E28" w:rsidRPr="00471389">
        <w:rPr>
          <w:rFonts w:ascii="Arial Narrow" w:hAnsi="Arial Narrow"/>
          <w:szCs w:val="24"/>
        </w:rPr>
        <w:t>Engineering of an ω-3 polyunsaturated fatty acid-containing nanoemulsion system for combination C6-ceramide and 17β-estradiol delivery and bioactivity in human vascular endothelial and smooth muscle cells.</w:t>
      </w:r>
      <w:r w:rsidR="00DF2E28" w:rsidRPr="00471389">
        <w:rPr>
          <w:rFonts w:ascii="Arial Narrow" w:hAnsi="Arial Narrow"/>
          <w:b/>
          <w:szCs w:val="24"/>
        </w:rPr>
        <w:t xml:space="preserve"> </w:t>
      </w:r>
      <w:r w:rsidRPr="00471389">
        <w:rPr>
          <w:rFonts w:ascii="Arial Narrow" w:hAnsi="Arial Narrow" w:cs="Verdana"/>
          <w:i/>
          <w:szCs w:val="24"/>
        </w:rPr>
        <w:t>Nanomedicine: Nanotechnology, Biology, and Medicine</w:t>
      </w:r>
      <w:r w:rsidR="009B4D92" w:rsidRPr="00471389">
        <w:rPr>
          <w:rFonts w:ascii="Arial Narrow" w:hAnsi="Arial Narrow" w:cs="Verdana"/>
          <w:i/>
          <w:szCs w:val="24"/>
        </w:rPr>
        <w:t>,</w:t>
      </w:r>
      <w:r w:rsidR="00C15E7F" w:rsidRPr="00471389">
        <w:rPr>
          <w:rFonts w:ascii="Arial Narrow" w:hAnsi="Arial Narrow" w:cs="Verdana"/>
          <w:i/>
          <w:szCs w:val="24"/>
        </w:rPr>
        <w:t xml:space="preserve"> </w:t>
      </w:r>
      <w:r w:rsidR="009B4D92" w:rsidRPr="00471389">
        <w:rPr>
          <w:rFonts w:ascii="Arial Narrow" w:hAnsi="Arial Narrow" w:cs="Arial"/>
          <w:b/>
          <w:szCs w:val="24"/>
          <w:shd w:val="clear" w:color="auto" w:fill="FFFFFF"/>
        </w:rPr>
        <w:t>9(7):</w:t>
      </w:r>
      <w:r w:rsidR="009B4D92" w:rsidRPr="00471389">
        <w:rPr>
          <w:rFonts w:ascii="Arial Narrow" w:hAnsi="Arial Narrow" w:cs="Arial"/>
          <w:szCs w:val="24"/>
          <w:shd w:val="clear" w:color="auto" w:fill="FFFFFF"/>
        </w:rPr>
        <w:t xml:space="preserve"> 885-894 </w:t>
      </w:r>
      <w:r w:rsidR="006F58F3" w:rsidRPr="00471389">
        <w:rPr>
          <w:rFonts w:ascii="Arial Narrow" w:hAnsi="Arial Narrow" w:cs="Arial"/>
          <w:szCs w:val="24"/>
          <w:shd w:val="clear" w:color="auto" w:fill="FFFFFF"/>
        </w:rPr>
        <w:t xml:space="preserve">(2013). DOI: </w:t>
      </w:r>
      <w:r w:rsidR="00C15E7F" w:rsidRPr="00471389">
        <w:rPr>
          <w:rFonts w:ascii="Arial Narrow" w:hAnsi="Arial Narrow" w:cs="Arial"/>
          <w:szCs w:val="24"/>
          <w:shd w:val="clear" w:color="auto" w:fill="FFFFFF"/>
        </w:rPr>
        <w:t>10.1016/j.nano.2013.02.007</w:t>
      </w:r>
      <w:r w:rsidR="006F58F3" w:rsidRPr="00471389">
        <w:rPr>
          <w:rFonts w:ascii="Arial Narrow" w:hAnsi="Arial Narrow" w:cs="Arial"/>
          <w:szCs w:val="24"/>
          <w:shd w:val="clear" w:color="auto" w:fill="FFFFFF"/>
        </w:rPr>
        <w:t>.</w:t>
      </w:r>
      <w:r w:rsidR="00C15E7F" w:rsidRPr="00471389">
        <w:rPr>
          <w:rFonts w:ascii="Arial Narrow" w:hAnsi="Arial Narrow" w:cs="Arial"/>
          <w:szCs w:val="24"/>
          <w:shd w:val="clear" w:color="auto" w:fill="FFFFFF"/>
        </w:rPr>
        <w:t xml:space="preserve"> </w:t>
      </w:r>
    </w:p>
    <w:p w14:paraId="191AA682" w14:textId="77777777" w:rsidR="00D763DA" w:rsidRPr="00471389" w:rsidRDefault="00D763DA" w:rsidP="00CB1DA7">
      <w:pPr>
        <w:ind w:left="446" w:hanging="446"/>
        <w:jc w:val="both"/>
        <w:rPr>
          <w:rFonts w:ascii="Arial Narrow" w:hAnsi="Arial Narrow"/>
          <w:szCs w:val="24"/>
        </w:rPr>
      </w:pPr>
    </w:p>
    <w:p w14:paraId="2E7291D5" w14:textId="77777777" w:rsidR="00800230" w:rsidRPr="00471389" w:rsidRDefault="00800230" w:rsidP="00CB1DA7">
      <w:pPr>
        <w:pStyle w:val="Heading1"/>
        <w:shd w:val="clear" w:color="auto" w:fill="FFFFFF"/>
        <w:ind w:left="446" w:hanging="446"/>
        <w:rPr>
          <w:rFonts w:ascii="Arial Narrow" w:hAnsi="Arial Narrow" w:cs="Arial"/>
          <w:b w:val="0"/>
          <w:smallCaps w:val="0"/>
          <w:sz w:val="24"/>
          <w:szCs w:val="24"/>
        </w:rPr>
      </w:pPr>
      <w:r w:rsidRPr="00471389">
        <w:rPr>
          <w:rFonts w:ascii="Arial Narrow" w:hAnsi="Arial Narrow"/>
          <w:b w:val="0"/>
          <w:smallCaps w:val="0"/>
          <w:sz w:val="24"/>
          <w:szCs w:val="24"/>
        </w:rPr>
        <w:t xml:space="preserve">Talekar, M., Ganta, S., Singh, A., </w:t>
      </w:r>
      <w:r w:rsidRPr="00471389">
        <w:rPr>
          <w:rFonts w:ascii="Arial Narrow" w:hAnsi="Arial Narrow"/>
          <w:smallCaps w:val="0"/>
          <w:sz w:val="24"/>
          <w:szCs w:val="24"/>
        </w:rPr>
        <w:t>Amiji, M.,</w:t>
      </w:r>
      <w:r w:rsidRPr="00471389">
        <w:rPr>
          <w:rFonts w:ascii="Arial Narrow" w:hAnsi="Arial Narrow"/>
          <w:b w:val="0"/>
          <w:smallCaps w:val="0"/>
          <w:sz w:val="24"/>
          <w:szCs w:val="24"/>
        </w:rPr>
        <w:t xml:space="preserve"> and Garg, S. </w:t>
      </w:r>
      <w:r w:rsidRPr="00471389">
        <w:rPr>
          <w:rFonts w:ascii="Arial Narrow" w:hAnsi="Arial Narrow" w:cs="Arial"/>
          <w:b w:val="0"/>
          <w:smallCaps w:val="0"/>
          <w:sz w:val="24"/>
          <w:szCs w:val="24"/>
        </w:rPr>
        <w:t>Development of PIK-75 nano</w:t>
      </w:r>
      <w:r w:rsidR="004553BA" w:rsidRPr="00471389">
        <w:rPr>
          <w:rFonts w:ascii="Arial Narrow" w:hAnsi="Arial Narrow" w:cs="Arial"/>
          <w:b w:val="0"/>
          <w:smallCaps w:val="0"/>
          <w:sz w:val="24"/>
          <w:szCs w:val="24"/>
        </w:rPr>
        <w:t>-</w:t>
      </w:r>
      <w:r w:rsidRPr="00471389">
        <w:rPr>
          <w:rFonts w:ascii="Arial Narrow" w:hAnsi="Arial Narrow" w:cs="Arial"/>
          <w:b w:val="0"/>
          <w:smallCaps w:val="0"/>
          <w:sz w:val="24"/>
          <w:szCs w:val="24"/>
        </w:rPr>
        <w:t xml:space="preserve">suspension formulation with enhanced delivery efficiency and cytotoxicity for targeted anti-cancer therapy. </w:t>
      </w:r>
      <w:r w:rsidRPr="00471389">
        <w:rPr>
          <w:rFonts w:ascii="Arial Narrow" w:hAnsi="Arial Narrow" w:cs="Arial"/>
          <w:b w:val="0"/>
          <w:i/>
          <w:smallCaps w:val="0"/>
          <w:sz w:val="24"/>
          <w:szCs w:val="24"/>
        </w:rPr>
        <w:t xml:space="preserve">International Journal of Pharmaceutics, </w:t>
      </w:r>
      <w:r w:rsidR="00707610" w:rsidRPr="00471389">
        <w:rPr>
          <w:rFonts w:ascii="Arial Narrow" w:hAnsi="Arial Narrow" w:cs="Arial"/>
          <w:smallCaps w:val="0"/>
          <w:sz w:val="24"/>
          <w:szCs w:val="24"/>
          <w:shd w:val="clear" w:color="auto" w:fill="FFFFFF"/>
        </w:rPr>
        <w:t>450(1-2):</w:t>
      </w:r>
      <w:r w:rsidR="00707610" w:rsidRPr="00471389">
        <w:rPr>
          <w:rFonts w:ascii="Arial Narrow" w:hAnsi="Arial Narrow" w:cs="Arial"/>
          <w:b w:val="0"/>
          <w:smallCaps w:val="0"/>
          <w:sz w:val="24"/>
          <w:szCs w:val="24"/>
          <w:shd w:val="clear" w:color="auto" w:fill="FFFFFF"/>
        </w:rPr>
        <w:t xml:space="preserve"> 278-89 (2013). DOI: 10.1016/j.ijpharm.2013.04.057.</w:t>
      </w:r>
      <w:r w:rsidR="00707610" w:rsidRPr="00471389">
        <w:rPr>
          <w:rStyle w:val="apple-converted-space"/>
          <w:rFonts w:ascii="Arial Narrow" w:hAnsi="Arial Narrow" w:cs="Arial"/>
          <w:b w:val="0"/>
          <w:smallCaps w:val="0"/>
          <w:sz w:val="24"/>
          <w:szCs w:val="24"/>
          <w:shd w:val="clear" w:color="auto" w:fill="FFFFFF"/>
        </w:rPr>
        <w:t> </w:t>
      </w:r>
    </w:p>
    <w:p w14:paraId="7C517297" w14:textId="77777777" w:rsidR="00800230" w:rsidRPr="00471389" w:rsidRDefault="00800230" w:rsidP="00CB1DA7">
      <w:pPr>
        <w:ind w:left="446" w:right="144" w:hanging="446"/>
        <w:jc w:val="both"/>
        <w:rPr>
          <w:rFonts w:ascii="Arial Narrow" w:hAnsi="Arial Narrow"/>
          <w:szCs w:val="24"/>
        </w:rPr>
      </w:pPr>
    </w:p>
    <w:p w14:paraId="5BA5FF5E" w14:textId="77777777" w:rsidR="00804E22" w:rsidRPr="00471389" w:rsidRDefault="00804E22" w:rsidP="00CB1DA7">
      <w:pPr>
        <w:ind w:left="446" w:hanging="446"/>
        <w:jc w:val="both"/>
        <w:rPr>
          <w:rFonts w:ascii="Arial Narrow" w:hAnsi="Arial Narrow"/>
          <w:szCs w:val="24"/>
        </w:rPr>
      </w:pPr>
      <w:r w:rsidRPr="00471389">
        <w:rPr>
          <w:rFonts w:ascii="Arial Narrow" w:hAnsi="Arial Narrow"/>
          <w:szCs w:val="24"/>
        </w:rPr>
        <w:t xml:space="preserve">Kalariya, M. and </w:t>
      </w:r>
      <w:r w:rsidRPr="00471389">
        <w:rPr>
          <w:rFonts w:ascii="Arial Narrow" w:hAnsi="Arial Narrow"/>
          <w:b/>
          <w:szCs w:val="24"/>
        </w:rPr>
        <w:t>Amiji, M.</w:t>
      </w:r>
      <w:r w:rsidRPr="00471389">
        <w:rPr>
          <w:rFonts w:ascii="Arial Narrow" w:hAnsi="Arial Narrow"/>
          <w:szCs w:val="24"/>
        </w:rPr>
        <w:t xml:space="preserve"> Systemic administration of gp-100 encoding DNA vaccine for melanoma using squalane oil-containing water-in-oil-in-water multiple emulsion system. </w:t>
      </w:r>
      <w:r w:rsidRPr="00471389">
        <w:rPr>
          <w:rFonts w:ascii="Arial Narrow" w:hAnsi="Arial Narrow"/>
          <w:i/>
          <w:szCs w:val="24"/>
        </w:rPr>
        <w:t>International Journal of Pharmaceutics,</w:t>
      </w:r>
      <w:r w:rsidRPr="00471389">
        <w:rPr>
          <w:rFonts w:ascii="Arial Narrow" w:hAnsi="Arial Narrow"/>
          <w:szCs w:val="24"/>
        </w:rPr>
        <w:t xml:space="preserve"> </w:t>
      </w:r>
      <w:r w:rsidR="00C172D2" w:rsidRPr="00471389">
        <w:rPr>
          <w:rFonts w:ascii="Arial Narrow" w:hAnsi="Arial Narrow" w:cs="Arial"/>
          <w:b/>
          <w:szCs w:val="24"/>
          <w:shd w:val="clear" w:color="auto" w:fill="FFFFFF"/>
        </w:rPr>
        <w:t>453(2):</w:t>
      </w:r>
      <w:r w:rsidR="00C172D2" w:rsidRPr="00471389">
        <w:rPr>
          <w:rFonts w:ascii="Arial Narrow" w:hAnsi="Arial Narrow" w:cs="Arial"/>
          <w:szCs w:val="24"/>
          <w:shd w:val="clear" w:color="auto" w:fill="FFFFFF"/>
        </w:rPr>
        <w:t xml:space="preserve"> 400-407</w:t>
      </w:r>
      <w:r w:rsidR="007E08FE" w:rsidRPr="00471389">
        <w:rPr>
          <w:rFonts w:ascii="Arial Narrow" w:hAnsi="Arial Narrow" w:cs="Arial"/>
          <w:szCs w:val="24"/>
        </w:rPr>
        <w:t xml:space="preserve"> (2013).</w:t>
      </w:r>
      <w:r w:rsidRPr="00471389">
        <w:rPr>
          <w:rFonts w:ascii="Arial Narrow" w:hAnsi="Arial Narrow" w:cs="Arial"/>
          <w:szCs w:val="24"/>
        </w:rPr>
        <w:t xml:space="preserve"> </w:t>
      </w:r>
      <w:r w:rsidR="008A4EE0" w:rsidRPr="00471389">
        <w:rPr>
          <w:rFonts w:ascii="Arial Narrow" w:hAnsi="Arial Narrow" w:cs="Arial"/>
          <w:szCs w:val="24"/>
          <w:shd w:val="clear" w:color="auto" w:fill="FFFFFF"/>
        </w:rPr>
        <w:t>DOI</w:t>
      </w:r>
      <w:r w:rsidRPr="00471389">
        <w:rPr>
          <w:rFonts w:ascii="Arial Narrow" w:hAnsi="Arial Narrow" w:cs="Arial"/>
          <w:szCs w:val="24"/>
          <w:shd w:val="clear" w:color="auto" w:fill="FFFFFF"/>
        </w:rPr>
        <w:t xml:space="preserve">: </w:t>
      </w:r>
      <w:r w:rsidR="007E08FE" w:rsidRPr="00471389">
        <w:rPr>
          <w:rFonts w:ascii="Arial Narrow" w:hAnsi="Arial Narrow" w:cs="Arial"/>
          <w:szCs w:val="24"/>
          <w:shd w:val="clear" w:color="auto" w:fill="FFFFFF"/>
        </w:rPr>
        <w:t>10.1016/j.ijpharm.2013.05.028</w:t>
      </w:r>
      <w:r w:rsidRPr="00471389">
        <w:rPr>
          <w:rFonts w:ascii="Arial Narrow" w:hAnsi="Arial Narrow" w:cs="Arial"/>
          <w:szCs w:val="24"/>
          <w:shd w:val="clear" w:color="auto" w:fill="FFFFFF"/>
        </w:rPr>
        <w:t>.</w:t>
      </w:r>
    </w:p>
    <w:p w14:paraId="0A42A460" w14:textId="77777777" w:rsidR="00813E9F" w:rsidRPr="00471389" w:rsidRDefault="00813E9F" w:rsidP="00CB1DA7">
      <w:pPr>
        <w:autoSpaceDE w:val="0"/>
        <w:autoSpaceDN w:val="0"/>
        <w:adjustRightInd w:val="0"/>
        <w:ind w:left="446" w:hanging="446"/>
        <w:jc w:val="both"/>
        <w:rPr>
          <w:rFonts w:ascii="Arial Narrow" w:hAnsi="Arial Narrow" w:cs="Arial"/>
          <w:szCs w:val="24"/>
        </w:rPr>
      </w:pPr>
    </w:p>
    <w:p w14:paraId="39A8A794" w14:textId="77777777" w:rsidR="00813E9F" w:rsidRPr="00471389" w:rsidRDefault="00813E9F" w:rsidP="00CB1DA7">
      <w:pPr>
        <w:autoSpaceDE w:val="0"/>
        <w:autoSpaceDN w:val="0"/>
        <w:adjustRightInd w:val="0"/>
        <w:ind w:left="446" w:hanging="446"/>
        <w:jc w:val="both"/>
        <w:rPr>
          <w:rFonts w:ascii="Arial Narrow" w:hAnsi="Arial Narrow" w:cs="Arial"/>
          <w:bCs/>
          <w:szCs w:val="24"/>
        </w:rPr>
      </w:pPr>
      <w:r w:rsidRPr="00471389">
        <w:rPr>
          <w:rFonts w:ascii="Arial Narrow" w:hAnsi="Arial Narrow" w:cs="Arial"/>
          <w:szCs w:val="24"/>
        </w:rPr>
        <w:t xml:space="preserve">das Neves, J., Araújo, F., Andrade, F., Michiels, J., Ariën, K.K., Vanham, G., </w:t>
      </w:r>
      <w:r w:rsidRPr="00471389">
        <w:rPr>
          <w:rFonts w:ascii="Arial Narrow" w:hAnsi="Arial Narrow" w:cs="Arial"/>
          <w:b/>
          <w:szCs w:val="24"/>
        </w:rPr>
        <w:t>Amiji, M.,</w:t>
      </w:r>
      <w:r w:rsidRPr="00471389">
        <w:rPr>
          <w:rFonts w:ascii="Arial Narrow" w:hAnsi="Arial Narrow" w:cs="Arial"/>
          <w:szCs w:val="24"/>
        </w:rPr>
        <w:t xml:space="preserve"> Bahia, M.F., and Sarmento, B. </w:t>
      </w:r>
      <w:r w:rsidRPr="00471389">
        <w:rPr>
          <w:rFonts w:ascii="Arial Narrow" w:hAnsi="Arial Narrow" w:cs="Arial"/>
          <w:bCs/>
          <w:i/>
          <w:szCs w:val="24"/>
        </w:rPr>
        <w:t xml:space="preserve">In vitro </w:t>
      </w:r>
      <w:r w:rsidRPr="00471389">
        <w:rPr>
          <w:rFonts w:ascii="Arial Narrow" w:hAnsi="Arial Narrow" w:cs="Arial"/>
          <w:bCs/>
          <w:szCs w:val="24"/>
        </w:rPr>
        <w:t xml:space="preserve">and </w:t>
      </w:r>
      <w:r w:rsidRPr="00471389">
        <w:rPr>
          <w:rFonts w:ascii="Arial Narrow" w:hAnsi="Arial Narrow" w:cs="Arial"/>
          <w:bCs/>
          <w:i/>
          <w:szCs w:val="24"/>
        </w:rPr>
        <w:t>ex vivo</w:t>
      </w:r>
      <w:r w:rsidRPr="00471389">
        <w:rPr>
          <w:rFonts w:ascii="Arial Narrow" w:hAnsi="Arial Narrow" w:cs="Arial"/>
          <w:bCs/>
          <w:szCs w:val="24"/>
        </w:rPr>
        <w:t xml:space="preserve"> evaluation of polymeric nanoparticles for vaginal and rectal delivery of the anti-HIV drug </w:t>
      </w:r>
      <w:proofErr w:type="spellStart"/>
      <w:r w:rsidRPr="00471389">
        <w:rPr>
          <w:rFonts w:ascii="Arial Narrow" w:hAnsi="Arial Narrow" w:cs="Arial"/>
          <w:bCs/>
          <w:szCs w:val="24"/>
        </w:rPr>
        <w:t>dapivirine</w:t>
      </w:r>
      <w:proofErr w:type="spellEnd"/>
      <w:r w:rsidRPr="00471389">
        <w:rPr>
          <w:rFonts w:ascii="Arial Narrow" w:hAnsi="Arial Narrow" w:cs="Arial"/>
          <w:bCs/>
          <w:szCs w:val="24"/>
        </w:rPr>
        <w:t xml:space="preserve">. </w:t>
      </w:r>
      <w:r w:rsidRPr="00471389">
        <w:rPr>
          <w:rFonts w:ascii="Arial Narrow" w:hAnsi="Arial Narrow" w:cs="Arial"/>
          <w:bCs/>
          <w:i/>
          <w:szCs w:val="24"/>
        </w:rPr>
        <w:t>Molecular Pharmaceutics</w:t>
      </w:r>
      <w:r w:rsidR="004007F4" w:rsidRPr="00471389">
        <w:rPr>
          <w:rFonts w:ascii="Arial Narrow" w:hAnsi="Arial Narrow" w:cs="Arial"/>
          <w:bCs/>
          <w:i/>
          <w:szCs w:val="24"/>
        </w:rPr>
        <w:t>,</w:t>
      </w:r>
      <w:r w:rsidRPr="00471389">
        <w:rPr>
          <w:rFonts w:ascii="Arial Narrow" w:hAnsi="Arial Narrow" w:cs="Arial"/>
          <w:bCs/>
          <w:szCs w:val="24"/>
        </w:rPr>
        <w:t xml:space="preserve"> </w:t>
      </w:r>
      <w:r w:rsidR="00A45B9D" w:rsidRPr="00471389">
        <w:rPr>
          <w:rStyle w:val="citationvolume"/>
          <w:rFonts w:ascii="Arial Narrow" w:hAnsi="Arial Narrow"/>
          <w:b/>
          <w:iCs/>
          <w:szCs w:val="24"/>
          <w:shd w:val="clear" w:color="auto" w:fill="FFFFFF"/>
        </w:rPr>
        <w:t>10</w:t>
      </w:r>
      <w:r w:rsidR="00A45B9D" w:rsidRPr="00471389">
        <w:rPr>
          <w:rFonts w:ascii="Arial Narrow" w:hAnsi="Arial Narrow"/>
          <w:b/>
          <w:szCs w:val="24"/>
          <w:shd w:val="clear" w:color="auto" w:fill="FFFFFF"/>
        </w:rPr>
        <w:t>(7):</w:t>
      </w:r>
      <w:r w:rsidR="00A45B9D" w:rsidRPr="00471389">
        <w:rPr>
          <w:rFonts w:ascii="Arial Narrow" w:hAnsi="Arial Narrow"/>
          <w:szCs w:val="24"/>
          <w:shd w:val="clear" w:color="auto" w:fill="FFFFFF"/>
        </w:rPr>
        <w:t xml:space="preserve"> 2793–2807</w:t>
      </w:r>
      <w:r w:rsidR="00A45B9D" w:rsidRPr="00471389">
        <w:rPr>
          <w:rFonts w:ascii="Arial Narrow" w:hAnsi="Arial Narrow" w:cs="Arial"/>
          <w:szCs w:val="24"/>
          <w:shd w:val="clear" w:color="auto" w:fill="FFFFFF"/>
        </w:rPr>
        <w:t xml:space="preserve"> </w:t>
      </w:r>
      <w:r w:rsidR="007B7493" w:rsidRPr="00471389">
        <w:rPr>
          <w:rFonts w:ascii="Arial Narrow" w:hAnsi="Arial Narrow" w:cs="Arial"/>
          <w:szCs w:val="24"/>
          <w:shd w:val="clear" w:color="auto" w:fill="FFFFFF"/>
        </w:rPr>
        <w:t>(2013).</w:t>
      </w:r>
      <w:r w:rsidR="00D139A1" w:rsidRPr="00471389">
        <w:rPr>
          <w:rFonts w:ascii="Arial Narrow" w:hAnsi="Arial Narrow" w:cs="Arial"/>
          <w:szCs w:val="24"/>
          <w:shd w:val="clear" w:color="auto" w:fill="FFFFFF"/>
        </w:rPr>
        <w:t xml:space="preserve"> </w:t>
      </w:r>
      <w:r w:rsidR="00D75D7E" w:rsidRPr="00471389">
        <w:rPr>
          <w:rFonts w:ascii="Arial Narrow" w:hAnsi="Arial Narrow" w:cs="Arial"/>
          <w:szCs w:val="24"/>
        </w:rPr>
        <w:t xml:space="preserve">DOI: </w:t>
      </w:r>
      <w:r w:rsidR="00D75D7E" w:rsidRPr="00471389">
        <w:rPr>
          <w:rFonts w:ascii="Arial Narrow" w:hAnsi="Arial Narrow"/>
          <w:szCs w:val="24"/>
          <w:shd w:val="clear" w:color="auto" w:fill="FFFFFF"/>
        </w:rPr>
        <w:t>10.1021/mp4002365</w:t>
      </w:r>
      <w:r w:rsidR="007B7493" w:rsidRPr="00471389">
        <w:rPr>
          <w:rFonts w:ascii="Arial Narrow" w:hAnsi="Arial Narrow"/>
          <w:szCs w:val="24"/>
          <w:shd w:val="clear" w:color="auto" w:fill="FFFFFF"/>
        </w:rPr>
        <w:t>.</w:t>
      </w:r>
      <w:r w:rsidR="00D75D7E" w:rsidRPr="00471389">
        <w:rPr>
          <w:rFonts w:ascii="Arial Narrow" w:hAnsi="Arial Narrow" w:cs="Arial"/>
          <w:szCs w:val="24"/>
          <w:shd w:val="clear" w:color="auto" w:fill="FFFFFF"/>
        </w:rPr>
        <w:t xml:space="preserve"> </w:t>
      </w:r>
    </w:p>
    <w:p w14:paraId="1631B528" w14:textId="77777777" w:rsidR="00804E22" w:rsidRPr="00471389" w:rsidRDefault="00804E22" w:rsidP="00CB1DA7">
      <w:pPr>
        <w:ind w:left="446" w:hanging="446"/>
        <w:jc w:val="both"/>
        <w:rPr>
          <w:rFonts w:ascii="Arial Narrow" w:hAnsi="Arial Narrow"/>
          <w:szCs w:val="24"/>
        </w:rPr>
      </w:pPr>
    </w:p>
    <w:p w14:paraId="0BFF7196" w14:textId="77777777" w:rsidR="00A64C82" w:rsidRPr="00471389" w:rsidRDefault="00A64C82" w:rsidP="00CB1DA7">
      <w:pPr>
        <w:ind w:left="446" w:hanging="446"/>
        <w:jc w:val="both"/>
        <w:rPr>
          <w:rFonts w:ascii="Arial Narrow" w:hAnsi="Arial Narrow"/>
          <w:b/>
          <w:szCs w:val="24"/>
        </w:rPr>
      </w:pPr>
      <w:r w:rsidRPr="00471389">
        <w:rPr>
          <w:rFonts w:ascii="Arial Narrow" w:hAnsi="Arial Narrow" w:cs="Arial"/>
          <w:szCs w:val="24"/>
        </w:rPr>
        <w:t xml:space="preserve">Ganesh, S., Iyer, A., Weiler, J., Morrissey, D., and </w:t>
      </w:r>
      <w:r w:rsidRPr="00471389">
        <w:rPr>
          <w:rFonts w:ascii="Arial Narrow" w:hAnsi="Arial Narrow" w:cs="Arial"/>
          <w:b/>
          <w:szCs w:val="24"/>
        </w:rPr>
        <w:t>Amiji, M.</w:t>
      </w:r>
      <w:r w:rsidRPr="00471389">
        <w:rPr>
          <w:rFonts w:ascii="Arial Narrow" w:hAnsi="Arial Narrow"/>
          <w:b/>
          <w:szCs w:val="24"/>
        </w:rPr>
        <w:t xml:space="preserve"> </w:t>
      </w:r>
      <w:r w:rsidRPr="00471389">
        <w:rPr>
          <w:rFonts w:ascii="Arial Narrow" w:hAnsi="Arial Narrow"/>
          <w:szCs w:val="24"/>
        </w:rPr>
        <w:t xml:space="preserve">Combination of siRNA directed gene silencing with cisplatin reverses drug resistance in human non-small cell lung cancer. </w:t>
      </w:r>
      <w:r w:rsidRPr="00471389">
        <w:rPr>
          <w:rFonts w:ascii="Arial Narrow" w:hAnsi="Arial Narrow"/>
          <w:i/>
          <w:szCs w:val="24"/>
        </w:rPr>
        <w:t>Molecular Therapy – Nucleic Acids</w:t>
      </w:r>
      <w:r w:rsidR="004007F4" w:rsidRPr="00471389">
        <w:rPr>
          <w:rFonts w:ascii="Arial Narrow" w:hAnsi="Arial Narrow"/>
          <w:i/>
          <w:szCs w:val="24"/>
        </w:rPr>
        <w:t>,</w:t>
      </w:r>
      <w:r w:rsidRPr="00471389">
        <w:rPr>
          <w:rFonts w:ascii="Arial Narrow" w:hAnsi="Arial Narrow"/>
          <w:szCs w:val="24"/>
        </w:rPr>
        <w:t xml:space="preserve"> </w:t>
      </w:r>
      <w:r w:rsidR="007B11A1" w:rsidRPr="00471389">
        <w:rPr>
          <w:rFonts w:ascii="Arial Narrow" w:hAnsi="Arial Narrow" w:cs="Arial"/>
          <w:b/>
          <w:szCs w:val="24"/>
          <w:shd w:val="clear" w:color="auto" w:fill="FFFFFF"/>
        </w:rPr>
        <w:t xml:space="preserve">30 (2): </w:t>
      </w:r>
      <w:r w:rsidR="007B11A1" w:rsidRPr="00471389">
        <w:rPr>
          <w:rFonts w:ascii="Arial Narrow" w:hAnsi="Arial Narrow" w:cs="Arial"/>
          <w:szCs w:val="24"/>
          <w:shd w:val="clear" w:color="auto" w:fill="FFFFFF"/>
        </w:rPr>
        <w:t>e110 (2013). DOI: 10.1038/mtna.2013.29.</w:t>
      </w:r>
    </w:p>
    <w:p w14:paraId="61B547DB" w14:textId="77777777" w:rsidR="000B6923" w:rsidRPr="00471389" w:rsidRDefault="000B6923" w:rsidP="00CB1DA7">
      <w:pPr>
        <w:ind w:left="446" w:hanging="446"/>
        <w:jc w:val="both"/>
        <w:rPr>
          <w:rFonts w:ascii="Arial Narrow" w:hAnsi="Arial Narrow" w:cs="Arial"/>
          <w:szCs w:val="24"/>
        </w:rPr>
      </w:pPr>
    </w:p>
    <w:p w14:paraId="02927787" w14:textId="77777777" w:rsidR="006A6B5C" w:rsidRPr="00471389" w:rsidRDefault="006A6B5C" w:rsidP="00CB1DA7">
      <w:pPr>
        <w:ind w:left="446" w:hanging="446"/>
        <w:jc w:val="both"/>
        <w:rPr>
          <w:rFonts w:ascii="Arial Narrow" w:hAnsi="Arial Narrow"/>
          <w:szCs w:val="24"/>
        </w:rPr>
      </w:pPr>
      <w:r w:rsidRPr="00471389">
        <w:rPr>
          <w:rFonts w:ascii="Arial Narrow" w:hAnsi="Arial Narrow"/>
          <w:szCs w:val="24"/>
        </w:rPr>
        <w:t xml:space="preserve">das Neves, J., </w:t>
      </w:r>
      <w:r w:rsidRPr="00471389">
        <w:rPr>
          <w:rFonts w:ascii="Arial Narrow" w:hAnsi="Arial Narrow"/>
          <w:b/>
          <w:szCs w:val="24"/>
        </w:rPr>
        <w:t>Amiji, M.,</w:t>
      </w:r>
      <w:r w:rsidRPr="00471389">
        <w:rPr>
          <w:rFonts w:ascii="Arial Narrow" w:hAnsi="Arial Narrow"/>
          <w:szCs w:val="24"/>
        </w:rPr>
        <w:t xml:space="preserve"> Bahia, M.F., and Sarmento, B. Assessing the physical-chemical properties and stability of </w:t>
      </w:r>
      <w:proofErr w:type="spellStart"/>
      <w:r w:rsidRPr="00471389">
        <w:rPr>
          <w:rFonts w:ascii="Arial Narrow" w:hAnsi="Arial Narrow"/>
          <w:szCs w:val="24"/>
        </w:rPr>
        <w:t>dapivirine</w:t>
      </w:r>
      <w:proofErr w:type="spellEnd"/>
      <w:r w:rsidRPr="00471389">
        <w:rPr>
          <w:rFonts w:ascii="Arial Narrow" w:hAnsi="Arial Narrow"/>
          <w:szCs w:val="24"/>
        </w:rPr>
        <w:t xml:space="preserve">-loaded polymeric nanoparticles. </w:t>
      </w:r>
      <w:r w:rsidRPr="00471389">
        <w:rPr>
          <w:rFonts w:ascii="Arial Narrow" w:hAnsi="Arial Narrow"/>
          <w:i/>
          <w:szCs w:val="24"/>
        </w:rPr>
        <w:t>International Journal of Pharmaceutics,</w:t>
      </w:r>
      <w:r w:rsidRPr="00471389">
        <w:rPr>
          <w:rFonts w:ascii="Arial Narrow" w:hAnsi="Arial Narrow"/>
          <w:szCs w:val="24"/>
        </w:rPr>
        <w:t xml:space="preserve"> </w:t>
      </w:r>
      <w:r w:rsidRPr="00471389">
        <w:rPr>
          <w:rFonts w:ascii="Arial Narrow" w:hAnsi="Arial Narrow" w:cs="Arial"/>
          <w:b/>
          <w:szCs w:val="24"/>
          <w:shd w:val="clear" w:color="auto" w:fill="FFFFFF"/>
        </w:rPr>
        <w:t>456(2):</w:t>
      </w:r>
      <w:r w:rsidRPr="00471389">
        <w:rPr>
          <w:rFonts w:ascii="Arial Narrow" w:hAnsi="Arial Narrow" w:cs="Arial"/>
          <w:szCs w:val="24"/>
          <w:shd w:val="clear" w:color="auto" w:fill="FFFFFF"/>
        </w:rPr>
        <w:t xml:space="preserve"> 307-314 (2013). DOI: 10.1016/j.ijpharm.2013.08.049.</w:t>
      </w:r>
      <w:r w:rsidRPr="00471389">
        <w:rPr>
          <w:rStyle w:val="apple-converted-space"/>
          <w:rFonts w:ascii="Arial Narrow" w:hAnsi="Arial Narrow" w:cs="Arial"/>
          <w:szCs w:val="24"/>
          <w:shd w:val="clear" w:color="auto" w:fill="FFFFFF"/>
        </w:rPr>
        <w:t> </w:t>
      </w:r>
    </w:p>
    <w:p w14:paraId="480016C9" w14:textId="77777777" w:rsidR="006A6B5C" w:rsidRPr="00471389" w:rsidRDefault="006A6B5C" w:rsidP="00CB1DA7">
      <w:pPr>
        <w:ind w:left="446" w:hanging="446"/>
        <w:jc w:val="both"/>
        <w:rPr>
          <w:rFonts w:ascii="Arial Narrow" w:hAnsi="Arial Narrow"/>
          <w:szCs w:val="24"/>
        </w:rPr>
      </w:pPr>
    </w:p>
    <w:p w14:paraId="46770552" w14:textId="77777777" w:rsidR="006A6B5C" w:rsidRPr="00471389" w:rsidRDefault="006A6B5C" w:rsidP="00CB1DA7">
      <w:pPr>
        <w:ind w:left="446" w:hanging="446"/>
        <w:jc w:val="both"/>
        <w:rPr>
          <w:rFonts w:ascii="Arial Narrow" w:hAnsi="Arial Narrow" w:cs="Arial"/>
          <w:szCs w:val="24"/>
        </w:rPr>
      </w:pPr>
      <w:r w:rsidRPr="00471389">
        <w:rPr>
          <w:rFonts w:ascii="Arial Narrow" w:hAnsi="Arial Narrow"/>
          <w:szCs w:val="24"/>
        </w:rPr>
        <w:t xml:space="preserve">Chernenko, T., Buyukozturk, F., Miljkovic, M., R. Carrier, Diem, M., and </w:t>
      </w:r>
      <w:r w:rsidRPr="00471389">
        <w:rPr>
          <w:rFonts w:ascii="Arial Narrow" w:hAnsi="Arial Narrow"/>
          <w:b/>
          <w:szCs w:val="24"/>
        </w:rPr>
        <w:t xml:space="preserve">Amiji, M. </w:t>
      </w:r>
      <w:r w:rsidRPr="00471389">
        <w:rPr>
          <w:rFonts w:ascii="Arial Narrow" w:hAnsi="Arial Narrow" w:cs="Arial"/>
          <w:szCs w:val="24"/>
        </w:rPr>
        <w:t xml:space="preserve">Label-free Raman </w:t>
      </w:r>
      <w:proofErr w:type="spellStart"/>
      <w:r w:rsidRPr="00471389">
        <w:rPr>
          <w:rFonts w:ascii="Arial Narrow" w:hAnsi="Arial Narrow" w:cs="Arial"/>
          <w:szCs w:val="24"/>
        </w:rPr>
        <w:t>microspectral</w:t>
      </w:r>
      <w:proofErr w:type="spellEnd"/>
      <w:r w:rsidRPr="00471389">
        <w:rPr>
          <w:rFonts w:ascii="Arial Narrow" w:hAnsi="Arial Narrow" w:cs="Arial"/>
          <w:szCs w:val="24"/>
        </w:rPr>
        <w:t xml:space="preserve"> analysis for comparison of cellular uptake and distribution between non-targeted and EGFR-targeted biodegradable polymeric nanoparticles. </w:t>
      </w:r>
      <w:r w:rsidRPr="00471389">
        <w:rPr>
          <w:rFonts w:ascii="Arial Narrow" w:hAnsi="Arial Narrow" w:cs="Arial"/>
          <w:i/>
          <w:szCs w:val="24"/>
        </w:rPr>
        <w:t>Drug Delivery and Translational Research,</w:t>
      </w:r>
      <w:r w:rsidRPr="00471389">
        <w:rPr>
          <w:rFonts w:ascii="Arial Narrow" w:hAnsi="Arial Narrow" w:cs="Arial"/>
          <w:szCs w:val="24"/>
        </w:rPr>
        <w:t xml:space="preserve"> </w:t>
      </w:r>
      <w:r w:rsidRPr="00471389">
        <w:rPr>
          <w:rFonts w:ascii="Arial Narrow" w:hAnsi="Arial Narrow" w:cs="AdvTT3713a231"/>
          <w:b/>
          <w:szCs w:val="24"/>
        </w:rPr>
        <w:t>3:</w:t>
      </w:r>
      <w:r w:rsidRPr="00471389">
        <w:rPr>
          <w:rFonts w:ascii="Arial Narrow" w:hAnsi="Arial Narrow" w:cs="AdvTT3713a231"/>
          <w:szCs w:val="24"/>
        </w:rPr>
        <w:t xml:space="preserve"> 575</w:t>
      </w:r>
      <w:r w:rsidRPr="00471389">
        <w:rPr>
          <w:rFonts w:ascii="Arial Narrow" w:hAnsi="Arial Narrow" w:cs="AdvTT3713a231+20"/>
          <w:szCs w:val="24"/>
        </w:rPr>
        <w:t>–</w:t>
      </w:r>
      <w:r w:rsidRPr="00471389">
        <w:rPr>
          <w:rFonts w:ascii="Arial Narrow" w:hAnsi="Arial Narrow" w:cs="AdvTT3713a231"/>
          <w:szCs w:val="24"/>
        </w:rPr>
        <w:t>586 (2013).</w:t>
      </w:r>
      <w:r w:rsidRPr="00471389">
        <w:rPr>
          <w:rFonts w:ascii="AdvTT3713a231" w:hAnsi="AdvTT3713a231" w:cs="AdvTT3713a231"/>
          <w:sz w:val="17"/>
          <w:szCs w:val="17"/>
        </w:rPr>
        <w:t xml:space="preserve"> </w:t>
      </w:r>
      <w:r w:rsidRPr="00471389">
        <w:rPr>
          <w:rFonts w:ascii="Arial Narrow" w:hAnsi="Arial Narrow" w:cs="Arial"/>
          <w:szCs w:val="24"/>
        </w:rPr>
        <w:t xml:space="preserve">DOI: </w:t>
      </w:r>
      <w:r w:rsidRPr="00471389">
        <w:rPr>
          <w:rFonts w:ascii="Arial Narrow" w:hAnsi="Arial Narrow" w:cs="AdvTT3713a231"/>
          <w:szCs w:val="24"/>
        </w:rPr>
        <w:t>10.1007/s13346-013-0178-3.</w:t>
      </w:r>
      <w:r w:rsidRPr="00471389">
        <w:rPr>
          <w:rFonts w:ascii="Arial Narrow" w:hAnsi="Arial Narrow" w:cs="Arial"/>
          <w:szCs w:val="24"/>
        </w:rPr>
        <w:t xml:space="preserve"> </w:t>
      </w:r>
    </w:p>
    <w:p w14:paraId="5F1405A3" w14:textId="77777777" w:rsidR="006A6B5C" w:rsidRPr="00471389" w:rsidRDefault="006A6B5C" w:rsidP="00CB1DA7">
      <w:pPr>
        <w:ind w:left="446" w:hanging="446"/>
        <w:jc w:val="both"/>
        <w:rPr>
          <w:rFonts w:ascii="Arial Narrow" w:hAnsi="Arial Narrow"/>
          <w:szCs w:val="24"/>
        </w:rPr>
      </w:pPr>
    </w:p>
    <w:p w14:paraId="1E2918CE" w14:textId="77777777" w:rsidR="000B6923" w:rsidRPr="00471389" w:rsidRDefault="000B6923" w:rsidP="00CB1DA7">
      <w:pPr>
        <w:ind w:left="446" w:hanging="446"/>
        <w:jc w:val="both"/>
        <w:rPr>
          <w:rFonts w:ascii="Arial Narrow" w:hAnsi="Arial Narrow"/>
          <w:szCs w:val="24"/>
        </w:rPr>
      </w:pPr>
      <w:r w:rsidRPr="00471389">
        <w:rPr>
          <w:rFonts w:ascii="Arial Narrow" w:hAnsi="Arial Narrow" w:cs="Arial"/>
          <w:szCs w:val="24"/>
        </w:rPr>
        <w:t xml:space="preserve">Ganesh, S., Iyer, A., </w:t>
      </w:r>
      <w:r w:rsidRPr="00471389">
        <w:rPr>
          <w:rFonts w:ascii="Arial Narrow" w:hAnsi="Arial Narrow"/>
          <w:szCs w:val="24"/>
        </w:rPr>
        <w:t xml:space="preserve">Gattacceca, F., </w:t>
      </w:r>
      <w:r w:rsidRPr="00471389">
        <w:rPr>
          <w:rFonts w:ascii="Arial Narrow" w:hAnsi="Arial Narrow" w:cs="Arial"/>
          <w:szCs w:val="24"/>
        </w:rPr>
        <w:t xml:space="preserve">Morrissey, D., and </w:t>
      </w:r>
      <w:r w:rsidRPr="00471389">
        <w:rPr>
          <w:rFonts w:ascii="Arial Narrow" w:hAnsi="Arial Narrow" w:cs="Arial"/>
          <w:b/>
          <w:szCs w:val="24"/>
        </w:rPr>
        <w:t>Amiji, M.</w:t>
      </w:r>
      <w:r w:rsidRPr="00471389">
        <w:rPr>
          <w:rFonts w:ascii="Arial Narrow" w:hAnsi="Arial Narrow"/>
          <w:b/>
          <w:szCs w:val="24"/>
        </w:rPr>
        <w:t xml:space="preserve"> </w:t>
      </w:r>
      <w:r w:rsidRPr="00471389">
        <w:rPr>
          <w:rFonts w:ascii="Arial Narrow" w:hAnsi="Arial Narrow"/>
          <w:i/>
          <w:szCs w:val="24"/>
        </w:rPr>
        <w:t>In vivo</w:t>
      </w:r>
      <w:r w:rsidRPr="00471389">
        <w:rPr>
          <w:rFonts w:ascii="Arial Narrow" w:hAnsi="Arial Narrow"/>
          <w:szCs w:val="24"/>
        </w:rPr>
        <w:t xml:space="preserve"> biodistribution of siRNA and cisplatin administered using CD44-targeted hyaluronic acid nanoparticles. </w:t>
      </w:r>
      <w:r w:rsidRPr="00471389">
        <w:rPr>
          <w:rFonts w:ascii="Arial Narrow" w:hAnsi="Arial Narrow"/>
          <w:i/>
          <w:szCs w:val="24"/>
        </w:rPr>
        <w:t xml:space="preserve">Journal of Controlled Release, </w:t>
      </w:r>
      <w:r w:rsidRPr="00471389">
        <w:rPr>
          <w:rFonts w:ascii="Arial Narrow" w:hAnsi="Arial Narrow"/>
          <w:b/>
          <w:szCs w:val="24"/>
        </w:rPr>
        <w:t>172(3):</w:t>
      </w:r>
      <w:r w:rsidRPr="00471389">
        <w:rPr>
          <w:rFonts w:ascii="Arial Narrow" w:hAnsi="Arial Narrow"/>
          <w:szCs w:val="24"/>
        </w:rPr>
        <w:t xml:space="preserve"> 699-706</w:t>
      </w:r>
      <w:r w:rsidRPr="00471389">
        <w:rPr>
          <w:rFonts w:ascii="Arial Narrow" w:hAnsi="Arial Narrow"/>
          <w:i/>
          <w:szCs w:val="24"/>
        </w:rPr>
        <w:t xml:space="preserve"> </w:t>
      </w:r>
      <w:r w:rsidRPr="00471389">
        <w:rPr>
          <w:rFonts w:ascii="Arial Narrow" w:hAnsi="Arial Narrow" w:cs="Arial"/>
          <w:szCs w:val="24"/>
        </w:rPr>
        <w:t xml:space="preserve">(2013). DOI: </w:t>
      </w:r>
      <w:r w:rsidRPr="00471389">
        <w:rPr>
          <w:rFonts w:ascii="Arial Narrow" w:hAnsi="Arial Narrow" w:cs="Arial"/>
          <w:szCs w:val="24"/>
          <w:shd w:val="clear" w:color="auto" w:fill="FFFFFF"/>
        </w:rPr>
        <w:t>10.1016/j.jconrel.2013.10.016.</w:t>
      </w:r>
      <w:r w:rsidRPr="00471389">
        <w:rPr>
          <w:rStyle w:val="apple-converted-space"/>
          <w:rFonts w:ascii="Arial Narrow" w:hAnsi="Arial Narrow" w:cs="Arial"/>
          <w:szCs w:val="24"/>
          <w:shd w:val="clear" w:color="auto" w:fill="FFFFFF"/>
        </w:rPr>
        <w:t> </w:t>
      </w:r>
    </w:p>
    <w:p w14:paraId="29A96177" w14:textId="77777777" w:rsidR="000B6923" w:rsidRPr="00471389" w:rsidRDefault="000B6923" w:rsidP="00CB1DA7">
      <w:pPr>
        <w:ind w:left="446" w:hanging="446"/>
        <w:jc w:val="both"/>
        <w:rPr>
          <w:rFonts w:ascii="Arial Narrow" w:hAnsi="Arial Narrow"/>
          <w:szCs w:val="24"/>
        </w:rPr>
      </w:pPr>
    </w:p>
    <w:p w14:paraId="620CE8C5" w14:textId="2410BA8E" w:rsidR="00CA1C29" w:rsidRPr="00471389" w:rsidRDefault="00CA1C29" w:rsidP="00CB1DA7">
      <w:pPr>
        <w:ind w:left="446" w:hanging="446"/>
        <w:jc w:val="both"/>
        <w:rPr>
          <w:rFonts w:ascii="Arial Narrow" w:hAnsi="Arial Narrow"/>
          <w:szCs w:val="24"/>
        </w:rPr>
      </w:pPr>
      <w:r w:rsidRPr="00471389">
        <w:rPr>
          <w:rFonts w:ascii="Arial Narrow" w:hAnsi="Arial Narrow" w:cs="Arial"/>
          <w:szCs w:val="24"/>
        </w:rPr>
        <w:t xml:space="preserve">Iyer, A.K., Singh, A., Ganta, S., and </w:t>
      </w:r>
      <w:r w:rsidRPr="00471389">
        <w:rPr>
          <w:rFonts w:ascii="Arial Narrow" w:hAnsi="Arial Narrow" w:cs="Arial"/>
          <w:b/>
          <w:szCs w:val="24"/>
        </w:rPr>
        <w:t>Amiji, M.M.</w:t>
      </w:r>
      <w:r w:rsidRPr="00471389">
        <w:rPr>
          <w:rFonts w:ascii="Arial Narrow" w:hAnsi="Arial Narrow" w:cs="Arial"/>
          <w:szCs w:val="24"/>
        </w:rPr>
        <w:t xml:space="preserve"> </w:t>
      </w:r>
      <w:r w:rsidR="00004A31" w:rsidRPr="00471389">
        <w:rPr>
          <w:rFonts w:ascii="Arial Narrow" w:hAnsi="Arial Narrow" w:cs="Arial"/>
          <w:szCs w:val="24"/>
        </w:rPr>
        <w:t>Role of integrated cancer nanomedicine in overcoming drug resistance</w:t>
      </w:r>
      <w:r w:rsidRPr="00471389">
        <w:rPr>
          <w:rFonts w:ascii="Arial Narrow" w:hAnsi="Arial Narrow" w:cs="Arial"/>
          <w:szCs w:val="24"/>
        </w:rPr>
        <w:t xml:space="preserve">. </w:t>
      </w:r>
      <w:r w:rsidRPr="00471389">
        <w:rPr>
          <w:rFonts w:ascii="Arial Narrow" w:hAnsi="Arial Narrow"/>
          <w:i/>
          <w:szCs w:val="24"/>
        </w:rPr>
        <w:t>Advanced Drug Delivery Reviews</w:t>
      </w:r>
      <w:r w:rsidR="004007F4" w:rsidRPr="00471389">
        <w:rPr>
          <w:rFonts w:ascii="Arial Narrow" w:hAnsi="Arial Narrow"/>
          <w:i/>
          <w:szCs w:val="24"/>
        </w:rPr>
        <w:t>,</w:t>
      </w:r>
      <w:r w:rsidR="00620109" w:rsidRPr="00471389">
        <w:rPr>
          <w:rFonts w:ascii="Arial Narrow" w:hAnsi="Arial Narrow" w:cs="Arial"/>
          <w:szCs w:val="24"/>
        </w:rPr>
        <w:t xml:space="preserve"> </w:t>
      </w:r>
      <w:r w:rsidR="00620109" w:rsidRPr="00471389">
        <w:rPr>
          <w:rFonts w:ascii="Arial Narrow" w:hAnsi="Arial Narrow" w:cs="Arial"/>
          <w:b/>
          <w:szCs w:val="24"/>
          <w:shd w:val="clear" w:color="auto" w:fill="FFFFFF"/>
        </w:rPr>
        <w:t>65(13-14):</w:t>
      </w:r>
      <w:r w:rsidR="00620109" w:rsidRPr="00471389">
        <w:rPr>
          <w:rFonts w:ascii="Arial Narrow" w:hAnsi="Arial Narrow" w:cs="Arial"/>
          <w:szCs w:val="24"/>
          <w:shd w:val="clear" w:color="auto" w:fill="FFFFFF"/>
        </w:rPr>
        <w:t xml:space="preserve"> 1784-802.</w:t>
      </w:r>
      <w:r w:rsidR="00620109" w:rsidRPr="00471389">
        <w:rPr>
          <w:rStyle w:val="apple-converted-space"/>
          <w:rFonts w:ascii="Arial Narrow" w:hAnsi="Arial Narrow" w:cs="Arial"/>
          <w:szCs w:val="24"/>
          <w:shd w:val="clear" w:color="auto" w:fill="FFFFFF"/>
        </w:rPr>
        <w:t> </w:t>
      </w:r>
      <w:r w:rsidR="00620109" w:rsidRPr="00471389">
        <w:rPr>
          <w:rFonts w:ascii="Arial Narrow" w:hAnsi="Arial Narrow" w:cs="Arial"/>
          <w:szCs w:val="24"/>
          <w:shd w:val="clear" w:color="auto" w:fill="FFFFFF"/>
        </w:rPr>
        <w:t xml:space="preserve"> </w:t>
      </w:r>
      <w:r w:rsidR="00D139A1" w:rsidRPr="00471389">
        <w:rPr>
          <w:rFonts w:ascii="Arial Narrow" w:hAnsi="Arial Narrow" w:cs="Arial"/>
          <w:szCs w:val="24"/>
          <w:shd w:val="clear" w:color="auto" w:fill="FFFFFF"/>
        </w:rPr>
        <w:t>(2013).</w:t>
      </w:r>
      <w:r w:rsidRPr="00471389">
        <w:rPr>
          <w:rFonts w:ascii="Arial Narrow" w:hAnsi="Arial Narrow"/>
          <w:i/>
          <w:szCs w:val="24"/>
        </w:rPr>
        <w:t xml:space="preserve"> </w:t>
      </w:r>
      <w:r w:rsidR="00EA484A" w:rsidRPr="00471389">
        <w:rPr>
          <w:rFonts w:ascii="Arial Narrow" w:hAnsi="Arial Narrow" w:cs="Arial"/>
          <w:szCs w:val="24"/>
          <w:shd w:val="clear" w:color="auto" w:fill="FFFFFF"/>
        </w:rPr>
        <w:t>DOI: 10.1016/j.addr.2013.07.012.</w:t>
      </w:r>
      <w:r w:rsidR="00EA484A" w:rsidRPr="00471389">
        <w:rPr>
          <w:rFonts w:ascii="Arial Narrow" w:hAnsi="Arial Narrow"/>
          <w:szCs w:val="24"/>
        </w:rPr>
        <w:t xml:space="preserve"> </w:t>
      </w:r>
      <w:r w:rsidRPr="00471389">
        <w:rPr>
          <w:rFonts w:ascii="Arial Narrow" w:hAnsi="Arial Narrow"/>
          <w:szCs w:val="24"/>
        </w:rPr>
        <w:t>[</w:t>
      </w:r>
      <w:r w:rsidRPr="00471389">
        <w:rPr>
          <w:rFonts w:ascii="Arial Narrow" w:hAnsi="Arial Narrow"/>
          <w:b/>
          <w:szCs w:val="24"/>
        </w:rPr>
        <w:t xml:space="preserve">Invited </w:t>
      </w:r>
      <w:r w:rsidR="00CC4202" w:rsidRPr="00471389">
        <w:rPr>
          <w:rFonts w:ascii="Arial Narrow" w:hAnsi="Arial Narrow"/>
          <w:b/>
          <w:szCs w:val="24"/>
        </w:rPr>
        <w:t>submission</w:t>
      </w:r>
      <w:r w:rsidRPr="00471389">
        <w:rPr>
          <w:rFonts w:ascii="Arial Narrow" w:hAnsi="Arial Narrow"/>
          <w:szCs w:val="24"/>
        </w:rPr>
        <w:t xml:space="preserve"> for a special theme edition on </w:t>
      </w:r>
      <w:r w:rsidRPr="00471389">
        <w:rPr>
          <w:rFonts w:ascii="Arial Narrow" w:hAnsi="Arial Narrow"/>
          <w:i/>
          <w:szCs w:val="24"/>
        </w:rPr>
        <w:t>“Nanotechnology and Drug Resistance</w:t>
      </w:r>
      <w:r w:rsidRPr="00471389">
        <w:rPr>
          <w:rStyle w:val="apple-style-span"/>
          <w:rFonts w:ascii="Arial Narrow" w:hAnsi="Arial Narrow" w:cs="Courier New"/>
          <w:i/>
          <w:szCs w:val="24"/>
        </w:rPr>
        <w:t xml:space="preserve">” </w:t>
      </w:r>
      <w:r w:rsidRPr="00471389">
        <w:rPr>
          <w:rStyle w:val="apple-style-span"/>
          <w:rFonts w:ascii="Arial Narrow" w:hAnsi="Arial Narrow" w:cs="Courier New"/>
          <w:szCs w:val="24"/>
        </w:rPr>
        <w:t xml:space="preserve">edited by </w:t>
      </w:r>
      <w:r w:rsidR="002E4B53" w:rsidRPr="00471389">
        <w:rPr>
          <w:rStyle w:val="apple-style-span"/>
          <w:rFonts w:ascii="Arial Narrow" w:hAnsi="Arial Narrow" w:cs="Courier New"/>
          <w:szCs w:val="24"/>
        </w:rPr>
        <w:t xml:space="preserve">Professor T. </w:t>
      </w:r>
      <w:r w:rsidR="008D4625" w:rsidRPr="00471389">
        <w:rPr>
          <w:rStyle w:val="apple-style-span"/>
          <w:rFonts w:ascii="Arial Narrow" w:hAnsi="Arial Narrow" w:cs="Tahoma"/>
          <w:szCs w:val="24"/>
        </w:rPr>
        <w:t>Minko</w:t>
      </w:r>
      <w:r w:rsidRPr="00471389">
        <w:rPr>
          <w:rStyle w:val="apple-style-span"/>
          <w:rFonts w:ascii="Arial Narrow" w:hAnsi="Arial Narrow" w:cs="Tahoma"/>
          <w:szCs w:val="24"/>
        </w:rPr>
        <w:t>]</w:t>
      </w:r>
      <w:r w:rsidR="00937A51" w:rsidRPr="00471389">
        <w:rPr>
          <w:rStyle w:val="apple-style-span"/>
          <w:rFonts w:ascii="Arial Narrow" w:hAnsi="Arial Narrow" w:cs="Tahoma"/>
          <w:szCs w:val="24"/>
        </w:rPr>
        <w:t>.</w:t>
      </w:r>
      <w:r w:rsidRPr="00471389">
        <w:rPr>
          <w:rStyle w:val="apple-style-span"/>
          <w:rFonts w:ascii="Arial Narrow" w:hAnsi="Arial Narrow" w:cs="Tahoma"/>
          <w:szCs w:val="24"/>
        </w:rPr>
        <w:t xml:space="preserve"> </w:t>
      </w:r>
    </w:p>
    <w:p w14:paraId="244AC5E7" w14:textId="77777777" w:rsidR="00CA1C29" w:rsidRPr="00471389" w:rsidRDefault="00CA1C29" w:rsidP="00CB1DA7">
      <w:pPr>
        <w:ind w:left="446" w:hanging="446"/>
        <w:jc w:val="both"/>
        <w:rPr>
          <w:rFonts w:ascii="Arial Narrow" w:hAnsi="Arial Narrow"/>
          <w:szCs w:val="24"/>
        </w:rPr>
      </w:pPr>
    </w:p>
    <w:p w14:paraId="6396FDD1" w14:textId="222BD848" w:rsidR="00BE7943" w:rsidRPr="00471389" w:rsidRDefault="00BE7943" w:rsidP="00CB1DA7">
      <w:pPr>
        <w:ind w:left="446" w:hanging="446"/>
        <w:jc w:val="both"/>
        <w:rPr>
          <w:rFonts w:ascii="Arial Narrow" w:hAnsi="Arial Narrow"/>
          <w:szCs w:val="24"/>
        </w:rPr>
      </w:pPr>
      <w:r w:rsidRPr="00471389">
        <w:rPr>
          <w:rFonts w:ascii="Arial Narrow" w:hAnsi="Arial Narrow"/>
          <w:szCs w:val="24"/>
        </w:rPr>
        <w:t>Jain, S., Doshi, A.</w:t>
      </w:r>
      <w:r w:rsidR="009621B0" w:rsidRPr="00471389">
        <w:rPr>
          <w:rFonts w:ascii="Arial Narrow" w:hAnsi="Arial Narrow"/>
          <w:szCs w:val="24"/>
        </w:rPr>
        <w:t>S.</w:t>
      </w:r>
      <w:r w:rsidRPr="00471389">
        <w:rPr>
          <w:rFonts w:ascii="Arial Narrow" w:hAnsi="Arial Narrow"/>
          <w:szCs w:val="24"/>
        </w:rPr>
        <w:t>, Iyer, A.</w:t>
      </w:r>
      <w:r w:rsidR="009621B0" w:rsidRPr="00471389">
        <w:rPr>
          <w:rFonts w:ascii="Arial Narrow" w:hAnsi="Arial Narrow"/>
          <w:szCs w:val="24"/>
        </w:rPr>
        <w:t>K.</w:t>
      </w:r>
      <w:r w:rsidRPr="00471389">
        <w:rPr>
          <w:rFonts w:ascii="Arial Narrow" w:hAnsi="Arial Narrow"/>
          <w:szCs w:val="24"/>
        </w:rPr>
        <w:t xml:space="preserve">, and </w:t>
      </w:r>
      <w:r w:rsidRPr="00471389">
        <w:rPr>
          <w:rFonts w:ascii="Arial Narrow" w:hAnsi="Arial Narrow"/>
          <w:b/>
          <w:szCs w:val="24"/>
        </w:rPr>
        <w:t>Amiji, M.</w:t>
      </w:r>
      <w:r w:rsidR="009621B0" w:rsidRPr="00471389">
        <w:rPr>
          <w:rFonts w:ascii="Arial Narrow" w:hAnsi="Arial Narrow"/>
          <w:b/>
          <w:szCs w:val="24"/>
        </w:rPr>
        <w:t>M.</w:t>
      </w:r>
      <w:r w:rsidRPr="00471389">
        <w:rPr>
          <w:rFonts w:ascii="Arial Narrow" w:hAnsi="Arial Narrow"/>
          <w:szCs w:val="24"/>
        </w:rPr>
        <w:t xml:space="preserve"> Multifunctional nanoparticles for targeting cancer and inflammatory diseases. </w:t>
      </w:r>
      <w:r w:rsidRPr="00471389">
        <w:rPr>
          <w:rFonts w:ascii="Arial Narrow" w:hAnsi="Arial Narrow"/>
          <w:i/>
          <w:szCs w:val="24"/>
        </w:rPr>
        <w:t xml:space="preserve">Journal of Drug </w:t>
      </w:r>
      <w:r w:rsidRPr="00471389">
        <w:rPr>
          <w:rFonts w:ascii="Arial Narrow" w:hAnsi="Arial Narrow" w:cs="Arial"/>
          <w:i/>
          <w:szCs w:val="24"/>
        </w:rPr>
        <w:t>Targeting,</w:t>
      </w:r>
      <w:r w:rsidRPr="00471389">
        <w:rPr>
          <w:rFonts w:ascii="Arial Narrow" w:hAnsi="Arial Narrow" w:cs="Arial"/>
          <w:szCs w:val="24"/>
        </w:rPr>
        <w:t xml:space="preserve"> </w:t>
      </w:r>
      <w:r w:rsidR="00620109" w:rsidRPr="00471389">
        <w:rPr>
          <w:rFonts w:ascii="Arial Narrow" w:hAnsi="Arial Narrow" w:cs="Arial"/>
          <w:b/>
          <w:szCs w:val="24"/>
          <w:shd w:val="clear" w:color="auto" w:fill="FFFFFF"/>
        </w:rPr>
        <w:t>21(10):</w:t>
      </w:r>
      <w:r w:rsidR="00620109" w:rsidRPr="00471389">
        <w:rPr>
          <w:rFonts w:ascii="Arial Narrow" w:hAnsi="Arial Narrow" w:cs="Arial"/>
          <w:szCs w:val="24"/>
          <w:shd w:val="clear" w:color="auto" w:fill="FFFFFF"/>
        </w:rPr>
        <w:t xml:space="preserve"> 888-903.</w:t>
      </w:r>
      <w:r w:rsidR="00620109" w:rsidRPr="00471389">
        <w:rPr>
          <w:rStyle w:val="apple-converted-space"/>
          <w:rFonts w:ascii="Arial Narrow" w:hAnsi="Arial Narrow" w:cs="Arial"/>
          <w:szCs w:val="24"/>
          <w:shd w:val="clear" w:color="auto" w:fill="FFFFFF"/>
        </w:rPr>
        <w:t> </w:t>
      </w:r>
      <w:r w:rsidR="00620109" w:rsidRPr="00471389">
        <w:rPr>
          <w:rFonts w:ascii="Arial Narrow" w:hAnsi="Arial Narrow" w:cs="Arial"/>
          <w:szCs w:val="24"/>
          <w:shd w:val="clear" w:color="auto" w:fill="FFFFFF"/>
        </w:rPr>
        <w:t xml:space="preserve"> </w:t>
      </w:r>
      <w:r w:rsidR="00EC26AC" w:rsidRPr="00471389">
        <w:rPr>
          <w:rFonts w:ascii="Arial Narrow" w:hAnsi="Arial Narrow" w:cs="Arial"/>
          <w:szCs w:val="24"/>
          <w:shd w:val="clear" w:color="auto" w:fill="FFFFFF"/>
        </w:rPr>
        <w:t>(2013).</w:t>
      </w:r>
      <w:r w:rsidR="00EA484A" w:rsidRPr="00471389">
        <w:rPr>
          <w:rFonts w:ascii="Arial Narrow" w:hAnsi="Arial Narrow" w:cs="Arial"/>
          <w:i/>
          <w:szCs w:val="24"/>
        </w:rPr>
        <w:t xml:space="preserve"> </w:t>
      </w:r>
      <w:r w:rsidR="00EA484A" w:rsidRPr="00471389">
        <w:rPr>
          <w:rFonts w:ascii="Arial Narrow" w:hAnsi="Arial Narrow" w:cs="Arial"/>
          <w:szCs w:val="24"/>
          <w:shd w:val="clear" w:color="auto" w:fill="FFFFFF"/>
        </w:rPr>
        <w:t>DOI: 10.3109/1061186X.2013.832769</w:t>
      </w:r>
      <w:r w:rsidR="00EA484A" w:rsidRPr="00471389">
        <w:rPr>
          <w:rFonts w:ascii="Arial Narrow" w:hAnsi="Arial Narrow" w:cs="Arial"/>
          <w:szCs w:val="24"/>
        </w:rPr>
        <w:t xml:space="preserve">. </w:t>
      </w:r>
      <w:r w:rsidRPr="00471389">
        <w:rPr>
          <w:rFonts w:ascii="Arial Narrow" w:hAnsi="Arial Narrow" w:cs="Arial"/>
          <w:szCs w:val="24"/>
        </w:rPr>
        <w:t>[</w:t>
      </w:r>
      <w:r w:rsidRPr="00471389">
        <w:rPr>
          <w:rFonts w:ascii="Arial Narrow" w:hAnsi="Arial Narrow" w:cs="Arial"/>
          <w:b/>
          <w:szCs w:val="24"/>
        </w:rPr>
        <w:t>Invited publication</w:t>
      </w:r>
      <w:r w:rsidRPr="00471389">
        <w:rPr>
          <w:rFonts w:ascii="Arial Narrow" w:hAnsi="Arial Narrow" w:cs="Arial"/>
          <w:szCs w:val="24"/>
        </w:rPr>
        <w:t xml:space="preserve"> for special thematic issue in honor of Professor Vladimir P. Torchilin – Recipient of </w:t>
      </w:r>
      <w:r w:rsidR="00706DAB" w:rsidRPr="00471389">
        <w:rPr>
          <w:rFonts w:ascii="Arial Narrow" w:hAnsi="Arial Narrow" w:cs="Arial"/>
          <w:szCs w:val="24"/>
        </w:rPr>
        <w:t xml:space="preserve">the journal’s </w:t>
      </w:r>
      <w:r w:rsidRPr="00471389">
        <w:rPr>
          <w:rFonts w:ascii="Arial Narrow" w:hAnsi="Arial Narrow" w:cs="Arial"/>
          <w:szCs w:val="24"/>
        </w:rPr>
        <w:t xml:space="preserve">2013 Lifetime Achievement Award edited by </w:t>
      </w:r>
      <w:r w:rsidR="002E4B53" w:rsidRPr="00471389">
        <w:rPr>
          <w:rFonts w:ascii="Arial Narrow" w:hAnsi="Arial Narrow" w:cs="Arial"/>
          <w:b/>
          <w:szCs w:val="24"/>
        </w:rPr>
        <w:t xml:space="preserve">Professor M.M. </w:t>
      </w:r>
      <w:r w:rsidR="00255AB0" w:rsidRPr="00471389">
        <w:rPr>
          <w:rFonts w:ascii="Arial Narrow" w:hAnsi="Arial Narrow" w:cs="Arial"/>
          <w:b/>
          <w:szCs w:val="24"/>
        </w:rPr>
        <w:t>Amiji</w:t>
      </w:r>
      <w:r w:rsidRPr="00471389">
        <w:rPr>
          <w:rFonts w:ascii="Arial Narrow" w:hAnsi="Arial Narrow" w:cs="Arial"/>
          <w:szCs w:val="24"/>
        </w:rPr>
        <w:t>]</w:t>
      </w:r>
      <w:r w:rsidR="00F81C42" w:rsidRPr="00471389">
        <w:rPr>
          <w:rFonts w:ascii="Arial Narrow" w:hAnsi="Arial Narrow" w:cs="Arial"/>
          <w:szCs w:val="24"/>
        </w:rPr>
        <w:t>.</w:t>
      </w:r>
      <w:r w:rsidR="006D277E" w:rsidRPr="00471389">
        <w:rPr>
          <w:rFonts w:ascii="Arial Narrow" w:hAnsi="Arial Narrow" w:cs="Arial"/>
          <w:szCs w:val="24"/>
          <w:shd w:val="clear" w:color="auto" w:fill="FFFFFF"/>
        </w:rPr>
        <w:t xml:space="preserve"> </w:t>
      </w:r>
    </w:p>
    <w:p w14:paraId="32941F08" w14:textId="77777777" w:rsidR="000669C9" w:rsidRPr="00471389" w:rsidRDefault="000669C9" w:rsidP="00CB1DA7">
      <w:pPr>
        <w:ind w:left="446" w:hanging="446"/>
        <w:jc w:val="both"/>
        <w:rPr>
          <w:rFonts w:ascii="Arial Narrow" w:hAnsi="Arial Narrow"/>
          <w:szCs w:val="24"/>
        </w:rPr>
      </w:pPr>
    </w:p>
    <w:p w14:paraId="77774327" w14:textId="77777777" w:rsidR="00F36F6E" w:rsidRPr="00471389" w:rsidRDefault="00F36F6E" w:rsidP="00CB1DA7">
      <w:pPr>
        <w:ind w:left="446" w:hanging="446"/>
        <w:jc w:val="both"/>
        <w:rPr>
          <w:rFonts w:ascii="Arial Narrow" w:hAnsi="Arial Narrow" w:cs="Arial"/>
          <w:szCs w:val="24"/>
        </w:rPr>
      </w:pPr>
      <w:r w:rsidRPr="00471389">
        <w:rPr>
          <w:rFonts w:ascii="Arial Narrow" w:hAnsi="Arial Narrow" w:cs="TimesNewRomanPSMT"/>
          <w:szCs w:val="24"/>
        </w:rPr>
        <w:lastRenderedPageBreak/>
        <w:t xml:space="preserve">Cuccarese, M.F., Singh, A., </w:t>
      </w:r>
      <w:r w:rsidRPr="00471389">
        <w:rPr>
          <w:rFonts w:ascii="Arial Narrow" w:hAnsi="Arial Narrow" w:cs="TimesNewRomanPSMT"/>
          <w:b/>
          <w:szCs w:val="24"/>
        </w:rPr>
        <w:t>Amiji, M.,</w:t>
      </w:r>
      <w:r w:rsidRPr="00471389">
        <w:rPr>
          <w:rFonts w:ascii="Arial Narrow" w:hAnsi="Arial Narrow" w:cs="TimesNewRomanPSMT"/>
          <w:szCs w:val="24"/>
        </w:rPr>
        <w:t xml:space="preserve"> and O’Doherty, G.A.</w:t>
      </w:r>
      <w:r w:rsidRPr="00471389">
        <w:rPr>
          <w:rFonts w:ascii="Arial Narrow" w:hAnsi="Arial Narrow" w:cs="TimesNewRomanPS-BoldMT"/>
          <w:bCs/>
          <w:szCs w:val="24"/>
        </w:rPr>
        <w:t xml:space="preserve"> A novel use of gentamicin in the ROS-mediated sensitization of NCI-H460 lung cancer cells to various anticancer agents. </w:t>
      </w:r>
      <w:r w:rsidRPr="00471389">
        <w:rPr>
          <w:rFonts w:ascii="Arial Narrow" w:hAnsi="Arial Narrow" w:cs="TimesNewRomanPS-BoldMT"/>
          <w:bCs/>
          <w:i/>
          <w:szCs w:val="24"/>
        </w:rPr>
        <w:t>ACS Chemical Biology,</w:t>
      </w:r>
      <w:r w:rsidRPr="00471389">
        <w:rPr>
          <w:rFonts w:ascii="Arial Narrow" w:hAnsi="Arial Narrow" w:cs="TimesNewRomanPS-BoldMT"/>
          <w:bCs/>
          <w:szCs w:val="24"/>
        </w:rPr>
        <w:t xml:space="preserve"> </w:t>
      </w:r>
      <w:r w:rsidR="00620109" w:rsidRPr="00471389">
        <w:rPr>
          <w:rFonts w:ascii="Arial Narrow" w:hAnsi="Arial Narrow" w:cs="Arial"/>
          <w:b/>
          <w:szCs w:val="24"/>
          <w:shd w:val="clear" w:color="auto" w:fill="FFFFFF"/>
        </w:rPr>
        <w:t>8(12):</w:t>
      </w:r>
      <w:r w:rsidR="00620109" w:rsidRPr="00471389">
        <w:rPr>
          <w:rFonts w:ascii="Arial Narrow" w:hAnsi="Arial Narrow" w:cs="Arial"/>
          <w:szCs w:val="24"/>
          <w:shd w:val="clear" w:color="auto" w:fill="FFFFFF"/>
        </w:rPr>
        <w:t xml:space="preserve"> 2771-2777</w:t>
      </w:r>
      <w:r w:rsidR="00620109" w:rsidRPr="00471389">
        <w:rPr>
          <w:rFonts w:ascii="Arial Narrow" w:hAnsi="Arial Narrow" w:cs="Arial"/>
          <w:szCs w:val="24"/>
        </w:rPr>
        <w:t xml:space="preserve"> </w:t>
      </w:r>
      <w:r w:rsidRPr="00471389">
        <w:rPr>
          <w:rFonts w:ascii="Arial Narrow" w:hAnsi="Arial Narrow" w:cs="Arial"/>
          <w:szCs w:val="24"/>
        </w:rPr>
        <w:t xml:space="preserve">(2013). DOI: </w:t>
      </w:r>
    </w:p>
    <w:p w14:paraId="355839C9" w14:textId="77777777" w:rsidR="00F36F6E" w:rsidRPr="00471389" w:rsidRDefault="00F36F6E" w:rsidP="00CB1DA7">
      <w:pPr>
        <w:autoSpaceDE w:val="0"/>
        <w:autoSpaceDN w:val="0"/>
        <w:adjustRightInd w:val="0"/>
        <w:ind w:left="446" w:hanging="446"/>
        <w:jc w:val="both"/>
        <w:rPr>
          <w:rFonts w:ascii="Arial Narrow" w:hAnsi="Arial Narrow" w:cs="TimesNewRomanPS-BoldMT"/>
          <w:b/>
          <w:bCs/>
          <w:szCs w:val="24"/>
        </w:rPr>
      </w:pPr>
      <w:r w:rsidRPr="00471389">
        <w:rPr>
          <w:rFonts w:ascii="Arial Narrow" w:hAnsi="Arial Narrow"/>
          <w:szCs w:val="24"/>
          <w:shd w:val="clear" w:color="auto" w:fill="FFFFFF"/>
        </w:rPr>
        <w:t xml:space="preserve"> </w:t>
      </w:r>
      <w:r w:rsidRPr="00471389">
        <w:rPr>
          <w:rFonts w:ascii="Arial Narrow" w:hAnsi="Arial Narrow"/>
          <w:szCs w:val="24"/>
          <w:shd w:val="clear" w:color="auto" w:fill="FFFFFF"/>
        </w:rPr>
        <w:tab/>
        <w:t>10.1021/cb4007024</w:t>
      </w:r>
      <w:r w:rsidR="000669C9" w:rsidRPr="00471389">
        <w:rPr>
          <w:rFonts w:ascii="Arial Narrow" w:hAnsi="Arial Narrow"/>
          <w:szCs w:val="24"/>
          <w:shd w:val="clear" w:color="auto" w:fill="FFFFFF"/>
        </w:rPr>
        <w:t>.</w:t>
      </w:r>
    </w:p>
    <w:p w14:paraId="14ADAF5C" w14:textId="77777777" w:rsidR="004916BC" w:rsidRPr="00471389" w:rsidRDefault="004916BC" w:rsidP="00CB1DA7">
      <w:pPr>
        <w:ind w:left="446" w:hanging="446"/>
        <w:jc w:val="both"/>
        <w:rPr>
          <w:rFonts w:ascii="Arial Narrow" w:hAnsi="Arial Narrow"/>
          <w:szCs w:val="24"/>
        </w:rPr>
      </w:pPr>
    </w:p>
    <w:p w14:paraId="662D2001" w14:textId="77777777" w:rsidR="004916BC" w:rsidRPr="00471389" w:rsidRDefault="004916BC" w:rsidP="00CB1DA7">
      <w:pPr>
        <w:ind w:left="446" w:hanging="446"/>
        <w:jc w:val="both"/>
        <w:rPr>
          <w:rFonts w:ascii="Arial Narrow" w:hAnsi="Arial Narrow" w:cs="Arial"/>
          <w:szCs w:val="24"/>
        </w:rPr>
      </w:pPr>
      <w:r w:rsidRPr="00471389">
        <w:rPr>
          <w:rFonts w:ascii="Arial Narrow" w:hAnsi="Arial Narrow"/>
          <w:szCs w:val="24"/>
        </w:rPr>
        <w:t xml:space="preserve">Shah, L., Gattacceca, F.,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cs="Arial"/>
          <w:szCs w:val="24"/>
        </w:rPr>
        <w:t xml:space="preserve">CNS delivery and pharmacokinetic evaluations of DALDA analgesic peptide analog administered systemically in nano-sized oil-in-water emulsion formulation. </w:t>
      </w:r>
      <w:r w:rsidRPr="00471389">
        <w:rPr>
          <w:rFonts w:ascii="Arial Narrow" w:hAnsi="Arial Narrow" w:cs="Arial"/>
          <w:i/>
          <w:szCs w:val="24"/>
        </w:rPr>
        <w:t>Pharmaceutical Research,</w:t>
      </w:r>
      <w:r w:rsidRPr="00471389">
        <w:rPr>
          <w:rFonts w:ascii="Arial Narrow" w:hAnsi="Arial Narrow" w:cs="Arial"/>
          <w:szCs w:val="24"/>
        </w:rPr>
        <w:t xml:space="preserve"> </w:t>
      </w:r>
      <w:r w:rsidR="00A30267" w:rsidRPr="00471389">
        <w:rPr>
          <w:rFonts w:ascii="Arial Narrow" w:hAnsi="Arial Narrow" w:cs="Arial"/>
          <w:b/>
          <w:bCs/>
          <w:szCs w:val="24"/>
        </w:rPr>
        <w:t xml:space="preserve">31(5): </w:t>
      </w:r>
      <w:r w:rsidR="00A30267" w:rsidRPr="00471389">
        <w:rPr>
          <w:rFonts w:ascii="Arial Narrow" w:hAnsi="Arial Narrow" w:cs="Arial"/>
          <w:bCs/>
          <w:szCs w:val="24"/>
        </w:rPr>
        <w:t>1315-1324 (2014).</w:t>
      </w:r>
      <w:r w:rsidR="00503200" w:rsidRPr="00471389">
        <w:rPr>
          <w:rFonts w:ascii="Arial Narrow" w:hAnsi="Arial Narrow" w:cs="Arial"/>
          <w:bCs/>
          <w:szCs w:val="24"/>
        </w:rPr>
        <w:t xml:space="preserve"> DOI: </w:t>
      </w:r>
      <w:r w:rsidR="00503200" w:rsidRPr="00471389">
        <w:rPr>
          <w:rFonts w:ascii="Arial Narrow" w:hAnsi="Arial Narrow" w:cs="Arial"/>
          <w:szCs w:val="24"/>
          <w:shd w:val="clear" w:color="auto" w:fill="FFFFFF"/>
        </w:rPr>
        <w:t>10.1007/s11095-013-1252-8.</w:t>
      </w:r>
    </w:p>
    <w:p w14:paraId="6C31C06B" w14:textId="77777777" w:rsidR="00087F27" w:rsidRPr="00471389" w:rsidRDefault="00087F27" w:rsidP="00CB1DA7">
      <w:pPr>
        <w:ind w:left="446" w:hanging="446"/>
        <w:jc w:val="both"/>
        <w:rPr>
          <w:rFonts w:ascii="Arial Narrow" w:hAnsi="Arial Narrow"/>
          <w:szCs w:val="24"/>
        </w:rPr>
      </w:pPr>
    </w:p>
    <w:p w14:paraId="4BAFC4F4" w14:textId="77777777" w:rsidR="00087F27" w:rsidRPr="00471389" w:rsidRDefault="00087F27" w:rsidP="00CB1DA7">
      <w:pPr>
        <w:ind w:left="446" w:hanging="446"/>
        <w:jc w:val="both"/>
        <w:rPr>
          <w:rFonts w:ascii="Arial Narrow" w:hAnsi="Arial Narrow" w:cs="Arial"/>
          <w:szCs w:val="24"/>
        </w:rPr>
      </w:pPr>
      <w:r w:rsidRPr="00471389">
        <w:rPr>
          <w:rFonts w:ascii="Arial Narrow" w:hAnsi="Arial Narrow"/>
          <w:szCs w:val="24"/>
        </w:rPr>
        <w:t xml:space="preserve">Xu, J., Singh, A., and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cs="Arial"/>
          <w:szCs w:val="24"/>
        </w:rPr>
        <w:t xml:space="preserve">Redox-responsive EGFR targeted gelatin nanoparticles for delivery of combination wt-p53 expressing plasmid DNA and gemcitabine in the treatment of pancreatic cancer. </w:t>
      </w:r>
      <w:r w:rsidRPr="00471389">
        <w:rPr>
          <w:rFonts w:ascii="Arial Narrow" w:hAnsi="Arial Narrow" w:cs="Arial"/>
          <w:i/>
          <w:szCs w:val="24"/>
        </w:rPr>
        <w:t xml:space="preserve">BMC Cancer, </w:t>
      </w:r>
      <w:r w:rsidRPr="00471389">
        <w:rPr>
          <w:rStyle w:val="Strong"/>
          <w:rFonts w:ascii="Arial Narrow" w:hAnsi="Arial Narrow"/>
          <w:szCs w:val="24"/>
          <w:bdr w:val="none" w:sz="0" w:space="0" w:color="auto" w:frame="1"/>
          <w:shd w:val="clear" w:color="auto" w:fill="FFFFFF"/>
        </w:rPr>
        <w:t>14</w:t>
      </w:r>
      <w:r w:rsidRPr="00471389">
        <w:rPr>
          <w:rFonts w:ascii="Arial Narrow" w:hAnsi="Arial Narrow"/>
          <w:szCs w:val="24"/>
          <w:shd w:val="clear" w:color="auto" w:fill="FFFFFF"/>
        </w:rPr>
        <w:t>: 75 (2014).</w:t>
      </w:r>
      <w:r w:rsidR="00105C2C" w:rsidRPr="00471389">
        <w:rPr>
          <w:rFonts w:ascii="Arial Narrow" w:hAnsi="Arial Narrow"/>
          <w:szCs w:val="24"/>
          <w:shd w:val="clear" w:color="auto" w:fill="FFFFFF"/>
        </w:rPr>
        <w:t xml:space="preserve"> DOI:10.1186/1471-2407-14-75.</w:t>
      </w:r>
    </w:p>
    <w:p w14:paraId="312396B0" w14:textId="77777777" w:rsidR="00A65659" w:rsidRPr="00471389" w:rsidRDefault="00A65659" w:rsidP="00CB1DA7">
      <w:pPr>
        <w:ind w:left="446" w:hanging="446"/>
        <w:jc w:val="both"/>
        <w:rPr>
          <w:rFonts w:ascii="Arial Narrow" w:hAnsi="Arial Narrow"/>
          <w:szCs w:val="24"/>
        </w:rPr>
      </w:pPr>
    </w:p>
    <w:p w14:paraId="3D58B3CE" w14:textId="77777777" w:rsidR="00356FD9" w:rsidRPr="00471389" w:rsidRDefault="00164A92" w:rsidP="00CB1DA7">
      <w:pPr>
        <w:ind w:left="446" w:hanging="446"/>
        <w:rPr>
          <w:rFonts w:ascii="Arial Narrow" w:hAnsi="Arial Narrow"/>
          <w:szCs w:val="24"/>
        </w:rPr>
      </w:pPr>
      <w:r w:rsidRPr="00471389">
        <w:rPr>
          <w:rFonts w:ascii="Arial Narrow" w:hAnsi="Arial Narrow"/>
          <w:szCs w:val="24"/>
        </w:rPr>
        <w:t>Kosovrasti</w:t>
      </w:r>
      <w:r w:rsidR="00356FD9" w:rsidRPr="00471389">
        <w:rPr>
          <w:rFonts w:ascii="Arial Narrow" w:hAnsi="Arial Narrow"/>
          <w:szCs w:val="24"/>
        </w:rPr>
        <w:t xml:space="preserve">, V.Y., Lukashev, D., Nechev, L.V., and </w:t>
      </w:r>
      <w:r w:rsidR="00356FD9" w:rsidRPr="00471389">
        <w:rPr>
          <w:rFonts w:ascii="Arial Narrow" w:hAnsi="Arial Narrow"/>
          <w:b/>
          <w:szCs w:val="24"/>
        </w:rPr>
        <w:t>Amiji, M.M.</w:t>
      </w:r>
      <w:r w:rsidR="00E04CEA" w:rsidRPr="00471389">
        <w:rPr>
          <w:rFonts w:ascii="Arial Narrow" w:hAnsi="Arial Narrow"/>
          <w:szCs w:val="24"/>
        </w:rPr>
        <w:t xml:space="preserve"> Novel RNA interference-</w:t>
      </w:r>
      <w:r w:rsidR="00356FD9" w:rsidRPr="00471389">
        <w:rPr>
          <w:rFonts w:ascii="Arial Narrow" w:hAnsi="Arial Narrow"/>
          <w:szCs w:val="24"/>
        </w:rPr>
        <w:t xml:space="preserve">based therapies for sepsis. </w:t>
      </w:r>
      <w:r w:rsidR="00356FD9" w:rsidRPr="00471389">
        <w:rPr>
          <w:rFonts w:ascii="Arial Narrow" w:hAnsi="Arial Narrow"/>
          <w:i/>
          <w:szCs w:val="24"/>
        </w:rPr>
        <w:t xml:space="preserve">Expert Opinion on Biological Therapy, </w:t>
      </w:r>
      <w:r w:rsidR="00267007" w:rsidRPr="00471389">
        <w:rPr>
          <w:rFonts w:ascii="Arial Narrow" w:hAnsi="Arial Narrow" w:cs="Arial"/>
          <w:b/>
          <w:szCs w:val="24"/>
          <w:shd w:val="clear" w:color="auto" w:fill="FFFFFF"/>
        </w:rPr>
        <w:t>14(4):</w:t>
      </w:r>
      <w:r w:rsidR="00267007" w:rsidRPr="00471389">
        <w:rPr>
          <w:rFonts w:ascii="Arial Narrow" w:hAnsi="Arial Narrow" w:cs="Arial"/>
          <w:szCs w:val="24"/>
          <w:shd w:val="clear" w:color="auto" w:fill="FFFFFF"/>
        </w:rPr>
        <w:t xml:space="preserve"> 419-435.</w:t>
      </w:r>
      <w:r w:rsidR="00267007" w:rsidRPr="00471389">
        <w:rPr>
          <w:rFonts w:ascii="Arial Narrow" w:hAnsi="Arial Narrow" w:cs="Arial"/>
          <w:szCs w:val="24"/>
        </w:rPr>
        <w:t xml:space="preserve"> </w:t>
      </w:r>
      <w:r w:rsidR="000A14CB" w:rsidRPr="00471389">
        <w:rPr>
          <w:rFonts w:ascii="Arial Narrow" w:hAnsi="Arial Narrow" w:cs="Arial"/>
          <w:szCs w:val="24"/>
        </w:rPr>
        <w:t>(201</w:t>
      </w:r>
      <w:r w:rsidR="00152F03" w:rsidRPr="00471389">
        <w:rPr>
          <w:rFonts w:ascii="Arial Narrow" w:hAnsi="Arial Narrow" w:cs="Arial"/>
          <w:szCs w:val="24"/>
        </w:rPr>
        <w:t>4</w:t>
      </w:r>
      <w:r w:rsidR="000A14CB" w:rsidRPr="00471389">
        <w:rPr>
          <w:rFonts w:ascii="Arial Narrow" w:hAnsi="Arial Narrow" w:cs="Arial"/>
          <w:szCs w:val="24"/>
        </w:rPr>
        <w:t>)</w:t>
      </w:r>
      <w:r w:rsidR="00267007" w:rsidRPr="00471389">
        <w:rPr>
          <w:rFonts w:ascii="Arial Narrow" w:hAnsi="Arial Narrow" w:cs="Arial"/>
          <w:szCs w:val="24"/>
        </w:rPr>
        <w:t>.</w:t>
      </w:r>
      <w:r w:rsidR="000A14CB" w:rsidRPr="00471389">
        <w:rPr>
          <w:rFonts w:ascii="Arial Narrow" w:hAnsi="Arial Narrow" w:cs="Arial"/>
          <w:szCs w:val="24"/>
        </w:rPr>
        <w:t xml:space="preserve"> DOI: </w:t>
      </w:r>
      <w:r w:rsidR="000A14CB" w:rsidRPr="00471389">
        <w:rPr>
          <w:rFonts w:ascii="Arial Narrow" w:hAnsi="Arial Narrow" w:cs="AdvP45A506"/>
          <w:szCs w:val="24"/>
        </w:rPr>
        <w:t>10.1517/14712598.2014.875524</w:t>
      </w:r>
      <w:r w:rsidR="000A14CB" w:rsidRPr="00471389">
        <w:rPr>
          <w:rFonts w:ascii="Arial Narrow" w:hAnsi="Arial Narrow"/>
          <w:szCs w:val="24"/>
        </w:rPr>
        <w:t>.</w:t>
      </w:r>
    </w:p>
    <w:p w14:paraId="0EF6C5D3" w14:textId="77777777" w:rsidR="0058098E" w:rsidRPr="00471389" w:rsidRDefault="0058098E" w:rsidP="00CB1DA7">
      <w:pPr>
        <w:ind w:left="446" w:hanging="446"/>
        <w:jc w:val="both"/>
        <w:rPr>
          <w:rFonts w:ascii="Arial Narrow" w:hAnsi="Arial Narrow" w:cs="Arial"/>
          <w:szCs w:val="24"/>
        </w:rPr>
      </w:pPr>
    </w:p>
    <w:p w14:paraId="2C0FD6EB" w14:textId="77777777" w:rsidR="00B54247" w:rsidRPr="00471389" w:rsidRDefault="00B54247" w:rsidP="00CB1DA7">
      <w:pPr>
        <w:ind w:left="450" w:hanging="450"/>
        <w:jc w:val="both"/>
        <w:rPr>
          <w:rFonts w:ascii="Arial Narrow" w:hAnsi="Arial Narrow"/>
          <w:szCs w:val="24"/>
        </w:rPr>
      </w:pPr>
      <w:r w:rsidRPr="00471389">
        <w:rPr>
          <w:rFonts w:ascii="Arial Narrow" w:hAnsi="Arial Narrow"/>
          <w:szCs w:val="24"/>
        </w:rPr>
        <w:t xml:space="preserve">Talekar, M., Boreddy, S., Singh, A., and </w:t>
      </w:r>
      <w:r w:rsidRPr="00471389">
        <w:rPr>
          <w:rFonts w:ascii="Arial Narrow" w:hAnsi="Arial Narrow"/>
          <w:b/>
          <w:szCs w:val="24"/>
        </w:rPr>
        <w:t>Amiji, M.</w:t>
      </w:r>
      <w:r w:rsidRPr="00471389">
        <w:rPr>
          <w:rFonts w:ascii="Arial Narrow" w:hAnsi="Arial Narrow"/>
          <w:szCs w:val="24"/>
        </w:rPr>
        <w:t xml:space="preserve"> Tumor aerobic glycolysis: new insight into therapeutic strategies with targeted delivery. </w:t>
      </w:r>
      <w:r w:rsidRPr="00471389">
        <w:rPr>
          <w:rFonts w:ascii="Arial Narrow" w:hAnsi="Arial Narrow"/>
          <w:i/>
          <w:szCs w:val="24"/>
        </w:rPr>
        <w:t xml:space="preserve">Expert Opinion on Biological Therapy, </w:t>
      </w:r>
      <w:r w:rsidRPr="00471389">
        <w:rPr>
          <w:rFonts w:ascii="Arial Narrow" w:hAnsi="Arial Narrow" w:cs="AdvP6A50"/>
          <w:b/>
          <w:szCs w:val="24"/>
        </w:rPr>
        <w:t>14</w:t>
      </w:r>
      <w:r w:rsidRPr="00471389">
        <w:rPr>
          <w:rFonts w:ascii="Arial Narrow" w:hAnsi="Arial Narrow" w:cs="AdvP45A506"/>
          <w:b/>
          <w:szCs w:val="24"/>
        </w:rPr>
        <w:t>(8):</w:t>
      </w:r>
      <w:r w:rsidRPr="00471389">
        <w:rPr>
          <w:rFonts w:ascii="Arial Narrow" w:hAnsi="Arial Narrow" w:cs="AdvP45A506"/>
          <w:szCs w:val="24"/>
        </w:rPr>
        <w:t xml:space="preserve"> 1-15 (2014). DOI: 10.1517/14712598.2014.912270.</w:t>
      </w:r>
    </w:p>
    <w:p w14:paraId="76B4AFBD" w14:textId="77777777" w:rsidR="00B54247" w:rsidRPr="00471389" w:rsidRDefault="00B54247" w:rsidP="00CB1DA7">
      <w:pPr>
        <w:ind w:left="446" w:hanging="446"/>
        <w:jc w:val="both"/>
        <w:rPr>
          <w:rFonts w:ascii="Arial Narrow" w:hAnsi="Arial Narrow" w:cs="Arial"/>
          <w:szCs w:val="24"/>
        </w:rPr>
      </w:pPr>
    </w:p>
    <w:p w14:paraId="0CC6D29C" w14:textId="77777777" w:rsidR="0058098E" w:rsidRPr="00471389" w:rsidRDefault="0058098E" w:rsidP="00CB1DA7">
      <w:pPr>
        <w:ind w:left="446" w:hanging="446"/>
        <w:jc w:val="both"/>
        <w:rPr>
          <w:rFonts w:ascii="Arial Narrow" w:hAnsi="Arial Narrow" w:cs="Arial"/>
          <w:szCs w:val="24"/>
        </w:rPr>
      </w:pPr>
      <w:r w:rsidRPr="00471389">
        <w:rPr>
          <w:rFonts w:ascii="Arial Narrow" w:hAnsi="Arial Narrow" w:cs="Arial"/>
          <w:szCs w:val="24"/>
        </w:rPr>
        <w:t xml:space="preserve">das Neves, J., Araújo, F., Andrade, F., </w:t>
      </w:r>
      <w:r w:rsidRPr="00471389">
        <w:rPr>
          <w:rFonts w:ascii="Arial Narrow" w:hAnsi="Arial Narrow" w:cs="Arial"/>
          <w:b/>
          <w:szCs w:val="24"/>
        </w:rPr>
        <w:t>Amiji, M.,</w:t>
      </w:r>
      <w:r w:rsidRPr="00471389">
        <w:rPr>
          <w:rFonts w:ascii="Arial Narrow" w:hAnsi="Arial Narrow" w:cs="Arial"/>
          <w:szCs w:val="24"/>
        </w:rPr>
        <w:t xml:space="preserve"> Bahia, M.F., and Sarmento, B. Biodistribution and pharmacokinetics of </w:t>
      </w:r>
      <w:proofErr w:type="spellStart"/>
      <w:r w:rsidRPr="00471389">
        <w:rPr>
          <w:rFonts w:ascii="Arial Narrow" w:hAnsi="Arial Narrow" w:cs="Arial"/>
          <w:szCs w:val="24"/>
        </w:rPr>
        <w:t>dapivirine</w:t>
      </w:r>
      <w:proofErr w:type="spellEnd"/>
      <w:r w:rsidRPr="00471389">
        <w:rPr>
          <w:rFonts w:ascii="Arial Narrow" w:hAnsi="Arial Narrow" w:cs="Arial"/>
          <w:szCs w:val="24"/>
        </w:rPr>
        <w:t xml:space="preserve">-loaded nanoparticles after vaginal delivery in mice. </w:t>
      </w:r>
      <w:r w:rsidRPr="00471389">
        <w:rPr>
          <w:rFonts w:ascii="Arial Narrow" w:hAnsi="Arial Narrow" w:cs="Arial"/>
          <w:i/>
          <w:szCs w:val="24"/>
        </w:rPr>
        <w:t xml:space="preserve">Pharmaceutical Research, </w:t>
      </w:r>
      <w:r w:rsidR="00C4697A" w:rsidRPr="00471389">
        <w:rPr>
          <w:rFonts w:ascii="Arial Narrow" w:hAnsi="Arial Narrow" w:cs="Arial"/>
          <w:b/>
          <w:bCs/>
        </w:rPr>
        <w:t xml:space="preserve">31(7): </w:t>
      </w:r>
      <w:r w:rsidR="00C4697A" w:rsidRPr="00471389">
        <w:rPr>
          <w:rFonts w:ascii="Arial Narrow" w:hAnsi="Arial Narrow" w:cs="Arial"/>
          <w:bCs/>
        </w:rPr>
        <w:t xml:space="preserve">1834-1845 (2014). DOI: </w:t>
      </w:r>
      <w:hyperlink r:id="rId41" w:tgtFrame="_blank" w:history="1">
        <w:r w:rsidR="00E75772" w:rsidRPr="00471389">
          <w:rPr>
            <w:rStyle w:val="Hyperlink"/>
            <w:rFonts w:ascii="Arial Narrow" w:hAnsi="Arial Narrow" w:cs="Arial"/>
            <w:color w:val="auto"/>
            <w:u w:val="none"/>
          </w:rPr>
          <w:t>10.1007/s11095-013-1287-x</w:t>
        </w:r>
      </w:hyperlink>
      <w:r w:rsidR="00E75772" w:rsidRPr="00471389">
        <w:rPr>
          <w:rFonts w:ascii="Arial Narrow" w:hAnsi="Arial Narrow" w:cs="Arial"/>
        </w:rPr>
        <w:t>.</w:t>
      </w:r>
    </w:p>
    <w:p w14:paraId="428A6258" w14:textId="77777777" w:rsidR="00087F27" w:rsidRPr="00471389" w:rsidRDefault="00087F27" w:rsidP="00CB1DA7">
      <w:pPr>
        <w:ind w:left="446" w:hanging="446"/>
        <w:jc w:val="both"/>
        <w:rPr>
          <w:rFonts w:ascii="Arial Narrow" w:hAnsi="Arial Narrow"/>
          <w:szCs w:val="24"/>
        </w:rPr>
      </w:pPr>
    </w:p>
    <w:p w14:paraId="51EBA23C" w14:textId="2FE55545" w:rsidR="00087F27" w:rsidRPr="00471389" w:rsidRDefault="00087F27" w:rsidP="00CB1DA7">
      <w:pPr>
        <w:pStyle w:val="Heading1"/>
        <w:shd w:val="clear" w:color="auto" w:fill="FFFFFF"/>
        <w:ind w:left="446" w:hanging="446"/>
        <w:rPr>
          <w:rFonts w:ascii="Arial Narrow" w:hAnsi="Arial Narrow" w:cs="Arial"/>
          <w:b w:val="0"/>
          <w:smallCaps w:val="0"/>
          <w:sz w:val="24"/>
          <w:szCs w:val="30"/>
        </w:rPr>
      </w:pPr>
      <w:r w:rsidRPr="00471389">
        <w:rPr>
          <w:rFonts w:ascii="Arial Narrow" w:hAnsi="Arial Narrow"/>
          <w:b w:val="0"/>
          <w:smallCaps w:val="0"/>
          <w:sz w:val="24"/>
          <w:szCs w:val="24"/>
        </w:rPr>
        <w:t xml:space="preserve">Deshpande, D., Kethireddy, S., Gattacceca, F., and </w:t>
      </w:r>
      <w:r w:rsidRPr="00471389">
        <w:rPr>
          <w:rFonts w:ascii="Arial Narrow" w:hAnsi="Arial Narrow"/>
          <w:smallCaps w:val="0"/>
          <w:sz w:val="24"/>
          <w:szCs w:val="24"/>
        </w:rPr>
        <w:t>Amiji,</w:t>
      </w:r>
      <w:r w:rsidRPr="00471389">
        <w:rPr>
          <w:rFonts w:ascii="Arial Narrow" w:hAnsi="Arial Narrow"/>
          <w:smallCaps w:val="0"/>
          <w:sz w:val="24"/>
          <w:szCs w:val="24"/>
          <w:vertAlign w:val="superscript"/>
        </w:rPr>
        <w:t xml:space="preserve"> </w:t>
      </w:r>
      <w:r w:rsidRPr="00471389">
        <w:rPr>
          <w:rFonts w:ascii="Arial Narrow" w:hAnsi="Arial Narrow"/>
          <w:smallCaps w:val="0"/>
          <w:sz w:val="24"/>
          <w:szCs w:val="24"/>
        </w:rPr>
        <w:t>M.</w:t>
      </w:r>
      <w:r w:rsidRPr="00471389">
        <w:rPr>
          <w:rFonts w:ascii="Arial Narrow" w:hAnsi="Arial Narrow"/>
          <w:b w:val="0"/>
          <w:smallCaps w:val="0"/>
          <w:sz w:val="24"/>
          <w:szCs w:val="24"/>
        </w:rPr>
        <w:t xml:space="preserve"> </w:t>
      </w:r>
      <w:r w:rsidR="00DE5137" w:rsidRPr="00471389">
        <w:rPr>
          <w:rStyle w:val="highlight"/>
          <w:rFonts w:ascii="Arial Narrow" w:hAnsi="Arial Narrow" w:cs="Arial"/>
          <w:b w:val="0"/>
          <w:smallCaps w:val="0"/>
          <w:sz w:val="24"/>
          <w:szCs w:val="30"/>
        </w:rPr>
        <w:t>Comparative</w:t>
      </w:r>
      <w:r w:rsidR="00DE5137" w:rsidRPr="00471389">
        <w:rPr>
          <w:rStyle w:val="apple-converted-space"/>
          <w:rFonts w:ascii="Arial Narrow" w:hAnsi="Arial Narrow" w:cs="Arial"/>
          <w:b w:val="0"/>
          <w:smallCaps w:val="0"/>
          <w:sz w:val="24"/>
          <w:szCs w:val="30"/>
        </w:rPr>
        <w:t> </w:t>
      </w:r>
      <w:r w:rsidR="00DE5137" w:rsidRPr="00471389">
        <w:rPr>
          <w:rStyle w:val="highlight"/>
          <w:rFonts w:ascii="Arial Narrow" w:hAnsi="Arial Narrow" w:cs="Arial"/>
          <w:b w:val="0"/>
          <w:smallCaps w:val="0"/>
          <w:sz w:val="24"/>
          <w:szCs w:val="30"/>
        </w:rPr>
        <w:t>pharmacokinetics</w:t>
      </w:r>
      <w:r w:rsidR="00DE5137" w:rsidRPr="00471389">
        <w:rPr>
          <w:rStyle w:val="apple-converted-space"/>
          <w:rFonts w:ascii="Arial Narrow" w:hAnsi="Arial Narrow" w:cs="Arial"/>
          <w:b w:val="0"/>
          <w:smallCaps w:val="0"/>
          <w:sz w:val="24"/>
          <w:szCs w:val="30"/>
        </w:rPr>
        <w:t> </w:t>
      </w:r>
      <w:r w:rsidR="00DE5137" w:rsidRPr="00471389">
        <w:rPr>
          <w:rFonts w:ascii="Arial Narrow" w:hAnsi="Arial Narrow" w:cs="Arial"/>
          <w:b w:val="0"/>
          <w:smallCaps w:val="0"/>
          <w:sz w:val="24"/>
          <w:szCs w:val="30"/>
        </w:rPr>
        <w:t>and</w:t>
      </w:r>
      <w:r w:rsidR="00DE5137" w:rsidRPr="00471389">
        <w:rPr>
          <w:rStyle w:val="apple-converted-space"/>
          <w:rFonts w:ascii="Arial Narrow" w:hAnsi="Arial Narrow" w:cs="Arial"/>
          <w:b w:val="0"/>
          <w:smallCaps w:val="0"/>
          <w:sz w:val="24"/>
          <w:szCs w:val="30"/>
        </w:rPr>
        <w:t> </w:t>
      </w:r>
      <w:r w:rsidR="00DE5137" w:rsidRPr="00471389">
        <w:rPr>
          <w:rStyle w:val="highlight"/>
          <w:rFonts w:ascii="Arial Narrow" w:hAnsi="Arial Narrow" w:cs="Arial"/>
          <w:b w:val="0"/>
          <w:smallCaps w:val="0"/>
          <w:sz w:val="24"/>
          <w:szCs w:val="30"/>
        </w:rPr>
        <w:t>tissue distribution</w:t>
      </w:r>
      <w:r w:rsidR="00DE5137" w:rsidRPr="00471389">
        <w:rPr>
          <w:rStyle w:val="apple-converted-space"/>
          <w:rFonts w:ascii="Arial Narrow" w:hAnsi="Arial Narrow" w:cs="Arial"/>
          <w:b w:val="0"/>
          <w:smallCaps w:val="0"/>
          <w:sz w:val="24"/>
          <w:szCs w:val="30"/>
        </w:rPr>
        <w:t> </w:t>
      </w:r>
      <w:r w:rsidR="00DE5137" w:rsidRPr="00471389">
        <w:rPr>
          <w:rStyle w:val="highlight"/>
          <w:rFonts w:ascii="Arial Narrow" w:hAnsi="Arial Narrow" w:cs="Arial"/>
          <w:b w:val="0"/>
          <w:smallCaps w:val="0"/>
          <w:sz w:val="24"/>
          <w:szCs w:val="30"/>
        </w:rPr>
        <w:t>analysis</w:t>
      </w:r>
      <w:r w:rsidR="00DE5137" w:rsidRPr="00471389">
        <w:rPr>
          <w:rStyle w:val="apple-converted-space"/>
          <w:rFonts w:ascii="Arial Narrow" w:hAnsi="Arial Narrow" w:cs="Arial"/>
          <w:b w:val="0"/>
          <w:smallCaps w:val="0"/>
          <w:sz w:val="24"/>
          <w:szCs w:val="30"/>
        </w:rPr>
        <w:t> </w:t>
      </w:r>
      <w:r w:rsidR="00DE5137" w:rsidRPr="00471389">
        <w:rPr>
          <w:rFonts w:ascii="Arial Narrow" w:hAnsi="Arial Narrow" w:cs="Arial"/>
          <w:b w:val="0"/>
          <w:smallCaps w:val="0"/>
          <w:sz w:val="24"/>
          <w:szCs w:val="30"/>
        </w:rPr>
        <w:t>of</w:t>
      </w:r>
      <w:r w:rsidR="00DE5137" w:rsidRPr="00471389">
        <w:rPr>
          <w:rStyle w:val="apple-converted-space"/>
          <w:rFonts w:ascii="Arial Narrow" w:hAnsi="Arial Narrow" w:cs="Arial"/>
          <w:b w:val="0"/>
          <w:smallCaps w:val="0"/>
          <w:sz w:val="24"/>
          <w:szCs w:val="30"/>
        </w:rPr>
        <w:t> </w:t>
      </w:r>
      <w:r w:rsidR="00DE5137" w:rsidRPr="00471389">
        <w:rPr>
          <w:rStyle w:val="highlight"/>
          <w:rFonts w:ascii="Arial Narrow" w:hAnsi="Arial Narrow" w:cs="Arial"/>
          <w:b w:val="0"/>
          <w:smallCaps w:val="0"/>
          <w:sz w:val="24"/>
          <w:szCs w:val="30"/>
        </w:rPr>
        <w:t>systemically</w:t>
      </w:r>
      <w:r w:rsidR="00DE5137" w:rsidRPr="00471389">
        <w:rPr>
          <w:rStyle w:val="apple-converted-space"/>
          <w:rFonts w:ascii="Arial Narrow" w:hAnsi="Arial Narrow" w:cs="Arial"/>
          <w:b w:val="0"/>
          <w:smallCaps w:val="0"/>
          <w:sz w:val="24"/>
          <w:szCs w:val="30"/>
        </w:rPr>
        <w:t> </w:t>
      </w:r>
      <w:r w:rsidR="00DE5137" w:rsidRPr="00471389">
        <w:rPr>
          <w:rStyle w:val="highlight"/>
          <w:rFonts w:ascii="Arial Narrow" w:hAnsi="Arial Narrow" w:cs="Arial"/>
          <w:b w:val="0"/>
          <w:smallCaps w:val="0"/>
          <w:sz w:val="24"/>
          <w:szCs w:val="30"/>
        </w:rPr>
        <w:t>administered</w:t>
      </w:r>
      <w:r w:rsidR="00DE5137" w:rsidRPr="00471389">
        <w:rPr>
          <w:rStyle w:val="apple-converted-space"/>
          <w:rFonts w:ascii="Arial Narrow" w:hAnsi="Arial Narrow" w:cs="Arial"/>
          <w:b w:val="0"/>
          <w:smallCaps w:val="0"/>
          <w:sz w:val="24"/>
          <w:szCs w:val="30"/>
        </w:rPr>
        <w:t> </w:t>
      </w:r>
      <w:r w:rsidR="00DE5137" w:rsidRPr="00471389">
        <w:rPr>
          <w:rFonts w:ascii="Arial Narrow" w:hAnsi="Arial Narrow" w:cs="Arial"/>
          <w:b w:val="0"/>
          <w:smallCaps w:val="0"/>
          <w:sz w:val="24"/>
          <w:szCs w:val="30"/>
        </w:rPr>
        <w:t xml:space="preserve">17-β-estradiol and its metabolites </w:t>
      </w:r>
      <w:r w:rsidR="00DE5137" w:rsidRPr="00471389">
        <w:rPr>
          <w:rFonts w:ascii="Arial Narrow" w:hAnsi="Arial Narrow" w:cs="Arial"/>
          <w:b w:val="0"/>
          <w:i/>
          <w:smallCaps w:val="0"/>
          <w:sz w:val="24"/>
          <w:szCs w:val="30"/>
        </w:rPr>
        <w:t xml:space="preserve">in vivo </w:t>
      </w:r>
      <w:r w:rsidR="00DE5137" w:rsidRPr="00471389">
        <w:rPr>
          <w:rFonts w:ascii="Arial Narrow" w:hAnsi="Arial Narrow" w:cs="Arial"/>
          <w:b w:val="0"/>
          <w:smallCaps w:val="0"/>
          <w:sz w:val="24"/>
          <w:szCs w:val="30"/>
        </w:rPr>
        <w:t xml:space="preserve">delivered using a cationic </w:t>
      </w:r>
      <w:r w:rsidR="00DE5137" w:rsidRPr="00471389">
        <w:rPr>
          <w:rFonts w:ascii="Arial Narrow" w:hAnsi="Arial Narrow" w:cs="Arial"/>
          <w:b w:val="0"/>
          <w:smallCaps w:val="0"/>
          <w:sz w:val="24"/>
          <w:szCs w:val="24"/>
        </w:rPr>
        <w:t>nanoemulsion or a peptide-modified nanoemulsion system for targeting atherosclerosis</w:t>
      </w:r>
      <w:r w:rsidRPr="00471389">
        <w:rPr>
          <w:rFonts w:ascii="Arial Narrow" w:hAnsi="Arial Narrow"/>
          <w:b w:val="0"/>
          <w:smallCaps w:val="0"/>
          <w:sz w:val="24"/>
          <w:szCs w:val="24"/>
        </w:rPr>
        <w:t xml:space="preserve">. </w:t>
      </w:r>
      <w:r w:rsidRPr="00471389">
        <w:rPr>
          <w:rFonts w:ascii="Arial Narrow" w:hAnsi="Arial Narrow"/>
          <w:b w:val="0"/>
          <w:i/>
          <w:smallCaps w:val="0"/>
          <w:sz w:val="24"/>
          <w:szCs w:val="24"/>
        </w:rPr>
        <w:t xml:space="preserve">Journal of Controlled </w:t>
      </w:r>
      <w:r w:rsidR="002029D6" w:rsidRPr="00471389">
        <w:rPr>
          <w:rFonts w:ascii="Arial Narrow" w:hAnsi="Arial Narrow"/>
          <w:b w:val="0"/>
          <w:i/>
          <w:smallCaps w:val="0"/>
          <w:sz w:val="24"/>
          <w:szCs w:val="24"/>
        </w:rPr>
        <w:t>Release,</w:t>
      </w:r>
      <w:r w:rsidR="002029D6" w:rsidRPr="00471389">
        <w:rPr>
          <w:rFonts w:ascii="Arial Narrow" w:hAnsi="Arial Narrow"/>
          <w:b w:val="0"/>
          <w:smallCaps w:val="0"/>
          <w:sz w:val="24"/>
          <w:szCs w:val="24"/>
        </w:rPr>
        <w:t xml:space="preserve"> </w:t>
      </w:r>
      <w:r w:rsidR="002029D6" w:rsidRPr="00471389">
        <w:rPr>
          <w:rStyle w:val="apple-converted-space"/>
          <w:rFonts w:ascii="Arial Narrow" w:hAnsi="Arial Narrow" w:cs="Arial"/>
          <w:sz w:val="24"/>
          <w:szCs w:val="24"/>
          <w:shd w:val="clear" w:color="auto" w:fill="FFFFFF"/>
        </w:rPr>
        <w:t>180</w:t>
      </w:r>
      <w:r w:rsidR="00DE5137" w:rsidRPr="00471389">
        <w:rPr>
          <w:rFonts w:ascii="Arial Narrow" w:hAnsi="Arial Narrow" w:cs="Arial"/>
          <w:sz w:val="24"/>
          <w:szCs w:val="24"/>
          <w:shd w:val="clear" w:color="auto" w:fill="FFFFFF"/>
        </w:rPr>
        <w:t xml:space="preserve">: </w:t>
      </w:r>
      <w:r w:rsidR="00DE5137" w:rsidRPr="00471389">
        <w:rPr>
          <w:rFonts w:ascii="Arial Narrow" w:hAnsi="Arial Narrow" w:cs="Arial"/>
          <w:b w:val="0"/>
          <w:sz w:val="24"/>
          <w:szCs w:val="24"/>
          <w:shd w:val="clear" w:color="auto" w:fill="FFFFFF"/>
        </w:rPr>
        <w:t>117-24</w:t>
      </w:r>
      <w:r w:rsidR="00DE5137" w:rsidRPr="00471389">
        <w:rPr>
          <w:rFonts w:ascii="Arial Narrow" w:hAnsi="Arial Narrow"/>
          <w:b w:val="0"/>
          <w:smallCaps w:val="0"/>
          <w:sz w:val="24"/>
          <w:szCs w:val="24"/>
        </w:rPr>
        <w:t xml:space="preserve"> </w:t>
      </w:r>
      <w:r w:rsidRPr="00471389">
        <w:rPr>
          <w:rFonts w:ascii="Arial Narrow" w:hAnsi="Arial Narrow"/>
          <w:b w:val="0"/>
          <w:smallCaps w:val="0"/>
          <w:sz w:val="24"/>
          <w:szCs w:val="24"/>
        </w:rPr>
        <w:t>(2014)</w:t>
      </w:r>
      <w:r w:rsidR="00DE5137" w:rsidRPr="00471389">
        <w:rPr>
          <w:rFonts w:ascii="Arial Narrow" w:hAnsi="Arial Narrow"/>
          <w:b w:val="0"/>
          <w:smallCaps w:val="0"/>
          <w:sz w:val="24"/>
          <w:szCs w:val="24"/>
        </w:rPr>
        <w:t>.</w:t>
      </w:r>
      <w:r w:rsidRPr="00471389">
        <w:rPr>
          <w:rFonts w:ascii="Arial Narrow" w:hAnsi="Arial Narrow"/>
          <w:b w:val="0"/>
          <w:smallCaps w:val="0"/>
          <w:sz w:val="24"/>
          <w:szCs w:val="24"/>
        </w:rPr>
        <w:t xml:space="preserve"> DOI: </w:t>
      </w:r>
      <w:r w:rsidRPr="00471389">
        <w:rPr>
          <w:rFonts w:ascii="Arial Narrow" w:hAnsi="Arial Narrow" w:cs="Arial"/>
          <w:b w:val="0"/>
          <w:smallCaps w:val="0"/>
          <w:sz w:val="24"/>
          <w:szCs w:val="24"/>
          <w:shd w:val="clear" w:color="auto" w:fill="FFFFFF"/>
        </w:rPr>
        <w:t>10.1016/j.jconrel.2014.02.009.</w:t>
      </w:r>
    </w:p>
    <w:p w14:paraId="57BBB096" w14:textId="77777777" w:rsidR="009F5C00" w:rsidRPr="00471389" w:rsidRDefault="009F5C00" w:rsidP="00CB1DA7">
      <w:pPr>
        <w:ind w:left="446" w:hanging="446"/>
        <w:jc w:val="both"/>
        <w:rPr>
          <w:rFonts w:ascii="Arial Narrow" w:hAnsi="Arial Narrow" w:cs="Arial"/>
          <w:szCs w:val="24"/>
        </w:rPr>
      </w:pPr>
    </w:p>
    <w:p w14:paraId="56724DB2" w14:textId="26568F48" w:rsidR="005431EA" w:rsidRPr="00471389" w:rsidRDefault="005431EA" w:rsidP="00CB1DA7">
      <w:pPr>
        <w:ind w:left="446" w:hanging="446"/>
        <w:jc w:val="both"/>
        <w:rPr>
          <w:rFonts w:ascii="Arial Narrow" w:hAnsi="Arial Narrow"/>
          <w:szCs w:val="24"/>
        </w:rPr>
      </w:pPr>
      <w:r w:rsidRPr="00471389">
        <w:rPr>
          <w:rFonts w:ascii="Arial Narrow" w:hAnsi="Arial Narrow"/>
          <w:szCs w:val="24"/>
        </w:rPr>
        <w:t xml:space="preserve">Ganta, S., Talekar, M., Singh, A., Coleman, T.P., and </w:t>
      </w:r>
      <w:r w:rsidRPr="00471389">
        <w:rPr>
          <w:rFonts w:ascii="Arial Narrow" w:hAnsi="Arial Narrow"/>
          <w:b/>
          <w:szCs w:val="24"/>
        </w:rPr>
        <w:t>Amiji, M.M.</w:t>
      </w:r>
      <w:r w:rsidRPr="00471389">
        <w:rPr>
          <w:rFonts w:ascii="Arial Narrow" w:hAnsi="Arial Narrow"/>
          <w:szCs w:val="24"/>
        </w:rPr>
        <w:t xml:space="preserve"> Nanoemulsions in translational research – Opportunities and challenges in targeted cancer therapy. </w:t>
      </w:r>
      <w:r w:rsidRPr="00471389">
        <w:rPr>
          <w:rFonts w:ascii="Arial Narrow" w:hAnsi="Arial Narrow"/>
          <w:i/>
          <w:szCs w:val="24"/>
        </w:rPr>
        <w:t xml:space="preserve">AAPS </w:t>
      </w:r>
      <w:proofErr w:type="spellStart"/>
      <w:r w:rsidRPr="00471389">
        <w:rPr>
          <w:rFonts w:ascii="Arial Narrow" w:hAnsi="Arial Narrow"/>
          <w:i/>
          <w:szCs w:val="24"/>
        </w:rPr>
        <w:t>PharmSciTech</w:t>
      </w:r>
      <w:proofErr w:type="spellEnd"/>
      <w:r w:rsidRPr="00471389">
        <w:rPr>
          <w:rFonts w:ascii="Arial Narrow" w:hAnsi="Arial Narrow"/>
          <w:i/>
          <w:szCs w:val="24"/>
        </w:rPr>
        <w:t>,</w:t>
      </w:r>
      <w:r w:rsidRPr="00471389">
        <w:rPr>
          <w:rFonts w:ascii="Arial Narrow" w:hAnsi="Arial Narrow"/>
          <w:szCs w:val="24"/>
        </w:rPr>
        <w:t xml:space="preserve"> </w:t>
      </w:r>
      <w:r w:rsidR="00136B81" w:rsidRPr="00471389">
        <w:rPr>
          <w:rFonts w:ascii="Arial Narrow" w:hAnsi="Arial Narrow" w:cs="Arial"/>
          <w:b/>
          <w:szCs w:val="24"/>
          <w:shd w:val="clear" w:color="auto" w:fill="FFFFFF"/>
        </w:rPr>
        <w:t>15(3):</w:t>
      </w:r>
      <w:r w:rsidR="00136B81" w:rsidRPr="00471389">
        <w:rPr>
          <w:rFonts w:ascii="Arial Narrow" w:hAnsi="Arial Narrow" w:cs="Arial"/>
          <w:szCs w:val="24"/>
          <w:shd w:val="clear" w:color="auto" w:fill="FFFFFF"/>
        </w:rPr>
        <w:t xml:space="preserve"> 694-708</w:t>
      </w:r>
      <w:r w:rsidR="00136B81" w:rsidRPr="00471389">
        <w:rPr>
          <w:rFonts w:ascii="Arial Narrow" w:hAnsi="Arial Narrow"/>
          <w:szCs w:val="24"/>
        </w:rPr>
        <w:t xml:space="preserve"> </w:t>
      </w:r>
      <w:r w:rsidR="000E467D" w:rsidRPr="00471389">
        <w:rPr>
          <w:rFonts w:ascii="Arial Narrow" w:hAnsi="Arial Narrow"/>
          <w:szCs w:val="24"/>
        </w:rPr>
        <w:t>(2014)</w:t>
      </w:r>
      <w:r w:rsidR="00136B81" w:rsidRPr="00471389">
        <w:rPr>
          <w:rFonts w:ascii="Arial Narrow" w:hAnsi="Arial Narrow"/>
          <w:szCs w:val="24"/>
        </w:rPr>
        <w:t>.</w:t>
      </w:r>
      <w:r w:rsidR="000E467D" w:rsidRPr="00471389">
        <w:rPr>
          <w:rFonts w:ascii="Arial Narrow" w:hAnsi="Arial Narrow"/>
          <w:szCs w:val="24"/>
        </w:rPr>
        <w:t xml:space="preserve"> DOI: </w:t>
      </w:r>
      <w:r w:rsidR="000E467D" w:rsidRPr="00471389">
        <w:rPr>
          <w:rStyle w:val="apple-converted-space"/>
          <w:rFonts w:ascii="Arial Narrow" w:hAnsi="Arial Narrow" w:cs="Arial"/>
          <w:szCs w:val="24"/>
          <w:shd w:val="clear" w:color="auto" w:fill="FFFFFF"/>
        </w:rPr>
        <w:t> </w:t>
      </w:r>
      <w:r w:rsidR="000E467D" w:rsidRPr="00471389">
        <w:rPr>
          <w:rFonts w:ascii="Arial Narrow" w:hAnsi="Arial Narrow" w:cs="Arial"/>
          <w:szCs w:val="24"/>
          <w:shd w:val="clear" w:color="auto" w:fill="FFFFFF"/>
        </w:rPr>
        <w:t>10.1208/s12249-014-0088-9.</w:t>
      </w:r>
      <w:r w:rsidR="000E467D" w:rsidRPr="00471389">
        <w:rPr>
          <w:rFonts w:ascii="Arial Narrow" w:hAnsi="Arial Narrow"/>
          <w:szCs w:val="24"/>
        </w:rPr>
        <w:t xml:space="preserve"> </w:t>
      </w:r>
      <w:r w:rsidRPr="00471389">
        <w:rPr>
          <w:rFonts w:ascii="Arial Narrow" w:hAnsi="Arial Narrow"/>
          <w:szCs w:val="24"/>
        </w:rPr>
        <w:t>[</w:t>
      </w:r>
      <w:r w:rsidRPr="00471389">
        <w:rPr>
          <w:rFonts w:ascii="Arial Narrow" w:hAnsi="Arial Narrow"/>
          <w:b/>
          <w:szCs w:val="24"/>
        </w:rPr>
        <w:t>Invited submission</w:t>
      </w:r>
      <w:r w:rsidRPr="00471389">
        <w:rPr>
          <w:rFonts w:ascii="Arial Narrow" w:hAnsi="Arial Narrow"/>
          <w:szCs w:val="24"/>
        </w:rPr>
        <w:t xml:space="preserve"> for a special thematic issue of the journal entitled </w:t>
      </w:r>
      <w:r w:rsidRPr="00471389">
        <w:rPr>
          <w:rFonts w:ascii="Arial Narrow" w:hAnsi="Arial Narrow"/>
          <w:i/>
          <w:szCs w:val="24"/>
        </w:rPr>
        <w:t xml:space="preserve">“Translational Application of Nano Delivery Systems: Emerging Cancer Therapy” </w:t>
      </w:r>
      <w:r w:rsidRPr="00471389">
        <w:rPr>
          <w:rFonts w:ascii="Arial Narrow" w:hAnsi="Arial Narrow"/>
          <w:szCs w:val="24"/>
        </w:rPr>
        <w:t>edited</w:t>
      </w:r>
      <w:r w:rsidRPr="00471389">
        <w:rPr>
          <w:rFonts w:ascii="Arial Narrow" w:hAnsi="Arial Narrow"/>
          <w:i/>
          <w:szCs w:val="24"/>
        </w:rPr>
        <w:t xml:space="preserve"> </w:t>
      </w:r>
      <w:r w:rsidRPr="00471389">
        <w:rPr>
          <w:rFonts w:ascii="Arial Narrow" w:hAnsi="Arial Narrow"/>
          <w:szCs w:val="24"/>
        </w:rPr>
        <w:t xml:space="preserve">by </w:t>
      </w:r>
      <w:r w:rsidR="0082652F" w:rsidRPr="00471389">
        <w:rPr>
          <w:rFonts w:ascii="Arial Narrow" w:hAnsi="Arial Narrow"/>
          <w:szCs w:val="24"/>
        </w:rPr>
        <w:t xml:space="preserve">Professor M. </w:t>
      </w:r>
      <w:r w:rsidRPr="00471389">
        <w:rPr>
          <w:rFonts w:ascii="Arial Narrow" w:hAnsi="Arial Narrow"/>
          <w:szCs w:val="24"/>
        </w:rPr>
        <w:t>Chougule].</w:t>
      </w:r>
    </w:p>
    <w:p w14:paraId="7A1B9262" w14:textId="77777777" w:rsidR="005431EA" w:rsidRPr="00471389" w:rsidRDefault="005431EA" w:rsidP="00CB1DA7">
      <w:pPr>
        <w:ind w:left="446" w:hanging="446"/>
        <w:jc w:val="both"/>
        <w:rPr>
          <w:rFonts w:ascii="Arial Narrow" w:hAnsi="Arial Narrow"/>
          <w:szCs w:val="24"/>
        </w:rPr>
      </w:pPr>
    </w:p>
    <w:p w14:paraId="0ECBA8F3" w14:textId="77777777" w:rsidR="001E43F4" w:rsidRPr="00471389" w:rsidRDefault="001E43F4" w:rsidP="00CB1DA7">
      <w:pPr>
        <w:ind w:left="446" w:hanging="446"/>
        <w:jc w:val="both"/>
        <w:rPr>
          <w:rFonts w:ascii="Arial Narrow" w:hAnsi="Arial Narrow"/>
          <w:szCs w:val="24"/>
        </w:rPr>
      </w:pPr>
      <w:r w:rsidRPr="00471389">
        <w:rPr>
          <w:rFonts w:ascii="Arial Narrow" w:hAnsi="Arial Narrow"/>
          <w:szCs w:val="24"/>
        </w:rPr>
        <w:t xml:space="preserve">Migliore, M., Ortiz, R., Dye, S., Campbell, R.C., </w:t>
      </w:r>
      <w:r w:rsidRPr="00471389">
        <w:rPr>
          <w:rFonts w:ascii="Arial Narrow" w:hAnsi="Arial Narrow"/>
          <w:b/>
          <w:szCs w:val="24"/>
        </w:rPr>
        <w:t>Amiji, M.,</w:t>
      </w:r>
      <w:r w:rsidRPr="00471389">
        <w:rPr>
          <w:rFonts w:ascii="Arial Narrow" w:hAnsi="Arial Narrow"/>
          <w:szCs w:val="24"/>
        </w:rPr>
        <w:t xml:space="preserve"> and Waszczak, B. Neurotrophic and neuroprotective efficacy of intranasal GDNF in a rat model of Parkinson’s disease. </w:t>
      </w:r>
      <w:r w:rsidRPr="00471389">
        <w:rPr>
          <w:rFonts w:ascii="Arial Narrow" w:hAnsi="Arial Narrow"/>
          <w:i/>
          <w:szCs w:val="24"/>
        </w:rPr>
        <w:t>Neuroscience,</w:t>
      </w:r>
      <w:r w:rsidRPr="00471389">
        <w:rPr>
          <w:rFonts w:ascii="Arial Narrow" w:hAnsi="Arial Narrow"/>
          <w:b/>
          <w:i/>
          <w:szCs w:val="24"/>
        </w:rPr>
        <w:t xml:space="preserve"> </w:t>
      </w:r>
      <w:r w:rsidRPr="00471389">
        <w:rPr>
          <w:rFonts w:ascii="Arial Narrow" w:hAnsi="Arial Narrow" w:cs="Arial"/>
          <w:b/>
          <w:szCs w:val="24"/>
          <w:shd w:val="clear" w:color="auto" w:fill="FFFFFF"/>
        </w:rPr>
        <w:t>274C:</w:t>
      </w:r>
      <w:r w:rsidRPr="00471389">
        <w:rPr>
          <w:rFonts w:ascii="Arial Narrow" w:hAnsi="Arial Narrow" w:cs="Arial"/>
          <w:szCs w:val="24"/>
          <w:shd w:val="clear" w:color="auto" w:fill="FFFFFF"/>
        </w:rPr>
        <w:t xml:space="preserve"> 11-23</w:t>
      </w:r>
      <w:r w:rsidRPr="00471389">
        <w:rPr>
          <w:rStyle w:val="apple-style-span"/>
          <w:rFonts w:ascii="Arial Narrow" w:hAnsi="Arial Narrow" w:cs="Arial"/>
          <w:szCs w:val="24"/>
        </w:rPr>
        <w:t xml:space="preserve"> (2014). </w:t>
      </w:r>
      <w:r w:rsidRPr="00471389">
        <w:rPr>
          <w:rFonts w:ascii="Arial Narrow" w:hAnsi="Arial Narrow" w:cs="AdvArial"/>
          <w:szCs w:val="24"/>
        </w:rPr>
        <w:t xml:space="preserve"> DOI: http://dx.doi.org/10.1016/j.neuroscience.2014.05.019.</w:t>
      </w:r>
    </w:p>
    <w:p w14:paraId="361D22C2" w14:textId="77777777" w:rsidR="001E43F4" w:rsidRPr="00471389" w:rsidRDefault="001E43F4" w:rsidP="00CB1DA7">
      <w:pPr>
        <w:ind w:left="450" w:hanging="450"/>
        <w:jc w:val="both"/>
        <w:rPr>
          <w:rFonts w:ascii="Arial Narrow" w:hAnsi="Arial Narrow"/>
          <w:szCs w:val="24"/>
        </w:rPr>
      </w:pPr>
    </w:p>
    <w:p w14:paraId="16CB33F6" w14:textId="77777777" w:rsidR="001E43F4" w:rsidRPr="00471389" w:rsidRDefault="001E43F4" w:rsidP="00CB1DA7">
      <w:pPr>
        <w:ind w:left="450" w:hanging="450"/>
        <w:jc w:val="both"/>
        <w:rPr>
          <w:rFonts w:ascii="Arial Narrow" w:hAnsi="Arial Narrow" w:cs="AdvOT5fcf1b24"/>
          <w:szCs w:val="24"/>
        </w:rPr>
      </w:pPr>
      <w:r w:rsidRPr="00471389">
        <w:rPr>
          <w:rFonts w:ascii="Arial Narrow" w:hAnsi="Arial Narrow"/>
          <w:szCs w:val="24"/>
        </w:rPr>
        <w:t xml:space="preserve">Ganta, S., Singh, A., Rawal, Y.H., </w:t>
      </w:r>
      <w:proofErr w:type="spellStart"/>
      <w:r w:rsidRPr="00471389">
        <w:rPr>
          <w:rFonts w:ascii="Arial Narrow" w:hAnsi="Arial Narrow"/>
          <w:szCs w:val="24"/>
        </w:rPr>
        <w:t>Cacaccio</w:t>
      </w:r>
      <w:proofErr w:type="spellEnd"/>
      <w:r w:rsidRPr="00471389">
        <w:rPr>
          <w:rFonts w:ascii="Arial Narrow" w:hAnsi="Arial Narrow"/>
          <w:szCs w:val="24"/>
        </w:rPr>
        <w:t xml:space="preserve">, J., Patel, N.R., </w:t>
      </w:r>
      <w:r w:rsidRPr="00471389">
        <w:rPr>
          <w:rFonts w:ascii="Arial Narrow" w:hAnsi="Arial Narrow"/>
          <w:b/>
          <w:szCs w:val="24"/>
        </w:rPr>
        <w:t>Amiji, M.M.,</w:t>
      </w:r>
      <w:r w:rsidRPr="00471389">
        <w:rPr>
          <w:rFonts w:ascii="Arial Narrow" w:hAnsi="Arial Narrow"/>
          <w:szCs w:val="24"/>
        </w:rPr>
        <w:t xml:space="preserve"> and Coleman, T.P.</w:t>
      </w:r>
      <w:r w:rsidRPr="00471389">
        <w:rPr>
          <w:rFonts w:ascii="Arial Narrow" w:hAnsi="Arial Narrow"/>
          <w:b/>
          <w:szCs w:val="24"/>
        </w:rPr>
        <w:t xml:space="preserve"> </w:t>
      </w:r>
      <w:r w:rsidRPr="00471389">
        <w:rPr>
          <w:rFonts w:ascii="Arial Narrow" w:hAnsi="Arial Narrow"/>
          <w:szCs w:val="24"/>
        </w:rPr>
        <w:t xml:space="preserve">Development of a novel targeted </w:t>
      </w:r>
      <w:proofErr w:type="spellStart"/>
      <w:r w:rsidRPr="00471389">
        <w:rPr>
          <w:rFonts w:ascii="Arial Narrow" w:hAnsi="Arial Narrow"/>
          <w:szCs w:val="24"/>
        </w:rPr>
        <w:t>theranostic</w:t>
      </w:r>
      <w:proofErr w:type="spellEnd"/>
      <w:r w:rsidRPr="00471389">
        <w:rPr>
          <w:rFonts w:ascii="Arial Narrow" w:hAnsi="Arial Narrow"/>
          <w:szCs w:val="24"/>
        </w:rPr>
        <w:t xml:space="preserve"> nanoemulsion of docetaxel to overcome multidrug resistance in ovarian cancer. </w:t>
      </w:r>
      <w:r w:rsidRPr="00471389">
        <w:rPr>
          <w:rFonts w:ascii="Arial Narrow" w:hAnsi="Arial Narrow"/>
          <w:i/>
          <w:szCs w:val="24"/>
        </w:rPr>
        <w:t>Drug Delivery,</w:t>
      </w:r>
      <w:r w:rsidRPr="00471389">
        <w:rPr>
          <w:rFonts w:ascii="Arial Narrow" w:hAnsi="Arial Narrow"/>
          <w:szCs w:val="24"/>
        </w:rPr>
        <w:t xml:space="preserve"> </w:t>
      </w:r>
      <w:r w:rsidRPr="00471389">
        <w:rPr>
          <w:rFonts w:ascii="Arial Narrow" w:hAnsi="Arial Narrow" w:cs="Arial"/>
          <w:b/>
          <w:szCs w:val="24"/>
          <w:shd w:val="clear" w:color="auto" w:fill="FFFFFF"/>
        </w:rPr>
        <w:t>5:</w:t>
      </w:r>
      <w:r w:rsidRPr="00471389">
        <w:rPr>
          <w:rFonts w:ascii="Arial Narrow" w:hAnsi="Arial Narrow" w:cs="Arial"/>
          <w:szCs w:val="24"/>
          <w:shd w:val="clear" w:color="auto" w:fill="FFFFFF"/>
        </w:rPr>
        <w:t xml:space="preserve"> 1-13 (2014). DOI: </w:t>
      </w:r>
      <w:r w:rsidRPr="00471389">
        <w:rPr>
          <w:rFonts w:ascii="Arial Narrow" w:hAnsi="Arial Narrow" w:cs="AdvOT5fcf1b24"/>
          <w:szCs w:val="24"/>
        </w:rPr>
        <w:t>10.3109/10717544.2014.923068.</w:t>
      </w:r>
    </w:p>
    <w:p w14:paraId="0C9522C9" w14:textId="77777777" w:rsidR="00A41D2B" w:rsidRPr="00471389" w:rsidRDefault="00A41D2B" w:rsidP="00CB1DA7">
      <w:pPr>
        <w:ind w:left="450" w:hanging="450"/>
        <w:jc w:val="both"/>
        <w:rPr>
          <w:rFonts w:ascii="Arial Narrow" w:hAnsi="Arial Narrow"/>
          <w:b/>
          <w:szCs w:val="24"/>
        </w:rPr>
      </w:pPr>
    </w:p>
    <w:p w14:paraId="50643842" w14:textId="6DBFB9D3" w:rsidR="009B6B7E" w:rsidRPr="00471389" w:rsidRDefault="00D21706" w:rsidP="00CB1DA7">
      <w:pPr>
        <w:ind w:left="446" w:hanging="446"/>
        <w:jc w:val="both"/>
        <w:rPr>
          <w:rFonts w:ascii="Arial Narrow" w:hAnsi="Arial Narrow"/>
          <w:szCs w:val="24"/>
        </w:rPr>
      </w:pPr>
      <w:r w:rsidRPr="00471389">
        <w:rPr>
          <w:rFonts w:ascii="Arial Narrow" w:hAnsi="Arial Narrow"/>
          <w:szCs w:val="24"/>
        </w:rPr>
        <w:t xml:space="preserve">Ganta, S., Singh, A., Patel, N.R., </w:t>
      </w:r>
      <w:proofErr w:type="spellStart"/>
      <w:r w:rsidRPr="00471389">
        <w:rPr>
          <w:rFonts w:ascii="Arial Narrow" w:hAnsi="Arial Narrow"/>
          <w:szCs w:val="24"/>
        </w:rPr>
        <w:t>Cacaccio</w:t>
      </w:r>
      <w:proofErr w:type="spellEnd"/>
      <w:r w:rsidRPr="00471389">
        <w:rPr>
          <w:rFonts w:ascii="Arial Narrow" w:hAnsi="Arial Narrow"/>
          <w:szCs w:val="24"/>
        </w:rPr>
        <w:t xml:space="preserve">, J., Rawal, Y.H., Davis, B.J., </w:t>
      </w:r>
      <w:r w:rsidRPr="00471389">
        <w:rPr>
          <w:rFonts w:ascii="Arial Narrow" w:hAnsi="Arial Narrow"/>
          <w:b/>
          <w:szCs w:val="24"/>
        </w:rPr>
        <w:t>Amiji, M.M.,</w:t>
      </w:r>
      <w:r w:rsidRPr="00471389">
        <w:rPr>
          <w:rFonts w:ascii="Arial Narrow" w:hAnsi="Arial Narrow"/>
          <w:szCs w:val="24"/>
        </w:rPr>
        <w:t xml:space="preserve"> and Coleman, T.P. </w:t>
      </w:r>
      <w:r w:rsidRPr="00471389">
        <w:rPr>
          <w:rFonts w:ascii="Arial Narrow" w:hAnsi="Arial Narrow" w:cs="ArialUnicodeMS"/>
          <w:szCs w:val="24"/>
        </w:rPr>
        <w:t xml:space="preserve">Development of EGFR targeted nanoemulsion for imaging and novel platinum therapy of ovarian cancer. </w:t>
      </w:r>
      <w:r w:rsidRPr="00471389">
        <w:rPr>
          <w:rFonts w:ascii="Arial Narrow" w:hAnsi="Arial Narrow" w:cs="ArialUnicodeMS"/>
          <w:i/>
          <w:szCs w:val="24"/>
        </w:rPr>
        <w:t>Pharmaceutical Research,</w:t>
      </w:r>
      <w:r w:rsidRPr="00471389">
        <w:rPr>
          <w:rFonts w:ascii="Arial Narrow" w:hAnsi="Arial Narrow" w:cs="ArialUnicodeMS"/>
          <w:szCs w:val="24"/>
        </w:rPr>
        <w:t xml:space="preserve"> </w:t>
      </w:r>
      <w:r w:rsidR="00F07029" w:rsidRPr="00471389">
        <w:rPr>
          <w:rFonts w:ascii="Arial Narrow" w:hAnsi="Arial Narrow" w:cs="Arial"/>
          <w:b/>
          <w:szCs w:val="24"/>
          <w:shd w:val="clear" w:color="auto" w:fill="FFFFFF"/>
        </w:rPr>
        <w:t>31(9):</w:t>
      </w:r>
      <w:r w:rsidR="00F07029" w:rsidRPr="00471389">
        <w:rPr>
          <w:rFonts w:ascii="Arial Narrow" w:hAnsi="Arial Narrow" w:cs="Arial"/>
          <w:szCs w:val="24"/>
          <w:shd w:val="clear" w:color="auto" w:fill="FFFFFF"/>
        </w:rPr>
        <w:t xml:space="preserve"> 2490-2502</w:t>
      </w:r>
      <w:r w:rsidR="00F07029" w:rsidRPr="00471389">
        <w:rPr>
          <w:rFonts w:ascii="Arial Narrow" w:hAnsi="Arial Narrow"/>
          <w:szCs w:val="24"/>
        </w:rPr>
        <w:t xml:space="preserve"> </w:t>
      </w:r>
      <w:r w:rsidR="009B6B7E" w:rsidRPr="00471389">
        <w:rPr>
          <w:rFonts w:ascii="Arial Narrow" w:hAnsi="Arial Narrow"/>
          <w:szCs w:val="24"/>
        </w:rPr>
        <w:t>(2014)</w:t>
      </w:r>
      <w:r w:rsidR="00F07029" w:rsidRPr="00471389">
        <w:rPr>
          <w:rFonts w:ascii="Arial Narrow" w:hAnsi="Arial Narrow"/>
          <w:szCs w:val="24"/>
        </w:rPr>
        <w:t>.</w:t>
      </w:r>
      <w:r w:rsidR="009B6B7E" w:rsidRPr="00471389">
        <w:rPr>
          <w:rFonts w:ascii="Arial Narrow" w:hAnsi="Arial Narrow"/>
          <w:szCs w:val="24"/>
        </w:rPr>
        <w:t xml:space="preserve"> </w:t>
      </w:r>
      <w:r w:rsidR="00E578FF" w:rsidRPr="00471389">
        <w:rPr>
          <w:rFonts w:ascii="Arial Narrow" w:hAnsi="Arial Narrow" w:cs="AdvTT28321c44"/>
          <w:szCs w:val="24"/>
        </w:rPr>
        <w:t>DOI 10.1007/s11095-014-1345-z.</w:t>
      </w:r>
    </w:p>
    <w:p w14:paraId="2FCF2181" w14:textId="77777777" w:rsidR="009538C0" w:rsidRPr="00471389" w:rsidRDefault="009538C0" w:rsidP="00CB1DA7">
      <w:pPr>
        <w:ind w:left="446" w:hanging="446"/>
        <w:jc w:val="both"/>
        <w:rPr>
          <w:rFonts w:ascii="Arial Narrow" w:hAnsi="Arial Narrow"/>
          <w:szCs w:val="24"/>
        </w:rPr>
      </w:pPr>
    </w:p>
    <w:p w14:paraId="3845306C" w14:textId="6B56C6AC" w:rsidR="009538C0" w:rsidRPr="00471389" w:rsidRDefault="009538C0" w:rsidP="00CB1DA7">
      <w:pPr>
        <w:ind w:left="446" w:hanging="446"/>
        <w:jc w:val="both"/>
        <w:rPr>
          <w:rFonts w:ascii="Arial Narrow" w:hAnsi="Arial Narrow"/>
          <w:szCs w:val="24"/>
        </w:rPr>
      </w:pPr>
      <w:r w:rsidRPr="00471389">
        <w:rPr>
          <w:rFonts w:ascii="Arial Narrow" w:hAnsi="Arial Narrow"/>
          <w:szCs w:val="24"/>
        </w:rPr>
        <w:t xml:space="preserve">Iyer, A.K., Duan, Z.,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cs="Arial"/>
          <w:szCs w:val="24"/>
        </w:rPr>
        <w:t>Nano-delivery systems for nucleic acid therapeutics in drug resistant tumors.</w:t>
      </w:r>
      <w:r w:rsidRPr="00471389">
        <w:rPr>
          <w:rFonts w:ascii="Arial Narrow" w:hAnsi="Arial Narrow" w:cs="Arial"/>
          <w:i/>
          <w:szCs w:val="24"/>
        </w:rPr>
        <w:t xml:space="preserve"> Molecular Pharmaceutics, </w:t>
      </w:r>
      <w:r w:rsidRPr="00471389">
        <w:rPr>
          <w:rFonts w:ascii="Arial Narrow" w:hAnsi="Arial Narrow" w:cs="Arial"/>
          <w:b/>
          <w:szCs w:val="24"/>
          <w:shd w:val="clear" w:color="auto" w:fill="FFFFFF"/>
        </w:rPr>
        <w:t xml:space="preserve">11(8): </w:t>
      </w:r>
      <w:r w:rsidRPr="00471389">
        <w:rPr>
          <w:rFonts w:ascii="Arial Narrow" w:hAnsi="Arial Narrow" w:cs="Arial"/>
          <w:szCs w:val="24"/>
          <w:shd w:val="clear" w:color="auto" w:fill="FFFFFF"/>
        </w:rPr>
        <w:t>2511-2526.</w:t>
      </w:r>
      <w:r w:rsidRPr="00471389">
        <w:rPr>
          <w:rFonts w:ascii="Arial Narrow" w:hAnsi="Arial Narrow"/>
          <w:szCs w:val="24"/>
        </w:rPr>
        <w:t xml:space="preserve"> (2014). </w:t>
      </w:r>
      <w:r w:rsidRPr="00471389">
        <w:rPr>
          <w:rFonts w:ascii="Arial Narrow" w:hAnsi="Arial Narrow" w:cs="AdvTT28321c44"/>
          <w:szCs w:val="24"/>
        </w:rPr>
        <w:t xml:space="preserve">DOI </w:t>
      </w:r>
      <w:r w:rsidRPr="00471389">
        <w:rPr>
          <w:rFonts w:ascii="Arial Narrow" w:hAnsi="Arial Narrow"/>
          <w:szCs w:val="24"/>
          <w:shd w:val="clear" w:color="auto" w:fill="FFFFFF"/>
        </w:rPr>
        <w:t>10.1021/mp500024p</w:t>
      </w:r>
      <w:r w:rsidRPr="00471389">
        <w:rPr>
          <w:rFonts w:ascii="Arial Narrow" w:hAnsi="Arial Narrow" w:cs="AdvTT28321c44"/>
          <w:szCs w:val="24"/>
        </w:rPr>
        <w:t>.</w:t>
      </w:r>
      <w:r w:rsidRPr="00471389">
        <w:rPr>
          <w:rFonts w:ascii="Arial Narrow" w:hAnsi="Arial Narrow"/>
          <w:szCs w:val="24"/>
        </w:rPr>
        <w:t xml:space="preserve"> [</w:t>
      </w:r>
      <w:r w:rsidRPr="00471389">
        <w:rPr>
          <w:rFonts w:ascii="Arial Narrow" w:hAnsi="Arial Narrow"/>
          <w:b/>
          <w:szCs w:val="24"/>
        </w:rPr>
        <w:t>Invited submission</w:t>
      </w:r>
      <w:r w:rsidRPr="00471389">
        <w:rPr>
          <w:rFonts w:ascii="Arial Narrow" w:hAnsi="Arial Narrow"/>
          <w:szCs w:val="24"/>
        </w:rPr>
        <w:t xml:space="preserve"> for a special thematic issue of the journal entitled </w:t>
      </w:r>
      <w:r w:rsidRPr="00471389">
        <w:rPr>
          <w:rFonts w:ascii="Arial Narrow" w:hAnsi="Arial Narrow"/>
          <w:i/>
          <w:szCs w:val="24"/>
        </w:rPr>
        <w:t xml:space="preserve">“Delivery Systems for Reversal of MDR” </w:t>
      </w:r>
      <w:r w:rsidRPr="00471389">
        <w:rPr>
          <w:rFonts w:ascii="Arial Narrow" w:hAnsi="Arial Narrow"/>
          <w:szCs w:val="24"/>
        </w:rPr>
        <w:t>edited</w:t>
      </w:r>
      <w:r w:rsidRPr="00471389">
        <w:rPr>
          <w:rFonts w:ascii="Arial Narrow" w:hAnsi="Arial Narrow"/>
          <w:i/>
          <w:szCs w:val="24"/>
        </w:rPr>
        <w:t xml:space="preserve"> </w:t>
      </w:r>
      <w:r w:rsidRPr="00471389">
        <w:rPr>
          <w:rFonts w:ascii="Arial Narrow" w:hAnsi="Arial Narrow"/>
          <w:szCs w:val="24"/>
        </w:rPr>
        <w:t xml:space="preserve">by </w:t>
      </w:r>
      <w:r w:rsidR="0082652F" w:rsidRPr="00471389">
        <w:rPr>
          <w:rFonts w:ascii="Arial Narrow" w:hAnsi="Arial Narrow"/>
          <w:szCs w:val="24"/>
        </w:rPr>
        <w:t xml:space="preserve">Drs. Y. </w:t>
      </w:r>
      <w:r w:rsidRPr="00471389">
        <w:rPr>
          <w:rFonts w:ascii="Arial Narrow" w:hAnsi="Arial Narrow"/>
          <w:szCs w:val="24"/>
        </w:rPr>
        <w:t xml:space="preserve">Li and </w:t>
      </w:r>
      <w:r w:rsidR="0082652F" w:rsidRPr="00471389">
        <w:rPr>
          <w:rFonts w:ascii="Arial Narrow" w:hAnsi="Arial Narrow"/>
          <w:szCs w:val="24"/>
        </w:rPr>
        <w:t xml:space="preserve">Y. </w:t>
      </w:r>
      <w:r w:rsidRPr="00471389">
        <w:rPr>
          <w:rFonts w:ascii="Arial Narrow" w:hAnsi="Arial Narrow"/>
          <w:szCs w:val="24"/>
        </w:rPr>
        <w:t>Huang].</w:t>
      </w:r>
    </w:p>
    <w:p w14:paraId="515F81EA" w14:textId="77777777" w:rsidR="009538C0" w:rsidRPr="00471389" w:rsidRDefault="009538C0" w:rsidP="00CB1DA7">
      <w:pPr>
        <w:autoSpaceDE w:val="0"/>
        <w:autoSpaceDN w:val="0"/>
        <w:adjustRightInd w:val="0"/>
        <w:ind w:left="446" w:hanging="446"/>
        <w:jc w:val="both"/>
        <w:rPr>
          <w:rStyle w:val="apple-style-span"/>
          <w:rFonts w:ascii="Arial Narrow" w:hAnsi="Arial Narrow" w:cs="Arial"/>
          <w:szCs w:val="24"/>
        </w:rPr>
      </w:pPr>
    </w:p>
    <w:p w14:paraId="5807D050" w14:textId="7165D19B" w:rsidR="009538C0" w:rsidRPr="00471389" w:rsidRDefault="009538C0" w:rsidP="00CB1DA7">
      <w:pPr>
        <w:autoSpaceDE w:val="0"/>
        <w:autoSpaceDN w:val="0"/>
        <w:adjustRightInd w:val="0"/>
        <w:ind w:left="446" w:hanging="446"/>
        <w:jc w:val="both"/>
        <w:rPr>
          <w:rFonts w:ascii="Arial Narrow" w:hAnsi="Arial Narrow"/>
          <w:szCs w:val="24"/>
        </w:rPr>
      </w:pPr>
      <w:r w:rsidRPr="00471389">
        <w:rPr>
          <w:rStyle w:val="apple-style-span"/>
          <w:rFonts w:ascii="Arial Narrow" w:hAnsi="Arial Narrow" w:cs="Arial"/>
          <w:szCs w:val="24"/>
        </w:rPr>
        <w:t xml:space="preserve">Singh, A., Talekar, M., Raikar, A., and </w:t>
      </w:r>
      <w:r w:rsidRPr="00471389">
        <w:rPr>
          <w:rStyle w:val="apple-style-span"/>
          <w:rFonts w:ascii="Arial Narrow" w:hAnsi="Arial Narrow" w:cs="Arial"/>
          <w:b/>
          <w:szCs w:val="24"/>
        </w:rPr>
        <w:t>Amiji, M.</w:t>
      </w:r>
      <w:r w:rsidRPr="00471389">
        <w:rPr>
          <w:rStyle w:val="apple-style-span"/>
          <w:rFonts w:ascii="Arial Narrow" w:hAnsi="Arial Narrow" w:cs="Arial"/>
          <w:szCs w:val="24"/>
        </w:rPr>
        <w:t xml:space="preserve"> Macrophage-targeted delivery systems for nucleic acid </w:t>
      </w:r>
      <w:r w:rsidR="00C257F3" w:rsidRPr="00471389">
        <w:rPr>
          <w:rStyle w:val="apple-style-span"/>
          <w:rFonts w:ascii="Arial Narrow" w:hAnsi="Arial Narrow" w:cs="Arial"/>
          <w:szCs w:val="24"/>
        </w:rPr>
        <w:t>therapy</w:t>
      </w:r>
      <w:r w:rsidR="002311BF" w:rsidRPr="00471389">
        <w:rPr>
          <w:rStyle w:val="apple-style-span"/>
          <w:rFonts w:ascii="Arial Narrow" w:hAnsi="Arial Narrow" w:cs="Arial"/>
          <w:szCs w:val="24"/>
        </w:rPr>
        <w:t xml:space="preserve"> </w:t>
      </w:r>
      <w:r w:rsidRPr="00471389">
        <w:rPr>
          <w:rStyle w:val="apple-style-span"/>
          <w:rFonts w:ascii="Arial Narrow" w:hAnsi="Arial Narrow" w:cs="Arial"/>
          <w:szCs w:val="24"/>
        </w:rPr>
        <w:t>in</w:t>
      </w:r>
      <w:r w:rsidR="002311BF" w:rsidRPr="00471389">
        <w:rPr>
          <w:rStyle w:val="apple-style-span"/>
          <w:rFonts w:ascii="Arial Narrow" w:hAnsi="Arial Narrow" w:cs="Arial"/>
          <w:szCs w:val="24"/>
        </w:rPr>
        <w:t xml:space="preserve"> </w:t>
      </w:r>
      <w:r w:rsidRPr="00471389">
        <w:rPr>
          <w:rStyle w:val="apple-style-span"/>
          <w:rFonts w:ascii="Arial Narrow" w:hAnsi="Arial Narrow" w:cs="Arial"/>
          <w:szCs w:val="24"/>
        </w:rPr>
        <w:t xml:space="preserve">inflammatory diseases. </w:t>
      </w:r>
      <w:r w:rsidRPr="00471389">
        <w:rPr>
          <w:rStyle w:val="apple-style-span"/>
          <w:rFonts w:ascii="Arial Narrow" w:hAnsi="Arial Narrow" w:cs="Arial"/>
          <w:i/>
          <w:szCs w:val="24"/>
        </w:rPr>
        <w:t>Journal of Controlled Release,</w:t>
      </w:r>
      <w:r w:rsidRPr="00471389">
        <w:rPr>
          <w:rStyle w:val="apple-style-span"/>
          <w:rFonts w:ascii="Arial Narrow" w:hAnsi="Arial Narrow" w:cs="Arial"/>
          <w:szCs w:val="24"/>
        </w:rPr>
        <w:t xml:space="preserve"> </w:t>
      </w:r>
      <w:r w:rsidRPr="00471389">
        <w:rPr>
          <w:rStyle w:val="apple-style-span"/>
          <w:rFonts w:ascii="Arial Narrow" w:hAnsi="Arial Narrow" w:cs="Arial"/>
          <w:b/>
          <w:szCs w:val="24"/>
        </w:rPr>
        <w:t>190:</w:t>
      </w:r>
      <w:r w:rsidRPr="00471389">
        <w:rPr>
          <w:rStyle w:val="apple-style-span"/>
          <w:rFonts w:ascii="Arial Narrow" w:hAnsi="Arial Narrow" w:cs="Arial"/>
          <w:szCs w:val="24"/>
        </w:rPr>
        <w:t xml:space="preserve"> 515–530 (2014). DOI: 10.1016/j.jconrel.2014.04.021. </w:t>
      </w:r>
      <w:r w:rsidRPr="00471389">
        <w:rPr>
          <w:rFonts w:ascii="Arial Narrow" w:hAnsi="Arial Narrow"/>
          <w:szCs w:val="24"/>
        </w:rPr>
        <w:lastRenderedPageBreak/>
        <w:t>[</w:t>
      </w:r>
      <w:r w:rsidRPr="00471389">
        <w:rPr>
          <w:rFonts w:ascii="Arial Narrow" w:hAnsi="Arial Narrow"/>
          <w:b/>
          <w:szCs w:val="24"/>
        </w:rPr>
        <w:t>Invited submission</w:t>
      </w:r>
      <w:r w:rsidRPr="00471389">
        <w:rPr>
          <w:rFonts w:ascii="Arial Narrow" w:hAnsi="Arial Narrow"/>
          <w:szCs w:val="24"/>
        </w:rPr>
        <w:t xml:space="preserve"> for the </w:t>
      </w:r>
      <w:r w:rsidRPr="00471389">
        <w:rPr>
          <w:rFonts w:ascii="Arial Narrow" w:hAnsi="Arial Narrow"/>
          <w:i/>
          <w:szCs w:val="24"/>
        </w:rPr>
        <w:t>Journal of Controlled Release</w:t>
      </w:r>
      <w:r w:rsidRPr="00471389">
        <w:rPr>
          <w:rFonts w:ascii="Arial Narrow" w:hAnsi="Arial Narrow"/>
          <w:szCs w:val="24"/>
        </w:rPr>
        <w:t xml:space="preserve"> – 30</w:t>
      </w:r>
      <w:r w:rsidRPr="00471389">
        <w:rPr>
          <w:rFonts w:ascii="Arial Narrow" w:hAnsi="Arial Narrow"/>
          <w:szCs w:val="24"/>
          <w:vertAlign w:val="superscript"/>
        </w:rPr>
        <w:t>th</w:t>
      </w:r>
      <w:r w:rsidRPr="00471389">
        <w:rPr>
          <w:rFonts w:ascii="Arial Narrow" w:hAnsi="Arial Narrow"/>
          <w:szCs w:val="24"/>
        </w:rPr>
        <w:t xml:space="preserve"> Anniversary special thematic issue edited by </w:t>
      </w:r>
      <w:r w:rsidR="000643BF" w:rsidRPr="00471389">
        <w:rPr>
          <w:rFonts w:ascii="Arial Narrow" w:hAnsi="Arial Narrow"/>
          <w:szCs w:val="24"/>
        </w:rPr>
        <w:t xml:space="preserve">Professor S. </w:t>
      </w:r>
      <w:r w:rsidRPr="00471389">
        <w:rPr>
          <w:rFonts w:ascii="Arial Narrow" w:hAnsi="Arial Narrow"/>
          <w:szCs w:val="24"/>
        </w:rPr>
        <w:t xml:space="preserve">Mitragotri]. </w:t>
      </w:r>
    </w:p>
    <w:p w14:paraId="3ECF72E4" w14:textId="77777777" w:rsidR="001F2065" w:rsidRPr="00471389" w:rsidRDefault="001F2065" w:rsidP="00CB1DA7">
      <w:pPr>
        <w:ind w:left="446" w:hanging="446"/>
        <w:jc w:val="both"/>
        <w:rPr>
          <w:rFonts w:ascii="Arial Narrow" w:hAnsi="Arial Narrow" w:cs="Arial"/>
          <w:szCs w:val="24"/>
        </w:rPr>
      </w:pPr>
    </w:p>
    <w:p w14:paraId="377768E6" w14:textId="77777777" w:rsidR="001F2065" w:rsidRPr="00471389" w:rsidRDefault="001F2065" w:rsidP="00CB1DA7">
      <w:pPr>
        <w:ind w:left="446" w:hanging="446"/>
        <w:jc w:val="both"/>
        <w:rPr>
          <w:rFonts w:ascii="Arial Narrow" w:hAnsi="Arial Narrow"/>
          <w:szCs w:val="24"/>
        </w:rPr>
      </w:pPr>
      <w:r w:rsidRPr="00471389">
        <w:rPr>
          <w:rFonts w:ascii="Arial Narrow" w:hAnsi="Arial Narrow" w:cs="Arial"/>
          <w:szCs w:val="24"/>
        </w:rPr>
        <w:t xml:space="preserve">Shah, L., Kulkarni, P., Ferris, C., and </w:t>
      </w:r>
      <w:r w:rsidRPr="00471389">
        <w:rPr>
          <w:rFonts w:ascii="Arial Narrow" w:hAnsi="Arial Narrow" w:cs="Arial"/>
          <w:b/>
          <w:szCs w:val="24"/>
        </w:rPr>
        <w:t>Amiji, M.</w:t>
      </w:r>
      <w:r w:rsidRPr="00471389">
        <w:rPr>
          <w:rFonts w:ascii="Arial Narrow" w:hAnsi="Arial Narrow" w:cs="Arial"/>
          <w:szCs w:val="24"/>
        </w:rPr>
        <w:t xml:space="preserve"> Analgesic efficacy and safety of DALDA peptide analog delivery to the brain using nano-sized oil-in-water emulsion formulation. </w:t>
      </w:r>
      <w:r w:rsidRPr="00471389">
        <w:rPr>
          <w:rFonts w:ascii="Arial Narrow" w:hAnsi="Arial Narrow" w:cs="Arial"/>
          <w:i/>
          <w:szCs w:val="24"/>
        </w:rPr>
        <w:t>Pharmaceutical Research,</w:t>
      </w:r>
      <w:r w:rsidRPr="00471389">
        <w:rPr>
          <w:rFonts w:ascii="Arial Narrow" w:hAnsi="Arial Narrow" w:cs="Arial"/>
          <w:szCs w:val="24"/>
        </w:rPr>
        <w:t xml:space="preserve"> </w:t>
      </w:r>
      <w:r w:rsidR="00303683" w:rsidRPr="00471389">
        <w:rPr>
          <w:rFonts w:ascii="Arial Narrow" w:hAnsi="Arial Narrow" w:cs="Arial"/>
          <w:b/>
          <w:szCs w:val="24"/>
          <w:shd w:val="clear" w:color="auto" w:fill="FFFFFF"/>
        </w:rPr>
        <w:t>31(10</w:t>
      </w:r>
      <w:r w:rsidR="00C83146" w:rsidRPr="00471389">
        <w:rPr>
          <w:rFonts w:ascii="Arial Narrow" w:hAnsi="Arial Narrow" w:cs="Arial"/>
          <w:b/>
          <w:szCs w:val="24"/>
          <w:shd w:val="clear" w:color="auto" w:fill="FFFFFF"/>
        </w:rPr>
        <w:t>):</w:t>
      </w:r>
      <w:r w:rsidR="00303683" w:rsidRPr="00471389">
        <w:rPr>
          <w:rFonts w:ascii="Arial Narrow" w:hAnsi="Arial Narrow" w:cs="Arial"/>
          <w:b/>
          <w:szCs w:val="24"/>
          <w:shd w:val="clear" w:color="auto" w:fill="FFFFFF"/>
        </w:rPr>
        <w:t xml:space="preserve"> </w:t>
      </w:r>
      <w:r w:rsidR="00303683" w:rsidRPr="00471389">
        <w:rPr>
          <w:rFonts w:ascii="Arial Narrow" w:hAnsi="Arial Narrow" w:cs="Arial"/>
          <w:szCs w:val="24"/>
          <w:shd w:val="clear" w:color="auto" w:fill="FFFFFF"/>
        </w:rPr>
        <w:t>2724-2734</w:t>
      </w:r>
      <w:r w:rsidR="00303683" w:rsidRPr="00471389">
        <w:rPr>
          <w:rStyle w:val="articlecitationvolume"/>
          <w:rFonts w:ascii="Arial Narrow" w:hAnsi="Arial Narrow" w:cs="Helvetica"/>
          <w:spacing w:val="4"/>
          <w:szCs w:val="24"/>
          <w:shd w:val="clear" w:color="auto" w:fill="FCFCFC"/>
        </w:rPr>
        <w:t xml:space="preserve"> (2014</w:t>
      </w:r>
      <w:r w:rsidR="00450AEB" w:rsidRPr="00471389">
        <w:rPr>
          <w:rFonts w:ascii="Arial Narrow" w:hAnsi="Arial Narrow"/>
          <w:szCs w:val="24"/>
        </w:rPr>
        <w:t>)</w:t>
      </w:r>
      <w:r w:rsidR="00F07029" w:rsidRPr="00471389">
        <w:rPr>
          <w:rFonts w:ascii="Arial Narrow" w:hAnsi="Arial Narrow"/>
          <w:szCs w:val="24"/>
        </w:rPr>
        <w:t>.</w:t>
      </w:r>
      <w:r w:rsidR="00450AEB" w:rsidRPr="00471389">
        <w:rPr>
          <w:rFonts w:ascii="Arial Narrow" w:hAnsi="Arial Narrow"/>
          <w:szCs w:val="24"/>
        </w:rPr>
        <w:t xml:space="preserve"> DOI: </w:t>
      </w:r>
      <w:r w:rsidR="00450AEB" w:rsidRPr="00471389">
        <w:rPr>
          <w:rStyle w:val="apple-converted-space"/>
          <w:rFonts w:ascii="Arial Narrow" w:hAnsi="Arial Narrow" w:cs="Arial"/>
          <w:szCs w:val="24"/>
          <w:shd w:val="clear" w:color="auto" w:fill="FFFFFF"/>
        </w:rPr>
        <w:t> </w:t>
      </w:r>
      <w:r w:rsidR="0024626B" w:rsidRPr="00471389">
        <w:rPr>
          <w:rFonts w:ascii="Arial Narrow" w:hAnsi="Arial Narrow" w:cs="AdvTT28321c44"/>
          <w:szCs w:val="24"/>
        </w:rPr>
        <w:t xml:space="preserve"> 10.1007/s11095-013-1252-8.</w:t>
      </w:r>
    </w:p>
    <w:p w14:paraId="7B0011BF" w14:textId="77777777" w:rsidR="001D205D" w:rsidRPr="00471389" w:rsidRDefault="001D205D" w:rsidP="00CB1DA7">
      <w:pPr>
        <w:ind w:left="446" w:hanging="446"/>
        <w:jc w:val="both"/>
        <w:rPr>
          <w:rFonts w:ascii="Arial Narrow" w:hAnsi="Arial Narrow"/>
          <w:szCs w:val="24"/>
        </w:rPr>
      </w:pPr>
    </w:p>
    <w:p w14:paraId="4CB5D68E" w14:textId="44ECA245" w:rsidR="001D205D" w:rsidRPr="00471389" w:rsidRDefault="001D205D" w:rsidP="00CB1DA7">
      <w:pPr>
        <w:ind w:left="446" w:hanging="446"/>
        <w:jc w:val="both"/>
        <w:rPr>
          <w:rFonts w:ascii="Arial Narrow" w:hAnsi="Arial Narrow" w:cs="Arial"/>
          <w:szCs w:val="24"/>
        </w:rPr>
      </w:pPr>
      <w:r w:rsidRPr="00471389">
        <w:rPr>
          <w:rFonts w:ascii="Arial Narrow" w:hAnsi="Arial Narrow" w:cs="Arial"/>
          <w:szCs w:val="24"/>
        </w:rPr>
        <w:t xml:space="preserve">Singh. A., Talekar, M., Tran, T.H., Samantha, A., Sundaram, R., and </w:t>
      </w:r>
      <w:r w:rsidRPr="00471389">
        <w:rPr>
          <w:rFonts w:ascii="Arial Narrow" w:hAnsi="Arial Narrow" w:cs="Arial"/>
          <w:b/>
          <w:szCs w:val="24"/>
        </w:rPr>
        <w:t>Amiji, M.M.</w:t>
      </w:r>
      <w:r w:rsidRPr="00471389">
        <w:rPr>
          <w:rFonts w:ascii="Arial Narrow" w:hAnsi="Arial Narrow" w:cs="Arial"/>
          <w:szCs w:val="24"/>
        </w:rPr>
        <w:t xml:space="preserve"> Combinatorial approach in the design of multifunctional polymeric nano-delivery systems for cancer therapy. </w:t>
      </w:r>
      <w:r w:rsidR="002B3A64" w:rsidRPr="00471389">
        <w:rPr>
          <w:rFonts w:ascii="Arial Narrow" w:hAnsi="Arial Narrow" w:cs="Arial"/>
          <w:i/>
          <w:szCs w:val="24"/>
        </w:rPr>
        <w:t>Journal of Material</w:t>
      </w:r>
      <w:r w:rsidR="00451D2A" w:rsidRPr="00471389">
        <w:rPr>
          <w:rFonts w:ascii="Arial Narrow" w:hAnsi="Arial Narrow" w:cs="Arial"/>
          <w:i/>
          <w:szCs w:val="24"/>
        </w:rPr>
        <w:t xml:space="preserve"> Chemistry</w:t>
      </w:r>
      <w:r w:rsidRPr="00471389">
        <w:rPr>
          <w:rFonts w:ascii="Arial Narrow" w:hAnsi="Arial Narrow" w:cs="Arial"/>
          <w:i/>
          <w:szCs w:val="24"/>
        </w:rPr>
        <w:t xml:space="preserve"> B</w:t>
      </w:r>
      <w:r w:rsidR="00451D2A" w:rsidRPr="00471389">
        <w:rPr>
          <w:rFonts w:ascii="Arial Narrow" w:hAnsi="Arial Narrow" w:cs="Arial"/>
          <w:i/>
          <w:szCs w:val="24"/>
        </w:rPr>
        <w:t>,</w:t>
      </w:r>
      <w:r w:rsidRPr="00471389">
        <w:rPr>
          <w:rFonts w:ascii="Arial Narrow" w:hAnsi="Arial Narrow" w:cs="Arial"/>
          <w:szCs w:val="24"/>
        </w:rPr>
        <w:t xml:space="preserve"> </w:t>
      </w:r>
      <w:r w:rsidR="00AC466A" w:rsidRPr="00471389">
        <w:rPr>
          <w:rFonts w:ascii="Arial Narrow" w:hAnsi="Arial Narrow" w:cs="Arial"/>
          <w:b/>
          <w:szCs w:val="24"/>
        </w:rPr>
        <w:t xml:space="preserve">2: </w:t>
      </w:r>
      <w:r w:rsidR="00AC466A" w:rsidRPr="00471389">
        <w:rPr>
          <w:rFonts w:ascii="Arial Narrow" w:hAnsi="Arial Narrow" w:cs="Arial"/>
          <w:szCs w:val="24"/>
        </w:rPr>
        <w:t xml:space="preserve">8069-8084 </w:t>
      </w:r>
      <w:r w:rsidR="00515DA6" w:rsidRPr="00471389">
        <w:rPr>
          <w:rFonts w:ascii="Arial Narrow" w:hAnsi="Arial Narrow" w:cs="Arial"/>
          <w:szCs w:val="24"/>
        </w:rPr>
        <w:t>(2014)</w:t>
      </w:r>
      <w:r w:rsidR="00F07029" w:rsidRPr="00471389">
        <w:rPr>
          <w:rFonts w:ascii="Arial Narrow" w:hAnsi="Arial Narrow" w:cs="Arial"/>
          <w:szCs w:val="24"/>
        </w:rPr>
        <w:t>.</w:t>
      </w:r>
      <w:r w:rsidR="00515DA6" w:rsidRPr="00471389">
        <w:rPr>
          <w:rFonts w:ascii="Arial Narrow" w:hAnsi="Arial Narrow" w:cs="Arial"/>
          <w:szCs w:val="24"/>
        </w:rPr>
        <w:t xml:space="preserve"> </w:t>
      </w:r>
      <w:r w:rsidR="0049581B" w:rsidRPr="00471389">
        <w:rPr>
          <w:rFonts w:ascii="Arial Narrow" w:hAnsi="Arial Narrow" w:cs="Arial"/>
          <w:szCs w:val="24"/>
        </w:rPr>
        <w:t>DOI: 10.1039/c4tb01083c</w:t>
      </w:r>
      <w:r w:rsidR="00515DA6" w:rsidRPr="00471389">
        <w:rPr>
          <w:rFonts w:ascii="Arial Narrow" w:hAnsi="Arial Narrow" w:cs="Arial"/>
          <w:szCs w:val="24"/>
        </w:rPr>
        <w:t xml:space="preserve">. </w:t>
      </w:r>
      <w:r w:rsidRPr="00471389">
        <w:rPr>
          <w:rFonts w:ascii="Arial Narrow" w:hAnsi="Arial Narrow" w:cs="Arial"/>
          <w:szCs w:val="24"/>
        </w:rPr>
        <w:t>[</w:t>
      </w:r>
      <w:r w:rsidRPr="00471389">
        <w:rPr>
          <w:rFonts w:ascii="Arial Narrow" w:hAnsi="Arial Narrow" w:cs="Arial"/>
          <w:b/>
          <w:szCs w:val="24"/>
        </w:rPr>
        <w:t>Invited review article</w:t>
      </w:r>
      <w:r w:rsidRPr="00471389">
        <w:rPr>
          <w:rFonts w:ascii="Arial Narrow" w:hAnsi="Arial Narrow" w:cs="Arial"/>
          <w:szCs w:val="24"/>
        </w:rPr>
        <w:t xml:space="preserve"> for a special thematic issue of the journal entitled </w:t>
      </w:r>
      <w:r w:rsidRPr="00471389">
        <w:rPr>
          <w:rFonts w:ascii="Arial Narrow" w:hAnsi="Arial Narrow" w:cs="Arial"/>
          <w:i/>
          <w:szCs w:val="24"/>
        </w:rPr>
        <w:t xml:space="preserve">“Nanoscale Biomaterials” </w:t>
      </w:r>
      <w:r w:rsidRPr="00471389">
        <w:rPr>
          <w:rFonts w:ascii="Arial Narrow" w:hAnsi="Arial Narrow" w:cs="Arial"/>
          <w:szCs w:val="24"/>
        </w:rPr>
        <w:t xml:space="preserve">edited by </w:t>
      </w:r>
      <w:r w:rsidR="0082652F" w:rsidRPr="00471389">
        <w:rPr>
          <w:rFonts w:ascii="Arial Narrow" w:hAnsi="Arial Narrow" w:cs="Arial"/>
          <w:szCs w:val="24"/>
        </w:rPr>
        <w:t xml:space="preserve">Professors J. </w:t>
      </w:r>
      <w:r w:rsidR="00FD1DC3" w:rsidRPr="00471389">
        <w:rPr>
          <w:rFonts w:ascii="Arial Narrow" w:hAnsi="Arial Narrow" w:cs="Arial"/>
          <w:szCs w:val="24"/>
        </w:rPr>
        <w:t>Green</w:t>
      </w:r>
      <w:r w:rsidR="0082652F" w:rsidRPr="00471389">
        <w:rPr>
          <w:rFonts w:ascii="Arial Narrow" w:hAnsi="Arial Narrow" w:cs="Arial"/>
          <w:szCs w:val="24"/>
        </w:rPr>
        <w:t xml:space="preserve"> </w:t>
      </w:r>
      <w:r w:rsidR="00FD1DC3" w:rsidRPr="00471389">
        <w:rPr>
          <w:rFonts w:ascii="Arial Narrow" w:hAnsi="Arial Narrow" w:cs="Arial"/>
          <w:szCs w:val="24"/>
        </w:rPr>
        <w:t>and J</w:t>
      </w:r>
      <w:r w:rsidR="00A82835" w:rsidRPr="00471389">
        <w:rPr>
          <w:rFonts w:ascii="Arial Narrow" w:hAnsi="Arial Narrow" w:cs="Arial"/>
          <w:szCs w:val="24"/>
        </w:rPr>
        <w:t>.</w:t>
      </w:r>
      <w:r w:rsidR="00FD1DC3" w:rsidRPr="00471389">
        <w:rPr>
          <w:rFonts w:ascii="Arial Narrow" w:hAnsi="Arial Narrow" w:cs="Arial"/>
          <w:szCs w:val="24"/>
        </w:rPr>
        <w:t xml:space="preserve"> Burdick]</w:t>
      </w:r>
      <w:r w:rsidR="00B8159E" w:rsidRPr="00471389">
        <w:rPr>
          <w:rFonts w:ascii="Arial Narrow" w:hAnsi="Arial Narrow" w:cs="Arial"/>
          <w:szCs w:val="24"/>
        </w:rPr>
        <w:t>.</w:t>
      </w:r>
    </w:p>
    <w:p w14:paraId="76F4DD53" w14:textId="77777777" w:rsidR="008953F6" w:rsidRPr="00471389" w:rsidRDefault="008953F6" w:rsidP="00CB1DA7">
      <w:pPr>
        <w:ind w:left="446" w:hanging="446"/>
        <w:jc w:val="both"/>
        <w:rPr>
          <w:rFonts w:ascii="Arial Narrow" w:hAnsi="Arial Narrow"/>
          <w:szCs w:val="24"/>
        </w:rPr>
      </w:pPr>
    </w:p>
    <w:p w14:paraId="2ADBADE4" w14:textId="77777777" w:rsidR="008953F6" w:rsidRPr="00471389" w:rsidRDefault="008953F6" w:rsidP="00CB1DA7">
      <w:pPr>
        <w:ind w:left="446" w:hanging="446"/>
        <w:jc w:val="both"/>
        <w:rPr>
          <w:rFonts w:ascii="Arial Narrow" w:hAnsi="Arial Narrow"/>
          <w:szCs w:val="24"/>
        </w:rPr>
      </w:pPr>
      <w:r w:rsidRPr="00471389">
        <w:rPr>
          <w:rFonts w:ascii="Arial Narrow" w:hAnsi="Arial Narrow"/>
          <w:szCs w:val="24"/>
        </w:rPr>
        <w:t xml:space="preserve">Tran, T.H. and </w:t>
      </w:r>
      <w:r w:rsidRPr="00471389">
        <w:rPr>
          <w:rFonts w:ascii="Arial Narrow" w:hAnsi="Arial Narrow"/>
          <w:b/>
          <w:szCs w:val="24"/>
        </w:rPr>
        <w:t>Amiji, M</w:t>
      </w:r>
      <w:r w:rsidRPr="00471389">
        <w:rPr>
          <w:rFonts w:ascii="Arial Narrow" w:hAnsi="Arial Narrow"/>
          <w:szCs w:val="24"/>
        </w:rPr>
        <w:t xml:space="preserve">. Targeted delivery systems for biological therapies of inflammatory diseases. </w:t>
      </w:r>
      <w:r w:rsidRPr="00471389">
        <w:rPr>
          <w:rFonts w:ascii="Arial Narrow" w:hAnsi="Arial Narrow"/>
          <w:i/>
          <w:szCs w:val="24"/>
        </w:rPr>
        <w:t>Expert Opinion on Drug Delivery,</w:t>
      </w:r>
      <w:r w:rsidRPr="00471389">
        <w:rPr>
          <w:rFonts w:ascii="Arial Narrow" w:hAnsi="Arial Narrow"/>
          <w:szCs w:val="24"/>
        </w:rPr>
        <w:t xml:space="preserve"> </w:t>
      </w:r>
      <w:r w:rsidRPr="00471389">
        <w:rPr>
          <w:rFonts w:ascii="Arial Narrow" w:hAnsi="Arial Narrow" w:cs="AdvP6A50"/>
          <w:b/>
          <w:szCs w:val="24"/>
        </w:rPr>
        <w:t>12</w:t>
      </w:r>
      <w:r w:rsidRPr="00471389">
        <w:rPr>
          <w:rFonts w:ascii="Arial Narrow" w:hAnsi="Arial Narrow" w:cs="AdvP45A506"/>
          <w:b/>
          <w:szCs w:val="24"/>
        </w:rPr>
        <w:t>(3):</w:t>
      </w:r>
      <w:r w:rsidRPr="00471389">
        <w:rPr>
          <w:rFonts w:ascii="Arial Narrow" w:hAnsi="Arial Narrow" w:cs="AdvP45A506"/>
          <w:szCs w:val="24"/>
        </w:rPr>
        <w:t xml:space="preserve"> 1-22 (2014). DOI: 10.1517/17425247.2015.972931.</w:t>
      </w:r>
    </w:p>
    <w:p w14:paraId="48AADDAB" w14:textId="77777777" w:rsidR="008953F6" w:rsidRPr="00471389" w:rsidRDefault="008953F6" w:rsidP="00CB1DA7">
      <w:pPr>
        <w:ind w:left="446" w:hanging="446"/>
        <w:jc w:val="both"/>
        <w:rPr>
          <w:rFonts w:ascii="Arial Narrow" w:hAnsi="Arial Narrow"/>
          <w:szCs w:val="24"/>
        </w:rPr>
      </w:pPr>
    </w:p>
    <w:p w14:paraId="5E06BACB" w14:textId="77777777" w:rsidR="00A50B71" w:rsidRPr="00471389" w:rsidRDefault="00A50B71" w:rsidP="00CB1DA7">
      <w:pPr>
        <w:ind w:left="446" w:hanging="446"/>
        <w:jc w:val="both"/>
        <w:rPr>
          <w:rFonts w:ascii="Arial Narrow" w:hAnsi="Arial Narrow"/>
          <w:smallCaps/>
          <w:szCs w:val="24"/>
        </w:rPr>
      </w:pPr>
      <w:r w:rsidRPr="00471389">
        <w:rPr>
          <w:rFonts w:ascii="Arial Narrow" w:hAnsi="Arial Narrow"/>
          <w:szCs w:val="24"/>
        </w:rPr>
        <w:t xml:space="preserve">Nascimento, A.V, Singh, A., Bousbaa, H., Ferreira, D., Sarmento, B., and </w:t>
      </w:r>
      <w:r w:rsidRPr="00471389">
        <w:rPr>
          <w:rFonts w:ascii="Arial Narrow" w:hAnsi="Arial Narrow"/>
          <w:b/>
          <w:szCs w:val="24"/>
        </w:rPr>
        <w:t>Amiji, M.M.</w:t>
      </w:r>
      <w:r w:rsidRPr="00471389">
        <w:rPr>
          <w:rFonts w:ascii="Arial Narrow" w:hAnsi="Arial Narrow"/>
          <w:smallCaps/>
          <w:szCs w:val="24"/>
        </w:rPr>
        <w:t xml:space="preserve"> </w:t>
      </w:r>
      <w:r w:rsidRPr="00471389">
        <w:rPr>
          <w:rFonts w:ascii="Arial Narrow" w:hAnsi="Arial Narrow" w:cs="Arial"/>
          <w:i/>
          <w:szCs w:val="24"/>
        </w:rPr>
        <w:t xml:space="preserve">Mad2 </w:t>
      </w:r>
      <w:r w:rsidRPr="00471389">
        <w:rPr>
          <w:rFonts w:ascii="Arial Narrow" w:hAnsi="Arial Narrow" w:cs="Arial"/>
          <w:szCs w:val="24"/>
        </w:rPr>
        <w:t xml:space="preserve">checkpoint gene silencing using epidermal growth factor receptor-targeted chitosan nanoparticles in non-small cell lung cancer model. </w:t>
      </w:r>
      <w:r w:rsidRPr="00471389">
        <w:rPr>
          <w:rFonts w:ascii="Arial Narrow" w:hAnsi="Arial Narrow" w:cs="Arial"/>
          <w:i/>
          <w:szCs w:val="24"/>
        </w:rPr>
        <w:t>Molecular Pharmaceutics,</w:t>
      </w:r>
      <w:r w:rsidRPr="00471389">
        <w:rPr>
          <w:rFonts w:ascii="Arial Narrow" w:hAnsi="Arial Narrow" w:cs="Arial"/>
          <w:szCs w:val="24"/>
        </w:rPr>
        <w:t xml:space="preserve"> </w:t>
      </w:r>
      <w:r w:rsidR="00F07029" w:rsidRPr="00471389">
        <w:rPr>
          <w:rFonts w:ascii="Arial Narrow" w:hAnsi="Arial Narrow" w:cs="Arial"/>
          <w:b/>
          <w:szCs w:val="24"/>
          <w:shd w:val="clear" w:color="auto" w:fill="FFFFFF"/>
        </w:rPr>
        <w:t xml:space="preserve">11(10): </w:t>
      </w:r>
      <w:r w:rsidR="00F07029" w:rsidRPr="00471389">
        <w:rPr>
          <w:rFonts w:ascii="Arial Narrow" w:hAnsi="Arial Narrow" w:cs="Arial"/>
          <w:szCs w:val="24"/>
          <w:shd w:val="clear" w:color="auto" w:fill="FFFFFF"/>
        </w:rPr>
        <w:t xml:space="preserve">3515-3527 </w:t>
      </w:r>
      <w:r w:rsidR="008D7057" w:rsidRPr="00471389">
        <w:rPr>
          <w:rFonts w:ascii="Arial Narrow" w:hAnsi="Arial Narrow" w:cs="Arial"/>
          <w:szCs w:val="24"/>
        </w:rPr>
        <w:t>(2014)</w:t>
      </w:r>
      <w:r w:rsidR="00F07029" w:rsidRPr="00471389">
        <w:rPr>
          <w:rFonts w:ascii="Arial Narrow" w:hAnsi="Arial Narrow" w:cs="Arial"/>
          <w:szCs w:val="24"/>
        </w:rPr>
        <w:t>.</w:t>
      </w:r>
      <w:r w:rsidR="008D7057" w:rsidRPr="00471389">
        <w:rPr>
          <w:rFonts w:ascii="Arial Narrow" w:hAnsi="Arial Narrow" w:cs="Arial"/>
          <w:szCs w:val="24"/>
        </w:rPr>
        <w:t xml:space="preserve"> DOI: </w:t>
      </w:r>
      <w:r w:rsidR="001C692F" w:rsidRPr="00471389">
        <w:rPr>
          <w:rFonts w:ascii="Arial Narrow" w:hAnsi="Arial Narrow" w:cs="Helvetica"/>
          <w:szCs w:val="24"/>
          <w:shd w:val="clear" w:color="auto" w:fill="FFFFFF"/>
        </w:rPr>
        <w:t>10.1021/mp5002894.</w:t>
      </w:r>
    </w:p>
    <w:p w14:paraId="4338D723" w14:textId="77777777" w:rsidR="00AD27B3" w:rsidRPr="00471389" w:rsidRDefault="00AD27B3" w:rsidP="00CB1DA7">
      <w:pPr>
        <w:ind w:left="446" w:hanging="446"/>
        <w:jc w:val="both"/>
        <w:rPr>
          <w:rFonts w:ascii="Arial Narrow" w:hAnsi="Arial Narrow"/>
          <w:szCs w:val="24"/>
        </w:rPr>
      </w:pPr>
    </w:p>
    <w:p w14:paraId="76A227F0" w14:textId="7FBC6874" w:rsidR="00572FEC" w:rsidRPr="00471389" w:rsidRDefault="00572FEC" w:rsidP="00CB1DA7">
      <w:pPr>
        <w:ind w:left="446" w:hanging="446"/>
        <w:jc w:val="both"/>
        <w:rPr>
          <w:rFonts w:ascii="Arial Narrow" w:hAnsi="Arial Narrow"/>
          <w:szCs w:val="24"/>
        </w:rPr>
      </w:pPr>
      <w:r w:rsidRPr="00471389">
        <w:rPr>
          <w:rFonts w:ascii="Arial Narrow" w:hAnsi="Arial Narrow"/>
          <w:szCs w:val="24"/>
        </w:rPr>
        <w:t>Shah, R.R., O’Hagan</w:t>
      </w:r>
      <w:r w:rsidRPr="00471389">
        <w:rPr>
          <w:rFonts w:ascii="Arial Narrow" w:hAnsi="Arial Narrow"/>
          <w:szCs w:val="24"/>
          <w:vertAlign w:val="superscript"/>
        </w:rPr>
        <w:t xml:space="preserve">, </w:t>
      </w:r>
      <w:r w:rsidRPr="00471389">
        <w:rPr>
          <w:rFonts w:ascii="Arial Narrow" w:hAnsi="Arial Narrow"/>
          <w:szCs w:val="24"/>
        </w:rPr>
        <w:t xml:space="preserve">D.T., </w:t>
      </w:r>
      <w:r w:rsidRPr="00471389">
        <w:rPr>
          <w:rFonts w:ascii="Arial Narrow" w:hAnsi="Arial Narrow"/>
          <w:b/>
          <w:szCs w:val="24"/>
        </w:rPr>
        <w:t>Amiji, M.M.,</w:t>
      </w:r>
      <w:r w:rsidRPr="00471389">
        <w:rPr>
          <w:rFonts w:ascii="Arial Narrow" w:hAnsi="Arial Narrow"/>
          <w:szCs w:val="24"/>
        </w:rPr>
        <w:t xml:space="preserve"> and Brito, L.A. The impact of particle size on vaccine adjuvants. </w:t>
      </w:r>
      <w:r w:rsidRPr="00471389">
        <w:rPr>
          <w:rFonts w:ascii="Arial Narrow" w:hAnsi="Arial Narrow"/>
          <w:i/>
          <w:szCs w:val="24"/>
        </w:rPr>
        <w:t>Nanomedicine (</w:t>
      </w:r>
      <w:r w:rsidR="004F2A7C" w:rsidRPr="00471389">
        <w:rPr>
          <w:rFonts w:ascii="Arial Narrow" w:hAnsi="Arial Narrow"/>
          <w:i/>
          <w:szCs w:val="24"/>
        </w:rPr>
        <w:t>London</w:t>
      </w:r>
      <w:r w:rsidRPr="00471389">
        <w:rPr>
          <w:rFonts w:ascii="Arial Narrow" w:hAnsi="Arial Narrow"/>
          <w:i/>
          <w:szCs w:val="24"/>
        </w:rPr>
        <w:t>),</w:t>
      </w:r>
      <w:r w:rsidR="00CE5F6C" w:rsidRPr="00471389">
        <w:rPr>
          <w:rFonts w:ascii="Arial Narrow" w:hAnsi="Arial Narrow" w:cs="Arial"/>
          <w:szCs w:val="24"/>
          <w:shd w:val="clear" w:color="auto" w:fill="FFFFFF"/>
        </w:rPr>
        <w:t xml:space="preserve"> </w:t>
      </w:r>
      <w:r w:rsidR="00CE5F6C" w:rsidRPr="00471389">
        <w:rPr>
          <w:rFonts w:ascii="Arial Narrow" w:hAnsi="Arial Narrow" w:cs="Arial"/>
          <w:b/>
          <w:szCs w:val="24"/>
          <w:shd w:val="clear" w:color="auto" w:fill="FFFFFF"/>
        </w:rPr>
        <w:t>9(17):</w:t>
      </w:r>
      <w:r w:rsidR="00CE5F6C" w:rsidRPr="00471389">
        <w:rPr>
          <w:rFonts w:ascii="Arial Narrow" w:hAnsi="Arial Narrow" w:cs="Arial"/>
          <w:szCs w:val="24"/>
          <w:shd w:val="clear" w:color="auto" w:fill="FFFFFF"/>
        </w:rPr>
        <w:t xml:space="preserve"> 2671-2681 (2014). DOI: 10.2217/nnm.14.193.</w:t>
      </w:r>
    </w:p>
    <w:p w14:paraId="45E3144E" w14:textId="77777777" w:rsidR="000E1968" w:rsidRPr="00471389" w:rsidRDefault="000E1968" w:rsidP="00CB1DA7">
      <w:pPr>
        <w:autoSpaceDE w:val="0"/>
        <w:autoSpaceDN w:val="0"/>
        <w:adjustRightInd w:val="0"/>
        <w:ind w:left="446" w:hanging="446"/>
        <w:jc w:val="both"/>
        <w:rPr>
          <w:rFonts w:ascii="Arial Narrow" w:hAnsi="Arial Narrow"/>
          <w:szCs w:val="24"/>
        </w:rPr>
      </w:pPr>
    </w:p>
    <w:p w14:paraId="338EC064" w14:textId="77777777" w:rsidR="000E1968" w:rsidRPr="00471389" w:rsidRDefault="000E1968" w:rsidP="00CB1DA7">
      <w:pPr>
        <w:autoSpaceDE w:val="0"/>
        <w:autoSpaceDN w:val="0"/>
        <w:adjustRightInd w:val="0"/>
        <w:ind w:left="446" w:hanging="446"/>
        <w:jc w:val="both"/>
        <w:rPr>
          <w:rFonts w:ascii="Arial Narrow" w:hAnsi="Arial Narrow"/>
          <w:b/>
          <w:szCs w:val="24"/>
        </w:rPr>
      </w:pPr>
      <w:r w:rsidRPr="00471389">
        <w:rPr>
          <w:rFonts w:ascii="Arial Narrow" w:hAnsi="Arial Narrow"/>
          <w:szCs w:val="24"/>
        </w:rPr>
        <w:t xml:space="preserve">Yang, X., </w:t>
      </w:r>
      <w:proofErr w:type="spellStart"/>
      <w:r w:rsidRPr="00471389">
        <w:rPr>
          <w:rFonts w:ascii="Arial Narrow" w:hAnsi="Arial Narrow"/>
          <w:szCs w:val="24"/>
        </w:rPr>
        <w:t>lyer</w:t>
      </w:r>
      <w:proofErr w:type="spellEnd"/>
      <w:r w:rsidRPr="00471389">
        <w:rPr>
          <w:rFonts w:ascii="Arial Narrow" w:hAnsi="Arial Narrow"/>
          <w:szCs w:val="24"/>
        </w:rPr>
        <w:t>,</w:t>
      </w:r>
      <w:r w:rsidRPr="00471389">
        <w:rPr>
          <w:rFonts w:ascii="Arial Narrow" w:hAnsi="Arial Narrow"/>
          <w:bCs/>
          <w:szCs w:val="24"/>
        </w:rPr>
        <w:t xml:space="preserve"> </w:t>
      </w:r>
      <w:r w:rsidRPr="00471389">
        <w:rPr>
          <w:rFonts w:ascii="Arial Narrow" w:hAnsi="Arial Narrow"/>
          <w:szCs w:val="24"/>
        </w:rPr>
        <w:t>A.K.</w:t>
      </w:r>
      <w:r w:rsidRPr="00471389">
        <w:rPr>
          <w:rFonts w:ascii="Arial Narrow" w:hAnsi="Arial Narrow"/>
          <w:bCs/>
          <w:szCs w:val="24"/>
        </w:rPr>
        <w:t xml:space="preserve">, Singh, </w:t>
      </w:r>
      <w:r w:rsidRPr="00471389">
        <w:rPr>
          <w:rFonts w:ascii="Arial Narrow" w:hAnsi="Arial Narrow"/>
          <w:szCs w:val="24"/>
        </w:rPr>
        <w:t xml:space="preserve">A., Choy, E., Hornicek, F.J., </w:t>
      </w:r>
      <w:r w:rsidRPr="00471389">
        <w:rPr>
          <w:rFonts w:ascii="Arial Narrow" w:hAnsi="Arial Narrow"/>
          <w:b/>
          <w:szCs w:val="24"/>
        </w:rPr>
        <w:t>Amiji</w:t>
      </w:r>
      <w:r w:rsidRPr="00471389">
        <w:rPr>
          <w:rFonts w:ascii="Arial Narrow" w:hAnsi="Arial Narrow"/>
          <w:szCs w:val="24"/>
        </w:rPr>
        <w:t>,</w:t>
      </w:r>
      <w:r w:rsidRPr="00471389">
        <w:rPr>
          <w:rFonts w:ascii="Arial Narrow" w:hAnsi="Arial Narrow"/>
          <w:bCs/>
          <w:szCs w:val="24"/>
        </w:rPr>
        <w:t xml:space="preserve"> </w:t>
      </w:r>
      <w:r w:rsidRPr="00471389">
        <w:rPr>
          <w:rFonts w:ascii="Arial Narrow" w:hAnsi="Arial Narrow"/>
          <w:b/>
          <w:szCs w:val="24"/>
        </w:rPr>
        <w:t xml:space="preserve">M.M., </w:t>
      </w:r>
      <w:r w:rsidRPr="00471389">
        <w:rPr>
          <w:rFonts w:ascii="Arial Narrow" w:hAnsi="Arial Narrow"/>
          <w:szCs w:val="24"/>
        </w:rPr>
        <w:t xml:space="preserve">and Duan, Z. Cluster of differentiation (CD)-44 targeted hyaluronic acid-based nanoparticles for </w:t>
      </w:r>
      <w:r w:rsidRPr="00471389">
        <w:rPr>
          <w:rFonts w:ascii="Arial Narrow" w:hAnsi="Arial Narrow"/>
          <w:i/>
          <w:szCs w:val="24"/>
        </w:rPr>
        <w:t>MDR1</w:t>
      </w:r>
      <w:r w:rsidRPr="00471389">
        <w:rPr>
          <w:rFonts w:ascii="Arial Narrow" w:hAnsi="Arial Narrow"/>
          <w:szCs w:val="24"/>
        </w:rPr>
        <w:t xml:space="preserve"> siRNA delivery to overcome drug resistance in ovarian cancer. </w:t>
      </w:r>
      <w:r w:rsidRPr="00471389">
        <w:rPr>
          <w:rFonts w:ascii="Arial Narrow" w:hAnsi="Arial Narrow"/>
          <w:i/>
          <w:szCs w:val="24"/>
        </w:rPr>
        <w:t xml:space="preserve">Pharmaceutical Research, </w:t>
      </w:r>
      <w:r w:rsidR="00E67652" w:rsidRPr="00471389">
        <w:rPr>
          <w:rFonts w:ascii="Arial Narrow" w:hAnsi="Arial Narrow" w:cs="Arial"/>
          <w:b/>
          <w:szCs w:val="24"/>
          <w:shd w:val="clear" w:color="auto" w:fill="FFFFFF"/>
        </w:rPr>
        <w:t>32(6):</w:t>
      </w:r>
      <w:r w:rsidR="00E67652" w:rsidRPr="00471389">
        <w:rPr>
          <w:rFonts w:ascii="Arial Narrow" w:hAnsi="Arial Narrow" w:cs="Arial"/>
          <w:szCs w:val="24"/>
          <w:shd w:val="clear" w:color="auto" w:fill="FFFFFF"/>
        </w:rPr>
        <w:t xml:space="preserve"> 2097-2109. (2015). DOI: 10.1007/s11095-014-1602-1.</w:t>
      </w:r>
    </w:p>
    <w:p w14:paraId="06777DD2" w14:textId="77777777" w:rsidR="00975CD6" w:rsidRPr="00471389" w:rsidRDefault="00975CD6" w:rsidP="00CB1DA7">
      <w:pPr>
        <w:autoSpaceDE w:val="0"/>
        <w:autoSpaceDN w:val="0"/>
        <w:adjustRightInd w:val="0"/>
        <w:ind w:left="446" w:hanging="446"/>
        <w:jc w:val="both"/>
        <w:rPr>
          <w:rFonts w:ascii="Arial Narrow" w:hAnsi="Arial Narrow" w:cs="Courier New"/>
          <w:szCs w:val="24"/>
        </w:rPr>
      </w:pPr>
    </w:p>
    <w:p w14:paraId="31228B53" w14:textId="77777777" w:rsidR="004A75C6" w:rsidRPr="00471389" w:rsidRDefault="004A75C6" w:rsidP="00CB1DA7">
      <w:pPr>
        <w:ind w:left="446" w:hanging="446"/>
        <w:jc w:val="both"/>
        <w:rPr>
          <w:rFonts w:ascii="Arial Narrow" w:hAnsi="Arial Narrow"/>
          <w:szCs w:val="24"/>
        </w:rPr>
      </w:pPr>
      <w:r w:rsidRPr="00471389">
        <w:rPr>
          <w:rFonts w:ascii="Arial Narrow" w:hAnsi="Arial Narrow"/>
          <w:szCs w:val="24"/>
        </w:rPr>
        <w:t xml:space="preserve">Shah, R.R., Dodd, S., Schaefer, M., Ugozzoli, M., Singh, M., Gillis Otten, </w:t>
      </w:r>
      <w:r w:rsidRPr="00471389">
        <w:rPr>
          <w:rFonts w:ascii="Arial Narrow" w:hAnsi="Arial Narrow"/>
          <w:b/>
          <w:szCs w:val="24"/>
        </w:rPr>
        <w:t>Amiji, M.M.,</w:t>
      </w:r>
      <w:r w:rsidRPr="00471389">
        <w:rPr>
          <w:rFonts w:ascii="Arial Narrow" w:hAnsi="Arial Narrow"/>
          <w:szCs w:val="24"/>
        </w:rPr>
        <w:t xml:space="preserve"> O’Hagan</w:t>
      </w:r>
      <w:r w:rsidRPr="00471389">
        <w:rPr>
          <w:rFonts w:ascii="Arial Narrow" w:hAnsi="Arial Narrow"/>
          <w:szCs w:val="24"/>
          <w:vertAlign w:val="superscript"/>
        </w:rPr>
        <w:t xml:space="preserve">, </w:t>
      </w:r>
      <w:r w:rsidRPr="00471389">
        <w:rPr>
          <w:rFonts w:ascii="Arial Narrow" w:hAnsi="Arial Narrow"/>
          <w:szCs w:val="24"/>
        </w:rPr>
        <w:t xml:space="preserve">D.T., and Brito, L.A. The development of self-emulsifying oil-in-water emulsion adjuvant and an evaluation of the impact of droplet size on performance. </w:t>
      </w:r>
      <w:r w:rsidRPr="00471389">
        <w:rPr>
          <w:rFonts w:ascii="Arial Narrow" w:hAnsi="Arial Narrow"/>
          <w:i/>
          <w:szCs w:val="24"/>
        </w:rPr>
        <w:t>Journal of Pharmaceutical Sciences,</w:t>
      </w:r>
      <w:r w:rsidRPr="00471389">
        <w:rPr>
          <w:rFonts w:ascii="Arial Narrow" w:hAnsi="Arial Narrow"/>
          <w:szCs w:val="24"/>
        </w:rPr>
        <w:t xml:space="preserve"> </w:t>
      </w:r>
      <w:r w:rsidR="00603FC2" w:rsidRPr="00471389">
        <w:rPr>
          <w:rFonts w:ascii="Arial Narrow" w:hAnsi="Arial Narrow" w:cs="Arial"/>
          <w:b/>
          <w:szCs w:val="24"/>
          <w:shd w:val="clear" w:color="auto" w:fill="FFFFFF"/>
        </w:rPr>
        <w:t xml:space="preserve">104(4): </w:t>
      </w:r>
      <w:r w:rsidR="00603FC2" w:rsidRPr="00471389">
        <w:rPr>
          <w:rFonts w:ascii="Arial Narrow" w:hAnsi="Arial Narrow" w:cs="Arial"/>
          <w:szCs w:val="24"/>
          <w:shd w:val="clear" w:color="auto" w:fill="FFFFFF"/>
        </w:rPr>
        <w:t>1352-1361 (2015). DOI: 10.1002/jps.24337.</w:t>
      </w:r>
    </w:p>
    <w:p w14:paraId="1547C52C" w14:textId="77777777" w:rsidR="00722C34" w:rsidRPr="00471389" w:rsidRDefault="00722C34" w:rsidP="00CB1DA7">
      <w:pPr>
        <w:ind w:left="446" w:hanging="446"/>
        <w:jc w:val="both"/>
        <w:rPr>
          <w:rFonts w:ascii="Arial Narrow" w:hAnsi="Arial Narrow"/>
          <w:szCs w:val="24"/>
        </w:rPr>
      </w:pPr>
    </w:p>
    <w:p w14:paraId="7D63F08A" w14:textId="77777777" w:rsidR="00093140" w:rsidRPr="00471389" w:rsidRDefault="00722C34" w:rsidP="00CB1DA7">
      <w:pPr>
        <w:ind w:left="446" w:hanging="446"/>
        <w:jc w:val="both"/>
        <w:rPr>
          <w:rFonts w:ascii="Arial Narrow" w:hAnsi="Arial Narrow" w:cs="Arial"/>
          <w:szCs w:val="24"/>
          <w:shd w:val="clear" w:color="auto" w:fill="FFFFFF"/>
        </w:rPr>
      </w:pPr>
      <w:r w:rsidRPr="00471389">
        <w:rPr>
          <w:rFonts w:ascii="Arial Narrow" w:hAnsi="Arial Narrow" w:cs="Arial"/>
          <w:szCs w:val="24"/>
        </w:rPr>
        <w:t xml:space="preserve">Gao, Y., Shen, J.K., Milane, L., Hornicek, F.J., </w:t>
      </w:r>
      <w:r w:rsidRPr="00471389">
        <w:rPr>
          <w:rFonts w:ascii="Arial Narrow" w:hAnsi="Arial Narrow" w:cs="Arial"/>
          <w:b/>
          <w:szCs w:val="24"/>
        </w:rPr>
        <w:t>Amiji, M.,</w:t>
      </w:r>
      <w:r w:rsidRPr="00471389">
        <w:rPr>
          <w:rFonts w:ascii="Arial Narrow" w:hAnsi="Arial Narrow" w:cs="Arial"/>
          <w:szCs w:val="24"/>
        </w:rPr>
        <w:t xml:space="preserve"> and Duan, Z. Targeted cancer therapy; nanotechnology approaches for overcoming drug resistance. </w:t>
      </w:r>
      <w:r w:rsidRPr="00471389">
        <w:rPr>
          <w:rFonts w:ascii="Arial Narrow" w:hAnsi="Arial Narrow" w:cs="Arial"/>
          <w:i/>
          <w:szCs w:val="24"/>
        </w:rPr>
        <w:t>Current Medicinal Chemistry,</w:t>
      </w:r>
      <w:r w:rsidRPr="00471389">
        <w:rPr>
          <w:rFonts w:ascii="Arial Narrow" w:hAnsi="Arial Narrow" w:cs="Arial"/>
          <w:szCs w:val="24"/>
        </w:rPr>
        <w:t xml:space="preserve"> </w:t>
      </w:r>
      <w:r w:rsidR="00702C3C" w:rsidRPr="00471389">
        <w:rPr>
          <w:rFonts w:ascii="Arial Narrow" w:hAnsi="Arial Narrow" w:cs="Arial"/>
          <w:b/>
          <w:szCs w:val="24"/>
          <w:shd w:val="clear" w:color="auto" w:fill="FFFFFF"/>
        </w:rPr>
        <w:t>22(11):</w:t>
      </w:r>
      <w:r w:rsidR="00702C3C" w:rsidRPr="00471389">
        <w:rPr>
          <w:rFonts w:ascii="Arial Narrow" w:hAnsi="Arial Narrow" w:cs="Arial"/>
          <w:szCs w:val="24"/>
          <w:shd w:val="clear" w:color="auto" w:fill="FFFFFF"/>
        </w:rPr>
        <w:t xml:space="preserve"> 1335-47 (2015).</w:t>
      </w:r>
      <w:r w:rsidR="00B34C21" w:rsidRPr="00471389">
        <w:rPr>
          <w:rFonts w:ascii="Arial Narrow" w:hAnsi="Arial Narrow" w:cs="Arial"/>
          <w:szCs w:val="24"/>
          <w:shd w:val="clear" w:color="auto" w:fill="FFFFFF"/>
        </w:rPr>
        <w:t xml:space="preserve"> DOI: </w:t>
      </w:r>
      <w:r w:rsidR="00B34C21" w:rsidRPr="00471389">
        <w:rPr>
          <w:rFonts w:ascii="Arial Narrow" w:hAnsi="Arial Narrow" w:cs="Helvetica"/>
          <w:szCs w:val="24"/>
          <w:shd w:val="clear" w:color="auto" w:fill="FFFFFF"/>
        </w:rPr>
        <w:t>10.2174/0929867322666150209151851.</w:t>
      </w:r>
    </w:p>
    <w:p w14:paraId="7E0FC9E0" w14:textId="77777777" w:rsidR="00093140" w:rsidRPr="00471389" w:rsidRDefault="00093140" w:rsidP="00CB1DA7">
      <w:pPr>
        <w:ind w:left="446" w:hanging="446"/>
        <w:jc w:val="both"/>
        <w:rPr>
          <w:rFonts w:ascii="Arial Narrow" w:hAnsi="Arial Narrow" w:cs="Arial"/>
          <w:szCs w:val="24"/>
          <w:shd w:val="clear" w:color="auto" w:fill="FFFFFF"/>
        </w:rPr>
      </w:pPr>
    </w:p>
    <w:p w14:paraId="3EC09E5F" w14:textId="77777777" w:rsidR="00285656" w:rsidRPr="00471389" w:rsidRDefault="00285656" w:rsidP="00CB1DA7">
      <w:pPr>
        <w:ind w:left="446" w:hanging="446"/>
        <w:jc w:val="both"/>
        <w:rPr>
          <w:rFonts w:ascii="Arial Narrow" w:hAnsi="Arial Narrow" w:cs="Arial"/>
          <w:szCs w:val="24"/>
        </w:rPr>
      </w:pPr>
      <w:r w:rsidRPr="00471389">
        <w:rPr>
          <w:rFonts w:ascii="Arial Narrow" w:hAnsi="Arial Narrow"/>
          <w:szCs w:val="24"/>
        </w:rPr>
        <w:t xml:space="preserve">Yang, X., </w:t>
      </w:r>
      <w:proofErr w:type="spellStart"/>
      <w:r w:rsidRPr="00471389">
        <w:rPr>
          <w:rFonts w:ascii="Arial Narrow" w:hAnsi="Arial Narrow"/>
          <w:szCs w:val="24"/>
        </w:rPr>
        <w:t>lyer</w:t>
      </w:r>
      <w:proofErr w:type="spellEnd"/>
      <w:r w:rsidRPr="00471389">
        <w:rPr>
          <w:rFonts w:ascii="Arial Narrow" w:hAnsi="Arial Narrow"/>
          <w:szCs w:val="24"/>
        </w:rPr>
        <w:t>,</w:t>
      </w:r>
      <w:r w:rsidRPr="00471389">
        <w:rPr>
          <w:rFonts w:ascii="Arial Narrow" w:hAnsi="Arial Narrow"/>
          <w:bCs/>
          <w:szCs w:val="24"/>
        </w:rPr>
        <w:t xml:space="preserve"> </w:t>
      </w:r>
      <w:r w:rsidRPr="00471389">
        <w:rPr>
          <w:rFonts w:ascii="Arial Narrow" w:hAnsi="Arial Narrow"/>
          <w:szCs w:val="24"/>
        </w:rPr>
        <w:t>A.K.</w:t>
      </w:r>
      <w:r w:rsidRPr="00471389">
        <w:rPr>
          <w:rFonts w:ascii="Arial Narrow" w:hAnsi="Arial Narrow"/>
          <w:bCs/>
          <w:szCs w:val="24"/>
        </w:rPr>
        <w:t xml:space="preserve">, Singh, </w:t>
      </w:r>
      <w:r w:rsidRPr="00471389">
        <w:rPr>
          <w:rFonts w:ascii="Arial Narrow" w:hAnsi="Arial Narrow"/>
          <w:szCs w:val="24"/>
        </w:rPr>
        <w:t xml:space="preserve">A., Choy, E., Hornicek, F.J., </w:t>
      </w:r>
      <w:r w:rsidRPr="00471389">
        <w:rPr>
          <w:rFonts w:ascii="Arial Narrow" w:hAnsi="Arial Narrow"/>
          <w:b/>
          <w:szCs w:val="24"/>
        </w:rPr>
        <w:t>Amiji,</w:t>
      </w:r>
      <w:r w:rsidRPr="00471389">
        <w:rPr>
          <w:rFonts w:ascii="Arial Narrow" w:hAnsi="Arial Narrow"/>
          <w:b/>
          <w:bCs/>
          <w:szCs w:val="24"/>
        </w:rPr>
        <w:t xml:space="preserve"> </w:t>
      </w:r>
      <w:r w:rsidRPr="00471389">
        <w:rPr>
          <w:rFonts w:ascii="Arial Narrow" w:hAnsi="Arial Narrow"/>
          <w:b/>
          <w:szCs w:val="24"/>
        </w:rPr>
        <w:t>M.M.,</w:t>
      </w:r>
      <w:r w:rsidRPr="00471389">
        <w:rPr>
          <w:rFonts w:ascii="Arial Narrow" w:hAnsi="Arial Narrow"/>
          <w:szCs w:val="24"/>
        </w:rPr>
        <w:t xml:space="preserve"> and Duan, Z. </w:t>
      </w:r>
      <w:r w:rsidRPr="00471389">
        <w:rPr>
          <w:rFonts w:ascii="Arial Narrow" w:hAnsi="Arial Narrow"/>
          <w:i/>
          <w:szCs w:val="24"/>
        </w:rPr>
        <w:t>MDR-1</w:t>
      </w:r>
      <w:r w:rsidRPr="00471389">
        <w:rPr>
          <w:rFonts w:ascii="Arial Narrow" w:hAnsi="Arial Narrow"/>
          <w:szCs w:val="24"/>
        </w:rPr>
        <w:t xml:space="preserve"> siRNA loaded hyaluronic acid-based CD44 targeted nanoparticle systems circumvent paclitaxel resistance in ovarian cancer. </w:t>
      </w:r>
      <w:r w:rsidR="006240CB" w:rsidRPr="00471389">
        <w:rPr>
          <w:rFonts w:ascii="Arial Narrow" w:hAnsi="Arial Narrow"/>
          <w:i/>
          <w:szCs w:val="24"/>
        </w:rPr>
        <w:t xml:space="preserve">Nature </w:t>
      </w:r>
      <w:r w:rsidRPr="00471389">
        <w:rPr>
          <w:rFonts w:ascii="Arial Narrow" w:hAnsi="Arial Narrow"/>
          <w:i/>
          <w:szCs w:val="24"/>
        </w:rPr>
        <w:t>Scientific Reports,</w:t>
      </w:r>
      <w:r w:rsidRPr="00471389">
        <w:rPr>
          <w:rFonts w:ascii="Arial Narrow" w:hAnsi="Arial Narrow"/>
          <w:szCs w:val="24"/>
        </w:rPr>
        <w:t xml:space="preserve"> </w:t>
      </w:r>
      <w:r w:rsidR="00C53979" w:rsidRPr="00471389">
        <w:rPr>
          <w:rFonts w:ascii="Arial Narrow" w:hAnsi="Arial Narrow" w:cs="Arial"/>
          <w:b/>
          <w:szCs w:val="24"/>
          <w:shd w:val="clear" w:color="auto" w:fill="FFFFFF"/>
        </w:rPr>
        <w:t>5(</w:t>
      </w:r>
      <w:r w:rsidR="00B8159E" w:rsidRPr="00471389">
        <w:rPr>
          <w:rFonts w:ascii="Arial Narrow" w:hAnsi="Arial Narrow" w:cs="Arial"/>
          <w:b/>
          <w:szCs w:val="24"/>
          <w:shd w:val="clear" w:color="auto" w:fill="FFFFFF"/>
        </w:rPr>
        <w:t>8509</w:t>
      </w:r>
      <w:r w:rsidR="00C53979" w:rsidRPr="00471389">
        <w:rPr>
          <w:rFonts w:ascii="Arial Narrow" w:hAnsi="Arial Narrow" w:cs="Arial"/>
          <w:b/>
          <w:szCs w:val="24"/>
          <w:shd w:val="clear" w:color="auto" w:fill="FFFFFF"/>
        </w:rPr>
        <w:t>):</w:t>
      </w:r>
      <w:r w:rsidR="00B8159E" w:rsidRPr="00471389">
        <w:rPr>
          <w:rFonts w:ascii="Arial Narrow" w:hAnsi="Arial Narrow" w:cs="Arial"/>
          <w:szCs w:val="24"/>
          <w:shd w:val="clear" w:color="auto" w:fill="FFFFFF"/>
        </w:rPr>
        <w:t xml:space="preserve"> 1-9</w:t>
      </w:r>
      <w:r w:rsidR="001D423F" w:rsidRPr="00471389">
        <w:rPr>
          <w:rFonts w:ascii="Arial Narrow" w:hAnsi="Arial Narrow"/>
          <w:szCs w:val="24"/>
        </w:rPr>
        <w:t xml:space="preserve"> (2015).</w:t>
      </w:r>
      <w:r w:rsidR="001D423F" w:rsidRPr="00471389">
        <w:rPr>
          <w:rStyle w:val="apple-converted-space"/>
          <w:rFonts w:ascii="Arial Narrow" w:hAnsi="Arial Narrow" w:cs="Arial"/>
          <w:szCs w:val="24"/>
          <w:shd w:val="clear" w:color="auto" w:fill="FFFFFF"/>
        </w:rPr>
        <w:t xml:space="preserve"> DOI: </w:t>
      </w:r>
      <w:r w:rsidR="001D423F" w:rsidRPr="00471389">
        <w:rPr>
          <w:rFonts w:ascii="Arial Narrow" w:hAnsi="Arial Narrow" w:cs="Arial"/>
          <w:szCs w:val="24"/>
          <w:shd w:val="clear" w:color="auto" w:fill="FFFFFF"/>
        </w:rPr>
        <w:t>10.1038/srep08509.</w:t>
      </w:r>
    </w:p>
    <w:p w14:paraId="7E88700F" w14:textId="77777777" w:rsidR="00157C88" w:rsidRPr="00471389" w:rsidRDefault="00157C88" w:rsidP="00CB1DA7">
      <w:pPr>
        <w:pStyle w:val="Heading1"/>
        <w:shd w:val="clear" w:color="auto" w:fill="FFFFFF"/>
        <w:spacing w:line="270" w:lineRule="atLeast"/>
        <w:ind w:left="446" w:hanging="446"/>
        <w:rPr>
          <w:rFonts w:ascii="Arial Narrow" w:hAnsi="Arial Narrow"/>
          <w:b w:val="0"/>
          <w:smallCaps w:val="0"/>
          <w:sz w:val="24"/>
          <w:szCs w:val="24"/>
        </w:rPr>
      </w:pPr>
    </w:p>
    <w:p w14:paraId="533FEF93" w14:textId="77777777" w:rsidR="00D73926" w:rsidRPr="00471389" w:rsidRDefault="00F96EB4" w:rsidP="00CB1DA7">
      <w:pPr>
        <w:pStyle w:val="Heading1"/>
        <w:shd w:val="clear" w:color="auto" w:fill="FFFFFF"/>
        <w:spacing w:line="270" w:lineRule="atLeast"/>
        <w:ind w:left="446" w:hanging="446"/>
        <w:rPr>
          <w:rFonts w:ascii="Arial Narrow" w:hAnsi="Arial Narrow"/>
          <w:b w:val="0"/>
          <w:smallCaps w:val="0"/>
          <w:sz w:val="24"/>
          <w:szCs w:val="24"/>
        </w:rPr>
      </w:pPr>
      <w:r w:rsidRPr="00471389">
        <w:rPr>
          <w:rFonts w:ascii="Arial Narrow" w:hAnsi="Arial Narrow"/>
          <w:b w:val="0"/>
          <w:smallCaps w:val="0"/>
          <w:sz w:val="24"/>
          <w:szCs w:val="24"/>
        </w:rPr>
        <w:t xml:space="preserve">Ganta, S., Singh, A., Kulkarni, P., Keeler, A., </w:t>
      </w:r>
      <w:proofErr w:type="spellStart"/>
      <w:r w:rsidRPr="00471389">
        <w:rPr>
          <w:rFonts w:ascii="Arial Narrow" w:hAnsi="Arial Narrow"/>
          <w:b w:val="0"/>
          <w:smallCaps w:val="0"/>
          <w:sz w:val="24"/>
          <w:szCs w:val="24"/>
        </w:rPr>
        <w:t>Piroyan</w:t>
      </w:r>
      <w:proofErr w:type="spellEnd"/>
      <w:r w:rsidRPr="00471389">
        <w:rPr>
          <w:rFonts w:ascii="Arial Narrow" w:hAnsi="Arial Narrow"/>
          <w:b w:val="0"/>
          <w:smallCaps w:val="0"/>
          <w:sz w:val="24"/>
          <w:szCs w:val="24"/>
        </w:rPr>
        <w:t xml:space="preserve">, A., Sawant, R., Patel, N., Davis, B., Ferris, C., Metzger, G., Zamboni, W., </w:t>
      </w:r>
      <w:r w:rsidRPr="00471389">
        <w:rPr>
          <w:rFonts w:ascii="Arial Narrow" w:hAnsi="Arial Narrow"/>
          <w:smallCaps w:val="0"/>
          <w:sz w:val="24"/>
          <w:szCs w:val="24"/>
        </w:rPr>
        <w:t>Amiji, M.M.,</w:t>
      </w:r>
      <w:r w:rsidRPr="00471389">
        <w:rPr>
          <w:rFonts w:ascii="Arial Narrow" w:hAnsi="Arial Narrow"/>
          <w:b w:val="0"/>
          <w:smallCaps w:val="0"/>
          <w:sz w:val="24"/>
          <w:szCs w:val="24"/>
        </w:rPr>
        <w:t xml:space="preserve"> and Coleman, T.P. EGFR targeted </w:t>
      </w:r>
      <w:proofErr w:type="spellStart"/>
      <w:r w:rsidRPr="00471389">
        <w:rPr>
          <w:rFonts w:ascii="Arial Narrow" w:hAnsi="Arial Narrow"/>
          <w:b w:val="0"/>
          <w:smallCaps w:val="0"/>
          <w:sz w:val="24"/>
          <w:szCs w:val="24"/>
        </w:rPr>
        <w:t>theranostic</w:t>
      </w:r>
      <w:proofErr w:type="spellEnd"/>
      <w:r w:rsidRPr="00471389">
        <w:rPr>
          <w:rFonts w:ascii="Arial Narrow" w:hAnsi="Arial Narrow"/>
          <w:b w:val="0"/>
          <w:smallCaps w:val="0"/>
          <w:sz w:val="24"/>
          <w:szCs w:val="24"/>
        </w:rPr>
        <w:t xml:space="preserve"> nanoemulsion for image-guided ovarian cancer therapy. </w:t>
      </w:r>
      <w:r w:rsidR="00D677FC" w:rsidRPr="00471389">
        <w:rPr>
          <w:rFonts w:ascii="Arial Narrow" w:hAnsi="Arial Narrow"/>
          <w:b w:val="0"/>
          <w:i/>
          <w:smallCaps w:val="0"/>
          <w:sz w:val="24"/>
          <w:szCs w:val="24"/>
        </w:rPr>
        <w:t>Pharmaceutical Re</w:t>
      </w:r>
      <w:r w:rsidR="00162B48" w:rsidRPr="00471389">
        <w:rPr>
          <w:rFonts w:ascii="Arial Narrow" w:hAnsi="Arial Narrow"/>
          <w:b w:val="0"/>
          <w:i/>
          <w:smallCaps w:val="0"/>
          <w:sz w:val="24"/>
          <w:szCs w:val="24"/>
        </w:rPr>
        <w:t>s</w:t>
      </w:r>
      <w:r w:rsidR="00D677FC" w:rsidRPr="00471389">
        <w:rPr>
          <w:rFonts w:ascii="Arial Narrow" w:hAnsi="Arial Narrow"/>
          <w:b w:val="0"/>
          <w:i/>
          <w:smallCaps w:val="0"/>
          <w:sz w:val="24"/>
          <w:szCs w:val="24"/>
        </w:rPr>
        <w:t>earch,</w:t>
      </w:r>
      <w:r w:rsidR="00C50BE3" w:rsidRPr="00471389">
        <w:rPr>
          <w:rFonts w:ascii="Arial Narrow" w:hAnsi="Arial Narrow"/>
          <w:b w:val="0"/>
          <w:smallCaps w:val="0"/>
          <w:sz w:val="24"/>
          <w:szCs w:val="24"/>
        </w:rPr>
        <w:t xml:space="preserve"> </w:t>
      </w:r>
      <w:r w:rsidR="00C50BE3" w:rsidRPr="00471389">
        <w:rPr>
          <w:rFonts w:ascii="Arial Narrow" w:hAnsi="Arial Narrow" w:cs="Arial"/>
          <w:sz w:val="24"/>
          <w:szCs w:val="24"/>
          <w:shd w:val="clear" w:color="auto" w:fill="FFFFFF"/>
        </w:rPr>
        <w:t xml:space="preserve">32(8): </w:t>
      </w:r>
      <w:r w:rsidR="00C50BE3" w:rsidRPr="00471389">
        <w:rPr>
          <w:rFonts w:ascii="Arial Narrow" w:hAnsi="Arial Narrow" w:cs="Arial"/>
          <w:b w:val="0"/>
          <w:sz w:val="24"/>
          <w:szCs w:val="24"/>
          <w:shd w:val="clear" w:color="auto" w:fill="FFFFFF"/>
        </w:rPr>
        <w:t>2753-2763</w:t>
      </w:r>
      <w:r w:rsidR="00C50BE3" w:rsidRPr="00471389">
        <w:rPr>
          <w:rFonts w:ascii="Arial Narrow" w:hAnsi="Arial Narrow"/>
          <w:b w:val="0"/>
          <w:smallCaps w:val="0"/>
          <w:sz w:val="24"/>
          <w:szCs w:val="24"/>
        </w:rPr>
        <w:t xml:space="preserve"> (2015</w:t>
      </w:r>
      <w:r w:rsidR="00D677FC" w:rsidRPr="00471389">
        <w:rPr>
          <w:rFonts w:ascii="Arial Narrow" w:hAnsi="Arial Narrow"/>
          <w:b w:val="0"/>
          <w:smallCaps w:val="0"/>
          <w:sz w:val="24"/>
          <w:szCs w:val="24"/>
        </w:rPr>
        <w:t xml:space="preserve">). DOI: </w:t>
      </w:r>
      <w:r w:rsidR="00D677FC" w:rsidRPr="00471389">
        <w:rPr>
          <w:rFonts w:ascii="Arial Narrow" w:hAnsi="Arial Narrow"/>
          <w:b w:val="0"/>
          <w:sz w:val="24"/>
          <w:szCs w:val="24"/>
        </w:rPr>
        <w:t>10.1007/s11095-015-1660-z.</w:t>
      </w:r>
    </w:p>
    <w:p w14:paraId="56D6CB9E" w14:textId="77777777" w:rsidR="00626735" w:rsidRPr="00471389" w:rsidRDefault="00626735" w:rsidP="00CB1DA7">
      <w:pPr>
        <w:pStyle w:val="Heading1"/>
        <w:shd w:val="clear" w:color="auto" w:fill="FFFFFF"/>
        <w:spacing w:line="270" w:lineRule="atLeast"/>
        <w:ind w:left="446" w:hanging="446"/>
        <w:rPr>
          <w:rFonts w:ascii="Arial Narrow" w:hAnsi="Arial Narrow"/>
          <w:b w:val="0"/>
          <w:smallCaps w:val="0"/>
          <w:sz w:val="24"/>
          <w:szCs w:val="24"/>
        </w:rPr>
      </w:pPr>
    </w:p>
    <w:p w14:paraId="094E57D9" w14:textId="77777777" w:rsidR="00626735" w:rsidRPr="00471389" w:rsidRDefault="00626735" w:rsidP="00CB1DA7">
      <w:pPr>
        <w:pStyle w:val="Heading1"/>
        <w:shd w:val="clear" w:color="auto" w:fill="FFFFFF"/>
        <w:spacing w:line="270" w:lineRule="atLeast"/>
        <w:ind w:left="446" w:hanging="446"/>
        <w:rPr>
          <w:rFonts w:ascii="Arial Narrow" w:hAnsi="Arial Narrow"/>
          <w:b w:val="0"/>
          <w:smallCaps w:val="0"/>
          <w:sz w:val="24"/>
          <w:szCs w:val="24"/>
        </w:rPr>
      </w:pPr>
      <w:r w:rsidRPr="00471389">
        <w:rPr>
          <w:rFonts w:ascii="Arial Narrow" w:hAnsi="Arial Narrow"/>
          <w:b w:val="0"/>
          <w:smallCaps w:val="0"/>
          <w:sz w:val="24"/>
          <w:szCs w:val="24"/>
        </w:rPr>
        <w:t xml:space="preserve">Yadav, S., Gattacceca, F., Panicucci, R., and </w:t>
      </w:r>
      <w:r w:rsidRPr="00471389">
        <w:rPr>
          <w:rFonts w:ascii="Arial Narrow" w:hAnsi="Arial Narrow"/>
          <w:smallCaps w:val="0"/>
          <w:sz w:val="24"/>
          <w:szCs w:val="24"/>
        </w:rPr>
        <w:t>Amiji, M.M.</w:t>
      </w:r>
      <w:r w:rsidRPr="00471389">
        <w:rPr>
          <w:rFonts w:ascii="Arial Narrow" w:hAnsi="Arial Narrow"/>
          <w:b w:val="0"/>
          <w:smallCaps w:val="0"/>
          <w:sz w:val="24"/>
          <w:szCs w:val="24"/>
        </w:rPr>
        <w:t xml:space="preserve"> </w:t>
      </w:r>
      <w:r w:rsidRPr="00471389">
        <w:rPr>
          <w:rFonts w:ascii="Arial Narrow" w:hAnsi="Arial Narrow" w:cs="Arial"/>
          <w:b w:val="0"/>
          <w:smallCaps w:val="0"/>
          <w:sz w:val="24"/>
          <w:szCs w:val="24"/>
        </w:rPr>
        <w:t xml:space="preserve">Comparative biodistribution and pharmacokinetic analysis of cyclosporine-A in the brain upon intranasal and intravenous administration in an oil-in-water nanoemulsion formulation. </w:t>
      </w:r>
      <w:r w:rsidRPr="00471389">
        <w:rPr>
          <w:rFonts w:ascii="Arial Narrow" w:hAnsi="Arial Narrow" w:cs="Arial"/>
          <w:b w:val="0"/>
          <w:i/>
          <w:smallCaps w:val="0"/>
          <w:sz w:val="24"/>
          <w:szCs w:val="24"/>
        </w:rPr>
        <w:t>Molecular Pharmaceutics</w:t>
      </w:r>
      <w:r w:rsidRPr="00471389">
        <w:rPr>
          <w:rFonts w:ascii="Arial Narrow" w:hAnsi="Arial Narrow" w:cs="Arial"/>
          <w:b w:val="0"/>
          <w:smallCaps w:val="0"/>
          <w:sz w:val="24"/>
          <w:szCs w:val="24"/>
        </w:rPr>
        <w:t xml:space="preserve">, </w:t>
      </w:r>
      <w:r w:rsidR="004E47AC" w:rsidRPr="00471389">
        <w:rPr>
          <w:rFonts w:ascii="Arial Narrow" w:hAnsi="Arial Narrow" w:cs="Arial"/>
          <w:smallCaps w:val="0"/>
          <w:sz w:val="24"/>
          <w:szCs w:val="24"/>
          <w:shd w:val="clear" w:color="auto" w:fill="FFFFFF"/>
        </w:rPr>
        <w:t>12(5):</w:t>
      </w:r>
      <w:r w:rsidR="004E47AC" w:rsidRPr="00471389">
        <w:rPr>
          <w:rFonts w:ascii="Arial Narrow" w:hAnsi="Arial Narrow" w:cs="Arial"/>
          <w:b w:val="0"/>
          <w:smallCaps w:val="0"/>
          <w:sz w:val="24"/>
          <w:szCs w:val="24"/>
          <w:shd w:val="clear" w:color="auto" w:fill="FFFFFF"/>
        </w:rPr>
        <w:t xml:space="preserve"> 1523-1533 (2015). DOI: 10.1021/mp5008376.</w:t>
      </w:r>
    </w:p>
    <w:p w14:paraId="1D8CE571" w14:textId="77777777" w:rsidR="00626735" w:rsidRPr="00471389" w:rsidRDefault="00626735" w:rsidP="00CB1DA7">
      <w:pPr>
        <w:ind w:left="446" w:hanging="446"/>
        <w:jc w:val="both"/>
        <w:rPr>
          <w:rFonts w:ascii="Arial Narrow" w:hAnsi="Arial Narrow" w:cs="Arial"/>
          <w:szCs w:val="24"/>
        </w:rPr>
      </w:pPr>
    </w:p>
    <w:p w14:paraId="414AF013" w14:textId="0DB2D8F2" w:rsidR="00157C88" w:rsidRPr="00471389" w:rsidRDefault="00157C88" w:rsidP="00CB1DA7">
      <w:pPr>
        <w:pStyle w:val="Heading1"/>
        <w:shd w:val="clear" w:color="auto" w:fill="FFFFFF"/>
        <w:spacing w:line="270" w:lineRule="atLeast"/>
        <w:ind w:left="446" w:hanging="446"/>
        <w:rPr>
          <w:rFonts w:ascii="Arial Narrow" w:hAnsi="Arial Narrow"/>
          <w:b w:val="0"/>
          <w:smallCaps w:val="0"/>
          <w:sz w:val="24"/>
          <w:szCs w:val="24"/>
        </w:rPr>
      </w:pPr>
      <w:r w:rsidRPr="00471389">
        <w:rPr>
          <w:rFonts w:ascii="Arial Narrow" w:hAnsi="Arial Narrow"/>
          <w:b w:val="0"/>
          <w:smallCaps w:val="0"/>
          <w:sz w:val="24"/>
          <w:szCs w:val="24"/>
        </w:rPr>
        <w:t>Gao, Y.,</w:t>
      </w:r>
      <w:r w:rsidRPr="00471389">
        <w:rPr>
          <w:rFonts w:ascii="Arial Narrow" w:hAnsi="Arial Narrow"/>
          <w:b w:val="0"/>
          <w:bCs/>
          <w:smallCaps w:val="0"/>
          <w:sz w:val="24"/>
          <w:szCs w:val="24"/>
        </w:rPr>
        <w:t xml:space="preserve"> Foster, R., </w:t>
      </w:r>
      <w:r w:rsidRPr="00471389">
        <w:rPr>
          <w:rFonts w:ascii="Arial Narrow" w:hAnsi="Arial Narrow"/>
          <w:b w:val="0"/>
          <w:smallCaps w:val="0"/>
          <w:sz w:val="24"/>
          <w:szCs w:val="24"/>
        </w:rPr>
        <w:t>Yang, X.,</w:t>
      </w:r>
      <w:r w:rsidRPr="00471389">
        <w:rPr>
          <w:rFonts w:ascii="Arial Narrow" w:hAnsi="Arial Narrow"/>
          <w:b w:val="0"/>
          <w:bCs/>
          <w:smallCaps w:val="0"/>
          <w:sz w:val="24"/>
          <w:szCs w:val="24"/>
        </w:rPr>
        <w:t xml:space="preserve"> Feng, Y., Shen, J.K., </w:t>
      </w:r>
      <w:r w:rsidRPr="00471389">
        <w:rPr>
          <w:rFonts w:ascii="Arial Narrow" w:hAnsi="Arial Narrow"/>
          <w:b w:val="0"/>
          <w:smallCaps w:val="0"/>
          <w:sz w:val="24"/>
          <w:szCs w:val="24"/>
        </w:rPr>
        <w:t xml:space="preserve">Mankin, H.J., Hornicek, F.J., </w:t>
      </w:r>
      <w:r w:rsidRPr="00471389">
        <w:rPr>
          <w:rFonts w:ascii="Arial Narrow" w:hAnsi="Arial Narrow"/>
          <w:smallCaps w:val="0"/>
          <w:sz w:val="24"/>
          <w:szCs w:val="24"/>
        </w:rPr>
        <w:t>Amiji, M.M.,</w:t>
      </w:r>
      <w:r w:rsidRPr="00471389">
        <w:rPr>
          <w:rFonts w:ascii="Arial Narrow" w:hAnsi="Arial Narrow"/>
          <w:b w:val="0"/>
          <w:smallCaps w:val="0"/>
          <w:sz w:val="24"/>
          <w:szCs w:val="24"/>
        </w:rPr>
        <w:t xml:space="preserve"> and Duan, Z. Up</w:t>
      </w:r>
      <w:r w:rsidR="00B012CE" w:rsidRPr="00471389">
        <w:rPr>
          <w:rFonts w:ascii="Arial Narrow" w:hAnsi="Arial Narrow"/>
          <w:b w:val="0"/>
          <w:smallCaps w:val="0"/>
          <w:sz w:val="24"/>
          <w:szCs w:val="24"/>
        </w:rPr>
        <w:t>-</w:t>
      </w:r>
      <w:r w:rsidRPr="00471389">
        <w:rPr>
          <w:rFonts w:ascii="Arial Narrow" w:hAnsi="Arial Narrow"/>
          <w:b w:val="0"/>
          <w:smallCaps w:val="0"/>
          <w:sz w:val="24"/>
          <w:szCs w:val="24"/>
        </w:rPr>
        <w:t xml:space="preserve">regulation of CD44 in the development of metastasis, </w:t>
      </w:r>
      <w:r w:rsidR="001C33EE" w:rsidRPr="00471389">
        <w:rPr>
          <w:rFonts w:ascii="Arial Narrow" w:hAnsi="Arial Narrow"/>
          <w:b w:val="0"/>
          <w:smallCaps w:val="0"/>
          <w:sz w:val="24"/>
          <w:szCs w:val="24"/>
        </w:rPr>
        <w:t>recurrence,</w:t>
      </w:r>
      <w:r w:rsidRPr="00471389">
        <w:rPr>
          <w:rFonts w:ascii="Arial Narrow" w:hAnsi="Arial Narrow"/>
          <w:b w:val="0"/>
          <w:smallCaps w:val="0"/>
          <w:sz w:val="24"/>
          <w:szCs w:val="24"/>
        </w:rPr>
        <w:t xml:space="preserve"> and drug resistance of ovarian cancer. </w:t>
      </w:r>
      <w:proofErr w:type="spellStart"/>
      <w:r w:rsidR="004F1DAB" w:rsidRPr="00471389">
        <w:rPr>
          <w:rFonts w:ascii="Arial Narrow" w:hAnsi="Arial Narrow"/>
          <w:b w:val="0"/>
          <w:i/>
          <w:smallCaps w:val="0"/>
          <w:sz w:val="24"/>
          <w:szCs w:val="24"/>
        </w:rPr>
        <w:t>Oncot</w:t>
      </w:r>
      <w:r w:rsidRPr="00471389">
        <w:rPr>
          <w:rFonts w:ascii="Arial Narrow" w:hAnsi="Arial Narrow"/>
          <w:b w:val="0"/>
          <w:i/>
          <w:smallCaps w:val="0"/>
          <w:sz w:val="24"/>
          <w:szCs w:val="24"/>
        </w:rPr>
        <w:t>arget</w:t>
      </w:r>
      <w:proofErr w:type="spellEnd"/>
      <w:r w:rsidRPr="00471389">
        <w:rPr>
          <w:rFonts w:ascii="Arial Narrow" w:hAnsi="Arial Narrow"/>
          <w:b w:val="0"/>
          <w:i/>
          <w:smallCaps w:val="0"/>
          <w:sz w:val="24"/>
          <w:szCs w:val="24"/>
        </w:rPr>
        <w:t>,</w:t>
      </w:r>
      <w:r w:rsidR="00D25E62" w:rsidRPr="00471389">
        <w:rPr>
          <w:rFonts w:ascii="Arial Narrow" w:hAnsi="Arial Narrow"/>
          <w:b w:val="0"/>
          <w:smallCaps w:val="0"/>
          <w:sz w:val="24"/>
          <w:szCs w:val="24"/>
        </w:rPr>
        <w:t xml:space="preserve"> </w:t>
      </w:r>
      <w:r w:rsidR="00D25E62" w:rsidRPr="00471389">
        <w:rPr>
          <w:rFonts w:ascii="Arial Narrow" w:hAnsi="Arial Narrow" w:cs="Arial"/>
          <w:sz w:val="24"/>
          <w:szCs w:val="24"/>
          <w:shd w:val="clear" w:color="auto" w:fill="FFFFFF"/>
        </w:rPr>
        <w:t xml:space="preserve">6(11): </w:t>
      </w:r>
      <w:r w:rsidR="00D25E62" w:rsidRPr="00471389">
        <w:rPr>
          <w:rFonts w:ascii="Arial Narrow" w:hAnsi="Arial Narrow" w:cs="Arial"/>
          <w:b w:val="0"/>
          <w:sz w:val="24"/>
          <w:szCs w:val="24"/>
          <w:shd w:val="clear" w:color="auto" w:fill="FFFFFF"/>
        </w:rPr>
        <w:t>9313-9326</w:t>
      </w:r>
      <w:r w:rsidR="00D25E62" w:rsidRPr="00471389">
        <w:rPr>
          <w:rFonts w:ascii="Arial Narrow" w:hAnsi="Arial Narrow" w:cs="Arial"/>
          <w:sz w:val="24"/>
          <w:szCs w:val="24"/>
          <w:shd w:val="clear" w:color="auto" w:fill="FFFFFF"/>
        </w:rPr>
        <w:t xml:space="preserve"> </w:t>
      </w:r>
      <w:r w:rsidR="00B012CE" w:rsidRPr="00471389">
        <w:rPr>
          <w:rFonts w:ascii="Arial Narrow" w:hAnsi="Arial Narrow"/>
          <w:b w:val="0"/>
          <w:smallCaps w:val="0"/>
          <w:sz w:val="24"/>
          <w:szCs w:val="24"/>
        </w:rPr>
        <w:t>(2015).</w:t>
      </w:r>
      <w:r w:rsidR="004F1DAB" w:rsidRPr="00471389">
        <w:rPr>
          <w:rFonts w:ascii="Arial Narrow" w:hAnsi="Arial Narrow"/>
          <w:b w:val="0"/>
          <w:smallCaps w:val="0"/>
          <w:sz w:val="24"/>
          <w:szCs w:val="24"/>
        </w:rPr>
        <w:t xml:space="preserve"> DOI: </w:t>
      </w:r>
      <w:r w:rsidR="004F1DAB" w:rsidRPr="00471389">
        <w:rPr>
          <w:rStyle w:val="Strong"/>
          <w:rFonts w:ascii="Arial Narrow" w:hAnsi="Arial Narrow" w:cs="Arial"/>
          <w:sz w:val="24"/>
          <w:szCs w:val="24"/>
          <w:shd w:val="clear" w:color="auto" w:fill="FFFFFF"/>
        </w:rPr>
        <w:t>10.18632/</w:t>
      </w:r>
      <w:r w:rsidR="004F1DAB" w:rsidRPr="00471389">
        <w:rPr>
          <w:rStyle w:val="Strong"/>
          <w:rFonts w:ascii="Arial Narrow" w:hAnsi="Arial Narrow" w:cs="Arial"/>
          <w:smallCaps w:val="0"/>
          <w:sz w:val="24"/>
          <w:szCs w:val="24"/>
          <w:shd w:val="clear" w:color="auto" w:fill="FFFFFF"/>
        </w:rPr>
        <w:t>oncotarget</w:t>
      </w:r>
      <w:r w:rsidR="004F1DAB" w:rsidRPr="00471389">
        <w:rPr>
          <w:rStyle w:val="Strong"/>
          <w:rFonts w:ascii="Arial Narrow" w:hAnsi="Arial Narrow" w:cs="Arial"/>
          <w:sz w:val="24"/>
          <w:szCs w:val="24"/>
          <w:shd w:val="clear" w:color="auto" w:fill="FFFFFF"/>
        </w:rPr>
        <w:t>.3220.</w:t>
      </w:r>
    </w:p>
    <w:p w14:paraId="72E8E270" w14:textId="77777777" w:rsidR="00ED3BB7" w:rsidRPr="00471389" w:rsidRDefault="00ED3BB7" w:rsidP="00CB1DA7">
      <w:pPr>
        <w:ind w:left="446" w:hanging="446"/>
        <w:jc w:val="both"/>
        <w:rPr>
          <w:rFonts w:ascii="Arial Narrow" w:hAnsi="Arial Narrow" w:cs="Arial"/>
          <w:szCs w:val="24"/>
        </w:rPr>
      </w:pPr>
    </w:p>
    <w:p w14:paraId="6B43E536" w14:textId="2CE39001" w:rsidR="00ED3BB7" w:rsidRPr="00471389" w:rsidRDefault="00ED3BB7" w:rsidP="00CB1DA7">
      <w:pPr>
        <w:ind w:left="446" w:hanging="446"/>
        <w:jc w:val="both"/>
        <w:rPr>
          <w:rFonts w:ascii="Arial Narrow" w:hAnsi="Arial Narrow" w:cs="Arial"/>
          <w:szCs w:val="24"/>
        </w:rPr>
      </w:pPr>
      <w:r w:rsidRPr="00471389">
        <w:rPr>
          <w:rFonts w:ascii="Arial Narrow" w:hAnsi="Arial Narrow" w:cs="Arial"/>
          <w:szCs w:val="24"/>
        </w:rPr>
        <w:lastRenderedPageBreak/>
        <w:t xml:space="preserve">Tran, T.H., </w:t>
      </w:r>
      <w:proofErr w:type="spellStart"/>
      <w:r w:rsidRPr="00471389">
        <w:rPr>
          <w:rFonts w:ascii="Arial Narrow" w:hAnsi="Arial Narrow" w:cs="Arial"/>
          <w:szCs w:val="24"/>
        </w:rPr>
        <w:t>Mathiolabakis</w:t>
      </w:r>
      <w:proofErr w:type="spellEnd"/>
      <w:r w:rsidRPr="00471389">
        <w:rPr>
          <w:rFonts w:ascii="Arial Narrow" w:hAnsi="Arial Narrow" w:cs="Arial"/>
          <w:szCs w:val="24"/>
        </w:rPr>
        <w:t xml:space="preserve">, G., Aldawsari, H.M., and </w:t>
      </w:r>
      <w:r w:rsidRPr="00471389">
        <w:rPr>
          <w:rFonts w:ascii="Arial Narrow" w:hAnsi="Arial Narrow" w:cs="Arial"/>
          <w:b/>
          <w:szCs w:val="24"/>
        </w:rPr>
        <w:t>Amiji, M.M.</w:t>
      </w:r>
      <w:r w:rsidRPr="00471389">
        <w:rPr>
          <w:rFonts w:ascii="Arial Narrow" w:hAnsi="Arial Narrow" w:cs="Arial"/>
          <w:szCs w:val="24"/>
        </w:rPr>
        <w:t xml:space="preserve"> </w:t>
      </w:r>
      <w:r w:rsidRPr="00471389">
        <w:rPr>
          <w:rFonts w:ascii="Arial Narrow" w:hAnsi="Arial Narrow"/>
          <w:szCs w:val="24"/>
        </w:rPr>
        <w:t>Exosomes as nano-carriers for immunotherapy of cancer and inflammatory diseases</w:t>
      </w:r>
      <w:r w:rsidRPr="00471389">
        <w:rPr>
          <w:rFonts w:ascii="Arial Narrow" w:hAnsi="Arial Narrow" w:cs="Arial"/>
          <w:szCs w:val="24"/>
        </w:rPr>
        <w:t xml:space="preserve">. </w:t>
      </w:r>
      <w:r w:rsidRPr="00471389">
        <w:rPr>
          <w:rFonts w:ascii="Arial Narrow" w:hAnsi="Arial Narrow" w:cs="Arial"/>
          <w:i/>
          <w:szCs w:val="24"/>
        </w:rPr>
        <w:t>Clinical Immunology,</w:t>
      </w:r>
      <w:r w:rsidR="000731A0" w:rsidRPr="00471389">
        <w:rPr>
          <w:rFonts w:ascii="Arial Narrow" w:hAnsi="Arial Narrow" w:cs="Arial"/>
          <w:szCs w:val="24"/>
        </w:rPr>
        <w:t xml:space="preserve"> </w:t>
      </w:r>
      <w:r w:rsidR="000731A0" w:rsidRPr="00471389">
        <w:rPr>
          <w:rFonts w:ascii="Arial Narrow" w:hAnsi="Arial Narrow" w:cs="Arial"/>
          <w:b/>
          <w:szCs w:val="24"/>
        </w:rPr>
        <w:t>160(1):</w:t>
      </w:r>
      <w:r w:rsidR="000731A0" w:rsidRPr="00471389">
        <w:rPr>
          <w:rFonts w:ascii="Arial Narrow" w:hAnsi="Arial Narrow" w:cs="Arial"/>
          <w:szCs w:val="24"/>
        </w:rPr>
        <w:t xml:space="preserve"> </w:t>
      </w:r>
      <w:r w:rsidR="000731A0" w:rsidRPr="00471389">
        <w:rPr>
          <w:rFonts w:ascii="Arial Narrow" w:hAnsi="Arial Narrow" w:cs="Arial"/>
          <w:szCs w:val="24"/>
          <w:shd w:val="clear" w:color="auto" w:fill="F9FBFC"/>
        </w:rPr>
        <w:t>46–58</w:t>
      </w:r>
      <w:r w:rsidR="000731A0" w:rsidRPr="00471389">
        <w:rPr>
          <w:rFonts w:ascii="Arial Narrow" w:hAnsi="Arial Narrow" w:cs="CMR10"/>
          <w:szCs w:val="24"/>
        </w:rPr>
        <w:t xml:space="preserve"> </w:t>
      </w:r>
      <w:r w:rsidR="005B69E5" w:rsidRPr="00471389">
        <w:rPr>
          <w:rFonts w:ascii="Arial Narrow" w:hAnsi="Arial Narrow" w:cs="CMR10"/>
          <w:szCs w:val="24"/>
        </w:rPr>
        <w:t>(2015).</w:t>
      </w:r>
      <w:r w:rsidRPr="00471389">
        <w:rPr>
          <w:rFonts w:ascii="Arial Narrow" w:hAnsi="Arial Narrow" w:cs="CMR10"/>
          <w:szCs w:val="24"/>
        </w:rPr>
        <w:t xml:space="preserve"> </w:t>
      </w:r>
      <w:r w:rsidRPr="00471389">
        <w:rPr>
          <w:rFonts w:ascii="Arial Narrow" w:hAnsi="Arial Narrow" w:cs="Arial"/>
          <w:szCs w:val="24"/>
        </w:rPr>
        <w:t xml:space="preserve">DOI: </w:t>
      </w:r>
      <w:r w:rsidRPr="00471389">
        <w:rPr>
          <w:rFonts w:ascii="Arial Narrow" w:hAnsi="Arial Narrow" w:cs="CMR10"/>
          <w:szCs w:val="24"/>
        </w:rPr>
        <w:t>10.1016/j.clim.2015.03.021</w:t>
      </w:r>
      <w:r w:rsidR="00E31E13" w:rsidRPr="00471389">
        <w:rPr>
          <w:rFonts w:ascii="Arial Narrow" w:hAnsi="Arial Narrow" w:cs="CMR10"/>
          <w:szCs w:val="24"/>
        </w:rPr>
        <w:t>.</w:t>
      </w:r>
      <w:r w:rsidRPr="00471389">
        <w:rPr>
          <w:rFonts w:ascii="Arial Narrow" w:hAnsi="Arial Narrow" w:cs="Arial"/>
          <w:szCs w:val="24"/>
        </w:rPr>
        <w:t xml:space="preserve"> [</w:t>
      </w:r>
      <w:r w:rsidRPr="00471389">
        <w:rPr>
          <w:rFonts w:ascii="Arial Narrow" w:hAnsi="Arial Narrow" w:cs="Arial"/>
          <w:b/>
          <w:szCs w:val="24"/>
        </w:rPr>
        <w:t>Invited review article</w:t>
      </w:r>
      <w:r w:rsidRPr="00471389">
        <w:rPr>
          <w:rFonts w:ascii="Arial Narrow" w:hAnsi="Arial Narrow" w:cs="Arial"/>
          <w:szCs w:val="24"/>
        </w:rPr>
        <w:t xml:space="preserve"> for a special thematic issue of the journal entitled </w:t>
      </w:r>
      <w:r w:rsidRPr="00471389">
        <w:rPr>
          <w:rFonts w:ascii="Arial Narrow" w:hAnsi="Arial Narrow" w:cs="Arial"/>
          <w:i/>
          <w:szCs w:val="24"/>
        </w:rPr>
        <w:t>“</w:t>
      </w:r>
      <w:r w:rsidRPr="00471389">
        <w:rPr>
          <w:rFonts w:ascii="Arial Narrow" w:eastAsia="Calibri" w:hAnsi="Arial Narrow"/>
          <w:i/>
          <w:szCs w:val="24"/>
        </w:rPr>
        <w:t>Nanotherapeutics in Autoimmunity and Transplantation</w:t>
      </w:r>
      <w:r w:rsidRPr="00471389">
        <w:rPr>
          <w:rFonts w:ascii="Arial Narrow" w:hAnsi="Arial Narrow" w:cs="Arial"/>
          <w:i/>
          <w:szCs w:val="24"/>
        </w:rPr>
        <w:t xml:space="preserve">” </w:t>
      </w:r>
      <w:r w:rsidRPr="00471389">
        <w:rPr>
          <w:rFonts w:ascii="Arial Narrow" w:hAnsi="Arial Narrow" w:cs="Arial"/>
          <w:szCs w:val="24"/>
        </w:rPr>
        <w:t xml:space="preserve">edited by </w:t>
      </w:r>
      <w:r w:rsidR="003C504F" w:rsidRPr="00471389">
        <w:rPr>
          <w:rFonts w:ascii="Arial Narrow" w:hAnsi="Arial Narrow" w:cs="Arial"/>
          <w:szCs w:val="24"/>
        </w:rPr>
        <w:t xml:space="preserve">Professors W. </w:t>
      </w:r>
      <w:r w:rsidRPr="00471389">
        <w:rPr>
          <w:rFonts w:ascii="Arial Narrow" w:hAnsi="Arial Narrow" w:cs="Arial"/>
          <w:szCs w:val="24"/>
        </w:rPr>
        <w:t>Meng</w:t>
      </w:r>
      <w:r w:rsidR="003C504F" w:rsidRPr="00471389">
        <w:rPr>
          <w:rFonts w:ascii="Arial Narrow" w:hAnsi="Arial Narrow" w:cs="Arial"/>
          <w:szCs w:val="24"/>
        </w:rPr>
        <w:t xml:space="preserve"> </w:t>
      </w:r>
      <w:r w:rsidRPr="00471389">
        <w:rPr>
          <w:rFonts w:ascii="Arial Narrow" w:hAnsi="Arial Narrow" w:cs="Arial"/>
          <w:szCs w:val="24"/>
        </w:rPr>
        <w:t>and</w:t>
      </w:r>
      <w:r w:rsidRPr="00471389">
        <w:rPr>
          <w:rFonts w:ascii="Arial Narrow" w:eastAsia="Calibri" w:hAnsi="Arial Narrow"/>
          <w:szCs w:val="24"/>
        </w:rPr>
        <w:t xml:space="preserve"> </w:t>
      </w:r>
      <w:r w:rsidR="003C504F" w:rsidRPr="00471389">
        <w:rPr>
          <w:rFonts w:ascii="Arial Narrow" w:eastAsia="Calibri" w:hAnsi="Arial Narrow"/>
          <w:szCs w:val="24"/>
        </w:rPr>
        <w:t xml:space="preserve">N. </w:t>
      </w:r>
      <w:r w:rsidRPr="00471389">
        <w:rPr>
          <w:rFonts w:ascii="Arial Narrow" w:eastAsia="Calibri" w:hAnsi="Arial Narrow"/>
          <w:szCs w:val="24"/>
        </w:rPr>
        <w:t>Giannoukakis</w:t>
      </w:r>
      <w:r w:rsidRPr="00471389">
        <w:rPr>
          <w:rFonts w:ascii="Arial Narrow" w:hAnsi="Arial Narrow" w:cs="Arial"/>
          <w:szCs w:val="24"/>
        </w:rPr>
        <w:t xml:space="preserve">]. </w:t>
      </w:r>
    </w:p>
    <w:p w14:paraId="26BD32A5" w14:textId="77777777" w:rsidR="00E31E13" w:rsidRPr="00471389" w:rsidRDefault="00E31E13" w:rsidP="00CB1DA7">
      <w:pPr>
        <w:ind w:left="446" w:hanging="446"/>
        <w:jc w:val="both"/>
        <w:rPr>
          <w:rFonts w:ascii="Arial Narrow" w:hAnsi="Arial Narrow"/>
          <w:szCs w:val="24"/>
        </w:rPr>
      </w:pPr>
    </w:p>
    <w:p w14:paraId="434C9851" w14:textId="77777777" w:rsidR="00E31E13" w:rsidRPr="00471389" w:rsidRDefault="00E31E13" w:rsidP="00CB1DA7">
      <w:pPr>
        <w:ind w:left="446" w:hanging="446"/>
        <w:jc w:val="both"/>
        <w:rPr>
          <w:rFonts w:ascii="Arial Narrow" w:hAnsi="Arial Narrow"/>
          <w:szCs w:val="24"/>
        </w:rPr>
      </w:pPr>
      <w:r w:rsidRPr="00471389">
        <w:rPr>
          <w:rFonts w:ascii="Arial Narrow" w:hAnsi="Arial Narrow"/>
          <w:szCs w:val="24"/>
        </w:rPr>
        <w:t xml:space="preserve">Milane, L., Trivedi, M., Singh, A., Talekar, M., and </w:t>
      </w:r>
      <w:r w:rsidRPr="00471389">
        <w:rPr>
          <w:rFonts w:ascii="Arial Narrow" w:hAnsi="Arial Narrow"/>
          <w:b/>
          <w:szCs w:val="24"/>
        </w:rPr>
        <w:t xml:space="preserve">Amiji, M.M. </w:t>
      </w:r>
      <w:r w:rsidRPr="00471389">
        <w:rPr>
          <w:rFonts w:ascii="Arial Narrow" w:hAnsi="Arial Narrow"/>
          <w:szCs w:val="24"/>
        </w:rPr>
        <w:t xml:space="preserve">Mitochondrial biology, targets, and drug delivery. </w:t>
      </w:r>
      <w:r w:rsidRPr="00471389">
        <w:rPr>
          <w:rFonts w:ascii="Arial Narrow" w:hAnsi="Arial Narrow"/>
          <w:i/>
          <w:szCs w:val="24"/>
        </w:rPr>
        <w:t xml:space="preserve">Journal of Controlled Release, </w:t>
      </w:r>
      <w:r w:rsidR="002B7203" w:rsidRPr="00471389">
        <w:rPr>
          <w:rFonts w:ascii="Arial Narrow" w:hAnsi="Arial Narrow" w:cs="AdvTT5235d5a9"/>
          <w:b/>
          <w:szCs w:val="24"/>
        </w:rPr>
        <w:t>207:</w:t>
      </w:r>
      <w:r w:rsidR="002B7203" w:rsidRPr="00471389">
        <w:rPr>
          <w:rFonts w:ascii="Arial Narrow" w:hAnsi="Arial Narrow" w:cs="AdvTT5235d5a9"/>
          <w:szCs w:val="24"/>
        </w:rPr>
        <w:t xml:space="preserve"> 40</w:t>
      </w:r>
      <w:r w:rsidR="002B7203" w:rsidRPr="00471389">
        <w:rPr>
          <w:rFonts w:ascii="Arial Narrow" w:hAnsi="Arial Narrow" w:cs="AdvTT5235d5a9+20"/>
          <w:szCs w:val="24"/>
        </w:rPr>
        <w:t>–</w:t>
      </w:r>
      <w:r w:rsidR="002B7203" w:rsidRPr="00471389">
        <w:rPr>
          <w:rFonts w:ascii="Arial Narrow" w:hAnsi="Arial Narrow" w:cs="AdvTT5235d5a9"/>
          <w:szCs w:val="24"/>
        </w:rPr>
        <w:t>58</w:t>
      </w:r>
      <w:r w:rsidRPr="00471389">
        <w:rPr>
          <w:rFonts w:ascii="Arial Narrow" w:hAnsi="Arial Narrow" w:cs="Arial"/>
          <w:szCs w:val="24"/>
        </w:rPr>
        <w:t xml:space="preserve">, </w:t>
      </w:r>
      <w:r w:rsidRPr="00471389">
        <w:rPr>
          <w:rFonts w:ascii="Arial Narrow" w:hAnsi="Arial Narrow" w:cs="CMR10"/>
          <w:szCs w:val="24"/>
        </w:rPr>
        <w:t xml:space="preserve">(2015), </w:t>
      </w:r>
      <w:r w:rsidRPr="00471389">
        <w:rPr>
          <w:rFonts w:ascii="Arial Narrow" w:hAnsi="Arial Narrow"/>
          <w:szCs w:val="24"/>
        </w:rPr>
        <w:t>DOI:</w:t>
      </w:r>
      <w:r w:rsidRPr="00471389">
        <w:rPr>
          <w:rFonts w:ascii="Arial Narrow" w:hAnsi="Arial Narrow"/>
          <w:i/>
          <w:szCs w:val="24"/>
        </w:rPr>
        <w:t xml:space="preserve"> </w:t>
      </w:r>
      <w:r w:rsidRPr="00471389">
        <w:rPr>
          <w:rFonts w:ascii="Arial Narrow" w:hAnsi="Arial Narrow" w:cs="Arial"/>
          <w:szCs w:val="24"/>
          <w:shd w:val="clear" w:color="auto" w:fill="FFFFFF"/>
        </w:rPr>
        <w:t>10.1016/j.jconrel.2015.03.036</w:t>
      </w:r>
      <w:r w:rsidRPr="00471389">
        <w:rPr>
          <w:rFonts w:ascii="Arial Narrow" w:hAnsi="Arial Narrow"/>
          <w:szCs w:val="24"/>
        </w:rPr>
        <w:t>.</w:t>
      </w:r>
    </w:p>
    <w:p w14:paraId="6C7C33FD" w14:textId="77777777" w:rsidR="00E31E13" w:rsidRPr="00471389" w:rsidRDefault="00E31E13" w:rsidP="00CB1DA7">
      <w:pPr>
        <w:ind w:left="446" w:hanging="446"/>
        <w:jc w:val="both"/>
        <w:rPr>
          <w:rFonts w:ascii="Arial Narrow" w:hAnsi="Arial Narrow" w:cs="Arial"/>
          <w:szCs w:val="24"/>
        </w:rPr>
      </w:pPr>
    </w:p>
    <w:p w14:paraId="73E36592" w14:textId="77777777" w:rsidR="00157C88" w:rsidRPr="00471389" w:rsidRDefault="00157C88" w:rsidP="00CB1DA7">
      <w:pPr>
        <w:pStyle w:val="Default"/>
        <w:ind w:left="446" w:hanging="446"/>
        <w:jc w:val="both"/>
        <w:rPr>
          <w:rFonts w:ascii="Arial Narrow" w:hAnsi="Arial Narrow" w:cs="Gill Sans MT"/>
          <w:color w:val="auto"/>
        </w:rPr>
      </w:pPr>
      <w:r w:rsidRPr="00471389">
        <w:rPr>
          <w:rFonts w:ascii="Arial Narrow" w:hAnsi="Arial Narrow" w:cs="Courier New"/>
          <w:color w:val="auto"/>
        </w:rPr>
        <w:t xml:space="preserve">Zhang, L., </w:t>
      </w:r>
      <w:proofErr w:type="spellStart"/>
      <w:r w:rsidRPr="00471389">
        <w:rPr>
          <w:rFonts w:ascii="Arial Narrow" w:hAnsi="Arial Narrow" w:cs="Courier New"/>
          <w:color w:val="auto"/>
        </w:rPr>
        <w:t>lyer</w:t>
      </w:r>
      <w:proofErr w:type="spellEnd"/>
      <w:r w:rsidRPr="00471389">
        <w:rPr>
          <w:rFonts w:ascii="Arial Narrow" w:hAnsi="Arial Narrow" w:cs="Courier New"/>
          <w:color w:val="auto"/>
        </w:rPr>
        <w:t xml:space="preserve">, A., Yang, X., Kobayashi, E., Mankin, H., Hornicek, F., </w:t>
      </w:r>
      <w:r w:rsidRPr="00471389">
        <w:rPr>
          <w:rFonts w:ascii="Arial Narrow" w:hAnsi="Arial Narrow" w:cs="Courier New"/>
          <w:b/>
          <w:color w:val="auto"/>
        </w:rPr>
        <w:t>Amiji, M.,</w:t>
      </w:r>
      <w:r w:rsidRPr="00471389">
        <w:rPr>
          <w:rFonts w:ascii="Arial Narrow" w:hAnsi="Arial Narrow" w:cs="Courier New"/>
          <w:color w:val="auto"/>
        </w:rPr>
        <w:t xml:space="preserve"> and Duan, Z. Polymeric nanoparticle-based delivery of microRNA-199a-3p inhibits proliferation and growth of osteosarcoma cells.</w:t>
      </w:r>
      <w:r w:rsidRPr="00471389">
        <w:rPr>
          <w:rFonts w:ascii="Arial Narrow" w:hAnsi="Arial Narrow" w:cs="Courier New"/>
          <w:i/>
          <w:color w:val="auto"/>
        </w:rPr>
        <w:t xml:space="preserve"> </w:t>
      </w:r>
      <w:r w:rsidR="00580816" w:rsidRPr="00471389">
        <w:rPr>
          <w:rFonts w:ascii="Arial Narrow" w:hAnsi="Arial Narrow" w:cs="Gill Sans MT"/>
          <w:i/>
          <w:color w:val="auto"/>
        </w:rPr>
        <w:t xml:space="preserve">International Journal of Nanomedicine, </w:t>
      </w:r>
      <w:r w:rsidR="00580816" w:rsidRPr="00471389">
        <w:rPr>
          <w:rFonts w:ascii="Arial Narrow" w:hAnsi="Arial Narrow" w:cs="Gill Sans MT"/>
          <w:b/>
          <w:color w:val="auto"/>
        </w:rPr>
        <w:t>10:</w:t>
      </w:r>
      <w:r w:rsidR="00580816" w:rsidRPr="00471389">
        <w:rPr>
          <w:rFonts w:ascii="Arial Narrow" w:hAnsi="Arial Narrow" w:cs="Gill Sans MT"/>
          <w:color w:val="auto"/>
        </w:rPr>
        <w:t xml:space="preserve"> 2913–2924 (2015). DOI: </w:t>
      </w:r>
      <w:hyperlink r:id="rId42" w:history="1">
        <w:r w:rsidR="000731A0" w:rsidRPr="00471389">
          <w:rPr>
            <w:rStyle w:val="Hyperlink"/>
            <w:rFonts w:ascii="Arial Narrow" w:hAnsi="Arial Narrow" w:cs="Gill Sans MT"/>
            <w:color w:val="auto"/>
            <w:u w:val="none"/>
          </w:rPr>
          <w:t>http://dx.doi.org/10.2147/IJN.S79143</w:t>
        </w:r>
      </w:hyperlink>
      <w:r w:rsidR="00CA5AB4" w:rsidRPr="00471389">
        <w:rPr>
          <w:rFonts w:ascii="Arial Narrow" w:hAnsi="Arial Narrow" w:cs="Gill Sans MT"/>
          <w:color w:val="auto"/>
        </w:rPr>
        <w:t>.</w:t>
      </w:r>
    </w:p>
    <w:p w14:paraId="75BC8B32" w14:textId="77777777" w:rsidR="0009022A" w:rsidRPr="00471389" w:rsidRDefault="0009022A" w:rsidP="00CB1DA7">
      <w:pPr>
        <w:ind w:left="446" w:hanging="446"/>
        <w:jc w:val="both"/>
        <w:rPr>
          <w:rFonts w:ascii="Arial Narrow" w:hAnsi="Arial Narrow"/>
          <w:szCs w:val="24"/>
        </w:rPr>
      </w:pPr>
    </w:p>
    <w:p w14:paraId="5D34F26D" w14:textId="1FA04D45" w:rsidR="0009022A" w:rsidRPr="00471389" w:rsidRDefault="0009022A" w:rsidP="00CB1DA7">
      <w:pPr>
        <w:ind w:left="446" w:hanging="446"/>
        <w:jc w:val="both"/>
        <w:rPr>
          <w:rFonts w:ascii="Arial Narrow" w:hAnsi="Arial Narrow"/>
          <w:szCs w:val="24"/>
        </w:rPr>
      </w:pPr>
      <w:r w:rsidRPr="00471389">
        <w:rPr>
          <w:rFonts w:ascii="Arial Narrow" w:hAnsi="Arial Narrow"/>
          <w:szCs w:val="24"/>
        </w:rPr>
        <w:t xml:space="preserve">Talekar, M., Tran, T.H., and </w:t>
      </w:r>
      <w:r w:rsidRPr="00471389">
        <w:rPr>
          <w:rFonts w:ascii="Arial Narrow" w:hAnsi="Arial Narrow"/>
          <w:b/>
          <w:szCs w:val="24"/>
        </w:rPr>
        <w:t>Amiji, M.</w:t>
      </w:r>
      <w:r w:rsidRPr="00471389">
        <w:rPr>
          <w:rFonts w:ascii="Arial Narrow" w:hAnsi="Arial Narrow"/>
          <w:szCs w:val="24"/>
        </w:rPr>
        <w:t xml:space="preserve"> Translational nano</w:t>
      </w:r>
      <w:r w:rsidR="001542B6" w:rsidRPr="00471389">
        <w:rPr>
          <w:rFonts w:ascii="Arial Narrow" w:hAnsi="Arial Narrow"/>
          <w:szCs w:val="24"/>
        </w:rPr>
        <w:t>-</w:t>
      </w:r>
      <w:r w:rsidRPr="00471389">
        <w:rPr>
          <w:rFonts w:ascii="Arial Narrow" w:hAnsi="Arial Narrow"/>
          <w:szCs w:val="24"/>
        </w:rPr>
        <w:t>medicine</w:t>
      </w:r>
      <w:r w:rsidR="001542B6" w:rsidRPr="00471389">
        <w:rPr>
          <w:rFonts w:ascii="Arial Narrow" w:hAnsi="Arial Narrow"/>
          <w:szCs w:val="24"/>
        </w:rPr>
        <w:t>s</w:t>
      </w:r>
      <w:r w:rsidRPr="00471389">
        <w:rPr>
          <w:rFonts w:ascii="Arial Narrow" w:hAnsi="Arial Narrow"/>
          <w:szCs w:val="24"/>
        </w:rPr>
        <w:t xml:space="preserve">: opportunities for targeted delivery in cancer and inflammatory diseases. </w:t>
      </w:r>
      <w:r w:rsidRPr="00471389">
        <w:rPr>
          <w:rFonts w:ascii="Arial Narrow" w:hAnsi="Arial Narrow"/>
          <w:i/>
          <w:szCs w:val="24"/>
        </w:rPr>
        <w:t xml:space="preserve">The AAPS Journal, </w:t>
      </w:r>
      <w:r w:rsidR="005362C0" w:rsidRPr="00471389">
        <w:rPr>
          <w:rFonts w:ascii="Arial Narrow" w:hAnsi="Arial Narrow" w:cs="Arial"/>
          <w:b/>
          <w:szCs w:val="24"/>
          <w:shd w:val="clear" w:color="auto" w:fill="FFFFFF"/>
        </w:rPr>
        <w:t>17(4):</w:t>
      </w:r>
      <w:r w:rsidR="005362C0" w:rsidRPr="00471389">
        <w:rPr>
          <w:rFonts w:ascii="Arial Narrow" w:hAnsi="Arial Narrow" w:cs="Arial"/>
          <w:szCs w:val="24"/>
          <w:shd w:val="clear" w:color="auto" w:fill="FFFFFF"/>
        </w:rPr>
        <w:t xml:space="preserve"> 813-827 </w:t>
      </w:r>
      <w:r w:rsidR="005362C0" w:rsidRPr="00471389">
        <w:rPr>
          <w:rFonts w:ascii="Arial Narrow" w:hAnsi="Arial Narrow"/>
          <w:szCs w:val="24"/>
        </w:rPr>
        <w:t xml:space="preserve">(2015). </w:t>
      </w:r>
      <w:r w:rsidRPr="00471389">
        <w:rPr>
          <w:rFonts w:ascii="Arial Narrow" w:hAnsi="Arial Narrow"/>
          <w:szCs w:val="24"/>
        </w:rPr>
        <w:t>[</w:t>
      </w:r>
      <w:r w:rsidRPr="00471389">
        <w:rPr>
          <w:rFonts w:ascii="Arial Narrow" w:hAnsi="Arial Narrow"/>
          <w:b/>
          <w:szCs w:val="24"/>
        </w:rPr>
        <w:t>Invited submission</w:t>
      </w:r>
      <w:r w:rsidRPr="00471389">
        <w:rPr>
          <w:rFonts w:ascii="Arial Narrow" w:hAnsi="Arial Narrow"/>
          <w:szCs w:val="24"/>
        </w:rPr>
        <w:t xml:space="preserve"> for the special thematic issue of the journal entitled “</w:t>
      </w:r>
      <w:r w:rsidRPr="00471389">
        <w:rPr>
          <w:rFonts w:ascii="Arial Narrow" w:hAnsi="Arial Narrow"/>
          <w:i/>
          <w:szCs w:val="24"/>
        </w:rPr>
        <w:t xml:space="preserve">"Clinical and Commercial Translation of Drug Delivery Systems” </w:t>
      </w:r>
      <w:r w:rsidRPr="00471389">
        <w:rPr>
          <w:rFonts w:ascii="Arial Narrow" w:hAnsi="Arial Narrow"/>
          <w:szCs w:val="24"/>
        </w:rPr>
        <w:t>in honor of the</w:t>
      </w:r>
      <w:r w:rsidRPr="00471389">
        <w:rPr>
          <w:rFonts w:ascii="Arial Narrow" w:hAnsi="Arial Narrow"/>
          <w:b/>
          <w:szCs w:val="24"/>
        </w:rPr>
        <w:t xml:space="preserve"> </w:t>
      </w:r>
      <w:r w:rsidRPr="00471389">
        <w:rPr>
          <w:rStyle w:val="Strong"/>
          <w:rFonts w:ascii="Arial Narrow" w:hAnsi="Arial Narrow"/>
          <w:b w:val="0"/>
          <w:szCs w:val="24"/>
          <w:bdr w:val="none" w:sz="0" w:space="0" w:color="auto" w:frame="1"/>
        </w:rPr>
        <w:t>12</w:t>
      </w:r>
      <w:r w:rsidRPr="00471389">
        <w:rPr>
          <w:rStyle w:val="Strong"/>
          <w:rFonts w:ascii="Arial Narrow" w:hAnsi="Arial Narrow"/>
          <w:b w:val="0"/>
          <w:szCs w:val="24"/>
          <w:bdr w:val="none" w:sz="0" w:space="0" w:color="auto" w:frame="1"/>
          <w:vertAlign w:val="superscript"/>
        </w:rPr>
        <w:t>th</w:t>
      </w:r>
      <w:r w:rsidRPr="00471389">
        <w:rPr>
          <w:rStyle w:val="Strong"/>
          <w:rFonts w:ascii="Arial Narrow" w:hAnsi="Arial Narrow"/>
          <w:b w:val="0"/>
          <w:szCs w:val="24"/>
          <w:bdr w:val="none" w:sz="0" w:space="0" w:color="auto" w:frame="1"/>
        </w:rPr>
        <w:t xml:space="preserve"> Annual Garnet E. Peck Symposium </w:t>
      </w:r>
      <w:r w:rsidRPr="00471389">
        <w:rPr>
          <w:rFonts w:ascii="Arial Narrow" w:hAnsi="Arial Narrow"/>
          <w:szCs w:val="24"/>
        </w:rPr>
        <w:t xml:space="preserve">edited by </w:t>
      </w:r>
      <w:r w:rsidR="009E724F" w:rsidRPr="00471389">
        <w:rPr>
          <w:rFonts w:ascii="Arial Narrow" w:hAnsi="Arial Narrow"/>
          <w:szCs w:val="24"/>
        </w:rPr>
        <w:t xml:space="preserve">Professors Y. </w:t>
      </w:r>
      <w:r w:rsidRPr="00471389">
        <w:rPr>
          <w:rFonts w:ascii="Arial Narrow" w:hAnsi="Arial Narrow"/>
          <w:szCs w:val="24"/>
        </w:rPr>
        <w:t>Yeo</w:t>
      </w:r>
      <w:r w:rsidR="009E724F" w:rsidRPr="00471389">
        <w:rPr>
          <w:rFonts w:ascii="Arial Narrow" w:hAnsi="Arial Narrow"/>
          <w:szCs w:val="24"/>
        </w:rPr>
        <w:t xml:space="preserve"> </w:t>
      </w:r>
      <w:r w:rsidRPr="00471389">
        <w:rPr>
          <w:rFonts w:ascii="Arial Narrow" w:hAnsi="Arial Narrow"/>
          <w:szCs w:val="24"/>
        </w:rPr>
        <w:t xml:space="preserve">and </w:t>
      </w:r>
      <w:r w:rsidR="009E724F" w:rsidRPr="00471389">
        <w:rPr>
          <w:rFonts w:ascii="Arial Narrow" w:hAnsi="Arial Narrow"/>
          <w:szCs w:val="24"/>
        </w:rPr>
        <w:t xml:space="preserve">C. </w:t>
      </w:r>
      <w:r w:rsidRPr="00471389">
        <w:rPr>
          <w:rFonts w:ascii="Arial Narrow" w:hAnsi="Arial Narrow"/>
          <w:szCs w:val="24"/>
        </w:rPr>
        <w:t xml:space="preserve">Svensson]. </w:t>
      </w:r>
      <w:r w:rsidR="005B69E5" w:rsidRPr="00471389">
        <w:rPr>
          <w:rFonts w:ascii="Arial Narrow" w:hAnsi="Arial Narrow"/>
          <w:szCs w:val="24"/>
        </w:rPr>
        <w:t xml:space="preserve">DOI: </w:t>
      </w:r>
      <w:r w:rsidR="005B69E5" w:rsidRPr="00471389">
        <w:rPr>
          <w:rFonts w:ascii="Arial Narrow" w:hAnsi="Arial Narrow" w:cs="RkdgbsAdvTT1a8fcafc"/>
          <w:szCs w:val="24"/>
        </w:rPr>
        <w:t>10.1208/s12248-015-9772-2.</w:t>
      </w:r>
    </w:p>
    <w:p w14:paraId="534523C7" w14:textId="77777777" w:rsidR="004D1BC6" w:rsidRPr="00471389" w:rsidRDefault="004D1BC6" w:rsidP="00CB1DA7">
      <w:pPr>
        <w:pStyle w:val="Title2"/>
        <w:ind w:left="446" w:hanging="446"/>
        <w:jc w:val="both"/>
        <w:rPr>
          <w:rFonts w:ascii="Arial Narrow" w:hAnsi="Arial Narrow"/>
          <w:b w:val="0"/>
        </w:rPr>
      </w:pPr>
    </w:p>
    <w:p w14:paraId="1E7A5D84" w14:textId="77777777" w:rsidR="004D1BC6" w:rsidRPr="00471389" w:rsidRDefault="004D1BC6" w:rsidP="00CB1DA7">
      <w:pPr>
        <w:pStyle w:val="Title2"/>
        <w:ind w:left="446" w:hanging="446"/>
        <w:jc w:val="both"/>
        <w:rPr>
          <w:rFonts w:ascii="Arial Narrow" w:hAnsi="Arial Narrow"/>
          <w:b w:val="0"/>
        </w:rPr>
      </w:pPr>
      <w:r w:rsidRPr="00471389">
        <w:rPr>
          <w:rFonts w:ascii="Arial Narrow" w:hAnsi="Arial Narrow"/>
          <w:b w:val="0"/>
        </w:rPr>
        <w:t xml:space="preserve">Talekar, M., Ouyang, Q., Goldberg, M., and </w:t>
      </w:r>
      <w:r w:rsidRPr="00471389">
        <w:rPr>
          <w:rFonts w:ascii="Arial Narrow" w:hAnsi="Arial Narrow"/>
        </w:rPr>
        <w:t>Amiji, M.</w:t>
      </w:r>
      <w:r w:rsidRPr="00471389">
        <w:rPr>
          <w:rFonts w:ascii="Arial Narrow" w:hAnsi="Arial Narrow"/>
          <w:b w:val="0"/>
        </w:rPr>
        <w:t xml:space="preserve"> Co-Silencing of </w:t>
      </w:r>
      <w:r w:rsidRPr="00471389">
        <w:rPr>
          <w:rFonts w:ascii="Arial Narrow" w:hAnsi="Arial Narrow"/>
          <w:b w:val="0"/>
          <w:i/>
        </w:rPr>
        <w:t>PKM-2</w:t>
      </w:r>
      <w:r w:rsidRPr="00471389">
        <w:rPr>
          <w:rFonts w:ascii="Arial Narrow" w:hAnsi="Arial Narrow"/>
          <w:b w:val="0"/>
        </w:rPr>
        <w:t xml:space="preserve"> and </w:t>
      </w:r>
      <w:r w:rsidRPr="00471389">
        <w:rPr>
          <w:rFonts w:ascii="Arial Narrow" w:hAnsi="Arial Narrow"/>
          <w:b w:val="0"/>
          <w:i/>
        </w:rPr>
        <w:t>MDR-1</w:t>
      </w:r>
      <w:r w:rsidRPr="00471389">
        <w:rPr>
          <w:rFonts w:ascii="Arial Narrow" w:hAnsi="Arial Narrow"/>
          <w:b w:val="0"/>
        </w:rPr>
        <w:t xml:space="preserve"> sensitizes multidrug resistant ovarian cancer cells to paclitaxel in a murine model of ovarian cancer.</w:t>
      </w:r>
      <w:r w:rsidRPr="00471389">
        <w:rPr>
          <w:rFonts w:ascii="Arial Narrow" w:hAnsi="Arial Narrow"/>
          <w:b w:val="0"/>
          <w:i/>
        </w:rPr>
        <w:t xml:space="preserve"> Molecular Cancer Therapeutics, </w:t>
      </w:r>
      <w:r w:rsidR="00C60D0F" w:rsidRPr="00471389">
        <w:rPr>
          <w:rFonts w:ascii="Arial Narrow" w:hAnsi="Arial Narrow" w:cs="Arial"/>
          <w:shd w:val="clear" w:color="auto" w:fill="FFFFFF"/>
        </w:rPr>
        <w:t xml:space="preserve">14(7): </w:t>
      </w:r>
      <w:r w:rsidR="00C60D0F" w:rsidRPr="00471389">
        <w:rPr>
          <w:rFonts w:ascii="Arial Narrow" w:hAnsi="Arial Narrow" w:cs="Arial"/>
          <w:b w:val="0"/>
          <w:shd w:val="clear" w:color="auto" w:fill="FFFFFF"/>
        </w:rPr>
        <w:t>1521-1531</w:t>
      </w:r>
      <w:r w:rsidR="00C60D0F" w:rsidRPr="00471389">
        <w:rPr>
          <w:rFonts w:ascii="Arial Narrow" w:hAnsi="Arial Narrow"/>
          <w:b w:val="0"/>
        </w:rPr>
        <w:t xml:space="preserve"> </w:t>
      </w:r>
      <w:r w:rsidRPr="00471389">
        <w:rPr>
          <w:rFonts w:ascii="Arial Narrow" w:hAnsi="Arial Narrow"/>
          <w:b w:val="0"/>
        </w:rPr>
        <w:t>(2015).</w:t>
      </w:r>
      <w:r w:rsidRPr="00471389">
        <w:rPr>
          <w:rFonts w:ascii="Helvetica" w:hAnsi="Helvetica" w:cs="Helvetica"/>
          <w:b w:val="0"/>
          <w:sz w:val="19"/>
          <w:szCs w:val="19"/>
          <w:bdr w:val="none" w:sz="0" w:space="0" w:color="auto" w:frame="1"/>
          <w:shd w:val="clear" w:color="auto" w:fill="FFFFFF"/>
        </w:rPr>
        <w:t xml:space="preserve"> </w:t>
      </w:r>
      <w:r w:rsidRPr="00471389">
        <w:rPr>
          <w:rStyle w:val="cit-sep"/>
          <w:rFonts w:ascii="Arial Narrow" w:hAnsi="Arial Narrow" w:cs="Helvetica"/>
          <w:b w:val="0"/>
          <w:szCs w:val="19"/>
          <w:bdr w:val="none" w:sz="0" w:space="0" w:color="auto" w:frame="1"/>
          <w:shd w:val="clear" w:color="auto" w:fill="FFFFFF"/>
        </w:rPr>
        <w:t>DOI:</w:t>
      </w:r>
      <w:r w:rsidRPr="00471389">
        <w:rPr>
          <w:rFonts w:ascii="Arial Narrow" w:hAnsi="Arial Narrow" w:cs="Helvetica"/>
          <w:b w:val="0"/>
          <w:szCs w:val="19"/>
          <w:shd w:val="clear" w:color="auto" w:fill="FFFFFF"/>
        </w:rPr>
        <w:t>10.1158/1535-7163.MCT-15-0100.</w:t>
      </w:r>
    </w:p>
    <w:p w14:paraId="57624AB9" w14:textId="77777777" w:rsidR="002B48A4" w:rsidRPr="00471389" w:rsidRDefault="002B48A4" w:rsidP="00CB1DA7">
      <w:pPr>
        <w:ind w:left="446" w:hanging="446"/>
        <w:jc w:val="both"/>
        <w:rPr>
          <w:rFonts w:ascii="Arial Narrow" w:hAnsi="Arial Narrow"/>
          <w:szCs w:val="24"/>
        </w:rPr>
      </w:pPr>
    </w:p>
    <w:p w14:paraId="70D976C4" w14:textId="5F6C6202" w:rsidR="002B48A4" w:rsidRPr="00471389" w:rsidRDefault="00F75C64" w:rsidP="00CB1DA7">
      <w:pPr>
        <w:autoSpaceDE w:val="0"/>
        <w:autoSpaceDN w:val="0"/>
        <w:adjustRightInd w:val="0"/>
        <w:ind w:left="446" w:hanging="446"/>
        <w:jc w:val="both"/>
        <w:rPr>
          <w:rFonts w:ascii="Arial Narrow" w:hAnsi="Arial Narrow"/>
        </w:rPr>
      </w:pPr>
      <w:r w:rsidRPr="00471389">
        <w:rPr>
          <w:rFonts w:ascii="Arial Narrow" w:hAnsi="Arial Narrow" w:cs="ArialMT"/>
          <w:szCs w:val="24"/>
        </w:rPr>
        <w:t>Oka</w:t>
      </w:r>
      <w:r w:rsidR="002B48A4" w:rsidRPr="00471389">
        <w:rPr>
          <w:rFonts w:ascii="Arial Narrow" w:hAnsi="Arial Narrow"/>
          <w:szCs w:val="24"/>
        </w:rPr>
        <w:t xml:space="preserve">, A., Talekar, M., Ouyang, O., Luther, E., and </w:t>
      </w:r>
      <w:r w:rsidR="002B48A4" w:rsidRPr="00471389">
        <w:rPr>
          <w:rFonts w:ascii="Arial Narrow" w:hAnsi="Arial Narrow"/>
          <w:b/>
          <w:szCs w:val="24"/>
        </w:rPr>
        <w:t>Amiji, M.</w:t>
      </w:r>
      <w:r w:rsidR="002B48A4" w:rsidRPr="00471389">
        <w:rPr>
          <w:rFonts w:ascii="Arial Narrow" w:hAnsi="Arial Narrow"/>
          <w:szCs w:val="24"/>
        </w:rPr>
        <w:t xml:space="preserve"> Macrophage polarization and the effect of microRNA-155 administered in water-in-oil-in-water multiple emulsion formulations.</w:t>
      </w:r>
      <w:r w:rsidR="002B48A4" w:rsidRPr="00471389">
        <w:rPr>
          <w:rFonts w:ascii="Arial Narrow" w:hAnsi="Arial Narrow"/>
          <w:i/>
          <w:szCs w:val="24"/>
        </w:rPr>
        <w:t xml:space="preserve"> </w:t>
      </w:r>
      <w:r w:rsidRPr="00471389">
        <w:rPr>
          <w:rFonts w:ascii="Arial Narrow" w:hAnsi="Arial Narrow"/>
          <w:i/>
          <w:szCs w:val="24"/>
        </w:rPr>
        <w:t xml:space="preserve">Journal of </w:t>
      </w:r>
      <w:r w:rsidR="002B48A4" w:rsidRPr="00471389">
        <w:rPr>
          <w:rFonts w:ascii="Arial Narrow" w:hAnsi="Arial Narrow"/>
          <w:i/>
          <w:szCs w:val="24"/>
        </w:rPr>
        <w:t>C</w:t>
      </w:r>
      <w:r w:rsidRPr="00471389">
        <w:rPr>
          <w:rFonts w:ascii="Arial Narrow" w:hAnsi="Arial Narrow"/>
          <w:i/>
          <w:szCs w:val="24"/>
        </w:rPr>
        <w:t xml:space="preserve">linical and Cellular Immunology </w:t>
      </w:r>
      <w:r w:rsidRPr="00471389">
        <w:rPr>
          <w:rFonts w:ascii="Arial Narrow" w:hAnsi="Arial Narrow"/>
          <w:b/>
          <w:szCs w:val="24"/>
        </w:rPr>
        <w:t>6(326):</w:t>
      </w:r>
      <w:r w:rsidRPr="00471389">
        <w:rPr>
          <w:rFonts w:ascii="Arial Narrow" w:hAnsi="Arial Narrow"/>
          <w:szCs w:val="24"/>
        </w:rPr>
        <w:t xml:space="preserve"> 2-7 (2015).</w:t>
      </w:r>
      <w:r w:rsidR="002B48A4" w:rsidRPr="00471389">
        <w:rPr>
          <w:rFonts w:ascii="Arial Narrow" w:hAnsi="Arial Narrow"/>
          <w:i/>
          <w:szCs w:val="24"/>
        </w:rPr>
        <w:t xml:space="preserve"> </w:t>
      </w:r>
      <w:r w:rsidR="002B48A4" w:rsidRPr="00471389">
        <w:rPr>
          <w:rFonts w:ascii="Arial Narrow" w:hAnsi="Arial Narrow" w:cs="Arial"/>
          <w:szCs w:val="24"/>
        </w:rPr>
        <w:t>[</w:t>
      </w:r>
      <w:r w:rsidR="002B48A4" w:rsidRPr="00471389">
        <w:rPr>
          <w:rFonts w:ascii="Arial Narrow" w:hAnsi="Arial Narrow" w:cs="Arial"/>
          <w:b/>
          <w:szCs w:val="24"/>
        </w:rPr>
        <w:t>Invited research article</w:t>
      </w:r>
      <w:r w:rsidR="002B48A4" w:rsidRPr="00471389">
        <w:rPr>
          <w:rFonts w:ascii="Arial Narrow" w:hAnsi="Arial Narrow" w:cs="Arial"/>
          <w:szCs w:val="24"/>
        </w:rPr>
        <w:t xml:space="preserve"> for a special thematic issue of the journal entitled </w:t>
      </w:r>
      <w:r w:rsidR="002B48A4" w:rsidRPr="00471389">
        <w:rPr>
          <w:rFonts w:ascii="Arial Narrow" w:hAnsi="Arial Narrow" w:cs="Arial"/>
          <w:i/>
          <w:szCs w:val="24"/>
        </w:rPr>
        <w:t xml:space="preserve">“Macrophage Polarization” </w:t>
      </w:r>
      <w:r w:rsidR="002B48A4" w:rsidRPr="00471389">
        <w:rPr>
          <w:rFonts w:ascii="Arial Narrow" w:hAnsi="Arial Narrow" w:cs="Arial"/>
          <w:szCs w:val="24"/>
        </w:rPr>
        <w:t xml:space="preserve">edited by </w:t>
      </w:r>
      <w:r w:rsidR="004B35EF" w:rsidRPr="00471389">
        <w:rPr>
          <w:rFonts w:ascii="Arial Narrow" w:hAnsi="Arial Narrow" w:cs="Arial"/>
          <w:szCs w:val="24"/>
        </w:rPr>
        <w:t xml:space="preserve">Professor D.J. </w:t>
      </w:r>
      <w:r w:rsidR="002B48A4" w:rsidRPr="00471389">
        <w:rPr>
          <w:rFonts w:ascii="Arial Narrow" w:hAnsi="Arial Narrow"/>
          <w:szCs w:val="24"/>
        </w:rPr>
        <w:t>Vigerust</w:t>
      </w:r>
      <w:r w:rsidR="002B48A4" w:rsidRPr="00471389">
        <w:rPr>
          <w:rFonts w:ascii="Arial Narrow" w:hAnsi="Arial Narrow" w:cs="Arial"/>
          <w:szCs w:val="24"/>
        </w:rPr>
        <w:t xml:space="preserve">]. </w:t>
      </w:r>
      <w:r w:rsidR="005A497E" w:rsidRPr="00471389">
        <w:rPr>
          <w:rFonts w:ascii="Arial Narrow" w:hAnsi="Arial Narrow"/>
          <w:szCs w:val="24"/>
        </w:rPr>
        <w:t xml:space="preserve">DOI: </w:t>
      </w:r>
      <w:r w:rsidR="005A497E" w:rsidRPr="00471389">
        <w:rPr>
          <w:rFonts w:ascii="Arial Narrow" w:hAnsi="Arial Narrow" w:cs="TimesNewRomanPSMT"/>
          <w:szCs w:val="24"/>
        </w:rPr>
        <w:t>10.4172/2155-9899.1000326.</w:t>
      </w:r>
    </w:p>
    <w:p w14:paraId="61AE3C0E" w14:textId="77777777" w:rsidR="00BE4878" w:rsidRPr="00471389" w:rsidRDefault="00BE4878" w:rsidP="00CB1DA7">
      <w:pPr>
        <w:ind w:left="446" w:hanging="446"/>
        <w:jc w:val="both"/>
        <w:rPr>
          <w:rFonts w:ascii="Arial Narrow" w:hAnsi="Arial Narrow"/>
          <w:szCs w:val="24"/>
        </w:rPr>
      </w:pPr>
    </w:p>
    <w:p w14:paraId="7442D2DA" w14:textId="77777777" w:rsidR="00F65D8E" w:rsidRPr="00471389" w:rsidRDefault="00F65D8E" w:rsidP="00CB1DA7">
      <w:pPr>
        <w:ind w:left="446" w:hanging="446"/>
        <w:jc w:val="both"/>
        <w:rPr>
          <w:rFonts w:ascii="Arial Narrow" w:eastAsia="PMingLiU" w:hAnsi="Arial Narrow" w:cs="Arial"/>
          <w:szCs w:val="24"/>
          <w:lang w:eastAsia="zh-TW"/>
        </w:rPr>
      </w:pPr>
      <w:r w:rsidRPr="00471389">
        <w:rPr>
          <w:rFonts w:ascii="Arial Narrow" w:hAnsi="Arial Narrow" w:cs="Arial"/>
          <w:szCs w:val="24"/>
        </w:rPr>
        <w:t xml:space="preserve">Jain, S., Tran, T.H., and </w:t>
      </w:r>
      <w:r w:rsidRPr="00471389">
        <w:rPr>
          <w:rFonts w:ascii="Arial Narrow" w:hAnsi="Arial Narrow" w:cs="Arial"/>
          <w:b/>
          <w:szCs w:val="24"/>
        </w:rPr>
        <w:t>Amiji, M.M.</w:t>
      </w:r>
      <w:r w:rsidRPr="00471389">
        <w:rPr>
          <w:rFonts w:ascii="Arial Narrow" w:hAnsi="Arial Narrow" w:cs="Arial"/>
          <w:szCs w:val="24"/>
        </w:rPr>
        <w:t xml:space="preserve"> </w:t>
      </w:r>
      <w:r w:rsidR="00B672F9" w:rsidRPr="00471389">
        <w:rPr>
          <w:rStyle w:val="Emphasis"/>
          <w:rFonts w:ascii="Arial Narrow" w:hAnsi="Arial Narrow" w:cs="Arial"/>
          <w:bCs/>
          <w:i w:val="0"/>
          <w:iCs w:val="0"/>
          <w:shd w:val="clear" w:color="auto" w:fill="FFFFFF"/>
        </w:rPr>
        <w:t>Macrophage repolarization</w:t>
      </w:r>
      <w:r w:rsidR="00B672F9" w:rsidRPr="00471389">
        <w:rPr>
          <w:rStyle w:val="apple-converted-space"/>
          <w:rFonts w:ascii="Arial Narrow" w:hAnsi="Arial Narrow" w:cs="Arial"/>
          <w:shd w:val="clear" w:color="auto" w:fill="FFFFFF"/>
        </w:rPr>
        <w:t> </w:t>
      </w:r>
      <w:r w:rsidR="00B672F9" w:rsidRPr="00471389">
        <w:rPr>
          <w:rFonts w:ascii="Arial Narrow" w:hAnsi="Arial Narrow" w:cs="Arial"/>
          <w:shd w:val="clear" w:color="auto" w:fill="FFFFFF"/>
        </w:rPr>
        <w:t>with</w:t>
      </w:r>
      <w:r w:rsidR="00B672F9" w:rsidRPr="00471389">
        <w:rPr>
          <w:rStyle w:val="apple-converted-space"/>
          <w:rFonts w:ascii="Arial Narrow" w:hAnsi="Arial Narrow" w:cs="Arial"/>
          <w:shd w:val="clear" w:color="auto" w:fill="FFFFFF"/>
        </w:rPr>
        <w:t> </w:t>
      </w:r>
      <w:r w:rsidR="00B672F9" w:rsidRPr="00471389">
        <w:rPr>
          <w:rStyle w:val="Emphasis"/>
          <w:rFonts w:ascii="Arial Narrow" w:hAnsi="Arial Narrow" w:cs="Arial"/>
          <w:bCs/>
          <w:i w:val="0"/>
          <w:iCs w:val="0"/>
          <w:shd w:val="clear" w:color="auto" w:fill="FFFFFF"/>
        </w:rPr>
        <w:t>targeted alginate nanoparticles</w:t>
      </w:r>
      <w:r w:rsidR="00B672F9" w:rsidRPr="00471389">
        <w:rPr>
          <w:rStyle w:val="apple-converted-space"/>
          <w:rFonts w:ascii="Arial Narrow" w:hAnsi="Arial Narrow" w:cs="Arial"/>
          <w:shd w:val="clear" w:color="auto" w:fill="FFFFFF"/>
        </w:rPr>
        <w:t> </w:t>
      </w:r>
      <w:r w:rsidR="00B672F9" w:rsidRPr="00471389">
        <w:rPr>
          <w:rFonts w:ascii="Arial Narrow" w:hAnsi="Arial Narrow" w:cs="Arial"/>
          <w:shd w:val="clear" w:color="auto" w:fill="FFFFFF"/>
        </w:rPr>
        <w:t>containing IL-</w:t>
      </w:r>
      <w:r w:rsidR="00B449FC" w:rsidRPr="00471389">
        <w:rPr>
          <w:rStyle w:val="Emphasis"/>
          <w:rFonts w:ascii="Arial Narrow" w:hAnsi="Arial Narrow" w:cs="Arial"/>
          <w:bCs/>
          <w:i w:val="0"/>
          <w:iCs w:val="0"/>
          <w:shd w:val="clear" w:color="auto" w:fill="FFFFFF"/>
        </w:rPr>
        <w:t xml:space="preserve">10 </w:t>
      </w:r>
      <w:r w:rsidR="00B672F9" w:rsidRPr="00471389">
        <w:rPr>
          <w:rStyle w:val="Emphasis"/>
          <w:rFonts w:ascii="Arial Narrow" w:hAnsi="Arial Narrow" w:cs="Arial"/>
          <w:bCs/>
          <w:i w:val="0"/>
          <w:iCs w:val="0"/>
          <w:shd w:val="clear" w:color="auto" w:fill="FFFFFF"/>
        </w:rPr>
        <w:t>plasmid DNA</w:t>
      </w:r>
      <w:r w:rsidR="00B449FC" w:rsidRPr="00471389">
        <w:rPr>
          <w:rStyle w:val="apple-converted-space"/>
          <w:rFonts w:ascii="Arial Narrow" w:hAnsi="Arial Narrow" w:cs="Arial"/>
          <w:shd w:val="clear" w:color="auto" w:fill="FFFFFF"/>
        </w:rPr>
        <w:t xml:space="preserve"> </w:t>
      </w:r>
      <w:r w:rsidR="00B449FC" w:rsidRPr="00471389">
        <w:rPr>
          <w:rFonts w:ascii="Arial Narrow" w:hAnsi="Arial Narrow" w:cs="Arial"/>
          <w:shd w:val="clear" w:color="auto" w:fill="FFFFFF"/>
        </w:rPr>
        <w:t xml:space="preserve">for </w:t>
      </w:r>
      <w:r w:rsidR="00B672F9" w:rsidRPr="00471389">
        <w:rPr>
          <w:rFonts w:ascii="Arial Narrow" w:hAnsi="Arial Narrow" w:cs="Arial"/>
          <w:shd w:val="clear" w:color="auto" w:fill="FFFFFF"/>
        </w:rPr>
        <w:t>the</w:t>
      </w:r>
      <w:r w:rsidR="00B449FC" w:rsidRPr="00471389">
        <w:rPr>
          <w:rStyle w:val="apple-converted-space"/>
          <w:rFonts w:ascii="Arial Narrow" w:hAnsi="Arial Narrow" w:cs="Arial"/>
          <w:shd w:val="clear" w:color="auto" w:fill="FFFFFF"/>
        </w:rPr>
        <w:t xml:space="preserve"> </w:t>
      </w:r>
      <w:r w:rsidR="00B672F9" w:rsidRPr="00471389">
        <w:rPr>
          <w:rStyle w:val="Emphasis"/>
          <w:rFonts w:ascii="Arial Narrow" w:hAnsi="Arial Narrow" w:cs="Arial"/>
          <w:bCs/>
          <w:i w:val="0"/>
          <w:iCs w:val="0"/>
          <w:shd w:val="clear" w:color="auto" w:fill="FFFFFF"/>
        </w:rPr>
        <w:t>treatment</w:t>
      </w:r>
      <w:r w:rsidR="00B449FC" w:rsidRPr="00471389">
        <w:rPr>
          <w:rStyle w:val="apple-converted-space"/>
          <w:rFonts w:ascii="Arial Narrow" w:hAnsi="Arial Narrow" w:cs="Arial"/>
          <w:shd w:val="clear" w:color="auto" w:fill="FFFFFF"/>
        </w:rPr>
        <w:t xml:space="preserve"> </w:t>
      </w:r>
      <w:r w:rsidR="00B672F9" w:rsidRPr="00471389">
        <w:rPr>
          <w:rFonts w:ascii="Arial Narrow" w:hAnsi="Arial Narrow" w:cs="Arial"/>
          <w:shd w:val="clear" w:color="auto" w:fill="FFFFFF"/>
        </w:rPr>
        <w:t>of</w:t>
      </w:r>
      <w:r w:rsidR="00B449FC" w:rsidRPr="00471389">
        <w:rPr>
          <w:rStyle w:val="apple-converted-space"/>
          <w:rFonts w:ascii="Arial Narrow" w:hAnsi="Arial Narrow" w:cs="Arial"/>
          <w:shd w:val="clear" w:color="auto" w:fill="FFFFFF"/>
        </w:rPr>
        <w:t xml:space="preserve"> </w:t>
      </w:r>
      <w:r w:rsidR="00B449FC" w:rsidRPr="00471389">
        <w:rPr>
          <w:rStyle w:val="Emphasis"/>
          <w:rFonts w:ascii="Arial Narrow" w:hAnsi="Arial Narrow" w:cs="Arial"/>
          <w:bCs/>
          <w:i w:val="0"/>
          <w:iCs w:val="0"/>
          <w:shd w:val="clear" w:color="auto" w:fill="FFFFFF"/>
        </w:rPr>
        <w:t xml:space="preserve">experimental </w:t>
      </w:r>
      <w:r w:rsidR="00B672F9" w:rsidRPr="00471389">
        <w:rPr>
          <w:rStyle w:val="Emphasis"/>
          <w:rFonts w:ascii="Arial Narrow" w:hAnsi="Arial Narrow" w:cs="Arial"/>
          <w:bCs/>
          <w:i w:val="0"/>
          <w:iCs w:val="0"/>
          <w:shd w:val="clear" w:color="auto" w:fill="FFFFFF"/>
        </w:rPr>
        <w:t>arthritis</w:t>
      </w:r>
      <w:r w:rsidRPr="00471389">
        <w:rPr>
          <w:rFonts w:ascii="Arial Narrow" w:eastAsia="PMingLiU" w:hAnsi="Arial Narrow" w:cs="Arial"/>
          <w:szCs w:val="24"/>
          <w:lang w:eastAsia="zh-TW"/>
        </w:rPr>
        <w:t>.</w:t>
      </w:r>
      <w:r w:rsidR="00B449FC" w:rsidRPr="00471389">
        <w:rPr>
          <w:rFonts w:ascii="Arial Narrow" w:eastAsia="PMingLiU" w:hAnsi="Arial Narrow" w:cs="Arial"/>
          <w:szCs w:val="24"/>
          <w:lang w:eastAsia="zh-TW"/>
        </w:rPr>
        <w:t xml:space="preserve"> </w:t>
      </w:r>
      <w:r w:rsidRPr="00471389">
        <w:rPr>
          <w:rFonts w:ascii="Arial Narrow" w:eastAsia="PMingLiU" w:hAnsi="Arial Narrow" w:cs="Arial"/>
          <w:i/>
          <w:szCs w:val="24"/>
          <w:lang w:eastAsia="zh-TW"/>
        </w:rPr>
        <w:t>Biomaterials,</w:t>
      </w:r>
      <w:r w:rsidRPr="00471389">
        <w:rPr>
          <w:rFonts w:ascii="Arial Narrow" w:eastAsia="PMingLiU" w:hAnsi="Arial Narrow" w:cs="Arial"/>
          <w:szCs w:val="24"/>
          <w:lang w:eastAsia="zh-TW"/>
        </w:rPr>
        <w:t xml:space="preserve"> </w:t>
      </w:r>
      <w:r w:rsidRPr="00471389">
        <w:rPr>
          <w:rFonts w:ascii="Arial Narrow" w:hAnsi="Arial Narrow" w:cs="AdvOT863180fb"/>
          <w:b/>
          <w:szCs w:val="24"/>
        </w:rPr>
        <w:t>61:</w:t>
      </w:r>
      <w:r w:rsidRPr="00471389">
        <w:rPr>
          <w:rFonts w:ascii="Arial Narrow" w:hAnsi="Arial Narrow" w:cs="AdvOT863180fb"/>
          <w:szCs w:val="24"/>
        </w:rPr>
        <w:t xml:space="preserve"> 162</w:t>
      </w:r>
      <w:r w:rsidRPr="00471389">
        <w:rPr>
          <w:rFonts w:ascii="Arial Narrow" w:hAnsi="Arial Narrow" w:cs="AdvPS44A44B"/>
          <w:szCs w:val="24"/>
        </w:rPr>
        <w:t>-</w:t>
      </w:r>
      <w:r w:rsidRPr="00471389">
        <w:rPr>
          <w:rFonts w:ascii="Arial Narrow" w:hAnsi="Arial Narrow" w:cs="AdvOT863180fb"/>
          <w:szCs w:val="24"/>
        </w:rPr>
        <w:t xml:space="preserve">177 (2015). DOI: </w:t>
      </w:r>
      <w:hyperlink r:id="rId43" w:tgtFrame="doilink" w:history="1">
        <w:r w:rsidRPr="00471389">
          <w:rPr>
            <w:rStyle w:val="Hyperlink"/>
            <w:rFonts w:ascii="Arial Narrow" w:eastAsia="Arial Unicode MS" w:hAnsi="Arial Narrow" w:cs="Arial Unicode MS"/>
            <w:color w:val="auto"/>
            <w:szCs w:val="24"/>
            <w:u w:val="none"/>
            <w:bdr w:val="none" w:sz="0" w:space="0" w:color="auto" w:frame="1"/>
            <w:shd w:val="clear" w:color="auto" w:fill="FFFFFF"/>
          </w:rPr>
          <w:t>10.1016/j.biomaterials.2015.05.028</w:t>
        </w:r>
      </w:hyperlink>
      <w:r w:rsidRPr="00471389">
        <w:rPr>
          <w:rFonts w:ascii="Arial Narrow" w:hAnsi="Arial Narrow"/>
          <w:szCs w:val="24"/>
        </w:rPr>
        <w:t>.</w:t>
      </w:r>
    </w:p>
    <w:p w14:paraId="429FF95E" w14:textId="77777777" w:rsidR="00A61F74" w:rsidRPr="00471389" w:rsidRDefault="00A61F74" w:rsidP="00CB1DA7">
      <w:pPr>
        <w:pStyle w:val="Default"/>
        <w:ind w:left="446" w:hanging="446"/>
        <w:jc w:val="both"/>
        <w:rPr>
          <w:rFonts w:ascii="Arial Narrow" w:hAnsi="Arial Narrow"/>
          <w:color w:val="auto"/>
        </w:rPr>
      </w:pPr>
    </w:p>
    <w:p w14:paraId="0E2E74E0" w14:textId="77777777" w:rsidR="00A61F74" w:rsidRPr="00471389" w:rsidRDefault="00A61F74" w:rsidP="00CB1DA7">
      <w:pPr>
        <w:pStyle w:val="Default"/>
        <w:ind w:left="446" w:hanging="446"/>
        <w:jc w:val="both"/>
        <w:rPr>
          <w:rFonts w:ascii="Arial Narrow" w:hAnsi="Arial Narrow" w:cs="Times New Roman"/>
          <w:color w:val="auto"/>
        </w:rPr>
      </w:pPr>
      <w:r w:rsidRPr="00471389">
        <w:rPr>
          <w:rFonts w:ascii="Arial Narrow" w:hAnsi="Arial Narrow"/>
          <w:color w:val="auto"/>
        </w:rPr>
        <w:t xml:space="preserve">Gandham, S.K., Talekar, M., Singh, A., and </w:t>
      </w:r>
      <w:r w:rsidRPr="00471389">
        <w:rPr>
          <w:rFonts w:ascii="Arial Narrow" w:hAnsi="Arial Narrow"/>
          <w:b/>
          <w:color w:val="auto"/>
        </w:rPr>
        <w:t>Amiji, M.M.</w:t>
      </w:r>
      <w:r w:rsidRPr="00471389">
        <w:rPr>
          <w:rFonts w:ascii="Arial Narrow" w:hAnsi="Arial Narrow"/>
          <w:color w:val="auto"/>
        </w:rPr>
        <w:t xml:space="preserve"> </w:t>
      </w:r>
      <w:r w:rsidRPr="00471389">
        <w:rPr>
          <w:rFonts w:ascii="Arial Narrow" w:hAnsi="Arial Narrow" w:cs="Arial"/>
          <w:color w:val="auto"/>
        </w:rPr>
        <w:t>Inhibition of hexokinase-2 with targeted liposomal 3-bromopyruvate in an ovarian tumor spheroid model of aerobic glycolysis.</w:t>
      </w:r>
      <w:r w:rsidRPr="00471389">
        <w:rPr>
          <w:rFonts w:ascii="Arial Narrow" w:hAnsi="Arial Narrow" w:cs="Arial"/>
          <w:i/>
          <w:color w:val="auto"/>
        </w:rPr>
        <w:t xml:space="preserve"> International Journal of Nanomedicine,</w:t>
      </w:r>
      <w:r w:rsidRPr="00471389">
        <w:rPr>
          <w:rFonts w:ascii="Arial Narrow" w:hAnsi="Arial Narrow"/>
          <w:color w:val="auto"/>
        </w:rPr>
        <w:t xml:space="preserve"> </w:t>
      </w:r>
      <w:r w:rsidRPr="00471389">
        <w:rPr>
          <w:rFonts w:ascii="Arial Narrow" w:hAnsi="Arial Narrow" w:cs="Gill Sans MT"/>
          <w:b/>
          <w:color w:val="auto"/>
        </w:rPr>
        <w:t>10:</w:t>
      </w:r>
      <w:r w:rsidRPr="00471389">
        <w:rPr>
          <w:rFonts w:ascii="Arial Narrow" w:hAnsi="Arial Narrow" w:cs="Gill Sans MT"/>
          <w:color w:val="auto"/>
        </w:rPr>
        <w:t xml:space="preserve"> 4405–4423 (2015). DOI: </w:t>
      </w:r>
      <w:r w:rsidRPr="00471389">
        <w:rPr>
          <w:rFonts w:ascii="Arial Narrow" w:hAnsi="Arial Narrow" w:cs="Gill Sans MT"/>
          <w:bCs/>
          <w:color w:val="auto"/>
        </w:rPr>
        <w:t>org/10.2147/IJN.S82818.</w:t>
      </w:r>
    </w:p>
    <w:p w14:paraId="2746742B" w14:textId="77777777" w:rsidR="00BC3B82" w:rsidRPr="00471389" w:rsidRDefault="00BC3B82" w:rsidP="00CB1DA7">
      <w:pPr>
        <w:ind w:left="446" w:hanging="446"/>
        <w:jc w:val="both"/>
        <w:rPr>
          <w:rFonts w:ascii="Arial Narrow" w:hAnsi="Arial Narrow"/>
          <w:szCs w:val="24"/>
        </w:rPr>
      </w:pPr>
    </w:p>
    <w:p w14:paraId="54E35157" w14:textId="1649088B" w:rsidR="00BC3B82" w:rsidRPr="00471389" w:rsidRDefault="00BC3B82" w:rsidP="00CB1DA7">
      <w:pPr>
        <w:ind w:left="446" w:hanging="446"/>
        <w:jc w:val="both"/>
        <w:rPr>
          <w:rFonts w:ascii="Arial Narrow" w:hAnsi="Arial Narrow" w:cs="Arial"/>
          <w:szCs w:val="24"/>
        </w:rPr>
      </w:pPr>
      <w:proofErr w:type="spellStart"/>
      <w:r w:rsidRPr="00471389">
        <w:rPr>
          <w:rFonts w:ascii="Arial Narrow" w:hAnsi="Arial Narrow"/>
          <w:szCs w:val="24"/>
        </w:rPr>
        <w:t>Mattheolabakis</w:t>
      </w:r>
      <w:proofErr w:type="spellEnd"/>
      <w:r w:rsidRPr="00471389">
        <w:rPr>
          <w:rFonts w:ascii="Arial Narrow" w:hAnsi="Arial Narrow"/>
          <w:szCs w:val="24"/>
        </w:rPr>
        <w:t xml:space="preserve">, G., Milane, L., Singh, A., and </w:t>
      </w:r>
      <w:r w:rsidRPr="00471389">
        <w:rPr>
          <w:rFonts w:ascii="Arial Narrow" w:hAnsi="Arial Narrow"/>
          <w:b/>
          <w:bCs/>
          <w:szCs w:val="24"/>
        </w:rPr>
        <w:t>Amiji, M.</w:t>
      </w:r>
      <w:r w:rsidRPr="00471389">
        <w:rPr>
          <w:rFonts w:ascii="Arial Narrow" w:hAnsi="Arial Narrow"/>
          <w:szCs w:val="24"/>
        </w:rPr>
        <w:t xml:space="preserve"> Hyaluronic acid targeting of CD44 for cancer therapy: from receptor biology to nanomedicine. </w:t>
      </w:r>
      <w:r w:rsidRPr="00471389">
        <w:rPr>
          <w:rFonts w:ascii="Arial Narrow" w:hAnsi="Arial Narrow"/>
          <w:i/>
          <w:szCs w:val="24"/>
        </w:rPr>
        <w:t>Journal of Drug Targeting.</w:t>
      </w:r>
      <w:r w:rsidRPr="00471389">
        <w:rPr>
          <w:rFonts w:ascii="Arial Narrow" w:hAnsi="Arial Narrow"/>
          <w:szCs w:val="24"/>
        </w:rPr>
        <w:t xml:space="preserve"> </w:t>
      </w:r>
      <w:r w:rsidRPr="00471389">
        <w:rPr>
          <w:rFonts w:ascii="Arial Narrow" w:hAnsi="Arial Narrow" w:cs="AdvOT5fcf1b24"/>
          <w:b/>
          <w:szCs w:val="24"/>
        </w:rPr>
        <w:t>23(7–8):</w:t>
      </w:r>
      <w:r w:rsidRPr="00471389">
        <w:rPr>
          <w:rFonts w:ascii="Arial Narrow" w:hAnsi="Arial Narrow" w:cs="AdvOT5fcf1b24"/>
          <w:szCs w:val="24"/>
        </w:rPr>
        <w:t xml:space="preserve"> 605–618</w:t>
      </w:r>
      <w:r w:rsidRPr="00471389">
        <w:rPr>
          <w:rFonts w:ascii="Arial Narrow" w:hAnsi="Arial Narrow" w:cs="Arial"/>
          <w:szCs w:val="24"/>
        </w:rPr>
        <w:t xml:space="preserve"> (</w:t>
      </w:r>
      <w:r w:rsidRPr="00471389">
        <w:rPr>
          <w:rFonts w:ascii="Arial Narrow" w:hAnsi="Arial Narrow" w:cs="AdvOT5fcf1b24"/>
          <w:szCs w:val="24"/>
        </w:rPr>
        <w:t>2015).</w:t>
      </w:r>
      <w:r w:rsidR="00A6247A" w:rsidRPr="00471389">
        <w:rPr>
          <w:rFonts w:ascii="Arial Narrow" w:hAnsi="Arial Narrow" w:cs="Arial"/>
          <w:szCs w:val="24"/>
        </w:rPr>
        <w:t xml:space="preserve"> DOI: </w:t>
      </w:r>
      <w:r w:rsidR="00A6247A" w:rsidRPr="00471389">
        <w:rPr>
          <w:rFonts w:ascii="Arial Narrow" w:hAnsi="Arial Narrow" w:cs="Arial"/>
          <w:szCs w:val="24"/>
          <w:shd w:val="clear" w:color="auto" w:fill="FFFFFF"/>
        </w:rPr>
        <w:t>10.3109/1061186X.2015.1052072.</w:t>
      </w:r>
      <w:r w:rsidR="00A6247A" w:rsidRPr="00471389">
        <w:rPr>
          <w:rFonts w:ascii="Arial Narrow" w:hAnsi="Arial Narrow" w:cs="Arial"/>
          <w:szCs w:val="24"/>
        </w:rPr>
        <w:t xml:space="preserve"> </w:t>
      </w:r>
      <w:r w:rsidRPr="00471389">
        <w:rPr>
          <w:rFonts w:ascii="Arial Narrow" w:hAnsi="Arial Narrow" w:cs="Arial"/>
          <w:szCs w:val="24"/>
        </w:rPr>
        <w:t>[</w:t>
      </w:r>
      <w:r w:rsidRPr="00471389">
        <w:rPr>
          <w:rFonts w:ascii="Arial Narrow" w:hAnsi="Arial Narrow" w:cs="Arial"/>
          <w:b/>
          <w:szCs w:val="24"/>
        </w:rPr>
        <w:t>Invited publication</w:t>
      </w:r>
      <w:r w:rsidRPr="00471389">
        <w:rPr>
          <w:rFonts w:ascii="Arial Narrow" w:hAnsi="Arial Narrow" w:cs="Arial"/>
          <w:szCs w:val="24"/>
        </w:rPr>
        <w:t xml:space="preserve"> for a special thematic issue of the journal in honor of MIT Institute Professor Robert Langer - Recipient of the journal’s 2015 Lifetime Achievement Award edited by </w:t>
      </w:r>
      <w:r w:rsidR="00B6584E" w:rsidRPr="00471389">
        <w:rPr>
          <w:rFonts w:ascii="Arial Narrow" w:hAnsi="Arial Narrow" w:cs="Arial"/>
          <w:szCs w:val="24"/>
        </w:rPr>
        <w:t xml:space="preserve">Professor S. </w:t>
      </w:r>
      <w:r w:rsidRPr="00471389">
        <w:rPr>
          <w:rFonts w:ascii="Arial Narrow" w:hAnsi="Arial Narrow"/>
          <w:szCs w:val="24"/>
        </w:rPr>
        <w:t xml:space="preserve">Mitragotri]. </w:t>
      </w:r>
    </w:p>
    <w:p w14:paraId="2FB44788" w14:textId="77777777" w:rsidR="00DA0894" w:rsidRPr="00471389" w:rsidRDefault="00DA0894" w:rsidP="00CB1DA7">
      <w:pPr>
        <w:ind w:left="446" w:hanging="446"/>
        <w:jc w:val="both"/>
        <w:rPr>
          <w:rFonts w:ascii="Arial Narrow" w:hAnsi="Arial Narrow"/>
          <w:szCs w:val="24"/>
        </w:rPr>
      </w:pPr>
    </w:p>
    <w:p w14:paraId="3228E67A" w14:textId="77777777" w:rsidR="00DA0894" w:rsidRPr="00471389" w:rsidRDefault="00DA0894" w:rsidP="00CB1DA7">
      <w:pPr>
        <w:ind w:left="446" w:hanging="446"/>
        <w:jc w:val="both"/>
        <w:rPr>
          <w:rFonts w:ascii="Arial Narrow" w:hAnsi="Arial Narrow" w:cs="Arial"/>
          <w:szCs w:val="24"/>
        </w:rPr>
      </w:pPr>
      <w:r w:rsidRPr="00471389">
        <w:rPr>
          <w:rFonts w:ascii="Arial Narrow" w:hAnsi="Arial Narrow"/>
          <w:szCs w:val="24"/>
        </w:rPr>
        <w:t xml:space="preserve">Lu, X., Tran, H., Jia, F., Tan, X., Davis, S., Krishnan, S., </w:t>
      </w:r>
      <w:r w:rsidRPr="00471389">
        <w:rPr>
          <w:rFonts w:ascii="Arial Narrow" w:hAnsi="Arial Narrow"/>
          <w:b/>
          <w:szCs w:val="24"/>
        </w:rPr>
        <w:t>Amiji, M.</w:t>
      </w:r>
      <w:r w:rsidRPr="00471389">
        <w:rPr>
          <w:rFonts w:ascii="Arial Narrow" w:hAnsi="Arial Narrow"/>
          <w:szCs w:val="24"/>
        </w:rPr>
        <w:t xml:space="preserve"> and Zhang, K. Providing oligonucleotides with steric selectivity by brush polymer-assisted compaction. </w:t>
      </w:r>
      <w:r w:rsidRPr="00471389">
        <w:rPr>
          <w:rFonts w:ascii="Arial Narrow" w:hAnsi="Arial Narrow"/>
          <w:i/>
          <w:szCs w:val="24"/>
        </w:rPr>
        <w:t>Journal of the American Chemical Society,</w:t>
      </w:r>
      <w:r w:rsidRPr="00471389">
        <w:rPr>
          <w:rFonts w:ascii="Arial Narrow" w:hAnsi="Arial Narrow"/>
          <w:szCs w:val="24"/>
        </w:rPr>
        <w:t xml:space="preserve"> </w:t>
      </w:r>
      <w:r w:rsidRPr="00471389">
        <w:rPr>
          <w:rFonts w:ascii="Arial Narrow" w:hAnsi="Arial Narrow" w:cs="Arial"/>
          <w:b/>
          <w:szCs w:val="24"/>
          <w:shd w:val="clear" w:color="auto" w:fill="FFFFFF"/>
        </w:rPr>
        <w:t>137(39):</w:t>
      </w:r>
      <w:r w:rsidRPr="00471389">
        <w:rPr>
          <w:rFonts w:ascii="Arial Narrow" w:hAnsi="Arial Narrow" w:cs="Arial"/>
          <w:szCs w:val="24"/>
          <w:shd w:val="clear" w:color="auto" w:fill="FFFFFF"/>
        </w:rPr>
        <w:t xml:space="preserve">12466-12469 (2015). DOI:10.1021/jacs.5b08069. </w:t>
      </w:r>
    </w:p>
    <w:p w14:paraId="661EA764" w14:textId="77777777" w:rsidR="00F65D8E" w:rsidRPr="00471389" w:rsidRDefault="00F65D8E" w:rsidP="00CB1DA7">
      <w:pPr>
        <w:ind w:left="446" w:hanging="446"/>
        <w:jc w:val="both"/>
        <w:rPr>
          <w:rFonts w:ascii="Arial Narrow" w:hAnsi="Arial Narrow" w:cs="Arial"/>
        </w:rPr>
      </w:pPr>
    </w:p>
    <w:p w14:paraId="410895B3" w14:textId="6BD2B489" w:rsidR="00A61F74" w:rsidRPr="00471389" w:rsidRDefault="00D26C98" w:rsidP="00CB1DA7">
      <w:pPr>
        <w:pStyle w:val="Default"/>
        <w:ind w:left="446" w:hanging="446"/>
        <w:jc w:val="both"/>
        <w:rPr>
          <w:rFonts w:ascii="Arial Narrow" w:hAnsi="Arial Narrow" w:cs="Times New Roman"/>
          <w:color w:val="auto"/>
        </w:rPr>
      </w:pPr>
      <w:r w:rsidRPr="00471389">
        <w:rPr>
          <w:rFonts w:ascii="Arial Narrow" w:hAnsi="Arial Narrow"/>
          <w:color w:val="auto"/>
        </w:rPr>
        <w:t xml:space="preserve">Milane, L., Singh, A., </w:t>
      </w:r>
      <w:proofErr w:type="spellStart"/>
      <w:r w:rsidR="00EB1481" w:rsidRPr="00471389">
        <w:rPr>
          <w:rFonts w:ascii="Arial Narrow" w:hAnsi="Arial Narrow"/>
          <w:color w:val="auto"/>
        </w:rPr>
        <w:t>Mattheolabakis</w:t>
      </w:r>
      <w:proofErr w:type="spellEnd"/>
      <w:r w:rsidRPr="00471389">
        <w:rPr>
          <w:rFonts w:ascii="Arial Narrow" w:hAnsi="Arial Narrow"/>
          <w:color w:val="auto"/>
        </w:rPr>
        <w:t xml:space="preserve">, G., Suresh, M. and </w:t>
      </w:r>
      <w:r w:rsidRPr="00471389">
        <w:rPr>
          <w:rFonts w:ascii="Arial Narrow" w:hAnsi="Arial Narrow"/>
          <w:b/>
          <w:color w:val="auto"/>
        </w:rPr>
        <w:t>Amiji, M.M.</w:t>
      </w:r>
      <w:r w:rsidRPr="00471389">
        <w:rPr>
          <w:rFonts w:ascii="Arial Narrow" w:hAnsi="Arial Narrow"/>
          <w:color w:val="auto"/>
        </w:rPr>
        <w:t xml:space="preserve"> Exosome mediated communication </w:t>
      </w:r>
      <w:r w:rsidR="009A6F23" w:rsidRPr="00471389">
        <w:rPr>
          <w:rFonts w:ascii="Arial Narrow" w:hAnsi="Arial Narrow"/>
          <w:color w:val="auto"/>
        </w:rPr>
        <w:t>with</w:t>
      </w:r>
      <w:r w:rsidRPr="00471389">
        <w:rPr>
          <w:rFonts w:ascii="Arial Narrow" w:hAnsi="Arial Narrow"/>
          <w:color w:val="auto"/>
        </w:rPr>
        <w:t xml:space="preserve">in the tumor microenvironment. </w:t>
      </w:r>
      <w:r w:rsidRPr="00471389">
        <w:rPr>
          <w:rFonts w:ascii="Arial Narrow" w:hAnsi="Arial Narrow"/>
          <w:i/>
          <w:color w:val="auto"/>
        </w:rPr>
        <w:t>Journal of Controlled Release</w:t>
      </w:r>
      <w:r w:rsidRPr="00471389">
        <w:rPr>
          <w:rFonts w:ascii="Arial Narrow" w:hAnsi="Arial Narrow"/>
          <w:color w:val="auto"/>
        </w:rPr>
        <w:t xml:space="preserve">, </w:t>
      </w:r>
      <w:r w:rsidR="00AE12FA" w:rsidRPr="00471389">
        <w:rPr>
          <w:rFonts w:ascii="Arial Narrow" w:hAnsi="Arial Narrow" w:cs="Arial"/>
          <w:b/>
          <w:color w:val="auto"/>
          <w:shd w:val="clear" w:color="auto" w:fill="F9FBFC"/>
        </w:rPr>
        <w:t>219:</w:t>
      </w:r>
      <w:r w:rsidR="00AE12FA" w:rsidRPr="00471389">
        <w:rPr>
          <w:rFonts w:ascii="Arial Narrow" w:hAnsi="Arial Narrow" w:cs="Arial"/>
          <w:color w:val="auto"/>
          <w:shd w:val="clear" w:color="auto" w:fill="F9FBFC"/>
        </w:rPr>
        <w:t xml:space="preserve"> (10) 278–294 (2015)</w:t>
      </w:r>
      <w:r w:rsidRPr="00471389">
        <w:rPr>
          <w:rFonts w:ascii="Arial Narrow" w:hAnsi="Arial Narrow"/>
          <w:color w:val="auto"/>
        </w:rPr>
        <w:t xml:space="preserve">. DOI: </w:t>
      </w:r>
      <w:r w:rsidRPr="00471389">
        <w:rPr>
          <w:rFonts w:ascii="Arial Narrow" w:hAnsi="Arial Narrow" w:cs="Arial"/>
          <w:color w:val="auto"/>
          <w:shd w:val="clear" w:color="auto" w:fill="FFFFFF"/>
        </w:rPr>
        <w:t>2015 10</w:t>
      </w:r>
      <w:r w:rsidR="00AE12FA" w:rsidRPr="00471389">
        <w:rPr>
          <w:rFonts w:ascii="Arial Narrow" w:hAnsi="Arial Narrow" w:cs="Arial"/>
          <w:color w:val="auto"/>
          <w:shd w:val="clear" w:color="auto" w:fill="FFFFFF"/>
        </w:rPr>
        <w:t>.1016/j.jconrel.2015.06.029.</w:t>
      </w:r>
      <w:r w:rsidRPr="00471389">
        <w:rPr>
          <w:rFonts w:ascii="Arial Narrow" w:hAnsi="Arial Narrow"/>
          <w:color w:val="auto"/>
        </w:rPr>
        <w:t xml:space="preserve"> [</w:t>
      </w:r>
      <w:r w:rsidRPr="00471389">
        <w:rPr>
          <w:rFonts w:ascii="Arial Narrow" w:hAnsi="Arial Narrow"/>
          <w:b/>
          <w:color w:val="auto"/>
        </w:rPr>
        <w:t>Invited publication</w:t>
      </w:r>
      <w:r w:rsidRPr="00471389">
        <w:rPr>
          <w:rFonts w:ascii="Arial Narrow" w:hAnsi="Arial Narrow"/>
          <w:color w:val="auto"/>
        </w:rPr>
        <w:t xml:space="preserve"> for the </w:t>
      </w:r>
      <w:r w:rsidRPr="00471389">
        <w:rPr>
          <w:rFonts w:ascii="Arial Narrow" w:hAnsi="Arial Narrow"/>
          <w:i/>
          <w:color w:val="auto"/>
        </w:rPr>
        <w:t>Journal of Controlled Release</w:t>
      </w:r>
      <w:r w:rsidRPr="00471389">
        <w:rPr>
          <w:rFonts w:ascii="Arial Narrow" w:hAnsi="Arial Narrow"/>
          <w:color w:val="auto"/>
        </w:rPr>
        <w:t xml:space="preserve"> “Americas” Special Issue edited by </w:t>
      </w:r>
      <w:r w:rsidR="00066D3E" w:rsidRPr="00471389">
        <w:rPr>
          <w:rFonts w:ascii="Arial Narrow" w:hAnsi="Arial Narrow"/>
          <w:color w:val="auto"/>
        </w:rPr>
        <w:t xml:space="preserve">Professors J. </w:t>
      </w:r>
      <w:r w:rsidRPr="00471389">
        <w:rPr>
          <w:rFonts w:ascii="Arial Narrow" w:hAnsi="Arial Narrow"/>
          <w:color w:val="auto"/>
        </w:rPr>
        <w:t xml:space="preserve">Hanes, </w:t>
      </w:r>
      <w:r w:rsidR="00066D3E" w:rsidRPr="00471389">
        <w:rPr>
          <w:rFonts w:ascii="Arial Narrow" w:hAnsi="Arial Narrow"/>
          <w:color w:val="auto"/>
        </w:rPr>
        <w:t xml:space="preserve">L. </w:t>
      </w:r>
      <w:r w:rsidRPr="00471389">
        <w:rPr>
          <w:rFonts w:ascii="Arial Narrow" w:hAnsi="Arial Narrow"/>
          <w:color w:val="auto"/>
        </w:rPr>
        <w:t xml:space="preserve">Ensign, </w:t>
      </w:r>
      <w:r w:rsidR="00066D3E" w:rsidRPr="00471389">
        <w:rPr>
          <w:rFonts w:ascii="Arial Narrow" w:hAnsi="Arial Narrow"/>
          <w:color w:val="auto"/>
        </w:rPr>
        <w:t xml:space="preserve">R. </w:t>
      </w:r>
      <w:r w:rsidRPr="00471389">
        <w:rPr>
          <w:rFonts w:ascii="Arial Narrow" w:hAnsi="Arial Narrow"/>
          <w:color w:val="auto"/>
        </w:rPr>
        <w:t xml:space="preserve">Kannan, and </w:t>
      </w:r>
      <w:r w:rsidR="00066D3E" w:rsidRPr="00471389">
        <w:rPr>
          <w:rFonts w:ascii="Arial Narrow" w:hAnsi="Arial Narrow"/>
          <w:color w:val="auto"/>
        </w:rPr>
        <w:t xml:space="preserve">J.S. </w:t>
      </w:r>
      <w:r w:rsidRPr="00471389">
        <w:rPr>
          <w:rFonts w:ascii="Arial Narrow" w:hAnsi="Arial Narrow"/>
          <w:color w:val="auto"/>
        </w:rPr>
        <w:t xml:space="preserve">Suk]. </w:t>
      </w:r>
    </w:p>
    <w:p w14:paraId="0163BCDD" w14:textId="77777777" w:rsidR="00A61F74" w:rsidRPr="00471389" w:rsidRDefault="00A61F74" w:rsidP="00CB1DA7">
      <w:pPr>
        <w:pStyle w:val="Default"/>
        <w:ind w:left="446" w:hanging="446"/>
        <w:jc w:val="both"/>
        <w:rPr>
          <w:rFonts w:ascii="Arial Narrow" w:hAnsi="Arial Narrow" w:cs="Times New Roman"/>
          <w:color w:val="auto"/>
        </w:rPr>
      </w:pPr>
    </w:p>
    <w:p w14:paraId="6A510CAD" w14:textId="77777777" w:rsidR="001A25B0" w:rsidRPr="00471389" w:rsidRDefault="00CB1582" w:rsidP="00CB1DA7">
      <w:pPr>
        <w:pStyle w:val="Title2"/>
        <w:ind w:left="446" w:hanging="446"/>
        <w:jc w:val="both"/>
        <w:rPr>
          <w:rFonts w:ascii="Arial Narrow" w:hAnsi="Arial Narrow"/>
          <w:b w:val="0"/>
        </w:rPr>
      </w:pPr>
      <w:r w:rsidRPr="00471389">
        <w:rPr>
          <w:rFonts w:ascii="Arial Narrow" w:hAnsi="Arial Narrow" w:cs="Arial"/>
          <w:b w:val="0"/>
        </w:rPr>
        <w:lastRenderedPageBreak/>
        <w:t xml:space="preserve">Nguyen, C.T., Tran, T.H., </w:t>
      </w:r>
      <w:r w:rsidRPr="00471389">
        <w:rPr>
          <w:rFonts w:ascii="Arial Narrow" w:hAnsi="Arial Narrow" w:cs="Arial"/>
        </w:rPr>
        <w:t>Amiji, M.,</w:t>
      </w:r>
      <w:r w:rsidRPr="00471389">
        <w:rPr>
          <w:rFonts w:ascii="Arial Narrow" w:hAnsi="Arial Narrow" w:cs="Arial"/>
          <w:b w:val="0"/>
        </w:rPr>
        <w:t xml:space="preserve"> Lu, X., and Kasi, R.M.</w:t>
      </w:r>
      <w:r w:rsidR="001A25B0" w:rsidRPr="00471389">
        <w:rPr>
          <w:rFonts w:ascii="Arial Narrow" w:hAnsi="Arial Narrow"/>
          <w:b w:val="0"/>
        </w:rPr>
        <w:t xml:space="preserve"> Bio</w:t>
      </w:r>
      <w:r w:rsidR="00385DB4" w:rsidRPr="00471389">
        <w:rPr>
          <w:rFonts w:ascii="Arial Narrow" w:hAnsi="Arial Narrow"/>
          <w:b w:val="0"/>
        </w:rPr>
        <w:t>-</w:t>
      </w:r>
      <w:r w:rsidR="001A25B0" w:rsidRPr="00471389">
        <w:rPr>
          <w:rFonts w:ascii="Arial Narrow" w:hAnsi="Arial Narrow"/>
          <w:b w:val="0"/>
        </w:rPr>
        <w:t xml:space="preserve">responsive </w:t>
      </w:r>
      <w:r w:rsidR="00F35D68" w:rsidRPr="00471389">
        <w:rPr>
          <w:rFonts w:ascii="Arial Narrow" w:hAnsi="Arial Narrow"/>
          <w:b w:val="0"/>
        </w:rPr>
        <w:t>n</w:t>
      </w:r>
      <w:r w:rsidR="001A25B0" w:rsidRPr="00471389">
        <w:rPr>
          <w:rFonts w:ascii="Arial Narrow" w:hAnsi="Arial Narrow"/>
          <w:b w:val="0"/>
        </w:rPr>
        <w:t xml:space="preserve">anoparticles from </w:t>
      </w:r>
      <w:r w:rsidR="00F35D68" w:rsidRPr="00471389">
        <w:rPr>
          <w:rFonts w:ascii="Arial Narrow" w:hAnsi="Arial Narrow"/>
          <w:b w:val="0"/>
        </w:rPr>
        <w:t>a</w:t>
      </w:r>
      <w:r w:rsidR="001A25B0" w:rsidRPr="00471389">
        <w:rPr>
          <w:rFonts w:ascii="Arial Narrow" w:hAnsi="Arial Narrow"/>
          <w:b w:val="0"/>
        </w:rPr>
        <w:t xml:space="preserve">mphiphilic </w:t>
      </w:r>
      <w:r w:rsidR="00F35D68" w:rsidRPr="00471389">
        <w:rPr>
          <w:rFonts w:ascii="Arial Narrow" w:hAnsi="Arial Narrow"/>
          <w:b w:val="0"/>
        </w:rPr>
        <w:t>c</w:t>
      </w:r>
      <w:r w:rsidR="001A25B0" w:rsidRPr="00471389">
        <w:rPr>
          <w:rFonts w:ascii="Arial Narrow" w:hAnsi="Arial Narrow"/>
          <w:b w:val="0"/>
        </w:rPr>
        <w:t>holesterol-</w:t>
      </w:r>
      <w:r w:rsidR="00F35D68" w:rsidRPr="00471389">
        <w:rPr>
          <w:rFonts w:ascii="Arial Narrow" w:hAnsi="Arial Narrow"/>
          <w:b w:val="0"/>
        </w:rPr>
        <w:t>b</w:t>
      </w:r>
      <w:r w:rsidR="001A25B0" w:rsidRPr="00471389">
        <w:rPr>
          <w:rFonts w:ascii="Arial Narrow" w:hAnsi="Arial Narrow"/>
          <w:b w:val="0"/>
        </w:rPr>
        <w:t xml:space="preserve">ased </w:t>
      </w:r>
      <w:r w:rsidR="00F35D68" w:rsidRPr="00471389">
        <w:rPr>
          <w:rFonts w:ascii="Arial Narrow" w:hAnsi="Arial Narrow"/>
          <w:b w:val="0"/>
        </w:rPr>
        <w:t>b</w:t>
      </w:r>
      <w:r w:rsidR="001A25B0" w:rsidRPr="00471389">
        <w:rPr>
          <w:rFonts w:ascii="Arial Narrow" w:hAnsi="Arial Narrow"/>
          <w:b w:val="0"/>
        </w:rPr>
        <w:t xml:space="preserve">lock </w:t>
      </w:r>
      <w:r w:rsidR="00F35D68" w:rsidRPr="00471389">
        <w:rPr>
          <w:rFonts w:ascii="Arial Narrow" w:hAnsi="Arial Narrow"/>
          <w:b w:val="0"/>
        </w:rPr>
        <w:t>c</w:t>
      </w:r>
      <w:r w:rsidR="001A25B0" w:rsidRPr="00471389">
        <w:rPr>
          <w:rFonts w:ascii="Arial Narrow" w:hAnsi="Arial Narrow"/>
          <w:b w:val="0"/>
        </w:rPr>
        <w:t xml:space="preserve">opolymers for </w:t>
      </w:r>
      <w:r w:rsidR="00F35D68" w:rsidRPr="00471389">
        <w:rPr>
          <w:rFonts w:ascii="Arial Narrow" w:hAnsi="Arial Narrow"/>
          <w:b w:val="0"/>
        </w:rPr>
        <w:t>e</w:t>
      </w:r>
      <w:r w:rsidR="001A25B0" w:rsidRPr="00471389">
        <w:rPr>
          <w:rFonts w:ascii="Arial Narrow" w:hAnsi="Arial Narrow"/>
          <w:b w:val="0"/>
        </w:rPr>
        <w:t xml:space="preserve">nhanced </w:t>
      </w:r>
      <w:r w:rsidR="00F35D68" w:rsidRPr="00471389">
        <w:rPr>
          <w:rFonts w:ascii="Arial Narrow" w:hAnsi="Arial Narrow"/>
          <w:b w:val="0"/>
        </w:rPr>
        <w:t>t</w:t>
      </w:r>
      <w:r w:rsidR="001A25B0" w:rsidRPr="00471389">
        <w:rPr>
          <w:rFonts w:ascii="Arial Narrow" w:hAnsi="Arial Narrow"/>
          <w:b w:val="0"/>
        </w:rPr>
        <w:t xml:space="preserve">umor </w:t>
      </w:r>
      <w:r w:rsidR="00F35D68" w:rsidRPr="00471389">
        <w:rPr>
          <w:rFonts w:ascii="Arial Narrow" w:hAnsi="Arial Narrow"/>
          <w:b w:val="0"/>
        </w:rPr>
        <w:t>i</w:t>
      </w:r>
      <w:r w:rsidR="001A25B0" w:rsidRPr="00471389">
        <w:rPr>
          <w:rFonts w:ascii="Arial Narrow" w:hAnsi="Arial Narrow"/>
          <w:b w:val="0"/>
        </w:rPr>
        <w:t xml:space="preserve">ntracellular </w:t>
      </w:r>
      <w:r w:rsidR="00F35D68" w:rsidRPr="00471389">
        <w:rPr>
          <w:rFonts w:ascii="Arial Narrow" w:hAnsi="Arial Narrow"/>
          <w:b w:val="0"/>
        </w:rPr>
        <w:t>r</w:t>
      </w:r>
      <w:r w:rsidR="001A25B0" w:rsidRPr="00471389">
        <w:rPr>
          <w:rFonts w:ascii="Arial Narrow" w:hAnsi="Arial Narrow"/>
          <w:b w:val="0"/>
        </w:rPr>
        <w:t xml:space="preserve">elease </w:t>
      </w:r>
      <w:r w:rsidR="00F35D68" w:rsidRPr="00471389">
        <w:rPr>
          <w:rFonts w:ascii="Arial Narrow" w:hAnsi="Arial Narrow"/>
          <w:b w:val="0"/>
        </w:rPr>
        <w:t>of d</w:t>
      </w:r>
      <w:r w:rsidR="001A25B0" w:rsidRPr="00471389">
        <w:rPr>
          <w:rFonts w:ascii="Arial Narrow" w:hAnsi="Arial Narrow"/>
          <w:b w:val="0"/>
        </w:rPr>
        <w:t>oxorubicin</w:t>
      </w:r>
      <w:r w:rsidR="00F35D68" w:rsidRPr="00471389">
        <w:rPr>
          <w:rFonts w:ascii="Arial Narrow" w:hAnsi="Arial Narrow"/>
          <w:b w:val="0"/>
        </w:rPr>
        <w:t xml:space="preserve">. </w:t>
      </w:r>
      <w:r w:rsidR="004E7F84" w:rsidRPr="00471389">
        <w:rPr>
          <w:rFonts w:ascii="Arial Narrow" w:hAnsi="Arial Narrow"/>
          <w:b w:val="0"/>
          <w:i/>
        </w:rPr>
        <w:t>Nanomedicine: Nanotechnology, Biology, and Medicine</w:t>
      </w:r>
      <w:r w:rsidR="00F35D68" w:rsidRPr="00471389">
        <w:rPr>
          <w:rFonts w:ascii="Arial Narrow" w:hAnsi="Arial Narrow"/>
          <w:b w:val="0"/>
          <w:i/>
        </w:rPr>
        <w:t>,</w:t>
      </w:r>
      <w:r w:rsidR="00F35D68" w:rsidRPr="00471389">
        <w:rPr>
          <w:rFonts w:ascii="Arial Narrow" w:hAnsi="Arial Narrow"/>
          <w:b w:val="0"/>
        </w:rPr>
        <w:t xml:space="preserve"> </w:t>
      </w:r>
      <w:r w:rsidR="00CE6777" w:rsidRPr="00471389">
        <w:rPr>
          <w:rFonts w:ascii="Arial Narrow" w:hAnsi="Arial Narrow" w:cs="Arial"/>
          <w:shd w:val="clear" w:color="auto" w:fill="FFFFFF"/>
        </w:rPr>
        <w:t xml:space="preserve">11 (8): </w:t>
      </w:r>
      <w:r w:rsidR="00CE6777" w:rsidRPr="00471389">
        <w:rPr>
          <w:rFonts w:ascii="Arial Narrow" w:hAnsi="Arial Narrow" w:cs="Arial"/>
          <w:b w:val="0"/>
          <w:shd w:val="clear" w:color="auto" w:fill="FFFFFF"/>
        </w:rPr>
        <w:t>2071-2082</w:t>
      </w:r>
      <w:r w:rsidR="00CE6777" w:rsidRPr="00471389">
        <w:rPr>
          <w:rFonts w:ascii="Arial Narrow" w:hAnsi="Arial Narrow" w:cs="Arial"/>
          <w:shd w:val="clear" w:color="auto" w:fill="FFFFFF"/>
        </w:rPr>
        <w:t xml:space="preserve"> </w:t>
      </w:r>
      <w:r w:rsidR="0009663A" w:rsidRPr="00471389">
        <w:rPr>
          <w:rFonts w:ascii="Arial Narrow" w:hAnsi="Arial Narrow" w:cs="Arial"/>
          <w:b w:val="0"/>
          <w:shd w:val="clear" w:color="auto" w:fill="FFFFFF"/>
        </w:rPr>
        <w:t>(2015).</w:t>
      </w:r>
      <w:r w:rsidR="00CE6777" w:rsidRPr="00471389">
        <w:rPr>
          <w:rFonts w:ascii="Arial Narrow" w:hAnsi="Arial Narrow"/>
          <w:b w:val="0"/>
        </w:rPr>
        <w:t xml:space="preserve"> DOI: </w:t>
      </w:r>
      <w:r w:rsidR="00CE6777" w:rsidRPr="00471389">
        <w:rPr>
          <w:rFonts w:ascii="Arial Narrow" w:hAnsi="Arial Narrow" w:cs="Arial"/>
          <w:b w:val="0"/>
          <w:shd w:val="clear" w:color="auto" w:fill="FFFFFF"/>
        </w:rPr>
        <w:t>10.1016/j.nano.2015.06.011.</w:t>
      </w:r>
    </w:p>
    <w:p w14:paraId="42603100" w14:textId="77777777" w:rsidR="00732BF0" w:rsidRPr="00471389" w:rsidRDefault="00732BF0" w:rsidP="00CB1DA7">
      <w:pPr>
        <w:ind w:left="446" w:hanging="446"/>
        <w:jc w:val="both"/>
        <w:rPr>
          <w:rFonts w:ascii="Arial Narrow" w:hAnsi="Arial Narrow"/>
          <w:szCs w:val="24"/>
        </w:rPr>
      </w:pPr>
    </w:p>
    <w:p w14:paraId="7F449E5E" w14:textId="77777777" w:rsidR="00FD1B50" w:rsidRPr="00471389" w:rsidRDefault="00FD1B50" w:rsidP="00CB1DA7">
      <w:pPr>
        <w:pStyle w:val="Heading1"/>
        <w:shd w:val="clear" w:color="auto" w:fill="FFFFFF"/>
        <w:ind w:left="446" w:hanging="446"/>
        <w:rPr>
          <w:rFonts w:ascii="Arial Narrow" w:hAnsi="Arial Narrow" w:cs="Arial"/>
          <w:b w:val="0"/>
          <w:smallCaps w:val="0"/>
          <w:sz w:val="24"/>
          <w:szCs w:val="24"/>
          <w:shd w:val="clear" w:color="auto" w:fill="FFFFFF"/>
        </w:rPr>
      </w:pPr>
      <w:r w:rsidRPr="00471389">
        <w:rPr>
          <w:rFonts w:ascii="Arial Narrow" w:hAnsi="Arial Narrow"/>
          <w:b w:val="0"/>
          <w:smallCaps w:val="0"/>
          <w:snapToGrid w:val="0"/>
          <w:kern w:val="44"/>
          <w:sz w:val="24"/>
          <w:szCs w:val="24"/>
        </w:rPr>
        <w:t xml:space="preserve">Lin, M., </w:t>
      </w:r>
      <w:r w:rsidRPr="00471389">
        <w:rPr>
          <w:rFonts w:ascii="Arial Narrow" w:hAnsi="Arial Narrow"/>
          <w:b w:val="0"/>
          <w:smallCaps w:val="0"/>
          <w:snapToGrid w:val="0"/>
          <w:kern w:val="44"/>
          <w:sz w:val="24"/>
          <w:szCs w:val="24"/>
          <w:lang w:eastAsia="zh-CN"/>
        </w:rPr>
        <w:t>Gao, Y.,</w:t>
      </w:r>
      <w:r w:rsidRPr="00471389">
        <w:rPr>
          <w:rFonts w:ascii="Arial Narrow" w:hAnsi="Arial Narrow"/>
          <w:b w:val="0"/>
          <w:smallCaps w:val="0"/>
          <w:snapToGrid w:val="0"/>
          <w:kern w:val="44"/>
          <w:sz w:val="24"/>
          <w:szCs w:val="24"/>
          <w:vertAlign w:val="superscript"/>
        </w:rPr>
        <w:t xml:space="preserve"> </w:t>
      </w:r>
      <w:r w:rsidRPr="00471389">
        <w:rPr>
          <w:rFonts w:ascii="Arial Narrow" w:hAnsi="Arial Narrow"/>
          <w:b w:val="0"/>
          <w:smallCaps w:val="0"/>
          <w:snapToGrid w:val="0"/>
          <w:kern w:val="44"/>
          <w:sz w:val="24"/>
          <w:szCs w:val="24"/>
        </w:rPr>
        <w:t>Hornicek, F., Xu, F.,</w:t>
      </w:r>
      <w:r w:rsidRPr="00471389">
        <w:rPr>
          <w:rFonts w:ascii="Arial Narrow" w:hAnsi="Arial Narrow"/>
          <w:b w:val="0"/>
          <w:smallCaps w:val="0"/>
          <w:snapToGrid w:val="0"/>
          <w:kern w:val="44"/>
          <w:sz w:val="24"/>
          <w:szCs w:val="24"/>
          <w:vertAlign w:val="superscript"/>
        </w:rPr>
        <w:t xml:space="preserve"> </w:t>
      </w:r>
      <w:r w:rsidRPr="00471389">
        <w:rPr>
          <w:rFonts w:ascii="Arial Narrow" w:hAnsi="Arial Narrow"/>
          <w:b w:val="0"/>
          <w:smallCaps w:val="0"/>
          <w:snapToGrid w:val="0"/>
          <w:kern w:val="44"/>
          <w:sz w:val="24"/>
          <w:szCs w:val="24"/>
        </w:rPr>
        <w:t xml:space="preserve">Lu, T.J., </w:t>
      </w:r>
      <w:r w:rsidRPr="00471389">
        <w:rPr>
          <w:rFonts w:ascii="Arial Narrow" w:hAnsi="Arial Narrow"/>
          <w:smallCaps w:val="0"/>
          <w:snapToGrid w:val="0"/>
          <w:kern w:val="44"/>
          <w:sz w:val="24"/>
          <w:szCs w:val="24"/>
        </w:rPr>
        <w:t>Amiji, M.,</w:t>
      </w:r>
      <w:r w:rsidRPr="00471389">
        <w:rPr>
          <w:rFonts w:ascii="Arial Narrow" w:hAnsi="Arial Narrow"/>
          <w:b w:val="0"/>
          <w:smallCaps w:val="0"/>
          <w:snapToGrid w:val="0"/>
          <w:kern w:val="44"/>
          <w:sz w:val="24"/>
          <w:szCs w:val="24"/>
        </w:rPr>
        <w:t xml:space="preserve"> and Duan, Z. </w:t>
      </w:r>
      <w:r w:rsidR="006D38B8" w:rsidRPr="00471389">
        <w:rPr>
          <w:rFonts w:ascii="Arial Narrow" w:hAnsi="Arial Narrow" w:cs="Arial"/>
          <w:b w:val="0"/>
          <w:smallCaps w:val="0"/>
          <w:sz w:val="24"/>
          <w:szCs w:val="24"/>
        </w:rPr>
        <w:t>Near-infrared light activated delivery platform for cancer therapy</w:t>
      </w:r>
      <w:r w:rsidRPr="00471389">
        <w:rPr>
          <w:rFonts w:ascii="Arial Narrow" w:hAnsi="Arial Narrow"/>
          <w:b w:val="0"/>
          <w:smallCaps w:val="0"/>
          <w:sz w:val="24"/>
          <w:szCs w:val="24"/>
        </w:rPr>
        <w:t xml:space="preserve">. </w:t>
      </w:r>
      <w:r w:rsidRPr="00471389">
        <w:rPr>
          <w:rFonts w:ascii="Arial Narrow" w:hAnsi="Arial Narrow"/>
          <w:b w:val="0"/>
          <w:i/>
          <w:smallCaps w:val="0"/>
          <w:sz w:val="24"/>
          <w:szCs w:val="24"/>
        </w:rPr>
        <w:t xml:space="preserve">Advances in Colloid and Interface Science, </w:t>
      </w:r>
      <w:r w:rsidR="004023A8" w:rsidRPr="00471389">
        <w:rPr>
          <w:rFonts w:ascii="Arial Narrow" w:hAnsi="Arial Narrow"/>
          <w:smallCaps w:val="0"/>
          <w:sz w:val="24"/>
          <w:szCs w:val="24"/>
        </w:rPr>
        <w:t>226 (part B):</w:t>
      </w:r>
      <w:r w:rsidR="004023A8" w:rsidRPr="00471389">
        <w:rPr>
          <w:rFonts w:ascii="Arial Narrow" w:hAnsi="Arial Narrow" w:cs="Arial"/>
          <w:b w:val="0"/>
          <w:smallCaps w:val="0"/>
          <w:sz w:val="24"/>
          <w:szCs w:val="24"/>
          <w:shd w:val="clear" w:color="auto" w:fill="F9FBFC"/>
        </w:rPr>
        <w:t xml:space="preserve"> 123–137</w:t>
      </w:r>
      <w:r w:rsidR="004023A8" w:rsidRPr="00471389">
        <w:rPr>
          <w:rFonts w:ascii="Arial Narrow" w:hAnsi="Arial Narrow" w:cs="Arial"/>
          <w:b w:val="0"/>
          <w:smallCaps w:val="0"/>
          <w:sz w:val="24"/>
          <w:szCs w:val="24"/>
          <w:shd w:val="clear" w:color="auto" w:fill="FFFFFF"/>
        </w:rPr>
        <w:t xml:space="preserve"> </w:t>
      </w:r>
      <w:r w:rsidR="00461A5F" w:rsidRPr="00471389">
        <w:rPr>
          <w:rFonts w:ascii="Arial Narrow" w:hAnsi="Arial Narrow" w:cs="Arial"/>
          <w:b w:val="0"/>
          <w:smallCaps w:val="0"/>
          <w:sz w:val="24"/>
          <w:szCs w:val="24"/>
          <w:shd w:val="clear" w:color="auto" w:fill="FFFFFF"/>
        </w:rPr>
        <w:t>(2015).</w:t>
      </w:r>
      <w:r w:rsidR="004023A8" w:rsidRPr="00471389">
        <w:rPr>
          <w:rFonts w:ascii="Arial Narrow" w:hAnsi="Arial Narrow"/>
          <w:b w:val="0"/>
          <w:smallCaps w:val="0"/>
          <w:sz w:val="24"/>
          <w:szCs w:val="24"/>
        </w:rPr>
        <w:t xml:space="preserve"> DOI: </w:t>
      </w:r>
      <w:r w:rsidR="004023A8" w:rsidRPr="00471389">
        <w:rPr>
          <w:rFonts w:ascii="Arial Narrow" w:hAnsi="Arial Narrow" w:cs="Arial"/>
          <w:b w:val="0"/>
          <w:smallCaps w:val="0"/>
          <w:sz w:val="24"/>
          <w:szCs w:val="24"/>
          <w:shd w:val="clear" w:color="auto" w:fill="FFFFFF"/>
        </w:rPr>
        <w:t>10.1016/j.cis.2015.10.003.</w:t>
      </w:r>
    </w:p>
    <w:p w14:paraId="067C8665" w14:textId="77777777" w:rsidR="004358E8" w:rsidRPr="00471389" w:rsidRDefault="004358E8" w:rsidP="00CB1DA7"/>
    <w:p w14:paraId="723C891C" w14:textId="77777777" w:rsidR="0085756E" w:rsidRPr="00471389" w:rsidRDefault="0085756E" w:rsidP="00CB1DA7">
      <w:pPr>
        <w:ind w:left="446" w:hanging="446"/>
        <w:jc w:val="both"/>
        <w:rPr>
          <w:rFonts w:ascii="Arial Narrow" w:hAnsi="Arial Narrow"/>
          <w:szCs w:val="24"/>
        </w:rPr>
      </w:pPr>
      <w:r w:rsidRPr="00471389">
        <w:rPr>
          <w:rFonts w:ascii="Arial Narrow" w:hAnsi="Arial Narrow" w:cs="Arial"/>
          <w:szCs w:val="24"/>
        </w:rPr>
        <w:t xml:space="preserve">Tran, T.H., Rastogi, R., Shelke, J., and </w:t>
      </w:r>
      <w:r w:rsidRPr="00471389">
        <w:rPr>
          <w:rFonts w:ascii="Arial Narrow" w:hAnsi="Arial Narrow" w:cs="Arial"/>
          <w:b/>
          <w:szCs w:val="24"/>
        </w:rPr>
        <w:t>Amiji, M.M.</w:t>
      </w:r>
      <w:r w:rsidRPr="00471389">
        <w:rPr>
          <w:rFonts w:ascii="Arial Narrow" w:hAnsi="Arial Narrow" w:cs="Arial"/>
          <w:szCs w:val="24"/>
        </w:rPr>
        <w:t xml:space="preserve"> </w:t>
      </w:r>
      <w:r w:rsidRPr="00471389">
        <w:rPr>
          <w:rFonts w:ascii="Arial Narrow" w:hAnsi="Arial Narrow"/>
          <w:szCs w:val="24"/>
        </w:rPr>
        <w:t>Modulation of macrophage functional polarity towards anti-inflammatory phenotype with plasmid DNA delivery in CD44 targeted hyaluronic acid nanoparticles.</w:t>
      </w:r>
      <w:r w:rsidRPr="00471389">
        <w:rPr>
          <w:rFonts w:ascii="Arial Narrow" w:hAnsi="Arial Narrow"/>
          <w:i/>
          <w:szCs w:val="24"/>
        </w:rPr>
        <w:t xml:space="preserve"> </w:t>
      </w:r>
      <w:r w:rsidR="005446BA" w:rsidRPr="00471389">
        <w:rPr>
          <w:rFonts w:ascii="Arial Narrow" w:hAnsi="Arial Narrow"/>
          <w:i/>
          <w:szCs w:val="24"/>
        </w:rPr>
        <w:t>Nature</w:t>
      </w:r>
      <w:r w:rsidR="005F0B0B" w:rsidRPr="00471389">
        <w:rPr>
          <w:rFonts w:ascii="Arial Narrow" w:hAnsi="Arial Narrow"/>
          <w:i/>
          <w:szCs w:val="24"/>
        </w:rPr>
        <w:t xml:space="preserve"> -</w:t>
      </w:r>
      <w:r w:rsidR="005446BA" w:rsidRPr="00471389">
        <w:rPr>
          <w:rFonts w:ascii="Arial Narrow" w:hAnsi="Arial Narrow"/>
          <w:i/>
          <w:szCs w:val="24"/>
        </w:rPr>
        <w:t xml:space="preserve"> </w:t>
      </w:r>
      <w:r w:rsidRPr="00471389">
        <w:rPr>
          <w:rFonts w:ascii="Arial Narrow" w:hAnsi="Arial Narrow"/>
          <w:i/>
          <w:szCs w:val="24"/>
        </w:rPr>
        <w:t xml:space="preserve">Scientific Reports, </w:t>
      </w:r>
      <w:r w:rsidRPr="00471389">
        <w:rPr>
          <w:rFonts w:ascii="Arial Narrow" w:hAnsi="Arial Narrow" w:cs="Arial"/>
          <w:b/>
          <w:szCs w:val="24"/>
          <w:shd w:val="clear" w:color="auto" w:fill="FFFFFF"/>
        </w:rPr>
        <w:t>5:</w:t>
      </w:r>
      <w:r w:rsidRPr="00471389">
        <w:rPr>
          <w:rFonts w:ascii="Arial Narrow" w:hAnsi="Arial Narrow" w:cs="Arial"/>
          <w:szCs w:val="24"/>
          <w:shd w:val="clear" w:color="auto" w:fill="FFFFFF"/>
        </w:rPr>
        <w:t xml:space="preserve"> 16632 (2015). DOI: 10.1038/srep16632.</w:t>
      </w:r>
    </w:p>
    <w:p w14:paraId="1764EEC3" w14:textId="77777777" w:rsidR="00EE1A1B" w:rsidRPr="00471389" w:rsidRDefault="00EE1A1B" w:rsidP="00CB1DA7">
      <w:pPr>
        <w:jc w:val="both"/>
        <w:rPr>
          <w:rFonts w:ascii="Arial Narrow" w:hAnsi="Arial Narrow"/>
        </w:rPr>
      </w:pPr>
    </w:p>
    <w:p w14:paraId="16285E6C" w14:textId="77777777" w:rsidR="00EE1A1B" w:rsidRPr="00471389" w:rsidRDefault="00EE1A1B" w:rsidP="00CB1DA7">
      <w:pPr>
        <w:ind w:left="446" w:hanging="446"/>
        <w:jc w:val="both"/>
        <w:rPr>
          <w:rFonts w:ascii="Arial Narrow" w:hAnsi="Arial Narrow"/>
          <w:szCs w:val="24"/>
        </w:rPr>
      </w:pPr>
      <w:r w:rsidRPr="00471389">
        <w:rPr>
          <w:rFonts w:ascii="Arial Narrow" w:hAnsi="Arial Narrow"/>
          <w:szCs w:val="24"/>
        </w:rPr>
        <w:t xml:space="preserve">Nascimento, A.V., Singh, A., Bousbaa, H., Ferreira, D., Sarmento, B., and </w:t>
      </w:r>
      <w:r w:rsidRPr="00471389">
        <w:rPr>
          <w:rFonts w:ascii="Arial Narrow" w:hAnsi="Arial Narrow"/>
          <w:b/>
          <w:szCs w:val="24"/>
        </w:rPr>
        <w:t>Amiji. M.M.</w:t>
      </w:r>
      <w:r w:rsidRPr="00471389">
        <w:rPr>
          <w:rFonts w:ascii="Arial Narrow" w:hAnsi="Arial Narrow"/>
          <w:szCs w:val="24"/>
        </w:rPr>
        <w:t xml:space="preserve"> Combinatorial-designed </w:t>
      </w:r>
      <w:r w:rsidR="00CC2B35" w:rsidRPr="00471389">
        <w:rPr>
          <w:rFonts w:ascii="Arial Narrow" w:hAnsi="Arial Narrow"/>
          <w:szCs w:val="24"/>
        </w:rPr>
        <w:t>epidermal growth factor receptor</w:t>
      </w:r>
      <w:r w:rsidRPr="00471389">
        <w:rPr>
          <w:rFonts w:ascii="Arial Narrow" w:hAnsi="Arial Narrow"/>
          <w:szCs w:val="24"/>
        </w:rPr>
        <w:t xml:space="preserve">-targeted chitosan nanoparticles for encapsulation and delivery of lipid-modified platinum derivatives in </w:t>
      </w:r>
      <w:r w:rsidR="0046284F" w:rsidRPr="00471389">
        <w:rPr>
          <w:rFonts w:ascii="Arial Narrow" w:hAnsi="Arial Narrow"/>
          <w:szCs w:val="24"/>
        </w:rPr>
        <w:t>wild type</w:t>
      </w:r>
      <w:r w:rsidRPr="00471389">
        <w:rPr>
          <w:rFonts w:ascii="Arial Narrow" w:hAnsi="Arial Narrow"/>
          <w:szCs w:val="24"/>
        </w:rPr>
        <w:t xml:space="preserve"> and resistant non-small cell lung cancer cells. </w:t>
      </w:r>
      <w:r w:rsidRPr="00471389">
        <w:rPr>
          <w:rFonts w:ascii="Arial Narrow" w:hAnsi="Arial Narrow"/>
          <w:i/>
          <w:szCs w:val="24"/>
        </w:rPr>
        <w:t>Molecular Pharmaceutics,</w:t>
      </w:r>
      <w:r w:rsidRPr="00471389">
        <w:rPr>
          <w:rFonts w:ascii="Arial Narrow" w:hAnsi="Arial Narrow"/>
          <w:szCs w:val="24"/>
        </w:rPr>
        <w:t xml:space="preserve"> </w:t>
      </w:r>
      <w:r w:rsidR="00B9370B" w:rsidRPr="00471389">
        <w:rPr>
          <w:rStyle w:val="citationvolume"/>
          <w:rFonts w:ascii="Arial Narrow" w:hAnsi="Arial Narrow" w:cs="Helvetica"/>
          <w:b/>
          <w:iCs/>
          <w:szCs w:val="24"/>
          <w:shd w:val="clear" w:color="auto" w:fill="FFFFFF"/>
        </w:rPr>
        <w:t>12</w:t>
      </w:r>
      <w:r w:rsidR="00B9370B" w:rsidRPr="00471389">
        <w:rPr>
          <w:rStyle w:val="apple-converted-space"/>
          <w:rFonts w:ascii="Arial Narrow" w:hAnsi="Arial Narrow" w:cs="Helvetica"/>
          <w:b/>
          <w:szCs w:val="24"/>
          <w:shd w:val="clear" w:color="auto" w:fill="FFFFFF"/>
        </w:rPr>
        <w:t> </w:t>
      </w:r>
      <w:r w:rsidR="00B9370B" w:rsidRPr="00471389">
        <w:rPr>
          <w:rFonts w:ascii="Arial Narrow" w:hAnsi="Arial Narrow" w:cs="Helvetica"/>
          <w:b/>
          <w:szCs w:val="24"/>
          <w:shd w:val="clear" w:color="auto" w:fill="FFFFFF"/>
        </w:rPr>
        <w:t>(12):</w:t>
      </w:r>
      <w:r w:rsidR="00B9370B" w:rsidRPr="00471389">
        <w:rPr>
          <w:rFonts w:ascii="Arial Narrow" w:hAnsi="Arial Narrow" w:cs="Helvetica"/>
          <w:szCs w:val="24"/>
          <w:shd w:val="clear" w:color="auto" w:fill="FFFFFF"/>
        </w:rPr>
        <w:t xml:space="preserve"> 4466–4477 </w:t>
      </w:r>
      <w:r w:rsidR="00B9370B" w:rsidRPr="00471389">
        <w:rPr>
          <w:rFonts w:ascii="Arial Narrow" w:hAnsi="Arial Narrow"/>
          <w:szCs w:val="24"/>
        </w:rPr>
        <w:t>(2015).</w:t>
      </w:r>
      <w:r w:rsidR="00B9370B" w:rsidRPr="00471389">
        <w:rPr>
          <w:rFonts w:ascii="Arial Narrow" w:hAnsi="Arial Narrow" w:cs="Helvetica"/>
          <w:szCs w:val="24"/>
          <w:shd w:val="clear" w:color="auto" w:fill="FFFFFF"/>
        </w:rPr>
        <w:t xml:space="preserve"> </w:t>
      </w:r>
      <w:r w:rsidR="00A902A2" w:rsidRPr="00471389">
        <w:rPr>
          <w:rFonts w:ascii="Arial Narrow" w:hAnsi="Arial Narrow"/>
          <w:szCs w:val="24"/>
        </w:rPr>
        <w:t xml:space="preserve">DOI: </w:t>
      </w:r>
      <w:r w:rsidR="00A902A2" w:rsidRPr="00471389">
        <w:rPr>
          <w:rFonts w:ascii="Arial Narrow" w:hAnsi="Arial Narrow" w:cs="Helvetica"/>
          <w:szCs w:val="24"/>
          <w:shd w:val="clear" w:color="auto" w:fill="FFFFFF"/>
        </w:rPr>
        <w:t>10.1021/acs.molpharmaceut.5b00642</w:t>
      </w:r>
      <w:r w:rsidR="00670C00" w:rsidRPr="00471389">
        <w:rPr>
          <w:rFonts w:ascii="Arial Narrow" w:hAnsi="Arial Narrow" w:cs="Helvetica"/>
          <w:szCs w:val="24"/>
          <w:shd w:val="clear" w:color="auto" w:fill="FFFFFF"/>
        </w:rPr>
        <w:t>.</w:t>
      </w:r>
      <w:r w:rsidRPr="00471389">
        <w:rPr>
          <w:rFonts w:ascii="Arial Narrow" w:hAnsi="Arial Narrow"/>
          <w:szCs w:val="24"/>
        </w:rPr>
        <w:t xml:space="preserve"> </w:t>
      </w:r>
    </w:p>
    <w:p w14:paraId="25BB15D3" w14:textId="77777777" w:rsidR="00BC38EB" w:rsidRPr="00471389" w:rsidRDefault="00BC38EB" w:rsidP="00CB1DA7">
      <w:pPr>
        <w:ind w:left="446" w:hanging="446"/>
        <w:jc w:val="both"/>
        <w:rPr>
          <w:rFonts w:ascii="Arial Narrow" w:hAnsi="Arial Narrow"/>
        </w:rPr>
      </w:pPr>
    </w:p>
    <w:p w14:paraId="15410929" w14:textId="77777777" w:rsidR="00BC38EB" w:rsidRPr="00471389" w:rsidRDefault="00BC38EB" w:rsidP="00CB1DA7">
      <w:pPr>
        <w:ind w:left="446" w:hanging="446"/>
        <w:jc w:val="both"/>
        <w:rPr>
          <w:rFonts w:ascii="Arial Narrow" w:hAnsi="Arial Narrow"/>
          <w:szCs w:val="24"/>
        </w:rPr>
      </w:pPr>
      <w:r w:rsidRPr="00471389">
        <w:rPr>
          <w:rFonts w:ascii="Arial Narrow" w:hAnsi="Arial Narrow"/>
          <w:szCs w:val="24"/>
        </w:rPr>
        <w:t xml:space="preserve">Singh, A., Xu, J., </w:t>
      </w:r>
      <w:proofErr w:type="spellStart"/>
      <w:r w:rsidRPr="00471389">
        <w:rPr>
          <w:rFonts w:ascii="Arial Narrow" w:hAnsi="Arial Narrow"/>
          <w:szCs w:val="24"/>
        </w:rPr>
        <w:t>Mattheolabakis</w:t>
      </w:r>
      <w:proofErr w:type="spellEnd"/>
      <w:r w:rsidRPr="00471389">
        <w:rPr>
          <w:rFonts w:ascii="Arial Narrow" w:hAnsi="Arial Narrow"/>
          <w:szCs w:val="24"/>
        </w:rPr>
        <w:t xml:space="preserve">, G., and </w:t>
      </w:r>
      <w:r w:rsidRPr="00471389">
        <w:rPr>
          <w:rFonts w:ascii="Arial Narrow" w:hAnsi="Arial Narrow"/>
          <w:b/>
          <w:szCs w:val="24"/>
        </w:rPr>
        <w:t>Amiji, M.</w:t>
      </w:r>
      <w:r w:rsidRPr="00471389">
        <w:rPr>
          <w:rFonts w:ascii="Arial Narrow" w:hAnsi="Arial Narrow"/>
          <w:szCs w:val="24"/>
        </w:rPr>
        <w:t xml:space="preserve"> EGFR-targeted gelatin nanoparticles for systemic administration of gemcitabine in an orthotopic pancreatic cancer model. </w:t>
      </w:r>
      <w:r w:rsidRPr="00471389">
        <w:rPr>
          <w:rFonts w:ascii="Arial Narrow" w:hAnsi="Arial Narrow"/>
          <w:i/>
          <w:szCs w:val="24"/>
        </w:rPr>
        <w:t>Nanomedicine: Nanotechnology, Biology, and Medicine,</w:t>
      </w:r>
      <w:r w:rsidRPr="00471389">
        <w:rPr>
          <w:rFonts w:ascii="Arial Narrow" w:hAnsi="Arial Narrow"/>
          <w:szCs w:val="24"/>
        </w:rPr>
        <w:t xml:space="preserve"> </w:t>
      </w:r>
      <w:r w:rsidR="00452854" w:rsidRPr="00471389">
        <w:rPr>
          <w:rFonts w:ascii="Arial Narrow" w:hAnsi="Arial Narrow"/>
          <w:b/>
        </w:rPr>
        <w:t>12</w:t>
      </w:r>
      <w:r w:rsidR="00452854" w:rsidRPr="00471389">
        <w:rPr>
          <w:rFonts w:ascii="Arial Narrow" w:hAnsi="Arial Narrow"/>
          <w:b/>
          <w:szCs w:val="24"/>
        </w:rPr>
        <w:t>(3):</w:t>
      </w:r>
      <w:r w:rsidR="00452854" w:rsidRPr="00471389">
        <w:rPr>
          <w:rFonts w:ascii="Arial Narrow" w:hAnsi="Arial Narrow"/>
          <w:szCs w:val="24"/>
        </w:rPr>
        <w:t xml:space="preserve"> 589-600 (2016). </w:t>
      </w:r>
      <w:r w:rsidR="00F35376" w:rsidRPr="00471389">
        <w:rPr>
          <w:rFonts w:ascii="Arial Narrow" w:hAnsi="Arial Narrow"/>
          <w:szCs w:val="24"/>
        </w:rPr>
        <w:t xml:space="preserve">DOI: </w:t>
      </w:r>
      <w:r w:rsidR="00F35376" w:rsidRPr="00471389">
        <w:rPr>
          <w:rFonts w:ascii="Arial Narrow" w:hAnsi="Arial Narrow" w:cs="Arial"/>
          <w:szCs w:val="24"/>
          <w:shd w:val="clear" w:color="auto" w:fill="FFFFFF"/>
        </w:rPr>
        <w:t>10.1016/j.nano.2015.11.010.</w:t>
      </w:r>
    </w:p>
    <w:p w14:paraId="7B0924A3" w14:textId="77777777" w:rsidR="00EA7557" w:rsidRPr="00471389" w:rsidRDefault="00EA7557" w:rsidP="00CB1DA7">
      <w:pPr>
        <w:ind w:left="446" w:hanging="446"/>
        <w:jc w:val="both"/>
        <w:rPr>
          <w:rFonts w:ascii="Arial Narrow" w:eastAsia="Helvetica" w:hAnsi="Arial Narrow"/>
          <w:bCs/>
          <w:kern w:val="24"/>
          <w:szCs w:val="24"/>
        </w:rPr>
      </w:pPr>
    </w:p>
    <w:p w14:paraId="28CF6AA4" w14:textId="77777777" w:rsidR="00EA7557" w:rsidRPr="00471389" w:rsidRDefault="00EA7557" w:rsidP="00CB1DA7">
      <w:pPr>
        <w:ind w:left="446" w:hanging="446"/>
        <w:jc w:val="both"/>
        <w:rPr>
          <w:rFonts w:ascii="Arial Narrow" w:hAnsi="Arial Narrow" w:cs="Arial"/>
          <w:szCs w:val="24"/>
        </w:rPr>
      </w:pPr>
      <w:r w:rsidRPr="00471389">
        <w:rPr>
          <w:rFonts w:ascii="Arial Narrow" w:eastAsia="Helvetica" w:hAnsi="Arial Narrow" w:cs="Arial"/>
          <w:bCs/>
          <w:kern w:val="24"/>
          <w:szCs w:val="24"/>
        </w:rPr>
        <w:t xml:space="preserve">Talekar, M., Trivedi, M., </w:t>
      </w:r>
      <w:r w:rsidRPr="00471389">
        <w:rPr>
          <w:rFonts w:ascii="Arial Narrow" w:eastAsia="Calibri" w:hAnsi="Arial Narrow" w:cs="Arial"/>
          <w:szCs w:val="24"/>
        </w:rPr>
        <w:t xml:space="preserve">Shah, P., Ouyang, Q., Oka, A., Gandham, S.K., and </w:t>
      </w:r>
      <w:r w:rsidRPr="00471389">
        <w:rPr>
          <w:rFonts w:ascii="Arial Narrow" w:eastAsia="Helvetica" w:hAnsi="Arial Narrow" w:cs="Arial"/>
          <w:b/>
          <w:bCs/>
          <w:kern w:val="24"/>
          <w:szCs w:val="24"/>
        </w:rPr>
        <w:t>Amiji, M.M.</w:t>
      </w:r>
      <w:r w:rsidRPr="00471389">
        <w:rPr>
          <w:rFonts w:ascii="Arial Narrow" w:eastAsia="Helvetica" w:hAnsi="Arial Narrow" w:cs="Arial"/>
          <w:bCs/>
          <w:kern w:val="24"/>
          <w:szCs w:val="24"/>
        </w:rPr>
        <w:t xml:space="preserve"> </w:t>
      </w:r>
      <w:r w:rsidRPr="00471389">
        <w:rPr>
          <w:rFonts w:ascii="Arial Narrow" w:hAnsi="Arial Narrow" w:cs="Arial"/>
          <w:szCs w:val="24"/>
        </w:rPr>
        <w:t>Combination wt-p53 and microRNA-125b transfection in a genetically engineered lung cancer model using dual EGFR/CD44 targeted nanoparticles.</w:t>
      </w:r>
      <w:r w:rsidRPr="00471389">
        <w:rPr>
          <w:rFonts w:ascii="Arial Narrow" w:hAnsi="Arial Narrow" w:cs="Arial"/>
          <w:i/>
          <w:szCs w:val="24"/>
        </w:rPr>
        <w:t xml:space="preserve"> Molecular Therapy,</w:t>
      </w:r>
      <w:r w:rsidRPr="00471389">
        <w:rPr>
          <w:rFonts w:ascii="Arial Narrow" w:hAnsi="Arial Narrow" w:cs="Arial"/>
          <w:szCs w:val="24"/>
        </w:rPr>
        <w:t xml:space="preserve"> </w:t>
      </w:r>
      <w:r w:rsidR="009467C6" w:rsidRPr="00471389">
        <w:rPr>
          <w:rFonts w:ascii="Arial Narrow" w:hAnsi="Arial Narrow" w:cs="Arial"/>
          <w:b/>
          <w:szCs w:val="24"/>
          <w:shd w:val="clear" w:color="auto" w:fill="FFFFFF"/>
        </w:rPr>
        <w:t>24(4):</w:t>
      </w:r>
      <w:r w:rsidR="009467C6" w:rsidRPr="00471389">
        <w:rPr>
          <w:rFonts w:ascii="Arial Narrow" w:hAnsi="Arial Narrow" w:cs="Arial"/>
          <w:szCs w:val="24"/>
          <w:shd w:val="clear" w:color="auto" w:fill="FFFFFF"/>
        </w:rPr>
        <w:t xml:space="preserve"> 759-769</w:t>
      </w:r>
      <w:r w:rsidR="009467C6" w:rsidRPr="00471389">
        <w:rPr>
          <w:rFonts w:ascii="Arial Narrow" w:hAnsi="Arial Narrow" w:cs="Arial"/>
          <w:szCs w:val="24"/>
        </w:rPr>
        <w:t xml:space="preserve"> </w:t>
      </w:r>
      <w:r w:rsidR="00C6125A" w:rsidRPr="00471389">
        <w:rPr>
          <w:rFonts w:ascii="Arial Narrow" w:hAnsi="Arial Narrow" w:cs="Arial"/>
          <w:szCs w:val="24"/>
        </w:rPr>
        <w:t>(2016).</w:t>
      </w:r>
      <w:r w:rsidR="00A10CAC" w:rsidRPr="00471389">
        <w:rPr>
          <w:rFonts w:ascii="Arial Narrow" w:hAnsi="Arial Narrow" w:cs="Arial"/>
          <w:szCs w:val="24"/>
        </w:rPr>
        <w:t xml:space="preserve"> DOI: </w:t>
      </w:r>
      <w:r w:rsidR="00A10CAC" w:rsidRPr="00471389">
        <w:rPr>
          <w:rFonts w:ascii="Arial Narrow" w:hAnsi="Arial Narrow" w:cs="Arial"/>
          <w:szCs w:val="24"/>
          <w:shd w:val="clear" w:color="auto" w:fill="FFFFFF"/>
        </w:rPr>
        <w:t>10.1038/mt.2015.22.</w:t>
      </w:r>
    </w:p>
    <w:p w14:paraId="383ADEEF" w14:textId="77777777" w:rsidR="00B22BDE" w:rsidRPr="00471389" w:rsidRDefault="00B22BDE" w:rsidP="00CB1DA7">
      <w:pPr>
        <w:ind w:left="446" w:hanging="446"/>
        <w:jc w:val="both"/>
        <w:rPr>
          <w:rFonts w:ascii="Arial Narrow" w:eastAsia="Helvetica" w:hAnsi="Arial Narrow"/>
          <w:bCs/>
          <w:kern w:val="24"/>
          <w:szCs w:val="24"/>
        </w:rPr>
      </w:pPr>
    </w:p>
    <w:p w14:paraId="458749FF" w14:textId="77777777" w:rsidR="00B22BDE" w:rsidRPr="00471389" w:rsidRDefault="00B22BDE" w:rsidP="00CB1DA7">
      <w:pPr>
        <w:ind w:left="446" w:hanging="446"/>
        <w:jc w:val="both"/>
        <w:rPr>
          <w:rFonts w:ascii="Arial Narrow" w:hAnsi="Arial Narrow"/>
          <w:szCs w:val="24"/>
        </w:rPr>
      </w:pPr>
      <w:r w:rsidRPr="00471389">
        <w:rPr>
          <w:rFonts w:ascii="Arial Narrow" w:eastAsia="Helvetica" w:hAnsi="Arial Narrow"/>
          <w:bCs/>
          <w:kern w:val="24"/>
          <w:szCs w:val="24"/>
        </w:rPr>
        <w:t>Yadav, S., Gandham, S.K., Panicucci</w:t>
      </w:r>
      <w:r w:rsidR="0046284F" w:rsidRPr="00471389">
        <w:rPr>
          <w:rFonts w:ascii="Arial Narrow" w:eastAsia="Helvetica" w:hAnsi="Arial Narrow"/>
          <w:bCs/>
          <w:kern w:val="24"/>
          <w:szCs w:val="24"/>
        </w:rPr>
        <w:t>,</w:t>
      </w:r>
      <w:r w:rsidRPr="00471389">
        <w:rPr>
          <w:rFonts w:ascii="Arial Narrow" w:eastAsia="Helvetica" w:hAnsi="Arial Narrow"/>
          <w:bCs/>
          <w:kern w:val="24"/>
          <w:szCs w:val="24"/>
          <w:vertAlign w:val="superscript"/>
        </w:rPr>
        <w:t xml:space="preserve"> </w:t>
      </w:r>
      <w:r w:rsidRPr="00471389">
        <w:rPr>
          <w:rFonts w:ascii="Arial Narrow" w:eastAsia="Helvetica" w:hAnsi="Arial Narrow"/>
          <w:bCs/>
          <w:kern w:val="24"/>
          <w:szCs w:val="24"/>
        </w:rPr>
        <w:t xml:space="preserve">R., and </w:t>
      </w:r>
      <w:r w:rsidRPr="00471389">
        <w:rPr>
          <w:rFonts w:ascii="Arial Narrow" w:eastAsia="Helvetica" w:hAnsi="Arial Narrow"/>
          <w:b/>
          <w:bCs/>
          <w:kern w:val="24"/>
          <w:szCs w:val="24"/>
        </w:rPr>
        <w:t>Amiji, M.M.</w:t>
      </w:r>
      <w:r w:rsidRPr="00471389">
        <w:rPr>
          <w:rFonts w:ascii="Arial Narrow" w:eastAsia="Helvetica" w:hAnsi="Arial Narrow"/>
          <w:bCs/>
          <w:kern w:val="24"/>
          <w:szCs w:val="24"/>
        </w:rPr>
        <w:t xml:space="preserve"> </w:t>
      </w:r>
      <w:r w:rsidRPr="00471389">
        <w:rPr>
          <w:rFonts w:ascii="Arial Narrow" w:hAnsi="Arial Narrow"/>
          <w:szCs w:val="24"/>
        </w:rPr>
        <w:t>Intranasal brain delivery of cationic nanoemulsion-encapsulated TNF</w:t>
      </w:r>
      <w:r w:rsidR="00A87EAE" w:rsidRPr="00471389">
        <w:rPr>
          <w:rFonts w:ascii="Arial Narrow" w:hAnsi="Arial Narrow"/>
          <w:szCs w:val="24"/>
        </w:rPr>
        <w:t>α</w:t>
      </w:r>
      <w:r w:rsidRPr="00471389">
        <w:rPr>
          <w:rFonts w:ascii="Arial Narrow" w:hAnsi="Arial Narrow"/>
          <w:szCs w:val="24"/>
        </w:rPr>
        <w:t xml:space="preserve"> siRNA for prevention of experimental neuroinflammation. </w:t>
      </w:r>
      <w:r w:rsidRPr="00471389">
        <w:rPr>
          <w:rFonts w:ascii="Arial Narrow" w:hAnsi="Arial Narrow"/>
          <w:i/>
          <w:szCs w:val="24"/>
        </w:rPr>
        <w:t>Nanomedicine: Nanotechnology, Biology, and Medicine,</w:t>
      </w:r>
      <w:r w:rsidRPr="00471389">
        <w:rPr>
          <w:rFonts w:ascii="Arial Narrow" w:hAnsi="Arial Narrow"/>
          <w:szCs w:val="24"/>
        </w:rPr>
        <w:t xml:space="preserve"> </w:t>
      </w:r>
      <w:r w:rsidR="006D159A" w:rsidRPr="00471389">
        <w:rPr>
          <w:rFonts w:ascii="Arial Narrow" w:hAnsi="Arial Narrow"/>
          <w:b/>
          <w:szCs w:val="24"/>
        </w:rPr>
        <w:t>12(4):</w:t>
      </w:r>
      <w:r w:rsidR="006D159A" w:rsidRPr="00471389">
        <w:rPr>
          <w:rFonts w:ascii="Arial Narrow" w:hAnsi="Arial Narrow"/>
          <w:szCs w:val="24"/>
        </w:rPr>
        <w:t xml:space="preserve"> 987-1002, </w:t>
      </w:r>
      <w:r w:rsidR="00C6125A" w:rsidRPr="00471389">
        <w:rPr>
          <w:rFonts w:ascii="Arial Narrow" w:hAnsi="Arial Narrow"/>
          <w:szCs w:val="24"/>
        </w:rPr>
        <w:t xml:space="preserve">(2016). </w:t>
      </w:r>
      <w:r w:rsidR="00D24691" w:rsidRPr="00471389">
        <w:rPr>
          <w:rFonts w:ascii="Arial Narrow" w:hAnsi="Arial Narrow"/>
          <w:szCs w:val="24"/>
        </w:rPr>
        <w:t xml:space="preserve">DOI: </w:t>
      </w:r>
      <w:r w:rsidR="00B02FB7" w:rsidRPr="00471389">
        <w:rPr>
          <w:rFonts w:ascii="Arial Narrow" w:hAnsi="Arial Narrow" w:cs="Arial"/>
          <w:szCs w:val="24"/>
          <w:shd w:val="clear" w:color="auto" w:fill="FFFFFF"/>
        </w:rPr>
        <w:t>10.1016/j.nano.2015.12.374.</w:t>
      </w:r>
    </w:p>
    <w:p w14:paraId="722E86F0" w14:textId="77777777" w:rsidR="000D430D" w:rsidRPr="00471389" w:rsidRDefault="000D430D" w:rsidP="00CB1DA7">
      <w:pPr>
        <w:ind w:left="446" w:hanging="446"/>
        <w:jc w:val="both"/>
        <w:rPr>
          <w:rFonts w:ascii="Arial Narrow" w:hAnsi="Arial Narrow" w:cs="Arial"/>
          <w:szCs w:val="24"/>
        </w:rPr>
      </w:pPr>
    </w:p>
    <w:p w14:paraId="7DFB9414" w14:textId="18ACB296" w:rsidR="00614A6B" w:rsidRPr="00471389" w:rsidRDefault="00614A6B" w:rsidP="00CB1DA7">
      <w:pPr>
        <w:ind w:left="446" w:hanging="446"/>
        <w:jc w:val="both"/>
        <w:rPr>
          <w:rFonts w:ascii="Arial Narrow" w:hAnsi="Arial Narrow"/>
          <w:szCs w:val="24"/>
        </w:rPr>
      </w:pPr>
      <w:r w:rsidRPr="00471389">
        <w:rPr>
          <w:rFonts w:ascii="Arial Narrow" w:hAnsi="Arial Narrow"/>
          <w:szCs w:val="24"/>
        </w:rPr>
        <w:t xml:space="preserve">Deshpande, D., Kethireddy, S., Janero, D.R., and </w:t>
      </w:r>
      <w:r w:rsidRPr="00471389">
        <w:rPr>
          <w:rFonts w:ascii="Arial Narrow" w:hAnsi="Arial Narrow"/>
          <w:b/>
          <w:szCs w:val="24"/>
        </w:rPr>
        <w:t>Amiji,</w:t>
      </w:r>
      <w:r w:rsidRPr="00471389">
        <w:rPr>
          <w:rFonts w:ascii="Arial Narrow" w:hAnsi="Arial Narrow"/>
          <w:b/>
          <w:szCs w:val="24"/>
          <w:vertAlign w:val="superscript"/>
        </w:rPr>
        <w:t xml:space="preserve"> </w:t>
      </w:r>
      <w:r w:rsidRPr="00471389">
        <w:rPr>
          <w:rFonts w:ascii="Arial Narrow" w:hAnsi="Arial Narrow"/>
          <w:b/>
          <w:szCs w:val="24"/>
        </w:rPr>
        <w:t>M.M.</w:t>
      </w:r>
      <w:r w:rsidRPr="00471389">
        <w:rPr>
          <w:rFonts w:ascii="Arial Narrow" w:hAnsi="Arial Narrow"/>
          <w:smallCaps/>
          <w:szCs w:val="24"/>
        </w:rPr>
        <w:t xml:space="preserve"> </w:t>
      </w:r>
      <w:r w:rsidRPr="00471389">
        <w:rPr>
          <w:rFonts w:ascii="Arial Narrow" w:hAnsi="Arial Narrow"/>
          <w:szCs w:val="24"/>
        </w:rPr>
        <w:t xml:space="preserve">Therapeutic efficacy of an </w:t>
      </w:r>
      <w:r w:rsidR="006A2BD3" w:rsidRPr="00471389">
        <w:rPr>
          <w:rFonts w:ascii="Arial Narrow" w:hAnsi="Arial Narrow"/>
          <w:szCs w:val="24"/>
        </w:rPr>
        <w:t>ω</w:t>
      </w:r>
      <w:r w:rsidRPr="00471389">
        <w:rPr>
          <w:rFonts w:ascii="Arial Narrow" w:hAnsi="Arial Narrow"/>
          <w:szCs w:val="24"/>
        </w:rPr>
        <w:t>-3-fatty acid-containing estradiol nano-delivery system against experimental atherosclerosis</w:t>
      </w:r>
      <w:r w:rsidRPr="00471389">
        <w:rPr>
          <w:rFonts w:ascii="Arial Narrow" w:hAnsi="Arial Narrow" w:cs="Arial"/>
          <w:szCs w:val="24"/>
        </w:rPr>
        <w:t xml:space="preserve">. </w:t>
      </w:r>
      <w:r w:rsidR="00BD7D2D" w:rsidRPr="00471389">
        <w:rPr>
          <w:rFonts w:ascii="Arial Narrow" w:hAnsi="Arial Narrow" w:cs="Arial"/>
          <w:i/>
          <w:szCs w:val="24"/>
        </w:rPr>
        <w:t>PLOS</w:t>
      </w:r>
      <w:r w:rsidR="00D113E9" w:rsidRPr="00471389">
        <w:rPr>
          <w:rFonts w:ascii="Arial Narrow" w:hAnsi="Arial Narrow" w:cs="Arial"/>
          <w:i/>
          <w:szCs w:val="24"/>
        </w:rPr>
        <w:t xml:space="preserve"> O</w:t>
      </w:r>
      <w:r w:rsidR="00BD7D2D" w:rsidRPr="00471389">
        <w:rPr>
          <w:rFonts w:ascii="Arial Narrow" w:hAnsi="Arial Narrow" w:cs="Arial"/>
          <w:i/>
          <w:szCs w:val="24"/>
        </w:rPr>
        <w:t>ne</w:t>
      </w:r>
      <w:r w:rsidRPr="00471389">
        <w:rPr>
          <w:rFonts w:ascii="Arial Narrow" w:hAnsi="Arial Narrow" w:cs="Arial"/>
          <w:i/>
          <w:szCs w:val="24"/>
        </w:rPr>
        <w:t>,</w:t>
      </w:r>
      <w:r w:rsidRPr="00471389">
        <w:rPr>
          <w:rFonts w:ascii="Arial Narrow" w:hAnsi="Arial Narrow" w:cs="Arial"/>
          <w:szCs w:val="24"/>
        </w:rPr>
        <w:t xml:space="preserve"> </w:t>
      </w:r>
      <w:r w:rsidR="0029320A" w:rsidRPr="00471389">
        <w:rPr>
          <w:rFonts w:ascii="Arial Narrow" w:hAnsi="Arial Narrow" w:cs="Arial"/>
          <w:b/>
          <w:szCs w:val="24"/>
          <w:shd w:val="clear" w:color="auto" w:fill="FFFFFF"/>
        </w:rPr>
        <w:t>11(2):</w:t>
      </w:r>
      <w:r w:rsidR="0029320A" w:rsidRPr="00471389">
        <w:rPr>
          <w:rFonts w:ascii="Arial Narrow" w:hAnsi="Arial Narrow" w:cs="Arial"/>
          <w:szCs w:val="24"/>
          <w:shd w:val="clear" w:color="auto" w:fill="FFFFFF"/>
        </w:rPr>
        <w:t xml:space="preserve"> e0147337</w:t>
      </w:r>
      <w:r w:rsidR="0029320A" w:rsidRPr="00471389">
        <w:rPr>
          <w:rFonts w:ascii="Arial Narrow" w:hAnsi="Arial Narrow" w:cs="Arial"/>
          <w:szCs w:val="24"/>
        </w:rPr>
        <w:t xml:space="preserve"> </w:t>
      </w:r>
      <w:r w:rsidR="004F6F90" w:rsidRPr="00471389">
        <w:rPr>
          <w:rFonts w:ascii="Arial Narrow" w:hAnsi="Arial Narrow" w:cs="Arial"/>
          <w:szCs w:val="24"/>
        </w:rPr>
        <w:t xml:space="preserve">(2016). DOI: </w:t>
      </w:r>
      <w:r w:rsidR="004F6F90" w:rsidRPr="00471389">
        <w:rPr>
          <w:rFonts w:ascii="Arial Narrow" w:hAnsi="Arial Narrow" w:cs="Arial"/>
          <w:szCs w:val="24"/>
          <w:shd w:val="clear" w:color="auto" w:fill="FFFFFF"/>
        </w:rPr>
        <w:t>10.1371/journal.pone.0147337.</w:t>
      </w:r>
    </w:p>
    <w:p w14:paraId="376CBCE0" w14:textId="77777777" w:rsidR="00F23D0B" w:rsidRPr="00471389" w:rsidRDefault="00F23D0B" w:rsidP="00CB1DA7">
      <w:pPr>
        <w:ind w:left="446" w:hanging="446"/>
        <w:jc w:val="both"/>
        <w:rPr>
          <w:rFonts w:ascii="Arial Narrow" w:hAnsi="Arial Narrow"/>
          <w:snapToGrid w:val="0"/>
          <w:kern w:val="44"/>
          <w:szCs w:val="24"/>
        </w:rPr>
      </w:pPr>
    </w:p>
    <w:p w14:paraId="6196AFB8" w14:textId="77777777" w:rsidR="00F23D0B" w:rsidRPr="00471389" w:rsidRDefault="00F23D0B" w:rsidP="00CB1DA7">
      <w:pPr>
        <w:ind w:left="446" w:hanging="446"/>
        <w:jc w:val="both"/>
        <w:rPr>
          <w:rFonts w:ascii="Arial Narrow" w:hAnsi="Arial Narrow"/>
          <w:snapToGrid w:val="0"/>
          <w:kern w:val="44"/>
          <w:szCs w:val="24"/>
        </w:rPr>
      </w:pPr>
      <w:r w:rsidRPr="00471389">
        <w:rPr>
          <w:rFonts w:ascii="Arial Narrow" w:hAnsi="Arial Narrow"/>
          <w:snapToGrid w:val="0"/>
          <w:kern w:val="44"/>
          <w:szCs w:val="24"/>
        </w:rPr>
        <w:t xml:space="preserve">Hotta, R., Cheng, L., Graham, H.K., Nagy, N., Belkind-Gerson, J., </w:t>
      </w:r>
      <w:proofErr w:type="spellStart"/>
      <w:r w:rsidRPr="00471389">
        <w:rPr>
          <w:rFonts w:ascii="Arial Narrow" w:hAnsi="Arial Narrow"/>
          <w:snapToGrid w:val="0"/>
          <w:kern w:val="44"/>
          <w:szCs w:val="24"/>
        </w:rPr>
        <w:t>Mattheolabakis</w:t>
      </w:r>
      <w:proofErr w:type="spellEnd"/>
      <w:r w:rsidRPr="00471389">
        <w:rPr>
          <w:rFonts w:ascii="Arial Narrow" w:hAnsi="Arial Narrow"/>
          <w:snapToGrid w:val="0"/>
          <w:kern w:val="44"/>
          <w:szCs w:val="24"/>
        </w:rPr>
        <w:t xml:space="preserve">, G., </w:t>
      </w:r>
      <w:r w:rsidRPr="00471389">
        <w:rPr>
          <w:rFonts w:ascii="Arial Narrow" w:hAnsi="Arial Narrow"/>
          <w:b/>
          <w:snapToGrid w:val="0"/>
          <w:kern w:val="44"/>
          <w:szCs w:val="24"/>
        </w:rPr>
        <w:t>Amiji, M.M.,</w:t>
      </w:r>
      <w:r w:rsidRPr="00471389">
        <w:rPr>
          <w:rFonts w:ascii="Arial Narrow" w:hAnsi="Arial Narrow"/>
          <w:snapToGrid w:val="0"/>
          <w:kern w:val="44"/>
          <w:szCs w:val="24"/>
        </w:rPr>
        <w:t xml:space="preserve"> and Goldstein, A.M. Delivery of enteric neural progenitors with 5-HT4 agonist-loaded nanoparticles and thermosensitive hydrogel enhances cell proliferation and differentiation following transplantation </w:t>
      </w:r>
      <w:r w:rsidRPr="00471389">
        <w:rPr>
          <w:rFonts w:ascii="Arial Narrow" w:hAnsi="Arial Narrow"/>
          <w:i/>
          <w:snapToGrid w:val="0"/>
          <w:kern w:val="44"/>
          <w:szCs w:val="24"/>
        </w:rPr>
        <w:t>in vivo</w:t>
      </w:r>
      <w:r w:rsidRPr="00471389">
        <w:rPr>
          <w:rFonts w:ascii="Arial Narrow" w:hAnsi="Arial Narrow"/>
          <w:snapToGrid w:val="0"/>
          <w:kern w:val="44"/>
          <w:szCs w:val="24"/>
        </w:rPr>
        <w:t xml:space="preserve">. </w:t>
      </w:r>
      <w:r w:rsidRPr="00471389">
        <w:rPr>
          <w:rFonts w:ascii="Arial Narrow" w:hAnsi="Arial Narrow"/>
          <w:i/>
          <w:snapToGrid w:val="0"/>
          <w:kern w:val="44"/>
          <w:szCs w:val="24"/>
        </w:rPr>
        <w:t>Biomaterials</w:t>
      </w:r>
      <w:r w:rsidRPr="00471389">
        <w:rPr>
          <w:rFonts w:ascii="Arial Narrow" w:hAnsi="Arial Narrow"/>
          <w:snapToGrid w:val="0"/>
          <w:kern w:val="44"/>
          <w:szCs w:val="24"/>
        </w:rPr>
        <w:t xml:space="preserve">, </w:t>
      </w:r>
      <w:r w:rsidRPr="00471389">
        <w:rPr>
          <w:rFonts w:ascii="Arial Narrow" w:hAnsi="Arial Narrow" w:cs="Arial"/>
          <w:b/>
          <w:szCs w:val="24"/>
          <w:shd w:val="clear" w:color="auto" w:fill="FFFFFF"/>
        </w:rPr>
        <w:t>88:</w:t>
      </w:r>
      <w:r w:rsidRPr="00471389">
        <w:rPr>
          <w:rFonts w:ascii="Arial Narrow" w:hAnsi="Arial Narrow" w:cs="Arial"/>
          <w:szCs w:val="24"/>
          <w:shd w:val="clear" w:color="auto" w:fill="FFFFFF"/>
        </w:rPr>
        <w:t xml:space="preserve"> 1-11 (2016). DOI: 10.1016/j.biomaterials.2016.02.016.</w:t>
      </w:r>
    </w:p>
    <w:p w14:paraId="6CE01795" w14:textId="77777777" w:rsidR="00E1565B" w:rsidRPr="00471389" w:rsidRDefault="00E1565B" w:rsidP="00CB1DA7">
      <w:pPr>
        <w:ind w:left="450" w:hanging="450"/>
        <w:jc w:val="both"/>
        <w:rPr>
          <w:rFonts w:ascii="Arial Narrow" w:hAnsi="Arial Narrow"/>
          <w:szCs w:val="24"/>
        </w:rPr>
      </w:pPr>
    </w:p>
    <w:p w14:paraId="6BF5A4FD" w14:textId="77777777" w:rsidR="00E1565B" w:rsidRPr="00471389" w:rsidRDefault="00E1565B" w:rsidP="00CB1DA7">
      <w:pPr>
        <w:ind w:left="450" w:hanging="450"/>
        <w:jc w:val="both"/>
        <w:rPr>
          <w:rFonts w:ascii="Arial Narrow" w:hAnsi="Arial Narrow"/>
          <w:snapToGrid w:val="0"/>
          <w:kern w:val="44"/>
          <w:szCs w:val="24"/>
        </w:rPr>
      </w:pPr>
      <w:r w:rsidRPr="00471389">
        <w:rPr>
          <w:rFonts w:ascii="Arial Narrow" w:hAnsi="Arial Narrow"/>
          <w:szCs w:val="24"/>
        </w:rPr>
        <w:t xml:space="preserve">Nascimento, A.V., Gattacceca, F., Singh, A., Bousbaa, H., Ferreira, D., Sarmento, B.,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snapToGrid w:val="0"/>
          <w:kern w:val="44"/>
          <w:szCs w:val="24"/>
        </w:rPr>
        <w:t xml:space="preserve">Biodistribution and pharmacokinetics of </w:t>
      </w:r>
      <w:r w:rsidRPr="00471389">
        <w:rPr>
          <w:rFonts w:ascii="Arial Narrow" w:hAnsi="Arial Narrow"/>
          <w:i/>
          <w:snapToGrid w:val="0"/>
          <w:kern w:val="44"/>
          <w:szCs w:val="24"/>
        </w:rPr>
        <w:t>Mad2</w:t>
      </w:r>
      <w:r w:rsidRPr="00471389">
        <w:rPr>
          <w:rFonts w:ascii="Arial Narrow" w:hAnsi="Arial Narrow"/>
          <w:snapToGrid w:val="0"/>
          <w:kern w:val="44"/>
          <w:szCs w:val="24"/>
        </w:rPr>
        <w:t xml:space="preserve"> silencing siRNA administered in EGFR-targeted chitosan nanoparticles in cisplatin sensitive and resistant non-small cell lung cancer models. </w:t>
      </w:r>
      <w:r w:rsidRPr="00471389">
        <w:rPr>
          <w:rFonts w:ascii="Arial Narrow" w:hAnsi="Arial Narrow"/>
          <w:i/>
          <w:snapToGrid w:val="0"/>
          <w:kern w:val="44"/>
          <w:szCs w:val="24"/>
        </w:rPr>
        <w:t>Nanomedicine (London),</w:t>
      </w:r>
      <w:r w:rsidRPr="00471389">
        <w:rPr>
          <w:rFonts w:ascii="Arial Narrow" w:hAnsi="Arial Narrow"/>
          <w:snapToGrid w:val="0"/>
          <w:kern w:val="44"/>
          <w:szCs w:val="24"/>
        </w:rPr>
        <w:t xml:space="preserve"> </w:t>
      </w:r>
      <w:r w:rsidR="00FC763D" w:rsidRPr="00471389">
        <w:rPr>
          <w:rFonts w:ascii="Arial Narrow" w:hAnsi="Arial Narrow"/>
          <w:b/>
          <w:szCs w:val="24"/>
          <w:shd w:val="clear" w:color="auto" w:fill="FFFFFF"/>
        </w:rPr>
        <w:t>11(7):</w:t>
      </w:r>
      <w:r w:rsidR="00FC763D" w:rsidRPr="00471389">
        <w:rPr>
          <w:rFonts w:ascii="Arial Narrow" w:hAnsi="Arial Narrow"/>
          <w:szCs w:val="24"/>
          <w:shd w:val="clear" w:color="auto" w:fill="FFFFFF"/>
        </w:rPr>
        <w:t xml:space="preserve"> 767-781 (2016). </w:t>
      </w:r>
      <w:r w:rsidR="00AF4816" w:rsidRPr="00471389">
        <w:rPr>
          <w:rFonts w:ascii="Arial Narrow" w:hAnsi="Arial Narrow" w:cs="Arial"/>
          <w:szCs w:val="24"/>
        </w:rPr>
        <w:t xml:space="preserve">DOI: </w:t>
      </w:r>
      <w:r w:rsidR="00EF255C" w:rsidRPr="00471389">
        <w:rPr>
          <w:rFonts w:ascii="Arial Narrow" w:hAnsi="Arial Narrow" w:cs="MyriadPro-Light"/>
          <w:szCs w:val="24"/>
        </w:rPr>
        <w:t>10.2217/nnm.16.14</w:t>
      </w:r>
      <w:r w:rsidR="00AF4816" w:rsidRPr="00471389">
        <w:rPr>
          <w:rFonts w:ascii="Arial Narrow" w:hAnsi="Arial Narrow" w:cs="Arial"/>
          <w:szCs w:val="24"/>
          <w:shd w:val="clear" w:color="auto" w:fill="FFFFFF"/>
        </w:rPr>
        <w:t>.</w:t>
      </w:r>
    </w:p>
    <w:p w14:paraId="49C77379" w14:textId="77777777" w:rsidR="00127FF6" w:rsidRPr="00471389" w:rsidRDefault="00127FF6" w:rsidP="00CB1DA7">
      <w:pPr>
        <w:ind w:left="450" w:hanging="450"/>
        <w:jc w:val="both"/>
        <w:rPr>
          <w:rFonts w:ascii="Arial Narrow" w:hAnsi="Arial Narrow" w:cs="Arial"/>
          <w:szCs w:val="24"/>
        </w:rPr>
      </w:pPr>
    </w:p>
    <w:p w14:paraId="03A5C2A6" w14:textId="51D98AF3" w:rsidR="00127FF6" w:rsidRPr="00471389" w:rsidRDefault="00127FF6" w:rsidP="00CB1DA7">
      <w:pPr>
        <w:ind w:left="450" w:hanging="450"/>
        <w:jc w:val="both"/>
        <w:rPr>
          <w:rFonts w:ascii="Arial Narrow" w:hAnsi="Arial Narrow" w:cs="Arial"/>
          <w:szCs w:val="24"/>
        </w:rPr>
      </w:pPr>
      <w:r w:rsidRPr="00471389">
        <w:rPr>
          <w:rFonts w:ascii="Arial Narrow" w:hAnsi="Arial Narrow" w:cs="Arial"/>
          <w:szCs w:val="24"/>
        </w:rPr>
        <w:t xml:space="preserve">Berman, M., </w:t>
      </w:r>
      <w:proofErr w:type="spellStart"/>
      <w:r w:rsidRPr="00471389">
        <w:rPr>
          <w:rFonts w:ascii="Arial Narrow" w:hAnsi="Arial Narrow" w:cs="Arial"/>
          <w:szCs w:val="24"/>
        </w:rPr>
        <w:t>Mattheolabakis</w:t>
      </w:r>
      <w:proofErr w:type="spellEnd"/>
      <w:r w:rsidRPr="00471389">
        <w:rPr>
          <w:rFonts w:ascii="Arial Narrow" w:hAnsi="Arial Narrow" w:cs="Arial"/>
          <w:szCs w:val="24"/>
        </w:rPr>
        <w:t xml:space="preserve">, G., Suresh, M., and </w:t>
      </w:r>
      <w:r w:rsidRPr="00471389">
        <w:rPr>
          <w:rFonts w:ascii="Arial Narrow" w:hAnsi="Arial Narrow" w:cs="Arial"/>
          <w:b/>
          <w:szCs w:val="24"/>
        </w:rPr>
        <w:t>Amiji,</w:t>
      </w:r>
      <w:r w:rsidR="00B80657" w:rsidRPr="00471389">
        <w:rPr>
          <w:rFonts w:ascii="Arial Narrow" w:hAnsi="Arial Narrow" w:cs="Arial"/>
          <w:b/>
          <w:szCs w:val="24"/>
        </w:rPr>
        <w:t xml:space="preserve"> </w:t>
      </w:r>
      <w:r w:rsidRPr="00471389">
        <w:rPr>
          <w:rFonts w:ascii="Arial Narrow" w:hAnsi="Arial Narrow" w:cs="Arial"/>
          <w:b/>
          <w:szCs w:val="24"/>
        </w:rPr>
        <w:t>M.M.</w:t>
      </w:r>
      <w:r w:rsidRPr="00471389">
        <w:rPr>
          <w:rFonts w:ascii="Arial Narrow" w:hAnsi="Arial Narrow" w:cs="Arial"/>
          <w:szCs w:val="24"/>
        </w:rPr>
        <w:t xml:space="preserve"> Reversing epigenetic mechanisms of drug resistance in solid tumors using targeted microRNA delivery. </w:t>
      </w:r>
      <w:r w:rsidRPr="00471389">
        <w:rPr>
          <w:rFonts w:ascii="Arial Narrow" w:hAnsi="Arial Narrow" w:cs="Arial"/>
          <w:i/>
          <w:szCs w:val="24"/>
        </w:rPr>
        <w:t>Expert Opinion on Drug Delivery,</w:t>
      </w:r>
      <w:r w:rsidR="004D6441" w:rsidRPr="00471389">
        <w:rPr>
          <w:rFonts w:ascii="Arial Narrow" w:hAnsi="Arial Narrow" w:cs="Arial"/>
          <w:i/>
          <w:szCs w:val="24"/>
        </w:rPr>
        <w:t xml:space="preserve"> </w:t>
      </w:r>
      <w:r w:rsidR="003275AA" w:rsidRPr="00471389">
        <w:rPr>
          <w:rFonts w:ascii="Arial Narrow" w:hAnsi="Arial Narrow" w:cs="Arial"/>
          <w:b/>
          <w:szCs w:val="24"/>
          <w:shd w:val="clear" w:color="auto" w:fill="FFFFFF"/>
        </w:rPr>
        <w:t>13(7):</w:t>
      </w:r>
      <w:r w:rsidR="003275AA" w:rsidRPr="00471389">
        <w:rPr>
          <w:rFonts w:ascii="Arial Narrow" w:hAnsi="Arial Narrow" w:cs="Arial"/>
          <w:szCs w:val="24"/>
          <w:shd w:val="clear" w:color="auto" w:fill="FFFFFF"/>
        </w:rPr>
        <w:t xml:space="preserve"> 987-998</w:t>
      </w:r>
      <w:r w:rsidR="003275AA" w:rsidRPr="00471389">
        <w:rPr>
          <w:rFonts w:ascii="Arial Narrow" w:hAnsi="Arial Narrow" w:cs="Arial"/>
          <w:szCs w:val="24"/>
        </w:rPr>
        <w:t xml:space="preserve"> </w:t>
      </w:r>
      <w:r w:rsidRPr="00471389">
        <w:rPr>
          <w:rFonts w:ascii="Arial Narrow" w:hAnsi="Arial Narrow" w:cs="Arial"/>
          <w:szCs w:val="24"/>
        </w:rPr>
        <w:t>(2016).</w:t>
      </w:r>
      <w:r w:rsidR="00FF0B3D" w:rsidRPr="00471389">
        <w:rPr>
          <w:rFonts w:ascii="Arial Narrow" w:hAnsi="Arial Narrow" w:cs="Arial"/>
          <w:szCs w:val="24"/>
        </w:rPr>
        <w:t xml:space="preserve"> DOI: </w:t>
      </w:r>
      <w:r w:rsidR="00FF0B3D" w:rsidRPr="00471389">
        <w:rPr>
          <w:rFonts w:ascii="Arial Narrow" w:hAnsi="Arial Narrow"/>
          <w:szCs w:val="24"/>
        </w:rPr>
        <w:t>10.1080/17425247.2016.1178236.</w:t>
      </w:r>
    </w:p>
    <w:p w14:paraId="09291E0B" w14:textId="77777777" w:rsidR="00E1565B" w:rsidRPr="00471389" w:rsidRDefault="00E1565B" w:rsidP="00CB1DA7">
      <w:pPr>
        <w:jc w:val="both"/>
        <w:rPr>
          <w:rFonts w:ascii="Arial Narrow" w:hAnsi="Arial Narrow"/>
          <w:snapToGrid w:val="0"/>
          <w:kern w:val="44"/>
          <w:szCs w:val="24"/>
        </w:rPr>
      </w:pPr>
    </w:p>
    <w:p w14:paraId="09724745" w14:textId="5229E606" w:rsidR="000F0ABF" w:rsidRPr="00471389" w:rsidRDefault="000F0ABF" w:rsidP="00CB1DA7">
      <w:pPr>
        <w:ind w:left="450" w:hanging="450"/>
        <w:jc w:val="both"/>
        <w:rPr>
          <w:rFonts w:ascii="Arial Narrow" w:hAnsi="Arial Narrow" w:cs="Arial"/>
          <w:szCs w:val="24"/>
        </w:rPr>
      </w:pPr>
      <w:r w:rsidRPr="00471389">
        <w:rPr>
          <w:rFonts w:ascii="Arial Narrow" w:hAnsi="Arial Narrow" w:cs="Arial"/>
          <w:snapToGrid w:val="0"/>
          <w:kern w:val="44"/>
          <w:szCs w:val="24"/>
        </w:rPr>
        <w:t xml:space="preserve">Tran, T.H., Krishnan, S., and </w:t>
      </w:r>
      <w:r w:rsidRPr="00471389">
        <w:rPr>
          <w:rFonts w:ascii="Arial Narrow" w:hAnsi="Arial Narrow" w:cs="Arial"/>
          <w:b/>
          <w:snapToGrid w:val="0"/>
          <w:kern w:val="44"/>
          <w:szCs w:val="24"/>
        </w:rPr>
        <w:t>Amiji, M.M.</w:t>
      </w:r>
      <w:r w:rsidRPr="00471389">
        <w:rPr>
          <w:rFonts w:ascii="Arial Narrow" w:hAnsi="Arial Narrow" w:cs="Arial"/>
          <w:i/>
          <w:szCs w:val="24"/>
        </w:rPr>
        <w:t xml:space="preserve"> </w:t>
      </w:r>
      <w:r w:rsidRPr="00471389">
        <w:rPr>
          <w:rFonts w:ascii="Arial Narrow" w:hAnsi="Arial Narrow" w:cs="Arial"/>
          <w:szCs w:val="24"/>
        </w:rPr>
        <w:t>MicroRNA-223 induced repolarization of peritoneal macrophages using CD44 targeting hyaluronic acid nanoparticles for anti-inflammatory effects.</w:t>
      </w:r>
      <w:r w:rsidRPr="00471389">
        <w:rPr>
          <w:rFonts w:ascii="Arial Narrow" w:hAnsi="Arial Narrow" w:cs="Arial"/>
          <w:i/>
          <w:szCs w:val="24"/>
        </w:rPr>
        <w:t xml:space="preserve"> </w:t>
      </w:r>
      <w:r w:rsidR="00BD7D2D" w:rsidRPr="00471389">
        <w:rPr>
          <w:rFonts w:ascii="Arial Narrow" w:hAnsi="Arial Narrow" w:cs="Arial"/>
          <w:i/>
          <w:szCs w:val="24"/>
        </w:rPr>
        <w:t>PLOS One</w:t>
      </w:r>
      <w:r w:rsidRPr="00471389">
        <w:rPr>
          <w:rFonts w:ascii="Arial Narrow" w:hAnsi="Arial Narrow" w:cs="Arial"/>
          <w:i/>
          <w:szCs w:val="24"/>
        </w:rPr>
        <w:t>,</w:t>
      </w:r>
      <w:r w:rsidRPr="00471389">
        <w:rPr>
          <w:rFonts w:ascii="Arial Narrow" w:hAnsi="Arial Narrow" w:cs="Arial"/>
          <w:szCs w:val="24"/>
        </w:rPr>
        <w:t xml:space="preserve"> </w:t>
      </w:r>
      <w:r w:rsidR="00E734BF" w:rsidRPr="00471389">
        <w:rPr>
          <w:rFonts w:ascii="Arial Narrow" w:hAnsi="Arial Narrow" w:cs="Arial"/>
          <w:b/>
          <w:szCs w:val="24"/>
          <w:shd w:val="clear" w:color="auto" w:fill="FFFFFF"/>
        </w:rPr>
        <w:t>11(5):</w:t>
      </w:r>
      <w:r w:rsidR="00E734BF" w:rsidRPr="00471389">
        <w:rPr>
          <w:rFonts w:ascii="Arial Narrow" w:hAnsi="Arial Narrow" w:cs="Arial"/>
          <w:szCs w:val="24"/>
          <w:shd w:val="clear" w:color="auto" w:fill="FFFFFF"/>
        </w:rPr>
        <w:t xml:space="preserve"> e0152024 (2016). DOI: 10.1371/journal.pone.0152024.</w:t>
      </w:r>
    </w:p>
    <w:p w14:paraId="0024C92F" w14:textId="77777777" w:rsidR="002B02E0" w:rsidRPr="00471389" w:rsidRDefault="002B02E0" w:rsidP="00CB1DA7">
      <w:pPr>
        <w:ind w:left="450" w:hanging="450"/>
        <w:jc w:val="both"/>
        <w:rPr>
          <w:rFonts w:ascii="Arial Narrow" w:hAnsi="Arial Narrow" w:cs="Arial"/>
          <w:szCs w:val="24"/>
        </w:rPr>
      </w:pPr>
    </w:p>
    <w:p w14:paraId="1E46BC82" w14:textId="77777777" w:rsidR="002B02E0" w:rsidRPr="00471389" w:rsidRDefault="002B02E0" w:rsidP="00CB1DA7">
      <w:pPr>
        <w:pStyle w:val="Heading4"/>
        <w:shd w:val="clear" w:color="auto" w:fill="FFFFFF"/>
        <w:spacing w:line="270" w:lineRule="atLeast"/>
        <w:ind w:right="48"/>
        <w:rPr>
          <w:rFonts w:ascii="Arial Narrow" w:hAnsi="Arial Narrow"/>
          <w:smallCaps w:val="0"/>
          <w:sz w:val="24"/>
          <w:szCs w:val="24"/>
        </w:rPr>
      </w:pPr>
      <w:r w:rsidRPr="00471389">
        <w:rPr>
          <w:rFonts w:ascii="Arial Narrow" w:hAnsi="Arial Narrow"/>
          <w:b w:val="0"/>
          <w:smallCaps w:val="0"/>
          <w:sz w:val="24"/>
          <w:szCs w:val="24"/>
        </w:rPr>
        <w:t xml:space="preserve">De Freitas, L.M., Fioramonti, G.M., </w:t>
      </w:r>
      <w:proofErr w:type="spellStart"/>
      <w:r w:rsidRPr="00471389">
        <w:rPr>
          <w:rFonts w:ascii="Arial Narrow" w:hAnsi="Arial Narrow"/>
          <w:b w:val="0"/>
          <w:smallCaps w:val="0"/>
          <w:sz w:val="24"/>
          <w:szCs w:val="24"/>
        </w:rPr>
        <w:t>Chorilli</w:t>
      </w:r>
      <w:proofErr w:type="spellEnd"/>
      <w:r w:rsidRPr="00471389">
        <w:rPr>
          <w:rFonts w:ascii="Arial Narrow" w:hAnsi="Arial Narrow"/>
          <w:b w:val="0"/>
          <w:smallCaps w:val="0"/>
          <w:sz w:val="24"/>
          <w:szCs w:val="24"/>
        </w:rPr>
        <w:t xml:space="preserve">, C.M., Giusti, J.S.M., Bagnato, V.S., Soukos, N.S., </w:t>
      </w:r>
      <w:r w:rsidRPr="00471389">
        <w:rPr>
          <w:rFonts w:ascii="Arial Narrow" w:hAnsi="Arial Narrow"/>
          <w:smallCaps w:val="0"/>
          <w:sz w:val="24"/>
          <w:szCs w:val="24"/>
        </w:rPr>
        <w:t>Amiji, M.M.,</w:t>
      </w:r>
      <w:r w:rsidRPr="00471389">
        <w:rPr>
          <w:rFonts w:ascii="Arial Narrow" w:hAnsi="Arial Narrow"/>
          <w:b w:val="0"/>
          <w:smallCaps w:val="0"/>
          <w:sz w:val="24"/>
          <w:szCs w:val="24"/>
        </w:rPr>
        <w:t xml:space="preserve"> and Fontana, C.R. Polymeric nanoparticle-based photodynamic therapy for chronic periodontitis. </w:t>
      </w:r>
      <w:r w:rsidRPr="00471389">
        <w:rPr>
          <w:rFonts w:ascii="Arial Narrow" w:hAnsi="Arial Narrow"/>
          <w:b w:val="0"/>
          <w:i/>
          <w:smallCaps w:val="0"/>
          <w:sz w:val="24"/>
          <w:szCs w:val="24"/>
        </w:rPr>
        <w:t xml:space="preserve">International Journal of Molecular Sciences, </w:t>
      </w:r>
      <w:r w:rsidRPr="00471389">
        <w:rPr>
          <w:rFonts w:ascii="Arial Narrow" w:hAnsi="Arial Narrow"/>
          <w:smallCaps w:val="0"/>
          <w:sz w:val="24"/>
          <w:szCs w:val="24"/>
        </w:rPr>
        <w:t>17(5):</w:t>
      </w:r>
      <w:r w:rsidRPr="00471389">
        <w:rPr>
          <w:rFonts w:ascii="Arial Narrow" w:hAnsi="Arial Narrow"/>
          <w:b w:val="0"/>
          <w:smallCaps w:val="0"/>
          <w:sz w:val="24"/>
          <w:szCs w:val="24"/>
        </w:rPr>
        <w:t xml:space="preserve"> E769 (2016). DOI: 10.3390/ijms17050769.</w:t>
      </w:r>
    </w:p>
    <w:p w14:paraId="1ABA960E" w14:textId="77777777" w:rsidR="002D0FE5" w:rsidRPr="00471389" w:rsidRDefault="002D0FE5" w:rsidP="00CB1DA7">
      <w:pPr>
        <w:jc w:val="both"/>
        <w:rPr>
          <w:rFonts w:ascii="Arial Narrow" w:hAnsi="Arial Narrow" w:cs="Arial"/>
          <w:szCs w:val="24"/>
        </w:rPr>
      </w:pPr>
    </w:p>
    <w:p w14:paraId="031B5C40" w14:textId="77777777" w:rsidR="00CF7355" w:rsidRPr="00471389" w:rsidRDefault="00CF7355" w:rsidP="00CB1DA7">
      <w:pPr>
        <w:ind w:left="450" w:hanging="450"/>
        <w:jc w:val="both"/>
        <w:rPr>
          <w:rFonts w:ascii="Arial Narrow" w:hAnsi="Arial Narrow" w:cs="Arial"/>
          <w:szCs w:val="24"/>
        </w:rPr>
      </w:pPr>
      <w:r w:rsidRPr="00471389">
        <w:rPr>
          <w:rFonts w:ascii="Arial Narrow" w:hAnsi="Arial Narrow" w:cs="Helvetica"/>
          <w:szCs w:val="24"/>
        </w:rPr>
        <w:t xml:space="preserve">Su, M.J., Aldawsari, H., and </w:t>
      </w:r>
      <w:r w:rsidRPr="00471389">
        <w:rPr>
          <w:rFonts w:ascii="Arial Narrow" w:hAnsi="Arial Narrow" w:cs="Helvetica"/>
          <w:b/>
          <w:szCs w:val="24"/>
        </w:rPr>
        <w:t>Amiji, M.M.</w:t>
      </w:r>
      <w:r w:rsidRPr="00471389">
        <w:rPr>
          <w:rFonts w:ascii="Arial Narrow" w:hAnsi="Arial Narrow" w:cs="Helvetica"/>
          <w:szCs w:val="24"/>
        </w:rPr>
        <w:t xml:space="preserve"> </w:t>
      </w:r>
      <w:r w:rsidRPr="00471389">
        <w:rPr>
          <w:rFonts w:ascii="Arial Narrow" w:hAnsi="Arial Narrow" w:cs="Arial"/>
          <w:szCs w:val="24"/>
        </w:rPr>
        <w:t xml:space="preserve">Pancreatic cancer cell exosome-mediated macrophage reprogramming and the role of microRNAs 155 and 125b2 transfection using hyaluronic acid-based nanoparticle delivery systems. </w:t>
      </w:r>
      <w:r w:rsidRPr="00471389">
        <w:rPr>
          <w:rFonts w:ascii="Arial Narrow" w:hAnsi="Arial Narrow" w:cs="Arial"/>
          <w:i/>
          <w:szCs w:val="24"/>
        </w:rPr>
        <w:t xml:space="preserve">Nature – Scientific Reports, </w:t>
      </w:r>
      <w:r w:rsidR="00901853" w:rsidRPr="00471389">
        <w:rPr>
          <w:rFonts w:ascii="Arial Narrow" w:hAnsi="Arial Narrow" w:cs="Arial"/>
          <w:b/>
          <w:szCs w:val="24"/>
          <w:shd w:val="clear" w:color="auto" w:fill="FFFFFF"/>
        </w:rPr>
        <w:t>6:</w:t>
      </w:r>
      <w:r w:rsidR="00901853" w:rsidRPr="00471389">
        <w:rPr>
          <w:rFonts w:ascii="Arial Narrow" w:hAnsi="Arial Narrow" w:cs="Arial"/>
          <w:szCs w:val="24"/>
          <w:shd w:val="clear" w:color="auto" w:fill="FFFFFF"/>
        </w:rPr>
        <w:t xml:space="preserve"> 30110 (2016). DOI: 10.1038/srep30110</w:t>
      </w:r>
      <w:r w:rsidR="00901853" w:rsidRPr="00471389">
        <w:rPr>
          <w:rFonts w:ascii="Arial Narrow" w:hAnsi="Arial Narrow" w:cs="Arial"/>
          <w:szCs w:val="24"/>
        </w:rPr>
        <w:t>.</w:t>
      </w:r>
    </w:p>
    <w:p w14:paraId="4BAEA977" w14:textId="77777777" w:rsidR="00CF7355" w:rsidRPr="00471389" w:rsidRDefault="00CF7355" w:rsidP="00CB1DA7">
      <w:pPr>
        <w:ind w:left="450" w:hanging="450"/>
        <w:jc w:val="both"/>
        <w:rPr>
          <w:rFonts w:ascii="Arial Narrow" w:hAnsi="Arial Narrow" w:cs="Arial"/>
          <w:szCs w:val="24"/>
        </w:rPr>
      </w:pPr>
    </w:p>
    <w:p w14:paraId="06A80624" w14:textId="77777777" w:rsidR="00CF7355" w:rsidRPr="00471389" w:rsidRDefault="00CF7355" w:rsidP="00CB1DA7">
      <w:pPr>
        <w:ind w:left="450" w:hanging="450"/>
        <w:jc w:val="both"/>
        <w:rPr>
          <w:rFonts w:ascii="Arial Narrow" w:hAnsi="Arial Narrow" w:cs="Arial"/>
          <w:szCs w:val="24"/>
        </w:rPr>
      </w:pPr>
      <w:r w:rsidRPr="00471389">
        <w:rPr>
          <w:rFonts w:ascii="Arial Narrow" w:hAnsi="Arial Narrow" w:cs="Arial"/>
          <w:szCs w:val="24"/>
        </w:rPr>
        <w:t xml:space="preserve">Trivedi, M.S., Talekar, M.V., Shah, P., Ouyang, Q., and </w:t>
      </w:r>
      <w:r w:rsidRPr="00471389">
        <w:rPr>
          <w:rFonts w:ascii="Arial Narrow" w:hAnsi="Arial Narrow" w:cs="Arial"/>
          <w:b/>
          <w:szCs w:val="24"/>
        </w:rPr>
        <w:t>Amiji, M.M.</w:t>
      </w:r>
      <w:r w:rsidRPr="00471389">
        <w:rPr>
          <w:rFonts w:ascii="Arial Narrow" w:hAnsi="Arial Narrow" w:cs="Arial"/>
          <w:i/>
          <w:szCs w:val="24"/>
        </w:rPr>
        <w:t xml:space="preserve"> </w:t>
      </w:r>
      <w:r w:rsidRPr="00471389">
        <w:rPr>
          <w:rFonts w:ascii="Arial Narrow" w:hAnsi="Arial Narrow" w:cs="Arial"/>
          <w:szCs w:val="24"/>
        </w:rPr>
        <w:t xml:space="preserve">Modification of tumor cell exosome content by transfection with wt-p53 and microRNA-125b expressing plasmid DNA and its effect on macrophage polarization. </w:t>
      </w:r>
      <w:r w:rsidRPr="00471389">
        <w:rPr>
          <w:rFonts w:ascii="Arial Narrow" w:hAnsi="Arial Narrow" w:cs="Arial"/>
          <w:i/>
          <w:szCs w:val="24"/>
        </w:rPr>
        <w:t xml:space="preserve">Oncogenesis, </w:t>
      </w:r>
      <w:r w:rsidR="005C345A" w:rsidRPr="00471389">
        <w:rPr>
          <w:rFonts w:ascii="Arial Narrow" w:hAnsi="Arial Narrow" w:cs="Arial"/>
          <w:b/>
          <w:szCs w:val="24"/>
        </w:rPr>
        <w:t xml:space="preserve">5: </w:t>
      </w:r>
      <w:r w:rsidR="005C345A" w:rsidRPr="00471389">
        <w:rPr>
          <w:rFonts w:ascii="Arial Narrow" w:hAnsi="Arial Narrow" w:cs="Arial"/>
          <w:szCs w:val="24"/>
        </w:rPr>
        <w:t>e250 (2016). DOI:10.1038/oncsis.2016.52.</w:t>
      </w:r>
    </w:p>
    <w:p w14:paraId="77003744" w14:textId="77777777" w:rsidR="00533F24" w:rsidRPr="00471389" w:rsidRDefault="00533F24" w:rsidP="00CB1DA7">
      <w:pPr>
        <w:ind w:left="450" w:hanging="450"/>
        <w:jc w:val="both"/>
        <w:rPr>
          <w:rFonts w:ascii="Arial Narrow" w:hAnsi="Arial Narrow" w:cs="Arial"/>
          <w:szCs w:val="24"/>
        </w:rPr>
      </w:pPr>
    </w:p>
    <w:p w14:paraId="5E5521A4" w14:textId="77777777" w:rsidR="00533F24" w:rsidRPr="00471389" w:rsidRDefault="00533F24" w:rsidP="00CB1DA7">
      <w:pPr>
        <w:ind w:left="450" w:hanging="450"/>
        <w:jc w:val="both"/>
        <w:rPr>
          <w:rFonts w:ascii="Arial Narrow" w:hAnsi="Arial Narrow"/>
          <w:b/>
          <w:szCs w:val="24"/>
        </w:rPr>
      </w:pPr>
      <w:proofErr w:type="spellStart"/>
      <w:r w:rsidRPr="00471389">
        <w:rPr>
          <w:rFonts w:ascii="Arial Narrow" w:hAnsi="Arial Narrow" w:cs="Arial"/>
          <w:szCs w:val="24"/>
        </w:rPr>
        <w:t>Mattheolabakis</w:t>
      </w:r>
      <w:proofErr w:type="spellEnd"/>
      <w:r w:rsidRPr="00471389">
        <w:rPr>
          <w:rFonts w:ascii="Arial Narrow" w:hAnsi="Arial Narrow" w:cs="Arial"/>
          <w:szCs w:val="24"/>
        </w:rPr>
        <w:t xml:space="preserve">, G., Ling, D., Ahmad, G., and </w:t>
      </w:r>
      <w:r w:rsidRPr="00471389">
        <w:rPr>
          <w:rFonts w:ascii="Arial Narrow" w:hAnsi="Arial Narrow" w:cs="Arial"/>
          <w:b/>
          <w:szCs w:val="24"/>
        </w:rPr>
        <w:t>Amiji, M.</w:t>
      </w:r>
      <w:r w:rsidRPr="00471389">
        <w:rPr>
          <w:rFonts w:ascii="Arial Narrow" w:hAnsi="Arial Narrow" w:cs="Arial"/>
          <w:szCs w:val="24"/>
        </w:rPr>
        <w:t xml:space="preserve"> Enhanced anti-tumor efficacy of lipid-modified platinum derivatives in combination with </w:t>
      </w:r>
      <w:r w:rsidRPr="00471389">
        <w:rPr>
          <w:rFonts w:ascii="Arial Narrow" w:hAnsi="Arial Narrow" w:cs="Arial"/>
          <w:i/>
          <w:szCs w:val="24"/>
        </w:rPr>
        <w:t>survivin</w:t>
      </w:r>
      <w:r w:rsidRPr="00471389">
        <w:rPr>
          <w:rFonts w:ascii="Arial Narrow" w:hAnsi="Arial Narrow" w:cs="Arial"/>
          <w:szCs w:val="24"/>
        </w:rPr>
        <w:t xml:space="preserve"> silencing siRNA in resistant non-small cell lung cancer. </w:t>
      </w:r>
      <w:r w:rsidRPr="00471389">
        <w:rPr>
          <w:rFonts w:ascii="Arial Narrow" w:hAnsi="Arial Narrow" w:cs="Arial"/>
          <w:i/>
          <w:szCs w:val="24"/>
        </w:rPr>
        <w:t xml:space="preserve">Pharmaceutical Research, </w:t>
      </w:r>
      <w:r w:rsidR="00195029" w:rsidRPr="00471389">
        <w:rPr>
          <w:rFonts w:ascii="Arial Narrow" w:hAnsi="Arial Narrow" w:cs="Arial"/>
          <w:b/>
          <w:szCs w:val="24"/>
        </w:rPr>
        <w:t>33(12),</w:t>
      </w:r>
      <w:r w:rsidR="00195029" w:rsidRPr="00471389">
        <w:rPr>
          <w:rFonts w:ascii="Arial Narrow" w:hAnsi="Arial Narrow" w:cs="Arial"/>
          <w:szCs w:val="24"/>
        </w:rPr>
        <w:t xml:space="preserve"> 2943-2953 </w:t>
      </w:r>
      <w:r w:rsidRPr="00471389">
        <w:rPr>
          <w:rFonts w:ascii="Arial Narrow" w:hAnsi="Arial Narrow" w:cs="Arial"/>
          <w:szCs w:val="24"/>
        </w:rPr>
        <w:t xml:space="preserve">(2016). DOI: </w:t>
      </w:r>
      <w:r w:rsidR="00DF6BC6" w:rsidRPr="00471389">
        <w:rPr>
          <w:rFonts w:ascii="Arial Narrow" w:hAnsi="Arial Narrow" w:cs="FsssppAdvTT28321c44"/>
          <w:szCs w:val="24"/>
        </w:rPr>
        <w:t>10.1007/s11095-016-2016-z.</w:t>
      </w:r>
    </w:p>
    <w:p w14:paraId="02F866D3" w14:textId="77777777" w:rsidR="000A5978" w:rsidRPr="00471389" w:rsidRDefault="000A5978" w:rsidP="00CB1DA7">
      <w:pPr>
        <w:ind w:left="450" w:hanging="450"/>
        <w:jc w:val="both"/>
        <w:rPr>
          <w:rFonts w:ascii="Arial Narrow" w:hAnsi="Arial Narrow" w:cs="Arial"/>
          <w:szCs w:val="24"/>
        </w:rPr>
      </w:pPr>
    </w:p>
    <w:p w14:paraId="0E8D62C1" w14:textId="77777777" w:rsidR="000A5978" w:rsidRPr="00471389" w:rsidRDefault="000A5978" w:rsidP="00CB1DA7">
      <w:pPr>
        <w:ind w:left="450" w:hanging="450"/>
        <w:jc w:val="both"/>
        <w:rPr>
          <w:rFonts w:ascii="Arial Narrow" w:hAnsi="Arial Narrow" w:cs="Helvetica"/>
          <w:szCs w:val="24"/>
        </w:rPr>
      </w:pPr>
      <w:r w:rsidRPr="00471389">
        <w:rPr>
          <w:rFonts w:ascii="Arial Narrow" w:hAnsi="Arial Narrow" w:cs="Arial"/>
          <w:szCs w:val="24"/>
        </w:rPr>
        <w:t xml:space="preserve">Deshpande, D., </w:t>
      </w:r>
      <w:r w:rsidRPr="00471389">
        <w:rPr>
          <w:rFonts w:ascii="Arial Narrow" w:eastAsia="Calibri" w:hAnsi="Arial Narrow"/>
          <w:szCs w:val="24"/>
        </w:rPr>
        <w:t xml:space="preserve">Janero, D.R., Blanco, E., Cooke, J.P., and </w:t>
      </w:r>
      <w:r w:rsidRPr="00471389">
        <w:rPr>
          <w:rFonts w:ascii="Arial Narrow" w:eastAsia="Calibri" w:hAnsi="Arial Narrow"/>
          <w:b/>
          <w:szCs w:val="24"/>
        </w:rPr>
        <w:t>Amiji, M.M.</w:t>
      </w:r>
      <w:r w:rsidRPr="00471389">
        <w:rPr>
          <w:rFonts w:ascii="Arial Narrow" w:eastAsia="Calibri" w:hAnsi="Arial Narrow"/>
          <w:szCs w:val="24"/>
        </w:rPr>
        <w:t xml:space="preserve"> Targeted nucleic acid delivery for endothelial dysfunction in cardiovascular diseases. </w:t>
      </w:r>
      <w:r w:rsidRPr="00471389">
        <w:rPr>
          <w:rFonts w:ascii="Arial Narrow" w:hAnsi="Arial Narrow" w:cs="Helvetica"/>
          <w:i/>
          <w:szCs w:val="24"/>
        </w:rPr>
        <w:t xml:space="preserve">Methodist DeBakey Cardiovascular Journal, </w:t>
      </w:r>
      <w:r w:rsidRPr="00471389">
        <w:rPr>
          <w:rFonts w:ascii="Arial Narrow" w:hAnsi="Arial Narrow" w:cs="Arial"/>
          <w:b/>
          <w:szCs w:val="24"/>
          <w:shd w:val="clear" w:color="auto" w:fill="FFFFFF"/>
        </w:rPr>
        <w:t>12(3):</w:t>
      </w:r>
      <w:r w:rsidRPr="00471389">
        <w:rPr>
          <w:rFonts w:ascii="Arial Narrow" w:hAnsi="Arial Narrow" w:cs="Arial"/>
          <w:szCs w:val="24"/>
          <w:shd w:val="clear" w:color="auto" w:fill="FFFFFF"/>
        </w:rPr>
        <w:t xml:space="preserve"> 134-140 (2016). DOI: </w:t>
      </w:r>
      <w:hyperlink r:id="rId44" w:history="1">
        <w:r w:rsidRPr="00471389">
          <w:rPr>
            <w:rStyle w:val="Hyperlink"/>
            <w:rFonts w:ascii="Arial Narrow" w:hAnsi="Arial Narrow" w:cs="Arial"/>
            <w:color w:val="auto"/>
            <w:szCs w:val="24"/>
            <w:u w:val="none"/>
            <w:shd w:val="clear" w:color="auto" w:fill="FFFFFF"/>
          </w:rPr>
          <w:t>10.14797/mdcj-12-3-134</w:t>
        </w:r>
      </w:hyperlink>
      <w:r w:rsidRPr="00471389">
        <w:rPr>
          <w:rFonts w:ascii="Arial Narrow" w:hAnsi="Arial Narrow"/>
          <w:szCs w:val="24"/>
        </w:rPr>
        <w:t>.</w:t>
      </w:r>
    </w:p>
    <w:p w14:paraId="61123F22" w14:textId="77777777" w:rsidR="00A84E02" w:rsidRPr="00471389" w:rsidRDefault="00A84E02" w:rsidP="00CB1DA7">
      <w:pPr>
        <w:pStyle w:val="PlainText"/>
        <w:ind w:left="450" w:hanging="450"/>
        <w:jc w:val="both"/>
        <w:rPr>
          <w:rFonts w:ascii="Arial Narrow" w:hAnsi="Arial Narrow"/>
          <w:sz w:val="24"/>
          <w:szCs w:val="24"/>
        </w:rPr>
      </w:pPr>
    </w:p>
    <w:p w14:paraId="140CF4F7" w14:textId="64913E89" w:rsidR="00A84E02" w:rsidRPr="00471389" w:rsidRDefault="00A84E02" w:rsidP="00CB1DA7">
      <w:pPr>
        <w:pStyle w:val="PlainText"/>
        <w:ind w:left="450" w:hanging="450"/>
        <w:jc w:val="both"/>
        <w:rPr>
          <w:rFonts w:ascii="Arial Narrow" w:hAnsi="Arial Narrow"/>
          <w:sz w:val="24"/>
          <w:szCs w:val="24"/>
        </w:rPr>
      </w:pPr>
      <w:r w:rsidRPr="00471389">
        <w:rPr>
          <w:rFonts w:ascii="Arial Narrow" w:hAnsi="Arial Narrow"/>
          <w:sz w:val="24"/>
          <w:szCs w:val="24"/>
        </w:rPr>
        <w:t xml:space="preserve">Kosovrasti, V.Y., Nechev, L.V., and </w:t>
      </w:r>
      <w:r w:rsidRPr="00471389">
        <w:rPr>
          <w:rFonts w:ascii="Arial Narrow" w:hAnsi="Arial Narrow"/>
          <w:b/>
          <w:sz w:val="24"/>
          <w:szCs w:val="24"/>
        </w:rPr>
        <w:t>Amiji, M.M.</w:t>
      </w:r>
      <w:r w:rsidRPr="00471389">
        <w:rPr>
          <w:rFonts w:ascii="Arial Narrow" w:hAnsi="Arial Narrow"/>
          <w:sz w:val="24"/>
          <w:szCs w:val="24"/>
        </w:rPr>
        <w:t xml:space="preserve"> </w:t>
      </w:r>
      <w:r w:rsidRPr="00471389">
        <w:rPr>
          <w:rFonts w:ascii="Arial Narrow" w:hAnsi="Arial Narrow" w:cs="Arial"/>
          <w:sz w:val="24"/>
          <w:szCs w:val="24"/>
        </w:rPr>
        <w:t>Peritoneal macrophage-specific TNF</w:t>
      </w:r>
      <w:r w:rsidRPr="00471389">
        <w:rPr>
          <w:rFonts w:ascii="Arial Narrow" w:hAnsi="Arial Narrow"/>
          <w:sz w:val="24"/>
          <w:szCs w:val="24"/>
        </w:rPr>
        <w:t>α</w:t>
      </w:r>
      <w:r w:rsidRPr="00471389">
        <w:rPr>
          <w:rFonts w:ascii="Arial Narrow" w:hAnsi="Arial Narrow" w:cs="Arial"/>
          <w:sz w:val="24"/>
          <w:szCs w:val="24"/>
        </w:rPr>
        <w:t xml:space="preserve"> gene silencing in an LPS-induced acute inflammation model using CD44 targeting hyaluronic acid nanoparticles.</w:t>
      </w:r>
      <w:r w:rsidRPr="00471389">
        <w:rPr>
          <w:rFonts w:ascii="Arial Narrow" w:hAnsi="Arial Narrow" w:cs="Arial"/>
          <w:i/>
          <w:sz w:val="24"/>
          <w:szCs w:val="24"/>
        </w:rPr>
        <w:t xml:space="preserve"> Molecular Pharmaceutics,</w:t>
      </w:r>
      <w:r w:rsidR="00DA67A5" w:rsidRPr="00471389">
        <w:rPr>
          <w:rFonts w:ascii="Arial Narrow" w:hAnsi="Arial Narrow" w:cs="Arial"/>
          <w:i/>
          <w:sz w:val="24"/>
          <w:szCs w:val="24"/>
        </w:rPr>
        <w:t xml:space="preserve"> </w:t>
      </w:r>
      <w:r w:rsidR="00DA67A5" w:rsidRPr="00471389">
        <w:rPr>
          <w:rFonts w:ascii="Arial Narrow" w:hAnsi="Arial Narrow" w:cs="Arial"/>
          <w:b/>
          <w:sz w:val="24"/>
          <w:szCs w:val="24"/>
          <w:shd w:val="clear" w:color="auto" w:fill="FFFFFF"/>
        </w:rPr>
        <w:t>13(10):</w:t>
      </w:r>
      <w:r w:rsidR="00DA67A5" w:rsidRPr="00471389">
        <w:rPr>
          <w:rFonts w:ascii="Arial Narrow" w:hAnsi="Arial Narrow" w:cs="Arial"/>
          <w:sz w:val="24"/>
          <w:szCs w:val="24"/>
          <w:shd w:val="clear" w:color="auto" w:fill="FFFFFF"/>
        </w:rPr>
        <w:t xml:space="preserve"> 3404-3416 (2016). </w:t>
      </w:r>
      <w:r w:rsidRPr="00471389">
        <w:rPr>
          <w:rFonts w:ascii="Arial Narrow" w:hAnsi="Arial Narrow" w:cs="Arial"/>
          <w:sz w:val="24"/>
          <w:szCs w:val="24"/>
        </w:rPr>
        <w:t xml:space="preserve">DOI: </w:t>
      </w:r>
      <w:r w:rsidRPr="00471389">
        <w:rPr>
          <w:rFonts w:ascii="Arial Narrow" w:hAnsi="Arial Narrow" w:cs="Helvetica"/>
          <w:sz w:val="24"/>
          <w:szCs w:val="24"/>
          <w:shd w:val="clear" w:color="auto" w:fill="FFFFFF"/>
        </w:rPr>
        <w:t>10.1021/acs.molpharmaceut.6b00398.</w:t>
      </w:r>
    </w:p>
    <w:p w14:paraId="501E53A3" w14:textId="77777777" w:rsidR="004D3CAB" w:rsidRPr="00471389" w:rsidRDefault="004D3CAB" w:rsidP="00CB1DA7">
      <w:pPr>
        <w:ind w:left="450" w:hanging="450"/>
        <w:jc w:val="both"/>
        <w:rPr>
          <w:rFonts w:ascii="Arial Narrow" w:hAnsi="Arial Narrow"/>
          <w:szCs w:val="24"/>
        </w:rPr>
      </w:pPr>
    </w:p>
    <w:p w14:paraId="367B7EFD" w14:textId="77777777" w:rsidR="004D3CAB" w:rsidRPr="00471389" w:rsidRDefault="004D3CAB" w:rsidP="00CB1DA7">
      <w:pPr>
        <w:ind w:left="450" w:hanging="450"/>
        <w:jc w:val="both"/>
        <w:rPr>
          <w:rFonts w:ascii="Arial Narrow" w:hAnsi="Arial Narrow"/>
          <w:szCs w:val="24"/>
        </w:rPr>
      </w:pPr>
      <w:r w:rsidRPr="00471389">
        <w:rPr>
          <w:rFonts w:ascii="Arial Narrow" w:hAnsi="Arial Narrow"/>
          <w:szCs w:val="24"/>
        </w:rPr>
        <w:t xml:space="preserve">Ahmad, G. and </w:t>
      </w:r>
      <w:r w:rsidRPr="00471389">
        <w:rPr>
          <w:rFonts w:ascii="Arial Narrow" w:hAnsi="Arial Narrow"/>
          <w:b/>
          <w:szCs w:val="24"/>
        </w:rPr>
        <w:t>Amiji, M.M.</w:t>
      </w:r>
      <w:r w:rsidRPr="00471389">
        <w:rPr>
          <w:rFonts w:ascii="Arial Narrow" w:hAnsi="Arial Narrow"/>
          <w:szCs w:val="24"/>
        </w:rPr>
        <w:t xml:space="preserve"> Cancer stem cell-targeted therapeutics and delivery strategies. </w:t>
      </w:r>
      <w:r w:rsidRPr="00471389">
        <w:rPr>
          <w:rFonts w:ascii="Arial Narrow" w:hAnsi="Arial Narrow"/>
          <w:i/>
          <w:szCs w:val="24"/>
        </w:rPr>
        <w:t>Expert Opinion on Drug Delivery,</w:t>
      </w:r>
      <w:r w:rsidRPr="00471389">
        <w:rPr>
          <w:rFonts w:ascii="Arial Narrow" w:hAnsi="Arial Narrow"/>
          <w:szCs w:val="24"/>
        </w:rPr>
        <w:t xml:space="preserve"> </w:t>
      </w:r>
      <w:r w:rsidR="004E1F50" w:rsidRPr="00471389">
        <w:rPr>
          <w:rFonts w:ascii="Arial Narrow" w:hAnsi="Arial Narrow" w:cs="Arial"/>
          <w:b/>
          <w:szCs w:val="24"/>
          <w:shd w:val="clear" w:color="auto" w:fill="FFFFFF"/>
        </w:rPr>
        <w:t xml:space="preserve">1: </w:t>
      </w:r>
      <w:r w:rsidR="004E1F50" w:rsidRPr="00471389">
        <w:rPr>
          <w:rFonts w:ascii="Arial Narrow" w:hAnsi="Arial Narrow" w:cs="Arial"/>
          <w:szCs w:val="24"/>
          <w:shd w:val="clear" w:color="auto" w:fill="FFFFFF"/>
        </w:rPr>
        <w:t xml:space="preserve">1-12, </w:t>
      </w:r>
      <w:r w:rsidRPr="00471389">
        <w:rPr>
          <w:rFonts w:ascii="Arial Narrow" w:hAnsi="Arial Narrow"/>
          <w:szCs w:val="24"/>
        </w:rPr>
        <w:t xml:space="preserve">(2016). DOI: </w:t>
      </w:r>
      <w:hyperlink r:id="rId45" w:history="1">
        <w:r w:rsidRPr="00471389">
          <w:rPr>
            <w:rStyle w:val="Hyperlink"/>
            <w:rFonts w:ascii="Arial Narrow" w:hAnsi="Arial Narrow" w:cs="Arial"/>
            <w:color w:val="auto"/>
            <w:szCs w:val="24"/>
            <w:u w:val="none"/>
          </w:rPr>
          <w:t>10.1080/17425247.2017.1263615</w:t>
        </w:r>
      </w:hyperlink>
      <w:r w:rsidRPr="00471389">
        <w:rPr>
          <w:rFonts w:ascii="Arial Narrow" w:hAnsi="Arial Narrow" w:cs="Arial"/>
          <w:szCs w:val="24"/>
        </w:rPr>
        <w:t>.</w:t>
      </w:r>
    </w:p>
    <w:p w14:paraId="3AC38388" w14:textId="77777777" w:rsidR="0056475A" w:rsidRPr="00471389" w:rsidRDefault="0056475A" w:rsidP="00CB1DA7">
      <w:pPr>
        <w:ind w:left="450" w:hanging="450"/>
        <w:jc w:val="both"/>
        <w:rPr>
          <w:rFonts w:ascii="Arial Narrow" w:hAnsi="Arial Narrow" w:cs="Arial"/>
          <w:szCs w:val="24"/>
        </w:rPr>
      </w:pPr>
    </w:p>
    <w:p w14:paraId="7999C727" w14:textId="77777777" w:rsidR="0056475A" w:rsidRPr="00471389" w:rsidRDefault="0056475A" w:rsidP="00CB1DA7">
      <w:pPr>
        <w:ind w:left="450" w:hanging="450"/>
        <w:jc w:val="both"/>
        <w:rPr>
          <w:rFonts w:ascii="Arial Narrow" w:hAnsi="Arial Narrow" w:cs="Arial"/>
          <w:szCs w:val="24"/>
        </w:rPr>
      </w:pPr>
      <w:r w:rsidRPr="00471389">
        <w:rPr>
          <w:rFonts w:ascii="Arial Narrow" w:hAnsi="Arial Narrow" w:cs="Arial"/>
          <w:szCs w:val="24"/>
        </w:rPr>
        <w:t xml:space="preserve">Nascimento, A.V., Singh, A., Bousbaa, H., Ferreira, D., Sarmento, B., and </w:t>
      </w:r>
      <w:r w:rsidRPr="00471389">
        <w:rPr>
          <w:rFonts w:ascii="Arial Narrow" w:hAnsi="Arial Narrow" w:cs="Arial"/>
          <w:b/>
          <w:szCs w:val="24"/>
        </w:rPr>
        <w:t>Amiji. M.M.</w:t>
      </w:r>
      <w:r w:rsidRPr="00471389">
        <w:rPr>
          <w:rFonts w:ascii="Arial Narrow" w:hAnsi="Arial Narrow" w:cs="Arial"/>
          <w:szCs w:val="24"/>
        </w:rPr>
        <w:t xml:space="preserve"> Overcoming cisplatin resistance in non-small cell lung cancer with </w:t>
      </w:r>
      <w:r w:rsidRPr="00471389">
        <w:rPr>
          <w:rFonts w:ascii="Arial Narrow" w:hAnsi="Arial Narrow" w:cs="Arial"/>
          <w:i/>
          <w:szCs w:val="24"/>
        </w:rPr>
        <w:t>Mad2</w:t>
      </w:r>
      <w:r w:rsidRPr="00471389">
        <w:rPr>
          <w:rFonts w:ascii="Arial Narrow" w:hAnsi="Arial Narrow" w:cs="Arial"/>
          <w:szCs w:val="24"/>
        </w:rPr>
        <w:t xml:space="preserve"> silencing siRNA delivered systemically using targeted chitosan nanoparticles. </w:t>
      </w:r>
      <w:r w:rsidRPr="00471389">
        <w:rPr>
          <w:rFonts w:ascii="Arial Narrow" w:hAnsi="Arial Narrow" w:cs="Arial"/>
          <w:i/>
          <w:szCs w:val="24"/>
        </w:rPr>
        <w:t>A</w:t>
      </w:r>
      <w:r w:rsidR="006D6AC4" w:rsidRPr="00471389">
        <w:rPr>
          <w:rFonts w:ascii="Arial Narrow" w:hAnsi="Arial Narrow" w:cs="Arial"/>
          <w:i/>
          <w:szCs w:val="24"/>
        </w:rPr>
        <w:t>cta</w:t>
      </w:r>
      <w:r w:rsidRPr="00471389">
        <w:rPr>
          <w:rFonts w:ascii="Arial Narrow" w:hAnsi="Arial Narrow" w:cs="Arial"/>
          <w:i/>
          <w:szCs w:val="24"/>
        </w:rPr>
        <w:t xml:space="preserve"> </w:t>
      </w:r>
      <w:proofErr w:type="spellStart"/>
      <w:r w:rsidRPr="00471389">
        <w:rPr>
          <w:rFonts w:ascii="Arial Narrow" w:hAnsi="Arial Narrow" w:cs="Arial"/>
          <w:i/>
          <w:szCs w:val="24"/>
        </w:rPr>
        <w:t>Biomaterialia</w:t>
      </w:r>
      <w:proofErr w:type="spellEnd"/>
      <w:r w:rsidRPr="00471389">
        <w:rPr>
          <w:rFonts w:ascii="Arial Narrow" w:hAnsi="Arial Narrow" w:cs="Arial"/>
          <w:i/>
          <w:szCs w:val="24"/>
        </w:rPr>
        <w:t>,</w:t>
      </w:r>
      <w:r w:rsidRPr="00471389">
        <w:rPr>
          <w:rFonts w:ascii="Arial Narrow" w:hAnsi="Arial Narrow" w:cs="Arial"/>
          <w:szCs w:val="24"/>
        </w:rPr>
        <w:t xml:space="preserve"> </w:t>
      </w:r>
      <w:r w:rsidR="003342B5" w:rsidRPr="00471389">
        <w:rPr>
          <w:rFonts w:ascii="Arial Narrow" w:hAnsi="Arial Narrow" w:cs="Arial"/>
          <w:b/>
          <w:szCs w:val="24"/>
          <w:shd w:val="clear" w:color="auto" w:fill="FFFFFF"/>
        </w:rPr>
        <w:t>47:</w:t>
      </w:r>
      <w:r w:rsidR="003342B5" w:rsidRPr="00471389">
        <w:rPr>
          <w:rFonts w:ascii="Arial Narrow" w:hAnsi="Arial Narrow" w:cs="Arial"/>
          <w:szCs w:val="24"/>
          <w:shd w:val="clear" w:color="auto" w:fill="FFFFFF"/>
        </w:rPr>
        <w:t xml:space="preserve"> 71-80 (2017). </w:t>
      </w:r>
      <w:r w:rsidRPr="00471389">
        <w:rPr>
          <w:rFonts w:ascii="Arial Narrow" w:hAnsi="Arial Narrow" w:cs="Arial"/>
          <w:szCs w:val="24"/>
          <w:shd w:val="clear" w:color="auto" w:fill="FFFFFF"/>
        </w:rPr>
        <w:t>DOI: 10.1016/j.actbio.2016.09.045.</w:t>
      </w:r>
    </w:p>
    <w:p w14:paraId="1B7A1FB4" w14:textId="77777777" w:rsidR="00273347" w:rsidRPr="00471389" w:rsidRDefault="00273347" w:rsidP="00CB1DA7">
      <w:pPr>
        <w:ind w:left="446" w:hanging="446"/>
        <w:jc w:val="both"/>
        <w:rPr>
          <w:rFonts w:ascii="Arial Narrow" w:hAnsi="Arial Narrow"/>
          <w:snapToGrid w:val="0"/>
          <w:kern w:val="44"/>
          <w:szCs w:val="24"/>
        </w:rPr>
      </w:pPr>
    </w:p>
    <w:p w14:paraId="371EEBAC" w14:textId="77777777" w:rsidR="00273347" w:rsidRPr="00471389" w:rsidRDefault="00273347" w:rsidP="00CB1DA7">
      <w:pPr>
        <w:ind w:left="446" w:hanging="446"/>
        <w:jc w:val="both"/>
        <w:rPr>
          <w:rFonts w:ascii="Arial Narrow" w:hAnsi="Arial Narrow"/>
          <w:szCs w:val="24"/>
        </w:rPr>
      </w:pPr>
      <w:r w:rsidRPr="00471389">
        <w:rPr>
          <w:rFonts w:ascii="Arial Narrow" w:hAnsi="Arial Narrow"/>
          <w:snapToGrid w:val="0"/>
          <w:kern w:val="44"/>
          <w:szCs w:val="24"/>
        </w:rPr>
        <w:t xml:space="preserve">Lin, M., </w:t>
      </w:r>
      <w:r w:rsidRPr="00471389">
        <w:rPr>
          <w:rFonts w:ascii="Arial Narrow" w:hAnsi="Arial Narrow"/>
          <w:snapToGrid w:val="0"/>
          <w:kern w:val="44"/>
          <w:szCs w:val="24"/>
          <w:lang w:eastAsia="zh-CN"/>
        </w:rPr>
        <w:t>Gao</w:t>
      </w:r>
      <w:r w:rsidRPr="00471389">
        <w:rPr>
          <w:rFonts w:ascii="Arial Narrow" w:hAnsi="Arial Narrow"/>
          <w:snapToGrid w:val="0"/>
          <w:kern w:val="44"/>
          <w:szCs w:val="24"/>
          <w:vertAlign w:val="superscript"/>
        </w:rPr>
        <w:t xml:space="preserve"> </w:t>
      </w:r>
      <w:r w:rsidRPr="00471389">
        <w:rPr>
          <w:rFonts w:ascii="Arial Narrow" w:hAnsi="Arial Narrow"/>
          <w:snapToGrid w:val="0"/>
          <w:kern w:val="44"/>
          <w:szCs w:val="24"/>
        </w:rPr>
        <w:t>Y., Diefenbach</w:t>
      </w:r>
      <w:r w:rsidRPr="00471389">
        <w:rPr>
          <w:rFonts w:ascii="Arial Narrow" w:hAnsi="Arial Narrow"/>
          <w:snapToGrid w:val="0"/>
          <w:kern w:val="44"/>
          <w:szCs w:val="24"/>
          <w:lang w:eastAsia="zh-CN"/>
        </w:rPr>
        <w:t xml:space="preserve">, T.J., Shen, J.K., </w:t>
      </w:r>
      <w:r w:rsidRPr="00471389">
        <w:rPr>
          <w:rFonts w:ascii="Arial Narrow" w:hAnsi="Arial Narrow"/>
          <w:snapToGrid w:val="0"/>
          <w:kern w:val="44"/>
          <w:szCs w:val="24"/>
        </w:rPr>
        <w:t>Hornicek, F.J., Xu, F., Lu, T.J.,</w:t>
      </w:r>
      <w:r w:rsidRPr="00471389">
        <w:rPr>
          <w:rFonts w:ascii="Arial Narrow" w:hAnsi="Arial Narrow"/>
          <w:snapToGrid w:val="0"/>
          <w:kern w:val="44"/>
          <w:szCs w:val="24"/>
          <w:lang w:eastAsia="zh-CN"/>
        </w:rPr>
        <w:t xml:space="preserve"> </w:t>
      </w:r>
      <w:r w:rsidRPr="00471389">
        <w:rPr>
          <w:rFonts w:ascii="Arial Narrow" w:hAnsi="Arial Narrow"/>
          <w:b/>
          <w:snapToGrid w:val="0"/>
          <w:kern w:val="44"/>
          <w:szCs w:val="24"/>
        </w:rPr>
        <w:t>Amiji, M.,</w:t>
      </w:r>
      <w:r w:rsidRPr="00471389">
        <w:rPr>
          <w:rFonts w:ascii="Arial Narrow" w:hAnsi="Arial Narrow"/>
          <w:snapToGrid w:val="0"/>
          <w:kern w:val="44"/>
          <w:szCs w:val="24"/>
        </w:rPr>
        <w:t xml:space="preserve"> Duan, Z. </w:t>
      </w:r>
      <w:r w:rsidRPr="00471389">
        <w:rPr>
          <w:rFonts w:ascii="Arial Narrow" w:hAnsi="Arial Narrow"/>
          <w:szCs w:val="24"/>
        </w:rPr>
        <w:t xml:space="preserve">Facial layer-by-layer engineering of </w:t>
      </w:r>
      <w:proofErr w:type="spellStart"/>
      <w:r w:rsidRPr="00471389">
        <w:rPr>
          <w:rFonts w:ascii="Arial Narrow" w:hAnsi="Arial Narrow"/>
          <w:szCs w:val="24"/>
        </w:rPr>
        <w:t>upconversion</w:t>
      </w:r>
      <w:proofErr w:type="spellEnd"/>
      <w:r w:rsidRPr="00471389">
        <w:rPr>
          <w:rFonts w:ascii="Arial Narrow" w:hAnsi="Arial Narrow"/>
          <w:szCs w:val="24"/>
        </w:rPr>
        <w:t xml:space="preserve"> nanoparticles for gene delivery: NIR initiated FRET tracking and overcoming drug resistance in ovarian cancer. </w:t>
      </w:r>
      <w:r w:rsidRPr="00471389">
        <w:rPr>
          <w:rFonts w:ascii="Arial Narrow" w:hAnsi="Arial Narrow"/>
          <w:i/>
          <w:szCs w:val="24"/>
        </w:rPr>
        <w:t xml:space="preserve">ACS Materials and Interfaces, </w:t>
      </w:r>
      <w:r w:rsidRPr="00471389">
        <w:rPr>
          <w:rStyle w:val="citationvolume"/>
          <w:rFonts w:ascii="Arial Narrow" w:hAnsi="Arial Narrow" w:cs="Helvetica"/>
          <w:b/>
          <w:iCs/>
          <w:szCs w:val="24"/>
          <w:shd w:val="clear" w:color="auto" w:fill="FFFFFF"/>
        </w:rPr>
        <w:t>9</w:t>
      </w:r>
      <w:r w:rsidRPr="00471389">
        <w:rPr>
          <w:rFonts w:ascii="Arial Narrow" w:hAnsi="Arial Narrow" w:cs="Helvetica"/>
          <w:b/>
          <w:szCs w:val="24"/>
          <w:shd w:val="clear" w:color="auto" w:fill="FFFFFF"/>
        </w:rPr>
        <w:t>(9):</w:t>
      </w:r>
      <w:r w:rsidRPr="00471389">
        <w:rPr>
          <w:rFonts w:ascii="Arial Narrow" w:hAnsi="Arial Narrow" w:cs="Helvetica"/>
          <w:szCs w:val="24"/>
          <w:shd w:val="clear" w:color="auto" w:fill="FFFFFF"/>
        </w:rPr>
        <w:t xml:space="preserve"> 7941–7949 (</w:t>
      </w:r>
      <w:r w:rsidRPr="00471389">
        <w:rPr>
          <w:rStyle w:val="citationyear"/>
          <w:rFonts w:ascii="Arial Narrow" w:hAnsi="Arial Narrow" w:cs="Helvetica"/>
          <w:bCs/>
          <w:szCs w:val="24"/>
          <w:shd w:val="clear" w:color="auto" w:fill="FFFFFF"/>
        </w:rPr>
        <w:t>2017)</w:t>
      </w:r>
      <w:r w:rsidRPr="00471389">
        <w:rPr>
          <w:rFonts w:ascii="Arial Narrow" w:hAnsi="Arial Narrow" w:cs="Helvetica"/>
          <w:szCs w:val="24"/>
          <w:shd w:val="clear" w:color="auto" w:fill="FFFFFF"/>
        </w:rPr>
        <w:t>. DOI: 10.1021/acsami.6b15321.</w:t>
      </w:r>
    </w:p>
    <w:p w14:paraId="3843F090" w14:textId="77777777" w:rsidR="00010A50" w:rsidRPr="00471389" w:rsidRDefault="00010A50" w:rsidP="00CB1DA7">
      <w:pPr>
        <w:pStyle w:val="NormalWeb"/>
        <w:spacing w:before="0" w:beforeAutospacing="0" w:after="0" w:afterAutospacing="0"/>
        <w:ind w:left="450" w:hanging="450"/>
        <w:jc w:val="both"/>
        <w:textAlignment w:val="baseline"/>
        <w:rPr>
          <w:rFonts w:ascii="Arial Narrow" w:hAnsi="Arial Narrow"/>
        </w:rPr>
      </w:pPr>
    </w:p>
    <w:p w14:paraId="21709E4E" w14:textId="3F1D4180" w:rsidR="00010A50" w:rsidRPr="00471389" w:rsidRDefault="00010A50" w:rsidP="00CB1DA7">
      <w:pPr>
        <w:pStyle w:val="NormalWeb"/>
        <w:spacing w:before="0" w:beforeAutospacing="0" w:after="0" w:afterAutospacing="0"/>
        <w:ind w:left="450" w:hanging="450"/>
        <w:jc w:val="both"/>
        <w:textAlignment w:val="baseline"/>
        <w:rPr>
          <w:rFonts w:ascii="Arial Narrow" w:hAnsi="Arial Narrow"/>
        </w:rPr>
      </w:pPr>
      <w:r w:rsidRPr="00471389">
        <w:rPr>
          <w:rFonts w:ascii="Arial Narrow" w:hAnsi="Arial Narrow"/>
        </w:rPr>
        <w:t xml:space="preserve">Kadakia, E., Shah, L., and </w:t>
      </w:r>
      <w:r w:rsidRPr="00471389">
        <w:rPr>
          <w:rFonts w:ascii="Arial Narrow" w:hAnsi="Arial Narrow"/>
          <w:b/>
        </w:rPr>
        <w:t>Amiji, M.</w:t>
      </w:r>
      <w:r w:rsidRPr="00471389">
        <w:rPr>
          <w:rFonts w:ascii="Arial Narrow" w:hAnsi="Arial Narrow"/>
        </w:rPr>
        <w:t xml:space="preserve"> Mathematical modeling and experimental validation of nanoemulsion-based drug transport across cellular barriers. </w:t>
      </w:r>
      <w:r w:rsidRPr="00471389">
        <w:rPr>
          <w:rFonts w:ascii="Arial Narrow" w:hAnsi="Arial Narrow"/>
          <w:i/>
        </w:rPr>
        <w:t>Pharmaceutical Research,</w:t>
      </w:r>
      <w:r w:rsidRPr="00471389">
        <w:rPr>
          <w:rFonts w:ascii="Arial Narrow" w:hAnsi="Arial Narrow"/>
        </w:rPr>
        <w:t xml:space="preserve"> </w:t>
      </w:r>
      <w:r w:rsidR="009742B9" w:rsidRPr="00471389">
        <w:rPr>
          <w:rFonts w:ascii="Arial Narrow" w:hAnsi="Arial Narrow" w:cs="Arial"/>
          <w:b/>
        </w:rPr>
        <w:t>34(7)</w:t>
      </w:r>
      <w:r w:rsidR="00F31B83" w:rsidRPr="00471389">
        <w:rPr>
          <w:rFonts w:ascii="Arial Narrow" w:hAnsi="Arial Narrow" w:cs="Arial"/>
          <w:b/>
        </w:rPr>
        <w:t>:</w:t>
      </w:r>
      <w:r w:rsidR="009742B9" w:rsidRPr="00471389">
        <w:rPr>
          <w:rFonts w:ascii="Arial Narrow" w:hAnsi="Arial Narrow" w:cs="Arial"/>
        </w:rPr>
        <w:t xml:space="preserve"> 1416-1427</w:t>
      </w:r>
      <w:r w:rsidRPr="00471389">
        <w:rPr>
          <w:rFonts w:ascii="Arial Narrow" w:hAnsi="Arial Narrow"/>
        </w:rPr>
        <w:t xml:space="preserve"> (2017). DOI:</w:t>
      </w:r>
      <w:r w:rsidRPr="00471389">
        <w:rPr>
          <w:rFonts w:ascii="Arial Narrow" w:hAnsi="Arial Narrow" w:cs="RctvfsAdvTT28321c44"/>
        </w:rPr>
        <w:t xml:space="preserve"> 10.1007/s11095-017-2158-7.</w:t>
      </w:r>
    </w:p>
    <w:p w14:paraId="7875CF94" w14:textId="77777777" w:rsidR="00D9528C" w:rsidRPr="00471389" w:rsidRDefault="00D9528C" w:rsidP="00CB1DA7">
      <w:pPr>
        <w:pStyle w:val="NormalWeb"/>
        <w:spacing w:before="0" w:beforeAutospacing="0" w:after="0" w:afterAutospacing="0"/>
        <w:ind w:left="450" w:hanging="450"/>
        <w:jc w:val="both"/>
        <w:textAlignment w:val="baseline"/>
        <w:rPr>
          <w:rFonts w:ascii="Arial Narrow" w:eastAsia="Helvetica" w:hAnsi="Arial Narrow"/>
          <w:bCs/>
          <w:kern w:val="24"/>
        </w:rPr>
      </w:pPr>
    </w:p>
    <w:p w14:paraId="5AA95846" w14:textId="77777777" w:rsidR="00D9528C" w:rsidRPr="00471389" w:rsidRDefault="00D9528C" w:rsidP="00CB1DA7">
      <w:pPr>
        <w:pStyle w:val="NormalWeb"/>
        <w:spacing w:before="0" w:beforeAutospacing="0" w:after="0" w:afterAutospacing="0"/>
        <w:ind w:left="450" w:hanging="450"/>
        <w:jc w:val="both"/>
        <w:textAlignment w:val="baseline"/>
        <w:rPr>
          <w:rFonts w:ascii="Arial Narrow" w:hAnsi="Arial Narrow"/>
        </w:rPr>
      </w:pPr>
      <w:r w:rsidRPr="00471389">
        <w:rPr>
          <w:rFonts w:ascii="Arial Narrow" w:eastAsia="Helvetica" w:hAnsi="Arial Narrow"/>
          <w:bCs/>
          <w:kern w:val="24"/>
        </w:rPr>
        <w:t xml:space="preserve">Trivedi, M., Singh, A., Talekar, M., Pawar, P., Shah, P., Vazquez, N., and </w:t>
      </w:r>
      <w:r w:rsidRPr="00471389">
        <w:rPr>
          <w:rFonts w:ascii="Arial Narrow" w:eastAsia="Helvetica" w:hAnsi="Arial Narrow"/>
          <w:b/>
          <w:bCs/>
          <w:kern w:val="24"/>
        </w:rPr>
        <w:t>Amiji, M</w:t>
      </w:r>
      <w:r w:rsidRPr="00471389">
        <w:rPr>
          <w:rFonts w:ascii="Arial Narrow" w:eastAsia="Helvetica" w:hAnsi="Arial Narrow"/>
          <w:bCs/>
          <w:kern w:val="24"/>
        </w:rPr>
        <w:t xml:space="preserve">. </w:t>
      </w:r>
      <w:r w:rsidRPr="00471389">
        <w:rPr>
          <w:rFonts w:ascii="Arial Narrow" w:hAnsi="Arial Narrow"/>
        </w:rPr>
        <w:t xml:space="preserve">MicroRNA-34a encapsulated in hyaluronic acid nanoparticles induces epigenetic changes resulting in altered mitochondrial bioenergetics and apoptosis in wild-type and resistant non-small-cell lung cancer cells. </w:t>
      </w:r>
      <w:r w:rsidRPr="00471389">
        <w:rPr>
          <w:rFonts w:ascii="Arial Narrow" w:hAnsi="Arial Narrow"/>
          <w:i/>
        </w:rPr>
        <w:t>Nature -</w:t>
      </w:r>
      <w:r w:rsidRPr="00471389">
        <w:rPr>
          <w:rFonts w:ascii="Arial Narrow" w:hAnsi="Arial Narrow"/>
        </w:rPr>
        <w:t xml:space="preserve"> </w:t>
      </w:r>
      <w:r w:rsidRPr="00471389">
        <w:rPr>
          <w:rFonts w:ascii="Arial Narrow" w:hAnsi="Arial Narrow"/>
          <w:i/>
        </w:rPr>
        <w:t>Scientific Reports,</w:t>
      </w:r>
      <w:r w:rsidRPr="00471389">
        <w:rPr>
          <w:rFonts w:ascii="Arial Narrow" w:hAnsi="Arial Narrow"/>
        </w:rPr>
        <w:t xml:space="preserve"> </w:t>
      </w:r>
      <w:r w:rsidRPr="00471389">
        <w:rPr>
          <w:rFonts w:ascii="Arial Narrow" w:hAnsi="Arial Narrow" w:cs="Corbel"/>
          <w:b/>
        </w:rPr>
        <w:t>7(</w:t>
      </w:r>
      <w:r w:rsidRPr="00471389">
        <w:rPr>
          <w:rFonts w:ascii="Arial Narrow" w:hAnsi="Arial Narrow" w:cs="MyriadPro-It"/>
          <w:b/>
          <w:iCs/>
        </w:rPr>
        <w:t>3636):</w:t>
      </w:r>
      <w:r w:rsidRPr="00471389">
        <w:rPr>
          <w:rFonts w:ascii="Arial Narrow" w:hAnsi="Arial Narrow" w:cs="MyriadPro-It"/>
          <w:iCs/>
        </w:rPr>
        <w:t xml:space="preserve"> 1-7 (2017). </w:t>
      </w:r>
      <w:r w:rsidRPr="00471389">
        <w:rPr>
          <w:rFonts w:ascii="Arial Narrow" w:hAnsi="Arial Narrow" w:cs="Corbel"/>
        </w:rPr>
        <w:t>DOI:10.1038/s41598-017-02816-8.</w:t>
      </w:r>
    </w:p>
    <w:p w14:paraId="2DAC6AD8" w14:textId="77777777" w:rsidR="00D9528C" w:rsidRPr="00471389" w:rsidRDefault="00D9528C" w:rsidP="00CB1DA7">
      <w:pPr>
        <w:pStyle w:val="NormalWeb"/>
        <w:spacing w:before="0" w:beforeAutospacing="0" w:after="0" w:afterAutospacing="0"/>
        <w:ind w:left="450" w:hanging="450"/>
        <w:jc w:val="both"/>
        <w:textAlignment w:val="baseline"/>
        <w:rPr>
          <w:rFonts w:ascii="Arial Narrow" w:hAnsi="Arial Narrow"/>
        </w:rPr>
      </w:pPr>
    </w:p>
    <w:p w14:paraId="4A8BAC25" w14:textId="77777777" w:rsidR="00CA7DEE" w:rsidRPr="00471389" w:rsidRDefault="00CA7DEE" w:rsidP="00CB1DA7">
      <w:pPr>
        <w:pStyle w:val="NormalWeb"/>
        <w:spacing w:before="0" w:beforeAutospacing="0" w:after="0" w:afterAutospacing="0"/>
        <w:ind w:left="450" w:hanging="450"/>
        <w:jc w:val="both"/>
        <w:textAlignment w:val="baseline"/>
        <w:rPr>
          <w:rFonts w:ascii="Arial Narrow" w:hAnsi="Arial Narrow"/>
        </w:rPr>
      </w:pPr>
      <w:r w:rsidRPr="00471389">
        <w:rPr>
          <w:rFonts w:ascii="Arial Narrow" w:hAnsi="Arial Narrow"/>
        </w:rPr>
        <w:t xml:space="preserve">Parayath, N.N. and </w:t>
      </w:r>
      <w:r w:rsidRPr="00471389">
        <w:rPr>
          <w:rFonts w:ascii="Arial Narrow" w:hAnsi="Arial Narrow"/>
          <w:b/>
        </w:rPr>
        <w:t>Amiji, M.M.</w:t>
      </w:r>
      <w:r w:rsidRPr="00471389">
        <w:rPr>
          <w:rFonts w:ascii="Arial Narrow" w:hAnsi="Arial Narrow"/>
        </w:rPr>
        <w:t xml:space="preserve"> Therapeutic targeting strategies using endogenous cells and proteins. </w:t>
      </w:r>
      <w:r w:rsidRPr="00471389">
        <w:rPr>
          <w:rFonts w:ascii="Arial Narrow" w:hAnsi="Arial Narrow"/>
          <w:i/>
        </w:rPr>
        <w:t>Journal of Controlled Release,</w:t>
      </w:r>
      <w:r w:rsidR="00EF36BD" w:rsidRPr="00471389">
        <w:rPr>
          <w:rFonts w:ascii="Arial Narrow" w:hAnsi="Arial Narrow" w:cs="Arial"/>
        </w:rPr>
        <w:t> </w:t>
      </w:r>
      <w:r w:rsidR="00EF36BD" w:rsidRPr="00471389">
        <w:rPr>
          <w:rFonts w:ascii="Arial Narrow" w:hAnsi="Arial Narrow" w:cs="Arial"/>
          <w:b/>
        </w:rPr>
        <w:t xml:space="preserve">258: </w:t>
      </w:r>
      <w:r w:rsidR="00EF36BD" w:rsidRPr="00471389">
        <w:rPr>
          <w:rFonts w:ascii="Arial Narrow" w:hAnsi="Arial Narrow" w:cs="Arial"/>
        </w:rPr>
        <w:t>81-94</w:t>
      </w:r>
      <w:r w:rsidRPr="00471389">
        <w:rPr>
          <w:rFonts w:ascii="Arial Narrow" w:hAnsi="Arial Narrow"/>
        </w:rPr>
        <w:t xml:space="preserve"> (2017). DOI: </w:t>
      </w:r>
      <w:hyperlink r:id="rId46" w:tgtFrame="doilink" w:history="1">
        <w:r w:rsidRPr="00471389">
          <w:rPr>
            <w:rStyle w:val="Hyperlink"/>
            <w:rFonts w:ascii="Arial Narrow" w:hAnsi="Arial Narrow" w:cs="Arial"/>
            <w:color w:val="auto"/>
            <w:u w:val="none"/>
            <w:bdr w:val="none" w:sz="0" w:space="0" w:color="auto" w:frame="1"/>
            <w:shd w:val="clear" w:color="auto" w:fill="FFFFFF"/>
          </w:rPr>
          <w:t>10.1016/j.jconrel.2017.05.004</w:t>
        </w:r>
      </w:hyperlink>
      <w:r w:rsidRPr="00471389">
        <w:rPr>
          <w:rFonts w:ascii="Arial Narrow" w:hAnsi="Arial Narrow"/>
        </w:rPr>
        <w:t>.</w:t>
      </w:r>
    </w:p>
    <w:p w14:paraId="6B57F2D0" w14:textId="77777777" w:rsidR="00273347" w:rsidRPr="00471389" w:rsidRDefault="00273347" w:rsidP="00CB1DA7">
      <w:pPr>
        <w:ind w:left="450" w:hanging="450"/>
        <w:jc w:val="both"/>
        <w:rPr>
          <w:rFonts w:ascii="Arial Narrow" w:hAnsi="Arial Narrow"/>
          <w:szCs w:val="24"/>
        </w:rPr>
      </w:pPr>
    </w:p>
    <w:p w14:paraId="28FE3175" w14:textId="77777777" w:rsidR="001074D4" w:rsidRPr="00471389" w:rsidRDefault="001074D4" w:rsidP="00CB1DA7">
      <w:pPr>
        <w:pStyle w:val="NormalWeb"/>
        <w:spacing w:before="0" w:beforeAutospacing="0" w:after="0" w:afterAutospacing="0"/>
        <w:ind w:left="450" w:hanging="450"/>
        <w:jc w:val="both"/>
        <w:textAlignment w:val="baseline"/>
        <w:rPr>
          <w:rFonts w:ascii="Arial Narrow" w:hAnsi="Arial Narrow" w:cs="Arial"/>
        </w:rPr>
      </w:pPr>
      <w:r w:rsidRPr="00471389">
        <w:rPr>
          <w:rFonts w:ascii="Arial Narrow" w:hAnsi="Arial Narrow"/>
        </w:rPr>
        <w:lastRenderedPageBreak/>
        <w:t xml:space="preserve">Attarwala, H.Z., Clausen, V.A., Chaturvedi, P., and </w:t>
      </w:r>
      <w:r w:rsidRPr="00471389">
        <w:rPr>
          <w:rFonts w:ascii="Arial Narrow" w:hAnsi="Arial Narrow"/>
          <w:b/>
        </w:rPr>
        <w:t xml:space="preserve">Amiji, M.M. </w:t>
      </w:r>
      <w:r w:rsidRPr="00471389">
        <w:rPr>
          <w:rFonts w:ascii="Arial Narrow" w:hAnsi="Arial Narrow"/>
        </w:rPr>
        <w:t>Co-silencing of intestinal</w:t>
      </w:r>
      <w:r w:rsidRPr="00471389">
        <w:rPr>
          <w:rFonts w:ascii="Arial Narrow" w:hAnsi="Arial Narrow" w:cs="Arial"/>
          <w:i/>
        </w:rPr>
        <w:t xml:space="preserve"> </w:t>
      </w:r>
      <w:r w:rsidRPr="00471389">
        <w:rPr>
          <w:rFonts w:ascii="Arial Narrow" w:hAnsi="Arial Narrow" w:cs="Arial"/>
        </w:rPr>
        <w:t xml:space="preserve">transglutaminase-2 and interleukin-15 using gelatin-based nanoparticles in an </w:t>
      </w:r>
      <w:r w:rsidRPr="00471389">
        <w:rPr>
          <w:rFonts w:ascii="Arial Narrow" w:hAnsi="Arial Narrow" w:cs="Arial"/>
          <w:i/>
        </w:rPr>
        <w:t xml:space="preserve">in vitro </w:t>
      </w:r>
      <w:r w:rsidRPr="00471389">
        <w:rPr>
          <w:rFonts w:ascii="Arial Narrow" w:hAnsi="Arial Narrow" w:cs="Arial"/>
        </w:rPr>
        <w:t xml:space="preserve">model of celiac disease. </w:t>
      </w:r>
      <w:r w:rsidRPr="00471389">
        <w:rPr>
          <w:rFonts w:ascii="Arial Narrow" w:hAnsi="Arial Narrow" w:cs="Arial"/>
          <w:i/>
        </w:rPr>
        <w:t>Molecular Pharmaceutics,</w:t>
      </w:r>
      <w:r w:rsidR="00D439AE" w:rsidRPr="00471389">
        <w:rPr>
          <w:rFonts w:ascii="Arial Narrow" w:hAnsi="Arial Narrow" w:cs="Arial"/>
        </w:rPr>
        <w:t xml:space="preserve"> </w:t>
      </w:r>
      <w:r w:rsidR="00EF36BD" w:rsidRPr="00471389">
        <w:rPr>
          <w:rFonts w:ascii="Arial Narrow" w:hAnsi="Arial Narrow" w:cs="Arial"/>
          <w:b/>
          <w:shd w:val="clear" w:color="auto" w:fill="FFFFFF"/>
        </w:rPr>
        <w:t xml:space="preserve">14(9): </w:t>
      </w:r>
      <w:r w:rsidR="00EF36BD" w:rsidRPr="00471389">
        <w:rPr>
          <w:rFonts w:ascii="Arial Narrow" w:hAnsi="Arial Narrow" w:cs="Arial"/>
          <w:shd w:val="clear" w:color="auto" w:fill="FFFFFF"/>
        </w:rPr>
        <w:t>3036-3044</w:t>
      </w:r>
      <w:r w:rsidR="00EF36BD" w:rsidRPr="00471389">
        <w:rPr>
          <w:rFonts w:ascii="Arial Narrow" w:hAnsi="Arial Narrow"/>
        </w:rPr>
        <w:t xml:space="preserve"> </w:t>
      </w:r>
      <w:r w:rsidRPr="00471389">
        <w:rPr>
          <w:rFonts w:ascii="Arial Narrow" w:hAnsi="Arial Narrow"/>
        </w:rPr>
        <w:t xml:space="preserve">(2017). </w:t>
      </w:r>
      <w:r w:rsidRPr="00471389">
        <w:rPr>
          <w:rFonts w:ascii="Arial Narrow" w:hAnsi="Arial Narrow" w:cs="Arial"/>
        </w:rPr>
        <w:t xml:space="preserve"> DOI: </w:t>
      </w:r>
      <w:r w:rsidRPr="00471389">
        <w:rPr>
          <w:rFonts w:ascii="Arial Narrow" w:hAnsi="Arial Narrow" w:cs="Helvetica"/>
          <w:shd w:val="clear" w:color="auto" w:fill="FFFFFF"/>
        </w:rPr>
        <w:t>10.1021/acs.molpharmaceut.7b0023.</w:t>
      </w:r>
    </w:p>
    <w:p w14:paraId="3ABC0ED3" w14:textId="77777777" w:rsidR="00D439AE" w:rsidRPr="00471389" w:rsidRDefault="00D439AE" w:rsidP="00CB1DA7">
      <w:pPr>
        <w:pStyle w:val="NormalWeb"/>
        <w:spacing w:before="0" w:beforeAutospacing="0" w:after="0" w:afterAutospacing="0"/>
        <w:ind w:left="450" w:hanging="450"/>
        <w:jc w:val="both"/>
        <w:textAlignment w:val="baseline"/>
        <w:rPr>
          <w:rFonts w:ascii="Arial Narrow" w:eastAsia="Helvetica" w:hAnsi="Arial Narrow"/>
          <w:bCs/>
          <w:kern w:val="24"/>
        </w:rPr>
      </w:pPr>
    </w:p>
    <w:p w14:paraId="5B918CC4" w14:textId="77777777" w:rsidR="00D439AE" w:rsidRPr="00471389" w:rsidRDefault="00D439AE" w:rsidP="00CB1DA7">
      <w:pPr>
        <w:pStyle w:val="NormalWeb"/>
        <w:spacing w:before="0" w:beforeAutospacing="0" w:after="0" w:afterAutospacing="0"/>
        <w:ind w:left="450" w:hanging="450"/>
        <w:jc w:val="both"/>
        <w:textAlignment w:val="baseline"/>
        <w:rPr>
          <w:rFonts w:ascii="Arial Narrow" w:hAnsi="Arial Narrow" w:cs="TimesNewRoman,Bold"/>
          <w:bCs/>
        </w:rPr>
      </w:pPr>
      <w:r w:rsidRPr="00471389">
        <w:rPr>
          <w:rFonts w:ascii="Arial Narrow" w:eastAsia="Helvetica" w:hAnsi="Arial Narrow"/>
          <w:bCs/>
          <w:kern w:val="24"/>
        </w:rPr>
        <w:t>Ahmad, G., El-</w:t>
      </w:r>
      <w:proofErr w:type="spellStart"/>
      <w:r w:rsidRPr="00471389">
        <w:rPr>
          <w:rFonts w:ascii="Arial Narrow" w:eastAsia="Helvetica" w:hAnsi="Arial Narrow"/>
          <w:bCs/>
          <w:kern w:val="24"/>
        </w:rPr>
        <w:t>Sadda</w:t>
      </w:r>
      <w:proofErr w:type="spellEnd"/>
      <w:r w:rsidRPr="00471389">
        <w:rPr>
          <w:rFonts w:ascii="Arial Narrow" w:eastAsia="Helvetica" w:hAnsi="Arial Narrow"/>
          <w:bCs/>
          <w:kern w:val="24"/>
        </w:rPr>
        <w:t xml:space="preserve">, R., Botchkina, G., Ojima, I., Egan, J., and </w:t>
      </w:r>
      <w:r w:rsidRPr="00471389">
        <w:rPr>
          <w:rFonts w:ascii="Arial Narrow" w:eastAsia="Helvetica" w:hAnsi="Arial Narrow"/>
          <w:b/>
          <w:bCs/>
          <w:kern w:val="24"/>
        </w:rPr>
        <w:t>Amiji, M.</w:t>
      </w:r>
      <w:r w:rsidRPr="00471389">
        <w:rPr>
          <w:rFonts w:ascii="Arial Narrow" w:eastAsia="Helvetica" w:hAnsi="Arial Narrow"/>
          <w:bCs/>
          <w:kern w:val="24"/>
        </w:rPr>
        <w:t xml:space="preserve"> </w:t>
      </w:r>
      <w:r w:rsidRPr="00471389">
        <w:rPr>
          <w:rFonts w:ascii="Arial Narrow" w:hAnsi="Arial Narrow" w:cs="TimesNewRoman,Bold"/>
          <w:bCs/>
        </w:rPr>
        <w:t xml:space="preserve">Nanoemulsion formulation of a novel taxoid prodrug SBT-1214 conjugated with omega-3 fatty acid inhibits prostate cancer stem cell-induced tumor growth. </w:t>
      </w:r>
      <w:r w:rsidRPr="00471389">
        <w:rPr>
          <w:rFonts w:ascii="Arial Narrow" w:hAnsi="Arial Narrow" w:cs="Arial"/>
          <w:i/>
        </w:rPr>
        <w:t>Cancer Letters</w:t>
      </w:r>
      <w:r w:rsidRPr="00471389">
        <w:rPr>
          <w:rFonts w:ascii="Arial Narrow" w:hAnsi="Arial Narrow" w:cs="TimesNewRoman,Bold"/>
          <w:bCs/>
          <w:i/>
        </w:rPr>
        <w:t>,</w:t>
      </w:r>
      <w:r w:rsidR="009C328B" w:rsidRPr="00471389">
        <w:rPr>
          <w:rFonts w:ascii="Arial Narrow" w:hAnsi="Arial Narrow"/>
        </w:rPr>
        <w:t xml:space="preserve"> </w:t>
      </w:r>
      <w:r w:rsidR="009C328B" w:rsidRPr="00471389">
        <w:rPr>
          <w:rFonts w:ascii="Arial Narrow" w:hAnsi="Arial Narrow" w:cs="Arial"/>
          <w:b/>
          <w:shd w:val="clear" w:color="auto" w:fill="FFFFFF"/>
        </w:rPr>
        <w:t>406:</w:t>
      </w:r>
      <w:r w:rsidR="009C328B" w:rsidRPr="00471389">
        <w:rPr>
          <w:rFonts w:ascii="Arial Narrow" w:hAnsi="Arial Narrow" w:cs="Arial"/>
          <w:shd w:val="clear" w:color="auto" w:fill="FFFFFF"/>
        </w:rPr>
        <w:t xml:space="preserve"> 71-80</w:t>
      </w:r>
      <w:r w:rsidRPr="00471389">
        <w:rPr>
          <w:rFonts w:ascii="Arial Narrow" w:hAnsi="Arial Narrow"/>
        </w:rPr>
        <w:t>, (2017</w:t>
      </w:r>
      <w:r w:rsidRPr="00471389">
        <w:rPr>
          <w:rFonts w:ascii="Arial Narrow" w:hAnsi="Arial Narrow" w:cs="TimesNewRoman,Bold"/>
          <w:bCs/>
        </w:rPr>
        <w:t xml:space="preserve">). DOI: </w:t>
      </w:r>
      <w:r w:rsidRPr="00471389">
        <w:rPr>
          <w:rFonts w:ascii="Arial Narrow" w:hAnsi="Arial Narrow" w:cs="Arial"/>
          <w:shd w:val="clear" w:color="auto" w:fill="FFFFFF"/>
        </w:rPr>
        <w:t>10.1016/j.canlet.2017.08.004. </w:t>
      </w:r>
    </w:p>
    <w:p w14:paraId="79D22C6B" w14:textId="77777777" w:rsidR="00A16C71" w:rsidRPr="00471389" w:rsidRDefault="00A16C71" w:rsidP="00CB1DA7">
      <w:pPr>
        <w:pStyle w:val="NormalWeb"/>
        <w:spacing w:before="0" w:beforeAutospacing="0" w:after="0" w:afterAutospacing="0"/>
        <w:ind w:left="450" w:hanging="450"/>
        <w:jc w:val="both"/>
        <w:textAlignment w:val="baseline"/>
        <w:rPr>
          <w:rFonts w:ascii="Arial Narrow" w:eastAsia="Helvetica" w:hAnsi="Arial Narrow"/>
          <w:bCs/>
          <w:kern w:val="24"/>
        </w:rPr>
      </w:pPr>
    </w:p>
    <w:p w14:paraId="0EFEF052" w14:textId="77777777" w:rsidR="00A16C71" w:rsidRPr="00471389" w:rsidRDefault="00A16C71" w:rsidP="00CB1DA7">
      <w:pPr>
        <w:pStyle w:val="NormalWeb"/>
        <w:spacing w:before="0" w:beforeAutospacing="0" w:after="0" w:afterAutospacing="0"/>
        <w:ind w:left="450" w:hanging="450"/>
        <w:jc w:val="both"/>
        <w:textAlignment w:val="baseline"/>
        <w:rPr>
          <w:rFonts w:ascii="Arial Narrow" w:eastAsia="Helvetica" w:hAnsi="Arial Narrow"/>
          <w:bCs/>
          <w:kern w:val="24"/>
        </w:rPr>
      </w:pPr>
      <w:r w:rsidRPr="00471389">
        <w:rPr>
          <w:rFonts w:ascii="Arial Narrow" w:eastAsia="Helvetica" w:hAnsi="Arial Narrow"/>
          <w:bCs/>
          <w:kern w:val="24"/>
        </w:rPr>
        <w:t xml:space="preserve">Chen, D., Ganesh, S., Wang, W., and </w:t>
      </w:r>
      <w:r w:rsidRPr="00471389">
        <w:rPr>
          <w:rFonts w:ascii="Arial Narrow" w:eastAsia="Helvetica" w:hAnsi="Arial Narrow"/>
          <w:b/>
          <w:bCs/>
          <w:kern w:val="24"/>
        </w:rPr>
        <w:t xml:space="preserve">Amiji, M. </w:t>
      </w:r>
      <w:r w:rsidRPr="00471389">
        <w:rPr>
          <w:rFonts w:ascii="Arial Narrow" w:eastAsia="Helvetica" w:hAnsi="Arial Narrow"/>
          <w:bCs/>
          <w:kern w:val="24"/>
        </w:rPr>
        <w:t xml:space="preserve">Plasma protein adsorption and biological identity of </w:t>
      </w:r>
      <w:r w:rsidR="00D41899" w:rsidRPr="00471389">
        <w:rPr>
          <w:rFonts w:ascii="Arial Narrow" w:eastAsia="Helvetica" w:hAnsi="Arial Narrow"/>
          <w:bCs/>
          <w:kern w:val="24"/>
        </w:rPr>
        <w:t>systemically administered</w:t>
      </w:r>
      <w:r w:rsidRPr="00471389">
        <w:rPr>
          <w:rFonts w:ascii="Arial Narrow" w:eastAsia="Helvetica" w:hAnsi="Arial Narrow"/>
          <w:bCs/>
          <w:kern w:val="24"/>
        </w:rPr>
        <w:t xml:space="preserve"> nanoparticles. </w:t>
      </w:r>
      <w:r w:rsidR="001171E4" w:rsidRPr="00471389">
        <w:rPr>
          <w:rFonts w:ascii="Arial Narrow" w:hAnsi="Arial Narrow"/>
          <w:i/>
          <w:snapToGrid w:val="0"/>
          <w:kern w:val="44"/>
        </w:rPr>
        <w:t>Nanomedicine (London</w:t>
      </w:r>
      <w:r w:rsidRPr="00471389">
        <w:rPr>
          <w:rFonts w:ascii="Arial Narrow" w:hAnsi="Arial Narrow"/>
          <w:i/>
          <w:snapToGrid w:val="0"/>
          <w:kern w:val="44"/>
        </w:rPr>
        <w:t>),</w:t>
      </w:r>
      <w:r w:rsidRPr="00471389">
        <w:rPr>
          <w:rFonts w:ascii="Arial Narrow" w:hAnsi="Arial Narrow"/>
          <w:snapToGrid w:val="0"/>
          <w:kern w:val="44"/>
        </w:rPr>
        <w:t xml:space="preserve"> </w:t>
      </w:r>
      <w:r w:rsidR="009C328B" w:rsidRPr="00471389">
        <w:rPr>
          <w:rFonts w:ascii="Arial Narrow" w:hAnsi="Arial Narrow" w:cs="Arial"/>
          <w:b/>
          <w:shd w:val="clear" w:color="auto" w:fill="FFFFFF"/>
        </w:rPr>
        <w:t>12(17):</w:t>
      </w:r>
      <w:r w:rsidR="009C328B" w:rsidRPr="00471389">
        <w:rPr>
          <w:rFonts w:ascii="Arial Narrow" w:hAnsi="Arial Narrow" w:cs="Arial"/>
          <w:shd w:val="clear" w:color="auto" w:fill="FFFFFF"/>
        </w:rPr>
        <w:t xml:space="preserve"> 2113-2135.</w:t>
      </w:r>
      <w:r w:rsidR="00D439AE" w:rsidRPr="00471389">
        <w:rPr>
          <w:rFonts w:ascii="Arial Narrow" w:hAnsi="Arial Narrow"/>
        </w:rPr>
        <w:t>, (2017</w:t>
      </w:r>
      <w:r w:rsidR="00D439AE" w:rsidRPr="00471389">
        <w:rPr>
          <w:rFonts w:ascii="Arial Narrow" w:hAnsi="Arial Narrow" w:cs="TimesNewRoman,Bold"/>
          <w:bCs/>
        </w:rPr>
        <w:t xml:space="preserve">). DOI: </w:t>
      </w:r>
      <w:r w:rsidR="001171E4" w:rsidRPr="00471389">
        <w:rPr>
          <w:rFonts w:ascii="Arial Narrow" w:hAnsi="Arial Narrow" w:cs="Arial"/>
          <w:shd w:val="clear" w:color="auto" w:fill="FFFFFF"/>
        </w:rPr>
        <w:t>10.2217/nnm-2017-0178.</w:t>
      </w:r>
    </w:p>
    <w:p w14:paraId="65563F8C" w14:textId="77777777" w:rsidR="00DF1F8A" w:rsidRPr="00471389" w:rsidRDefault="00DF1F8A" w:rsidP="00CB1DA7">
      <w:pPr>
        <w:pStyle w:val="NormalWeb"/>
        <w:spacing w:before="0" w:beforeAutospacing="0" w:after="0" w:afterAutospacing="0"/>
        <w:ind w:left="450" w:hanging="450"/>
        <w:jc w:val="both"/>
        <w:textAlignment w:val="baseline"/>
        <w:rPr>
          <w:rFonts w:ascii="Arial Narrow" w:hAnsi="Arial Narrow" w:cs="Arial"/>
          <w:bCs/>
        </w:rPr>
      </w:pPr>
    </w:p>
    <w:p w14:paraId="38D0BBD2" w14:textId="51172225" w:rsidR="006467E3" w:rsidRPr="00471389" w:rsidRDefault="006467E3" w:rsidP="00CB1DA7">
      <w:pPr>
        <w:pStyle w:val="NormalWeb"/>
        <w:spacing w:before="0" w:beforeAutospacing="0" w:after="0" w:afterAutospacing="0"/>
        <w:ind w:left="450" w:hanging="450"/>
        <w:jc w:val="both"/>
        <w:textAlignment w:val="baseline"/>
        <w:rPr>
          <w:rFonts w:ascii="Arial Narrow" w:hAnsi="Arial Narrow" w:cs="Arial"/>
          <w:szCs w:val="22"/>
        </w:rPr>
      </w:pPr>
      <w:r w:rsidRPr="00471389">
        <w:rPr>
          <w:rFonts w:ascii="Arial Narrow" w:hAnsi="Arial Narrow" w:cs="Arial"/>
          <w:szCs w:val="22"/>
        </w:rPr>
        <w:t xml:space="preserve">Russman, C and </w:t>
      </w:r>
      <w:r w:rsidRPr="00471389">
        <w:rPr>
          <w:rFonts w:ascii="Arial Narrow" w:hAnsi="Arial Narrow" w:cs="Arial"/>
          <w:b/>
          <w:szCs w:val="22"/>
        </w:rPr>
        <w:t>Amiji, M.M.</w:t>
      </w:r>
      <w:r w:rsidRPr="00471389">
        <w:rPr>
          <w:rFonts w:ascii="Arial Narrow" w:hAnsi="Arial Narrow" w:cs="Arial"/>
          <w:szCs w:val="22"/>
        </w:rPr>
        <w:t xml:space="preserve"> Molecular imaging of sub-clinical diabetic retinopathy. </w:t>
      </w:r>
      <w:hyperlink r:id="rId47" w:history="1">
        <w:r w:rsidRPr="00471389">
          <w:rPr>
            <w:rStyle w:val="Hyperlink"/>
            <w:rFonts w:ascii="Arial Narrow" w:hAnsi="Arial Narrow" w:cs="Arial"/>
            <w:i/>
            <w:color w:val="auto"/>
            <w:szCs w:val="22"/>
            <w:u w:val="none"/>
            <w:shd w:val="clear" w:color="auto" w:fill="FFFFFF"/>
          </w:rPr>
          <w:t>Journal of Ophthalmic and Vision Res</w:t>
        </w:r>
      </w:hyperlink>
      <w:r w:rsidRPr="00471389">
        <w:rPr>
          <w:rFonts w:ascii="Arial Narrow" w:hAnsi="Arial Narrow" w:cs="Arial"/>
          <w:i/>
          <w:szCs w:val="22"/>
          <w:shd w:val="clear" w:color="auto" w:fill="FFFFFF"/>
        </w:rPr>
        <w:t xml:space="preserve">earch, </w:t>
      </w:r>
      <w:r w:rsidRPr="00471389">
        <w:rPr>
          <w:rFonts w:ascii="Arial Narrow" w:hAnsi="Arial Narrow" w:cs="Arial"/>
          <w:b/>
          <w:szCs w:val="22"/>
          <w:shd w:val="clear" w:color="auto" w:fill="FFFFFF"/>
        </w:rPr>
        <w:t xml:space="preserve">12(2): </w:t>
      </w:r>
      <w:r w:rsidRPr="00471389">
        <w:rPr>
          <w:rFonts w:ascii="Arial Narrow" w:hAnsi="Arial Narrow" w:cs="Arial"/>
          <w:szCs w:val="22"/>
          <w:shd w:val="clear" w:color="auto" w:fill="FFFFFF"/>
        </w:rPr>
        <w:t>129–131 (2017). DOI:</w:t>
      </w:r>
      <w:r w:rsidRPr="00471389">
        <w:rPr>
          <w:rFonts w:ascii="Arial Narrow" w:hAnsi="Arial Narrow" w:cs="Arial"/>
          <w:szCs w:val="22"/>
        </w:rPr>
        <w:t xml:space="preserve"> </w:t>
      </w:r>
      <w:hyperlink r:id="rId48" w:tgtFrame="pmc_ext" w:history="1">
        <w:r w:rsidRPr="00471389">
          <w:rPr>
            <w:rStyle w:val="Hyperlink"/>
            <w:rFonts w:ascii="Arial Narrow" w:hAnsi="Arial Narrow" w:cs="Arial"/>
            <w:color w:val="auto"/>
            <w:szCs w:val="22"/>
            <w:u w:val="none"/>
            <w:shd w:val="clear" w:color="auto" w:fill="FFFFFF"/>
          </w:rPr>
          <w:t>10.4103/jovr.jovr_54_17</w:t>
        </w:r>
      </w:hyperlink>
      <w:r w:rsidR="00040226" w:rsidRPr="00471389">
        <w:rPr>
          <w:rStyle w:val="Hyperlink"/>
          <w:rFonts w:ascii="Arial Narrow" w:hAnsi="Arial Narrow" w:cs="Arial"/>
          <w:color w:val="auto"/>
          <w:szCs w:val="22"/>
          <w:u w:val="none"/>
          <w:shd w:val="clear" w:color="auto" w:fill="FFFFFF"/>
        </w:rPr>
        <w:t>.</w:t>
      </w:r>
    </w:p>
    <w:p w14:paraId="3AC23896" w14:textId="77777777" w:rsidR="006467E3" w:rsidRPr="00471389" w:rsidRDefault="006467E3" w:rsidP="00CB1DA7">
      <w:pPr>
        <w:pStyle w:val="NormalWeb"/>
        <w:spacing w:before="0" w:beforeAutospacing="0" w:after="0" w:afterAutospacing="0"/>
        <w:ind w:left="450" w:hanging="450"/>
        <w:jc w:val="both"/>
        <w:textAlignment w:val="baseline"/>
        <w:rPr>
          <w:rFonts w:ascii="Arial Narrow" w:hAnsi="Arial Narrow" w:cs="Arial"/>
          <w:bCs/>
        </w:rPr>
      </w:pPr>
    </w:p>
    <w:p w14:paraId="6A0F45E8" w14:textId="77777777" w:rsidR="005B401A" w:rsidRPr="00471389" w:rsidRDefault="005B401A" w:rsidP="00CB1DA7">
      <w:pPr>
        <w:ind w:left="450" w:hanging="450"/>
        <w:jc w:val="both"/>
        <w:rPr>
          <w:rFonts w:ascii="Arial Narrow" w:hAnsi="Arial Narrow"/>
          <w:szCs w:val="24"/>
        </w:rPr>
      </w:pPr>
      <w:r w:rsidRPr="00471389">
        <w:rPr>
          <w:rFonts w:ascii="Arial Narrow" w:hAnsi="Arial Narrow"/>
          <w:szCs w:val="24"/>
        </w:rPr>
        <w:t xml:space="preserve">Attarwala, H.Z., Han, M., Kim, J., and </w:t>
      </w:r>
      <w:r w:rsidRPr="00471389">
        <w:rPr>
          <w:rFonts w:ascii="Arial Narrow" w:hAnsi="Arial Narrow"/>
          <w:b/>
          <w:szCs w:val="24"/>
        </w:rPr>
        <w:t>Amiji, M.M.</w:t>
      </w:r>
      <w:r w:rsidRPr="00471389">
        <w:rPr>
          <w:rFonts w:ascii="Arial Narrow" w:hAnsi="Arial Narrow"/>
          <w:szCs w:val="24"/>
        </w:rPr>
        <w:t xml:space="preserve"> Oral nucleic acid therapy using multi-compartmental delivery systems. </w:t>
      </w:r>
      <w:r w:rsidRPr="00471389">
        <w:rPr>
          <w:rFonts w:ascii="Arial Narrow" w:hAnsi="Arial Narrow"/>
          <w:i/>
          <w:szCs w:val="24"/>
        </w:rPr>
        <w:t>WIREs Interdisciplinary Reviews: Nanomedicine and Nanobiotechnology</w:t>
      </w:r>
      <w:r w:rsidRPr="00471389">
        <w:rPr>
          <w:rFonts w:ascii="Arial Narrow" w:hAnsi="Arial Narrow"/>
          <w:szCs w:val="24"/>
        </w:rPr>
        <w:t xml:space="preserve">, </w:t>
      </w:r>
      <w:r w:rsidRPr="00471389">
        <w:rPr>
          <w:rFonts w:ascii="Arial Narrow" w:hAnsi="Arial Narrow" w:cs="Segoe UI"/>
          <w:b/>
          <w:bCs/>
          <w:szCs w:val="24"/>
          <w:shd w:val="clear" w:color="auto" w:fill="FFFFFF"/>
        </w:rPr>
        <w:t>10(2):</w:t>
      </w:r>
      <w:r w:rsidRPr="00471389">
        <w:rPr>
          <w:rFonts w:ascii="Arial Narrow" w:hAnsi="Arial Narrow" w:cs="Segoe UI"/>
          <w:szCs w:val="24"/>
          <w:shd w:val="clear" w:color="auto" w:fill="FFFFFF"/>
        </w:rPr>
        <w:t xml:space="preserve"> 2-20,</w:t>
      </w:r>
      <w:r w:rsidRPr="00471389">
        <w:rPr>
          <w:rFonts w:ascii="Arial Narrow" w:hAnsi="Arial Narrow"/>
          <w:szCs w:val="24"/>
        </w:rPr>
        <w:t xml:space="preserve"> (2018). DOI: 10.1002/wnan.1478</w:t>
      </w:r>
      <w:r w:rsidRPr="00471389">
        <w:rPr>
          <w:rFonts w:ascii="Arial Narrow" w:hAnsi="Arial Narrow"/>
        </w:rPr>
        <w:t>.</w:t>
      </w:r>
    </w:p>
    <w:p w14:paraId="1840B614" w14:textId="77777777" w:rsidR="005B401A" w:rsidRPr="00471389" w:rsidRDefault="005B401A" w:rsidP="00CB1DA7">
      <w:pPr>
        <w:pStyle w:val="NormalWeb"/>
        <w:spacing w:before="0" w:beforeAutospacing="0" w:after="0" w:afterAutospacing="0"/>
        <w:ind w:left="450" w:hanging="450"/>
        <w:jc w:val="both"/>
        <w:textAlignment w:val="baseline"/>
        <w:rPr>
          <w:rFonts w:ascii="Arial Narrow" w:hAnsi="Arial Narrow" w:cs="Arial"/>
          <w:bCs/>
        </w:rPr>
      </w:pPr>
    </w:p>
    <w:p w14:paraId="4801AF67" w14:textId="66F9CD2A" w:rsidR="00DF1F8A" w:rsidRPr="00471389" w:rsidRDefault="00DF1F8A" w:rsidP="00CB1DA7">
      <w:pPr>
        <w:pStyle w:val="NormalWeb"/>
        <w:spacing w:before="0" w:beforeAutospacing="0" w:after="0" w:afterAutospacing="0"/>
        <w:ind w:left="450" w:hanging="450"/>
        <w:jc w:val="both"/>
        <w:textAlignment w:val="baseline"/>
        <w:rPr>
          <w:rFonts w:ascii="Arial Narrow" w:eastAsia="Helvetica" w:hAnsi="Arial Narrow"/>
          <w:bCs/>
          <w:kern w:val="24"/>
        </w:rPr>
      </w:pPr>
      <w:r w:rsidRPr="00471389">
        <w:rPr>
          <w:rFonts w:ascii="Arial Narrow" w:hAnsi="Arial Narrow" w:cs="Arial"/>
          <w:bCs/>
        </w:rPr>
        <w:t xml:space="preserve">Ahmad, G. and </w:t>
      </w:r>
      <w:r w:rsidRPr="00471389">
        <w:rPr>
          <w:rFonts w:ascii="Arial Narrow" w:hAnsi="Arial Narrow" w:cs="Arial"/>
          <w:b/>
          <w:bCs/>
        </w:rPr>
        <w:t>Amiji, M.</w:t>
      </w:r>
      <w:r w:rsidRPr="00471389">
        <w:rPr>
          <w:rFonts w:ascii="Arial Narrow" w:hAnsi="Arial Narrow" w:cs="Arial"/>
          <w:bCs/>
        </w:rPr>
        <w:t xml:space="preserve"> </w:t>
      </w:r>
      <w:bookmarkStart w:id="2" w:name="_MailEndCompose"/>
      <w:r w:rsidRPr="00471389">
        <w:rPr>
          <w:rFonts w:ascii="Arial Narrow" w:hAnsi="Arial Narrow"/>
          <w:shd w:val="clear" w:color="auto" w:fill="FFFFFF"/>
        </w:rPr>
        <w:t xml:space="preserve">Use of CRISPR/Cas9 gene editing tools for developing models in drug </w:t>
      </w:r>
      <w:bookmarkEnd w:id="2"/>
      <w:r w:rsidRPr="00471389">
        <w:rPr>
          <w:rFonts w:ascii="Arial Narrow" w:hAnsi="Arial Narrow"/>
          <w:shd w:val="clear" w:color="auto" w:fill="FFFFFF"/>
        </w:rPr>
        <w:t xml:space="preserve">discovery. </w:t>
      </w:r>
      <w:r w:rsidRPr="00471389">
        <w:rPr>
          <w:rFonts w:ascii="Arial Narrow" w:hAnsi="Arial Narrow"/>
          <w:i/>
          <w:shd w:val="clear" w:color="auto" w:fill="FFFFFF"/>
        </w:rPr>
        <w:t xml:space="preserve">Drug Discovery Today, </w:t>
      </w:r>
      <w:r w:rsidRPr="00471389">
        <w:rPr>
          <w:rFonts w:ascii="Arial Narrow" w:hAnsi="Arial Narrow"/>
          <w:b/>
          <w:shd w:val="clear" w:color="auto" w:fill="FFFFFF"/>
        </w:rPr>
        <w:t xml:space="preserve">23(3): </w:t>
      </w:r>
      <w:r w:rsidRPr="00471389">
        <w:rPr>
          <w:rFonts w:ascii="Arial Narrow" w:hAnsi="Arial Narrow"/>
          <w:shd w:val="clear" w:color="auto" w:fill="FFFFFF"/>
        </w:rPr>
        <w:t xml:space="preserve">519-533 (2018). </w:t>
      </w:r>
      <w:r w:rsidRPr="00471389">
        <w:rPr>
          <w:rFonts w:ascii="Arial Narrow" w:hAnsi="Arial Narrow" w:cs="Times-Roman"/>
        </w:rPr>
        <w:t>DOI:</w:t>
      </w:r>
      <w:r w:rsidRPr="00471389">
        <w:rPr>
          <w:rFonts w:ascii="Arial Narrow" w:hAnsi="Arial Narrow"/>
        </w:rPr>
        <w:t xml:space="preserve"> </w:t>
      </w:r>
      <w:hyperlink r:id="rId49" w:tgtFrame="doilink" w:history="1">
        <w:r w:rsidRPr="00471389">
          <w:rPr>
            <w:rStyle w:val="Hyperlink"/>
            <w:rFonts w:ascii="Arial Narrow" w:hAnsi="Arial Narrow" w:cs="Arial"/>
            <w:color w:val="auto"/>
            <w:u w:val="none"/>
            <w:bdr w:val="none" w:sz="0" w:space="0" w:color="auto" w:frame="1"/>
            <w:shd w:val="clear" w:color="auto" w:fill="FFFFFF"/>
          </w:rPr>
          <w:t>10.1016/j.drudis.2018.01.014</w:t>
        </w:r>
      </w:hyperlink>
      <w:r w:rsidRPr="00471389">
        <w:rPr>
          <w:rFonts w:ascii="Arial Narrow" w:hAnsi="Arial Narrow"/>
        </w:rPr>
        <w:t>.</w:t>
      </w:r>
    </w:p>
    <w:p w14:paraId="03B2E541" w14:textId="77777777" w:rsidR="00FC1EB4" w:rsidRPr="00471389" w:rsidRDefault="00FC1EB4" w:rsidP="00CB1DA7">
      <w:pPr>
        <w:pStyle w:val="NormalWeb"/>
        <w:spacing w:before="0" w:beforeAutospacing="0" w:after="0" w:afterAutospacing="0"/>
        <w:ind w:left="450" w:hanging="450"/>
        <w:jc w:val="both"/>
        <w:textAlignment w:val="baseline"/>
        <w:rPr>
          <w:rFonts w:ascii="Arial Narrow" w:hAnsi="Arial Narrow"/>
        </w:rPr>
      </w:pPr>
    </w:p>
    <w:p w14:paraId="01119222" w14:textId="77777777" w:rsidR="00BC3DA5" w:rsidRPr="00471389" w:rsidRDefault="00BC3DA5" w:rsidP="00CB1DA7">
      <w:pPr>
        <w:pStyle w:val="NormalWeb"/>
        <w:spacing w:before="0" w:beforeAutospacing="0" w:after="0" w:afterAutospacing="0"/>
        <w:ind w:left="450" w:hanging="450"/>
        <w:jc w:val="both"/>
        <w:textAlignment w:val="baseline"/>
        <w:rPr>
          <w:rFonts w:ascii="Arial Narrow" w:hAnsi="Arial Narrow" w:cs="Arial"/>
          <w:shd w:val="clear" w:color="auto" w:fill="FFFFFF"/>
        </w:rPr>
      </w:pPr>
      <w:r w:rsidRPr="00471389">
        <w:rPr>
          <w:rFonts w:ascii="Arial Narrow" w:eastAsia="Helvetica" w:hAnsi="Arial Narrow"/>
          <w:bCs/>
          <w:kern w:val="24"/>
        </w:rPr>
        <w:t xml:space="preserve">Ahmad, G., </w:t>
      </w:r>
      <w:proofErr w:type="spellStart"/>
      <w:r w:rsidRPr="00471389">
        <w:rPr>
          <w:rFonts w:ascii="Arial Narrow" w:eastAsia="Helvetica" w:hAnsi="Arial Narrow"/>
          <w:bCs/>
          <w:kern w:val="24"/>
        </w:rPr>
        <w:t>Gattacecca</w:t>
      </w:r>
      <w:proofErr w:type="spellEnd"/>
      <w:r w:rsidRPr="00471389">
        <w:rPr>
          <w:rFonts w:ascii="Arial Narrow" w:eastAsia="Helvetica" w:hAnsi="Arial Narrow"/>
          <w:bCs/>
          <w:kern w:val="24"/>
        </w:rPr>
        <w:t>, F., El-</w:t>
      </w:r>
      <w:proofErr w:type="spellStart"/>
      <w:r w:rsidRPr="00471389">
        <w:rPr>
          <w:rFonts w:ascii="Arial Narrow" w:eastAsia="Helvetica" w:hAnsi="Arial Narrow"/>
          <w:bCs/>
          <w:kern w:val="24"/>
        </w:rPr>
        <w:t>Sadda</w:t>
      </w:r>
      <w:proofErr w:type="spellEnd"/>
      <w:r w:rsidRPr="00471389">
        <w:rPr>
          <w:rFonts w:ascii="Arial Narrow" w:eastAsia="Helvetica" w:hAnsi="Arial Narrow"/>
          <w:bCs/>
          <w:kern w:val="24"/>
        </w:rPr>
        <w:t xml:space="preserve">, R., Botchkina, G., Ojima, I., Egan, J., and </w:t>
      </w:r>
      <w:r w:rsidRPr="00471389">
        <w:rPr>
          <w:rFonts w:ascii="Arial Narrow" w:eastAsia="Helvetica" w:hAnsi="Arial Narrow"/>
          <w:b/>
          <w:bCs/>
          <w:kern w:val="24"/>
        </w:rPr>
        <w:t>Amiji, M.</w:t>
      </w:r>
      <w:r w:rsidRPr="00471389">
        <w:rPr>
          <w:rFonts w:ascii="Arial Narrow" w:eastAsia="Helvetica" w:hAnsi="Arial Narrow"/>
          <w:bCs/>
          <w:kern w:val="24"/>
        </w:rPr>
        <w:t xml:space="preserve"> </w:t>
      </w:r>
      <w:r w:rsidRPr="00471389">
        <w:rPr>
          <w:rFonts w:ascii="Arial Narrow" w:hAnsi="Arial Narrow"/>
        </w:rPr>
        <w:t>Biodistribution and pharmacokinetic evaluations of a novel taxoid DHA-SBT-1214 in an oil-in-water nanoemulsion formulation in naïve and tumor-bearing mice</w:t>
      </w:r>
      <w:r w:rsidRPr="00471389">
        <w:rPr>
          <w:rFonts w:ascii="Arial Narrow" w:hAnsi="Arial Narrow" w:cs="TimesNewRoman,Bold"/>
          <w:bCs/>
        </w:rPr>
        <w:t xml:space="preserve">. </w:t>
      </w:r>
      <w:r w:rsidRPr="00471389">
        <w:rPr>
          <w:rFonts w:ascii="Arial Narrow" w:hAnsi="Arial Narrow" w:cs="Arial"/>
          <w:i/>
        </w:rPr>
        <w:t xml:space="preserve">Pharmaceutical Research, </w:t>
      </w:r>
      <w:r w:rsidRPr="00471389">
        <w:rPr>
          <w:rFonts w:ascii="Arial Narrow" w:hAnsi="Arial Narrow" w:cs="Arial"/>
          <w:b/>
          <w:shd w:val="clear" w:color="auto" w:fill="FFFFFF"/>
        </w:rPr>
        <w:t xml:space="preserve">35(4): </w:t>
      </w:r>
      <w:r w:rsidRPr="00471389">
        <w:rPr>
          <w:rFonts w:ascii="Arial Narrow" w:hAnsi="Arial Narrow" w:cs="Arial"/>
          <w:shd w:val="clear" w:color="auto" w:fill="FFFFFF"/>
        </w:rPr>
        <w:t>91 (2018). DOI: 10.1007/s11095-018-2349-x.</w:t>
      </w:r>
    </w:p>
    <w:p w14:paraId="1A1FD994" w14:textId="77777777" w:rsidR="00BC3DA5" w:rsidRPr="00471389" w:rsidRDefault="00BC3DA5" w:rsidP="00CB1DA7">
      <w:pPr>
        <w:pStyle w:val="NormalWeb"/>
        <w:spacing w:before="0" w:beforeAutospacing="0" w:after="0" w:afterAutospacing="0"/>
        <w:ind w:left="450" w:hanging="450"/>
        <w:jc w:val="both"/>
        <w:textAlignment w:val="baseline"/>
        <w:rPr>
          <w:rFonts w:ascii="Arial Narrow" w:hAnsi="Arial Narrow"/>
        </w:rPr>
      </w:pPr>
    </w:p>
    <w:p w14:paraId="52EAB139" w14:textId="77777777" w:rsidR="00FC1EB4" w:rsidRPr="00471389" w:rsidRDefault="00FC1EB4" w:rsidP="00CB1DA7">
      <w:pPr>
        <w:pStyle w:val="NormalWeb"/>
        <w:spacing w:before="0" w:beforeAutospacing="0" w:after="0" w:afterAutospacing="0"/>
        <w:ind w:left="450" w:hanging="450"/>
        <w:jc w:val="both"/>
        <w:textAlignment w:val="baseline"/>
        <w:rPr>
          <w:rFonts w:ascii="Arial Narrow" w:hAnsi="Arial Narrow" w:cs="Arial"/>
          <w:bCs/>
        </w:rPr>
      </w:pPr>
      <w:r w:rsidRPr="00471389">
        <w:rPr>
          <w:rFonts w:ascii="Arial Narrow" w:hAnsi="Arial Narrow"/>
        </w:rPr>
        <w:t xml:space="preserve">Mueller, S.K., Scangas, G., </w:t>
      </w:r>
      <w:r w:rsidRPr="00471389">
        <w:rPr>
          <w:rFonts w:ascii="Arial Narrow" w:hAnsi="Arial Narrow"/>
          <w:b/>
        </w:rPr>
        <w:t>Amiji, M.M.,</w:t>
      </w:r>
      <w:r w:rsidRPr="00471389">
        <w:rPr>
          <w:rFonts w:ascii="Arial Narrow" w:hAnsi="Arial Narrow"/>
        </w:rPr>
        <w:t xml:space="preserve"> and Bleier, B.S., </w:t>
      </w:r>
      <w:r w:rsidRPr="00471389">
        <w:rPr>
          <w:rFonts w:ascii="Arial Narrow" w:hAnsi="Arial Narrow" w:cs="Arial"/>
          <w:bCs/>
        </w:rPr>
        <w:t>Prospective trans-frontal sheep model of skull base reconstruction using vascularized mucosa.</w:t>
      </w:r>
      <w:r w:rsidRPr="00471389">
        <w:rPr>
          <w:rFonts w:ascii="Arial Narrow" w:hAnsi="Arial Narrow" w:cs="Arial"/>
          <w:bCs/>
          <w:i/>
        </w:rPr>
        <w:t xml:space="preserve"> </w:t>
      </w:r>
      <w:r w:rsidR="00D27977" w:rsidRPr="00471389">
        <w:rPr>
          <w:rFonts w:ascii="Arial Narrow" w:hAnsi="Arial Narrow"/>
          <w:i/>
        </w:rPr>
        <w:t>International Forum of Allergy and Rhinology</w:t>
      </w:r>
      <w:r w:rsidRPr="00471389">
        <w:rPr>
          <w:rFonts w:ascii="Arial Narrow" w:hAnsi="Arial Narrow" w:cs="Arial"/>
          <w:bCs/>
          <w:i/>
        </w:rPr>
        <w:t>,</w:t>
      </w:r>
      <w:r w:rsidR="007025E3" w:rsidRPr="00471389">
        <w:rPr>
          <w:rFonts w:ascii="Arial Narrow" w:hAnsi="Arial Narrow" w:cs="Arial"/>
          <w:bCs/>
        </w:rPr>
        <w:t xml:space="preserve"> </w:t>
      </w:r>
      <w:r w:rsidR="007025E3" w:rsidRPr="00471389">
        <w:rPr>
          <w:rFonts w:ascii="Arial Narrow" w:hAnsi="Arial Narrow" w:cs="Arial"/>
          <w:b/>
          <w:shd w:val="clear" w:color="auto" w:fill="FFFFFF"/>
        </w:rPr>
        <w:t>8(5):</w:t>
      </w:r>
      <w:r w:rsidR="007025E3" w:rsidRPr="00471389">
        <w:rPr>
          <w:rFonts w:ascii="Arial Narrow" w:hAnsi="Arial Narrow" w:cs="Arial"/>
          <w:shd w:val="clear" w:color="auto" w:fill="FFFFFF"/>
        </w:rPr>
        <w:t xml:space="preserve"> 614-619</w:t>
      </w:r>
      <w:r w:rsidR="00E31B68" w:rsidRPr="00471389">
        <w:rPr>
          <w:rFonts w:ascii="Arial Narrow" w:hAnsi="Arial Narrow" w:cs="Arial"/>
          <w:bCs/>
        </w:rPr>
        <w:t>, (201</w:t>
      </w:r>
      <w:r w:rsidR="009C4089" w:rsidRPr="00471389">
        <w:rPr>
          <w:rFonts w:ascii="Arial Narrow" w:hAnsi="Arial Narrow" w:cs="Arial"/>
          <w:bCs/>
        </w:rPr>
        <w:t>8</w:t>
      </w:r>
      <w:r w:rsidR="00E31B68" w:rsidRPr="00471389">
        <w:rPr>
          <w:rFonts w:ascii="Arial Narrow" w:hAnsi="Arial Narrow" w:cs="Arial"/>
          <w:bCs/>
        </w:rPr>
        <w:t xml:space="preserve">). DOI: </w:t>
      </w:r>
      <w:r w:rsidR="00E31B68" w:rsidRPr="00471389">
        <w:rPr>
          <w:rFonts w:ascii="Arial Narrow" w:hAnsi="Arial Narrow" w:cs="Arial"/>
          <w:shd w:val="clear" w:color="auto" w:fill="FFFFFF"/>
        </w:rPr>
        <w:t>10.1002/alr.22058. </w:t>
      </w:r>
    </w:p>
    <w:p w14:paraId="109DAE5D" w14:textId="77777777" w:rsidR="006275DA" w:rsidRPr="00471389" w:rsidRDefault="006275DA" w:rsidP="00CB1DA7">
      <w:pPr>
        <w:pStyle w:val="NormalWeb"/>
        <w:spacing w:before="0" w:beforeAutospacing="0" w:after="0" w:afterAutospacing="0"/>
        <w:ind w:left="450" w:hanging="450"/>
        <w:jc w:val="both"/>
        <w:textAlignment w:val="baseline"/>
        <w:rPr>
          <w:rFonts w:ascii="Arial Narrow" w:hAnsi="Arial Narrow"/>
        </w:rPr>
      </w:pPr>
    </w:p>
    <w:p w14:paraId="0C36EF12" w14:textId="77777777" w:rsidR="006275DA" w:rsidRPr="00471389" w:rsidRDefault="006275DA" w:rsidP="00CB1DA7">
      <w:pPr>
        <w:pStyle w:val="NormalWeb"/>
        <w:spacing w:before="0" w:beforeAutospacing="0" w:after="0" w:afterAutospacing="0"/>
        <w:ind w:left="450" w:hanging="450"/>
        <w:jc w:val="both"/>
        <w:textAlignment w:val="baseline"/>
        <w:rPr>
          <w:rFonts w:ascii="Arial Narrow" w:hAnsi="Arial Narrow"/>
        </w:rPr>
      </w:pPr>
      <w:r w:rsidRPr="00471389">
        <w:rPr>
          <w:rFonts w:ascii="Arial Narrow" w:hAnsi="Arial Narrow"/>
        </w:rPr>
        <w:t xml:space="preserve">Padmakumar, S., Parayath, N., Leslie, F., Nair. S.V., Menon, D, and </w:t>
      </w:r>
      <w:r w:rsidRPr="00471389">
        <w:rPr>
          <w:rFonts w:ascii="Arial Narrow" w:hAnsi="Arial Narrow"/>
          <w:b/>
        </w:rPr>
        <w:t xml:space="preserve">Amiji, M.M. </w:t>
      </w:r>
      <w:r w:rsidRPr="00471389">
        <w:rPr>
          <w:rFonts w:ascii="Arial Narrow" w:hAnsi="Arial Narrow"/>
        </w:rPr>
        <w:t xml:space="preserve">Intraperitoneal chemotherapy for ovarian cancer using sustained-release implantable devices. </w:t>
      </w:r>
      <w:r w:rsidRPr="00471389">
        <w:rPr>
          <w:rFonts w:ascii="Arial Narrow" w:hAnsi="Arial Narrow"/>
          <w:i/>
        </w:rPr>
        <w:t>Expert Opinion on Drug Delivery,</w:t>
      </w:r>
      <w:r w:rsidR="00C026AF" w:rsidRPr="00471389">
        <w:rPr>
          <w:rFonts w:ascii="Arial Narrow" w:hAnsi="Arial Narrow"/>
          <w:shd w:val="clear" w:color="auto" w:fill="FFFFFF"/>
        </w:rPr>
        <w:t xml:space="preserve"> </w:t>
      </w:r>
      <w:r w:rsidR="00C026AF" w:rsidRPr="00471389">
        <w:rPr>
          <w:rFonts w:ascii="Arial Narrow" w:hAnsi="Arial Narrow" w:cs="Arial"/>
          <w:b/>
          <w:shd w:val="clear" w:color="auto" w:fill="FFFFFF"/>
        </w:rPr>
        <w:t>15(5):</w:t>
      </w:r>
      <w:r w:rsidR="00C026AF" w:rsidRPr="00471389">
        <w:rPr>
          <w:rFonts w:ascii="Arial Narrow" w:hAnsi="Arial Narrow" w:cs="Arial"/>
          <w:shd w:val="clear" w:color="auto" w:fill="FFFFFF"/>
        </w:rPr>
        <w:t xml:space="preserve"> 481-494</w:t>
      </w:r>
      <w:r w:rsidRPr="00471389">
        <w:rPr>
          <w:rFonts w:ascii="Arial Narrow" w:hAnsi="Arial Narrow"/>
          <w:shd w:val="clear" w:color="auto" w:fill="FFFFFF"/>
        </w:rPr>
        <w:t xml:space="preserve">, (2018). </w:t>
      </w:r>
      <w:r w:rsidRPr="00471389">
        <w:rPr>
          <w:rFonts w:ascii="Arial Narrow" w:hAnsi="Arial Narrow" w:cs="Times-Roman"/>
        </w:rPr>
        <w:t>DOI:</w:t>
      </w:r>
      <w:r w:rsidRPr="00471389">
        <w:rPr>
          <w:rFonts w:ascii="Arial Narrow" w:hAnsi="Arial Narrow"/>
        </w:rPr>
        <w:t xml:space="preserve"> </w:t>
      </w:r>
      <w:r w:rsidRPr="00471389">
        <w:rPr>
          <w:rFonts w:ascii="Arial Narrow" w:hAnsi="Arial Narrow" w:cs="Arial"/>
          <w:shd w:val="clear" w:color="auto" w:fill="FFFFFF"/>
        </w:rPr>
        <w:t>10.1080/17425247.2018.1446938</w:t>
      </w:r>
      <w:r w:rsidRPr="00471389">
        <w:rPr>
          <w:rFonts w:ascii="Arial Narrow" w:hAnsi="Arial Narrow"/>
        </w:rPr>
        <w:t>.</w:t>
      </w:r>
    </w:p>
    <w:p w14:paraId="327E2B61" w14:textId="77777777" w:rsidR="00F808E4" w:rsidRPr="00471389" w:rsidRDefault="00F808E4" w:rsidP="00CB1DA7">
      <w:pPr>
        <w:pStyle w:val="NormalWeb"/>
        <w:spacing w:before="0" w:beforeAutospacing="0" w:after="0" w:afterAutospacing="0"/>
        <w:jc w:val="both"/>
        <w:textAlignment w:val="baseline"/>
        <w:rPr>
          <w:rFonts w:ascii="Arial Narrow" w:hAnsi="Arial Narrow"/>
        </w:rPr>
      </w:pPr>
    </w:p>
    <w:p w14:paraId="2D52F7AA" w14:textId="77777777" w:rsidR="00F808E4" w:rsidRPr="00471389" w:rsidRDefault="00F808E4" w:rsidP="00CB1DA7">
      <w:pPr>
        <w:pStyle w:val="NormalWeb"/>
        <w:spacing w:before="0" w:beforeAutospacing="0" w:after="0" w:afterAutospacing="0"/>
        <w:ind w:left="450" w:hanging="450"/>
        <w:jc w:val="both"/>
        <w:textAlignment w:val="baseline"/>
        <w:rPr>
          <w:rFonts w:ascii="Arial Narrow" w:hAnsi="Arial Narrow"/>
        </w:rPr>
      </w:pPr>
      <w:bookmarkStart w:id="3" w:name="_Hlk19512448"/>
      <w:r w:rsidRPr="00471389">
        <w:rPr>
          <w:rFonts w:ascii="Arial Narrow" w:hAnsi="Arial Narrow"/>
        </w:rPr>
        <w:t xml:space="preserve">Parayath, N.N., Parikh, A., and </w:t>
      </w:r>
      <w:r w:rsidRPr="00471389">
        <w:rPr>
          <w:rFonts w:ascii="Arial Narrow" w:hAnsi="Arial Narrow"/>
          <w:b/>
          <w:bCs/>
        </w:rPr>
        <w:t xml:space="preserve">Amiji, M.M. </w:t>
      </w:r>
      <w:r w:rsidRPr="00471389">
        <w:rPr>
          <w:rFonts w:ascii="Arial Narrow" w:hAnsi="Arial Narrow"/>
        </w:rPr>
        <w:t xml:space="preserve">Repolarization of tumor-associated macrophages in a genetically engineered non-small cell lung cancer model by intraperitoneal administration of hyaluronic acid-based nanoparticles encapsulating microRNA-125b. </w:t>
      </w:r>
      <w:r w:rsidRPr="00471389">
        <w:rPr>
          <w:rFonts w:ascii="Arial Narrow" w:hAnsi="Arial Narrow"/>
          <w:i/>
          <w:iCs/>
        </w:rPr>
        <w:t xml:space="preserve">Nano Letters, </w:t>
      </w:r>
      <w:r w:rsidR="00C026AF" w:rsidRPr="00471389">
        <w:rPr>
          <w:rFonts w:ascii="Arial Narrow" w:hAnsi="Arial Narrow" w:cs="Arial"/>
          <w:b/>
          <w:shd w:val="clear" w:color="auto" w:fill="FFFFFF"/>
        </w:rPr>
        <w:t>18(6):</w:t>
      </w:r>
      <w:r w:rsidR="00C026AF" w:rsidRPr="00471389">
        <w:rPr>
          <w:rFonts w:ascii="Arial Narrow" w:hAnsi="Arial Narrow" w:cs="Arial"/>
          <w:shd w:val="clear" w:color="auto" w:fill="FFFFFF"/>
        </w:rPr>
        <w:t xml:space="preserve"> 3571-3579</w:t>
      </w:r>
      <w:r w:rsidRPr="00471389">
        <w:rPr>
          <w:rFonts w:ascii="Arial Narrow" w:hAnsi="Arial Narrow"/>
          <w:shd w:val="clear" w:color="auto" w:fill="FFFFFF"/>
        </w:rPr>
        <w:t>, (2018).</w:t>
      </w:r>
      <w:bookmarkEnd w:id="3"/>
      <w:r w:rsidRPr="00471389">
        <w:rPr>
          <w:rFonts w:ascii="Arial Narrow" w:hAnsi="Arial Narrow"/>
        </w:rPr>
        <w:t xml:space="preserve"> DOI: </w:t>
      </w:r>
      <w:r w:rsidRPr="00471389">
        <w:rPr>
          <w:rFonts w:ascii="Arial Narrow" w:hAnsi="Arial Narrow" w:cs="Arial"/>
          <w:shd w:val="clear" w:color="auto" w:fill="FFFFFF"/>
        </w:rPr>
        <w:t>10.1021/acs.nanolett.8b00689.</w:t>
      </w:r>
    </w:p>
    <w:p w14:paraId="62F3FCE9" w14:textId="77777777" w:rsidR="00F808E4" w:rsidRPr="00471389" w:rsidRDefault="00F808E4" w:rsidP="00CB1DA7">
      <w:pPr>
        <w:pStyle w:val="NormalWeb"/>
        <w:spacing w:before="0" w:beforeAutospacing="0" w:after="0" w:afterAutospacing="0"/>
        <w:ind w:left="450" w:hanging="450"/>
        <w:jc w:val="both"/>
        <w:textAlignment w:val="baseline"/>
        <w:rPr>
          <w:rFonts w:ascii="Arial Narrow" w:hAnsi="Arial Narrow"/>
        </w:rPr>
      </w:pPr>
    </w:p>
    <w:p w14:paraId="453A73C6" w14:textId="77777777" w:rsidR="000007B6" w:rsidRPr="00471389" w:rsidRDefault="00F808E4" w:rsidP="00CB1DA7">
      <w:pPr>
        <w:pStyle w:val="NormalWeb"/>
        <w:spacing w:before="0" w:beforeAutospacing="0" w:after="0" w:afterAutospacing="0"/>
        <w:ind w:left="450" w:hanging="450"/>
        <w:jc w:val="both"/>
        <w:textAlignment w:val="baseline"/>
        <w:rPr>
          <w:rFonts w:ascii="Arial Narrow" w:hAnsi="Arial Narrow" w:cs="Arial"/>
          <w:shd w:val="clear" w:color="auto" w:fill="FFFFFF"/>
        </w:rPr>
      </w:pPr>
      <w:r w:rsidRPr="00471389">
        <w:rPr>
          <w:rFonts w:ascii="Arial Narrow" w:hAnsi="Arial Narrow"/>
        </w:rPr>
        <w:t xml:space="preserve">Craig, K., Abrams, M., and </w:t>
      </w:r>
      <w:r w:rsidRPr="00471389">
        <w:rPr>
          <w:rFonts w:ascii="Arial Narrow" w:hAnsi="Arial Narrow"/>
          <w:b/>
          <w:bCs/>
        </w:rPr>
        <w:t xml:space="preserve">Amiji, M. </w:t>
      </w:r>
      <w:r w:rsidRPr="00471389">
        <w:rPr>
          <w:rFonts w:ascii="Arial Narrow" w:hAnsi="Arial Narrow"/>
        </w:rPr>
        <w:t xml:space="preserve">Preclinical and clinical advances in oligonucleotide conjugates. </w:t>
      </w:r>
      <w:r w:rsidRPr="00471389">
        <w:rPr>
          <w:rFonts w:ascii="Arial Narrow" w:hAnsi="Arial Narrow"/>
          <w:i/>
          <w:iCs/>
        </w:rPr>
        <w:t xml:space="preserve">Expert Opinion on Drug Delivery, </w:t>
      </w:r>
      <w:r w:rsidR="00C026AF" w:rsidRPr="00471389">
        <w:rPr>
          <w:rFonts w:ascii="Arial Narrow" w:hAnsi="Arial Narrow" w:cs="Arial"/>
          <w:b/>
          <w:shd w:val="clear" w:color="auto" w:fill="FFFFFF"/>
        </w:rPr>
        <w:t xml:space="preserve">15(6): </w:t>
      </w:r>
      <w:r w:rsidR="00C026AF" w:rsidRPr="00471389">
        <w:rPr>
          <w:rFonts w:ascii="Arial Narrow" w:hAnsi="Arial Narrow" w:cs="Arial"/>
          <w:shd w:val="clear" w:color="auto" w:fill="FFFFFF"/>
        </w:rPr>
        <w:t>629-640</w:t>
      </w:r>
      <w:r w:rsidR="005F707E" w:rsidRPr="00471389">
        <w:rPr>
          <w:rFonts w:ascii="Arial Narrow" w:hAnsi="Arial Narrow"/>
          <w:shd w:val="clear" w:color="auto" w:fill="FFFFFF"/>
        </w:rPr>
        <w:t>, (2018).</w:t>
      </w:r>
      <w:r w:rsidR="005F707E" w:rsidRPr="00471389">
        <w:rPr>
          <w:rFonts w:ascii="Arial Narrow" w:hAnsi="Arial Narrow"/>
        </w:rPr>
        <w:t xml:space="preserve"> DOI: </w:t>
      </w:r>
      <w:r w:rsidR="005F707E" w:rsidRPr="00471389">
        <w:rPr>
          <w:rFonts w:ascii="Arial Narrow" w:hAnsi="Arial Narrow" w:cs="Arial"/>
          <w:shd w:val="clear" w:color="auto" w:fill="FFFFFF"/>
        </w:rPr>
        <w:t>10.1080/17425247.2018.1473375.</w:t>
      </w:r>
    </w:p>
    <w:p w14:paraId="6E7859CE" w14:textId="77777777" w:rsidR="004A7069" w:rsidRPr="00471389" w:rsidRDefault="004A7069" w:rsidP="00CB1DA7">
      <w:pPr>
        <w:pStyle w:val="NormalWeb"/>
        <w:spacing w:before="0" w:beforeAutospacing="0" w:after="0" w:afterAutospacing="0"/>
        <w:ind w:left="450" w:hanging="450"/>
        <w:jc w:val="both"/>
        <w:textAlignment w:val="baseline"/>
        <w:rPr>
          <w:rFonts w:ascii="Arial Narrow" w:hAnsi="Arial Narrow"/>
        </w:rPr>
      </w:pPr>
    </w:p>
    <w:p w14:paraId="1A1A1CBD" w14:textId="77777777" w:rsidR="00B24D6B" w:rsidRPr="00471389" w:rsidRDefault="00B24D6B" w:rsidP="00CB1DA7">
      <w:pPr>
        <w:pStyle w:val="NormalWeb"/>
        <w:spacing w:before="0" w:beforeAutospacing="0" w:after="0" w:afterAutospacing="0"/>
        <w:ind w:left="450" w:hanging="450"/>
        <w:jc w:val="both"/>
        <w:textAlignment w:val="baseline"/>
        <w:rPr>
          <w:rFonts w:ascii="Arial Narrow" w:hAnsi="Arial Narrow" w:cs="Arial"/>
          <w:shd w:val="clear" w:color="auto" w:fill="FFFFFF"/>
        </w:rPr>
      </w:pPr>
      <w:r w:rsidRPr="00471389">
        <w:rPr>
          <w:rFonts w:ascii="Arial Narrow" w:hAnsi="Arial Narrow"/>
        </w:rPr>
        <w:t xml:space="preserve">Padmakumar, S., </w:t>
      </w:r>
      <w:r w:rsidRPr="00471389">
        <w:rPr>
          <w:rFonts w:ascii="Arial Narrow" w:hAnsi="Arial Narrow"/>
          <w:iCs/>
        </w:rPr>
        <w:t>Bindhu Paul-Prasanth, B., Pavithran, K., Vijaykumar, D.K, Anupama, R</w:t>
      </w:r>
      <w:r w:rsidRPr="00471389">
        <w:rPr>
          <w:rFonts w:ascii="Arial Narrow" w:hAnsi="Arial Narrow"/>
          <w:iCs/>
          <w:vertAlign w:val="superscript"/>
        </w:rPr>
        <w:t>,</w:t>
      </w:r>
      <w:r w:rsidRPr="00471389">
        <w:rPr>
          <w:rFonts w:ascii="Arial Narrow" w:hAnsi="Arial Narrow"/>
          <w:iCs/>
        </w:rPr>
        <w:t xml:space="preserve"> </w:t>
      </w:r>
      <w:proofErr w:type="spellStart"/>
      <w:r w:rsidRPr="00471389">
        <w:rPr>
          <w:rFonts w:ascii="Arial Narrow" w:hAnsi="Arial Narrow"/>
          <w:iCs/>
        </w:rPr>
        <w:t>Sivanarayanan</w:t>
      </w:r>
      <w:proofErr w:type="spellEnd"/>
      <w:r w:rsidRPr="00471389">
        <w:rPr>
          <w:rFonts w:ascii="Arial Narrow" w:hAnsi="Arial Narrow"/>
          <w:iCs/>
        </w:rPr>
        <w:t xml:space="preserve"> T.B., </w:t>
      </w:r>
      <w:r w:rsidRPr="00471389">
        <w:rPr>
          <w:rFonts w:ascii="Arial Narrow" w:hAnsi="Arial Narrow"/>
        </w:rPr>
        <w:t xml:space="preserve">Kadakia, E., </w:t>
      </w:r>
      <w:r w:rsidRPr="00471389">
        <w:rPr>
          <w:rFonts w:ascii="Arial Narrow" w:hAnsi="Arial Narrow"/>
          <w:b/>
        </w:rPr>
        <w:t>Amiji, M.M.,</w:t>
      </w:r>
      <w:r w:rsidRPr="00471389">
        <w:rPr>
          <w:rFonts w:ascii="Arial Narrow" w:hAnsi="Arial Narrow"/>
        </w:rPr>
        <w:t xml:space="preserve"> Nair. S.V., and Menon, D, </w:t>
      </w:r>
      <w:r w:rsidRPr="00471389">
        <w:rPr>
          <w:rFonts w:ascii="Arial Narrow" w:hAnsi="Arial Narrow" w:cs="TimesNewRoman,Bold"/>
          <w:bCs/>
        </w:rPr>
        <w:t>Long-term drug delivery using implantable electrospun woven polymeric nano-textiles</w:t>
      </w:r>
      <w:r w:rsidRPr="00471389">
        <w:rPr>
          <w:rFonts w:ascii="Arial Narrow" w:hAnsi="Arial Narrow"/>
        </w:rPr>
        <w:t xml:space="preserve">. </w:t>
      </w:r>
      <w:r w:rsidRPr="00471389">
        <w:rPr>
          <w:rFonts w:ascii="Arial Narrow" w:hAnsi="Arial Narrow"/>
          <w:i/>
        </w:rPr>
        <w:t xml:space="preserve">Nanomedicine: Nanotechnology, Biology, and Medicine, </w:t>
      </w:r>
      <w:r w:rsidRPr="00471389">
        <w:rPr>
          <w:rFonts w:ascii="Arial Narrow" w:hAnsi="Arial Narrow" w:cs="Arial"/>
          <w:b/>
          <w:shd w:val="clear" w:color="auto" w:fill="FFFFFF"/>
        </w:rPr>
        <w:t>15(1):</w:t>
      </w:r>
      <w:r w:rsidRPr="00471389">
        <w:rPr>
          <w:rFonts w:ascii="Arial Narrow" w:hAnsi="Arial Narrow" w:cs="Arial"/>
          <w:shd w:val="clear" w:color="auto" w:fill="FFFFFF"/>
        </w:rPr>
        <w:t xml:space="preserve"> 274-284,</w:t>
      </w:r>
      <w:r w:rsidR="00001A12" w:rsidRPr="00471389">
        <w:rPr>
          <w:rFonts w:ascii="Arial Narrow" w:hAnsi="Arial Narrow" w:cs="Arial"/>
          <w:shd w:val="clear" w:color="auto" w:fill="FFFFFF"/>
        </w:rPr>
        <w:t xml:space="preserve"> </w:t>
      </w:r>
      <w:r w:rsidRPr="00471389">
        <w:rPr>
          <w:rFonts w:ascii="Arial Narrow" w:hAnsi="Arial Narrow" w:cs="Arial"/>
          <w:shd w:val="clear" w:color="auto" w:fill="FFFFFF"/>
        </w:rPr>
        <w:t>(2018). DOI: 10.1016/j.nano.2018.10.002.</w:t>
      </w:r>
    </w:p>
    <w:p w14:paraId="76CD3D86" w14:textId="77777777" w:rsidR="006C2E9F" w:rsidRPr="00471389" w:rsidRDefault="006C2E9F" w:rsidP="00CB1DA7">
      <w:pPr>
        <w:pStyle w:val="NormalWeb"/>
        <w:spacing w:before="0" w:beforeAutospacing="0" w:after="0" w:afterAutospacing="0"/>
        <w:ind w:left="450" w:hanging="450"/>
        <w:jc w:val="both"/>
        <w:textAlignment w:val="baseline"/>
        <w:rPr>
          <w:rFonts w:ascii="Arial Narrow" w:hAnsi="Arial Narrow"/>
        </w:rPr>
      </w:pPr>
    </w:p>
    <w:p w14:paraId="52EA69A8" w14:textId="77777777" w:rsidR="00222FB6" w:rsidRPr="00471389" w:rsidRDefault="000D3F67" w:rsidP="00CB1DA7">
      <w:pPr>
        <w:pStyle w:val="NormalWeb"/>
        <w:spacing w:before="0" w:beforeAutospacing="0" w:after="0" w:afterAutospacing="0"/>
        <w:ind w:left="450" w:hanging="450"/>
        <w:jc w:val="both"/>
        <w:textAlignment w:val="baseline"/>
        <w:rPr>
          <w:rFonts w:ascii="Arial Narrow" w:hAnsi="Arial Narrow" w:cs="Arial"/>
          <w:shd w:val="clear" w:color="auto" w:fill="FFFFFF"/>
        </w:rPr>
      </w:pPr>
      <w:r w:rsidRPr="00471389">
        <w:rPr>
          <w:rFonts w:ascii="Arial Narrow" w:hAnsi="Arial Narrow"/>
        </w:rPr>
        <w:t xml:space="preserve">Pawar, G.N., Parayath, N.N., Nocera, A.L., Bleier, B.S., and </w:t>
      </w:r>
      <w:r w:rsidRPr="00471389">
        <w:rPr>
          <w:rFonts w:ascii="Arial Narrow" w:hAnsi="Arial Narrow"/>
          <w:b/>
        </w:rPr>
        <w:t>Amiji, M.M</w:t>
      </w:r>
      <w:r w:rsidRPr="00471389">
        <w:rPr>
          <w:rFonts w:ascii="Arial Narrow" w:hAnsi="Arial Narrow"/>
        </w:rPr>
        <w:t xml:space="preserve">. </w:t>
      </w:r>
      <w:r w:rsidRPr="00471389">
        <w:rPr>
          <w:rFonts w:ascii="Arial Narrow" w:eastAsia="Calibri" w:hAnsi="Arial Narrow" w:cs="Arial"/>
        </w:rPr>
        <w:t>Direct CNS delivery of proteins using thermosensitive liposome-in-gel carrier by heterotopic mucosal engrafting.</w:t>
      </w:r>
      <w:r w:rsidRPr="00471389">
        <w:rPr>
          <w:rFonts w:ascii="Arial Narrow" w:eastAsia="Calibri" w:hAnsi="Arial Narrow" w:cs="Arial"/>
          <w:i/>
        </w:rPr>
        <w:t xml:space="preserve"> </w:t>
      </w:r>
      <w:proofErr w:type="spellStart"/>
      <w:r w:rsidRPr="00471389">
        <w:rPr>
          <w:rFonts w:ascii="Arial Narrow" w:eastAsia="Calibri" w:hAnsi="Arial Narrow" w:cs="Arial"/>
          <w:i/>
        </w:rPr>
        <w:t>P</w:t>
      </w:r>
      <w:r w:rsidR="007E5488" w:rsidRPr="00471389">
        <w:rPr>
          <w:rFonts w:ascii="Arial Narrow" w:eastAsia="Calibri" w:hAnsi="Arial Narrow" w:cs="Arial"/>
          <w:i/>
        </w:rPr>
        <w:t>L</w:t>
      </w:r>
      <w:r w:rsidRPr="00471389">
        <w:rPr>
          <w:rFonts w:ascii="Arial Narrow" w:eastAsia="Calibri" w:hAnsi="Arial Narrow" w:cs="Arial"/>
          <w:i/>
        </w:rPr>
        <w:t>oS</w:t>
      </w:r>
      <w:proofErr w:type="spellEnd"/>
      <w:r w:rsidRPr="00471389">
        <w:rPr>
          <w:rFonts w:ascii="Arial Narrow" w:eastAsia="Calibri" w:hAnsi="Arial Narrow" w:cs="Arial"/>
          <w:i/>
        </w:rPr>
        <w:t>, O</w:t>
      </w:r>
      <w:r w:rsidR="006D6AC4" w:rsidRPr="00471389">
        <w:rPr>
          <w:rFonts w:ascii="Arial Narrow" w:eastAsia="Calibri" w:hAnsi="Arial Narrow" w:cs="Arial"/>
          <w:i/>
        </w:rPr>
        <w:t>NE</w:t>
      </w:r>
      <w:r w:rsidR="00A63908" w:rsidRPr="00471389">
        <w:rPr>
          <w:rFonts w:ascii="Arial Narrow" w:eastAsia="Calibri" w:hAnsi="Arial Narrow" w:cs="Arial"/>
          <w:i/>
        </w:rPr>
        <w:t>,</w:t>
      </w:r>
      <w:r w:rsidR="007E5488" w:rsidRPr="00471389">
        <w:rPr>
          <w:rFonts w:ascii="Arial Narrow" w:hAnsi="Arial Narrow" w:cs="Arial"/>
          <w:shd w:val="clear" w:color="auto" w:fill="FFFFFF"/>
        </w:rPr>
        <w:t xml:space="preserve"> </w:t>
      </w:r>
      <w:r w:rsidR="007E5488" w:rsidRPr="00471389">
        <w:rPr>
          <w:rFonts w:ascii="Arial Narrow" w:hAnsi="Arial Narrow" w:cs="Arial"/>
          <w:b/>
          <w:shd w:val="clear" w:color="auto" w:fill="FFFFFF"/>
        </w:rPr>
        <w:t>13(12):</w:t>
      </w:r>
      <w:r w:rsidR="007E5488" w:rsidRPr="00471389">
        <w:rPr>
          <w:rFonts w:ascii="Arial Narrow" w:hAnsi="Arial Narrow" w:cs="Arial"/>
          <w:shd w:val="clear" w:color="auto" w:fill="FFFFFF"/>
        </w:rPr>
        <w:t xml:space="preserve"> e0208122 (2018): DOI: 10.1371/journal.pone.0208122.</w:t>
      </w:r>
    </w:p>
    <w:p w14:paraId="5082E8D7" w14:textId="77777777" w:rsidR="00222FB6" w:rsidRPr="00471389" w:rsidRDefault="00222FB6" w:rsidP="00CB1DA7">
      <w:pPr>
        <w:pStyle w:val="NormalWeb"/>
        <w:spacing w:before="0" w:beforeAutospacing="0" w:after="0" w:afterAutospacing="0"/>
        <w:ind w:left="450" w:hanging="450"/>
        <w:jc w:val="both"/>
        <w:textAlignment w:val="baseline"/>
        <w:rPr>
          <w:rFonts w:ascii="Arial Narrow" w:hAnsi="Arial Narrow" w:cs="Arial"/>
          <w:shd w:val="clear" w:color="auto" w:fill="FFFFFF"/>
        </w:rPr>
      </w:pPr>
    </w:p>
    <w:p w14:paraId="6388ECD8" w14:textId="664463A6" w:rsidR="0056739F" w:rsidRPr="00471389" w:rsidRDefault="0056739F" w:rsidP="00CB1DA7">
      <w:pPr>
        <w:pStyle w:val="NormalWeb"/>
        <w:spacing w:before="0" w:beforeAutospacing="0" w:after="0" w:afterAutospacing="0"/>
        <w:ind w:left="450" w:hanging="450"/>
        <w:jc w:val="both"/>
        <w:textAlignment w:val="baseline"/>
        <w:rPr>
          <w:rFonts w:ascii="Arial Narrow" w:eastAsia="Calibri" w:hAnsi="Arial Narrow" w:cs="Arial"/>
        </w:rPr>
      </w:pPr>
      <w:r w:rsidRPr="00471389">
        <w:rPr>
          <w:rFonts w:ascii="Arial Narrow" w:hAnsi="Arial Narrow"/>
          <w:bCs/>
        </w:rPr>
        <w:lastRenderedPageBreak/>
        <w:t xml:space="preserve">Nocera, A.L., Mueller, S.K., Stephan, J.R., Hing, L., Seifert, P., Nolan, E.M., Han, X., Lin, D.T., </w:t>
      </w:r>
      <w:r w:rsidRPr="00471389">
        <w:rPr>
          <w:rFonts w:ascii="Arial Narrow" w:hAnsi="Arial Narrow"/>
          <w:b/>
          <w:bCs/>
        </w:rPr>
        <w:t>Amiji, M.M.,</w:t>
      </w:r>
      <w:r w:rsidRPr="00471389">
        <w:rPr>
          <w:rFonts w:ascii="Arial Narrow" w:hAnsi="Arial Narrow"/>
          <w:bCs/>
        </w:rPr>
        <w:t xml:space="preserve"> Libermann, T., </w:t>
      </w:r>
      <w:r w:rsidR="00A66BA2" w:rsidRPr="00471389">
        <w:rPr>
          <w:rFonts w:ascii="Arial Narrow" w:hAnsi="Arial Narrow"/>
          <w:bCs/>
        </w:rPr>
        <w:t xml:space="preserve">and </w:t>
      </w:r>
      <w:r w:rsidRPr="00471389">
        <w:rPr>
          <w:rFonts w:ascii="Arial Narrow" w:hAnsi="Arial Narrow"/>
          <w:bCs/>
        </w:rPr>
        <w:t xml:space="preserve">Bleier, B.S. </w:t>
      </w:r>
      <w:r w:rsidR="00222FB6" w:rsidRPr="00471389">
        <w:rPr>
          <w:rFonts w:ascii="Arial Narrow" w:hAnsi="Arial Narrow"/>
          <w:bCs/>
          <w:color w:val="212121"/>
        </w:rPr>
        <w:t xml:space="preserve">Exosome swarms eliminate airway pathogens and provide passive epithelial </w:t>
      </w:r>
      <w:proofErr w:type="spellStart"/>
      <w:r w:rsidR="00222FB6" w:rsidRPr="00471389">
        <w:rPr>
          <w:rFonts w:ascii="Arial Narrow" w:hAnsi="Arial Narrow"/>
          <w:bCs/>
          <w:color w:val="212121"/>
        </w:rPr>
        <w:t>immunoprotection</w:t>
      </w:r>
      <w:proofErr w:type="spellEnd"/>
      <w:r w:rsidR="00222FB6" w:rsidRPr="00471389">
        <w:rPr>
          <w:rFonts w:ascii="Arial Narrow" w:hAnsi="Arial Narrow"/>
          <w:bCs/>
          <w:color w:val="212121"/>
        </w:rPr>
        <w:t xml:space="preserve"> through nitric oxide</w:t>
      </w:r>
      <w:r w:rsidRPr="00471389">
        <w:rPr>
          <w:rFonts w:ascii="Arial Narrow" w:hAnsi="Arial Narrow"/>
          <w:bCs/>
        </w:rPr>
        <w:t xml:space="preserve">. </w:t>
      </w:r>
      <w:r w:rsidRPr="00471389">
        <w:rPr>
          <w:rFonts w:ascii="Arial Narrow" w:hAnsi="Arial Narrow"/>
          <w:bCs/>
          <w:i/>
        </w:rPr>
        <w:t xml:space="preserve">Journal of Allergy and Clinical Immunology, </w:t>
      </w:r>
      <w:r w:rsidRPr="00471389">
        <w:rPr>
          <w:rFonts w:ascii="Arial Narrow" w:hAnsi="Arial Narrow"/>
          <w:b/>
          <w:bCs/>
        </w:rPr>
        <w:t>143(4):</w:t>
      </w:r>
      <w:r w:rsidRPr="00471389">
        <w:rPr>
          <w:rFonts w:ascii="Arial Narrow" w:hAnsi="Arial Narrow"/>
          <w:bCs/>
        </w:rPr>
        <w:t xml:space="preserve"> 1525-1535 (2019). DOI: </w:t>
      </w:r>
      <w:hyperlink r:id="rId50" w:history="1">
        <w:r w:rsidRPr="00471389">
          <w:rPr>
            <w:rStyle w:val="Hyperlink"/>
            <w:rFonts w:ascii="Arial Narrow" w:hAnsi="Arial Narrow" w:cs="Helvetica"/>
            <w:bCs/>
            <w:color w:val="auto"/>
            <w:u w:val="none"/>
            <w:shd w:val="clear" w:color="auto" w:fill="FFFFFF"/>
          </w:rPr>
          <w:t>https://doi.org/10.1016/j.jaci.2018.08.046</w:t>
        </w:r>
      </w:hyperlink>
      <w:r w:rsidRPr="00471389">
        <w:rPr>
          <w:rFonts w:ascii="Arial Narrow" w:hAnsi="Arial Narrow"/>
          <w:bCs/>
        </w:rPr>
        <w:t>.</w:t>
      </w:r>
    </w:p>
    <w:p w14:paraId="16F30625" w14:textId="77777777" w:rsidR="008A4E47" w:rsidRPr="00471389" w:rsidRDefault="008A4E47" w:rsidP="00CB1DA7">
      <w:pPr>
        <w:pStyle w:val="NormalWeb"/>
        <w:spacing w:before="0" w:beforeAutospacing="0" w:after="0" w:afterAutospacing="0"/>
        <w:ind w:left="450" w:hanging="450"/>
        <w:jc w:val="both"/>
        <w:textAlignment w:val="baseline"/>
        <w:rPr>
          <w:rFonts w:ascii="Arial Narrow" w:hAnsi="Arial Narrow" w:cs="Arial"/>
          <w:bCs/>
        </w:rPr>
      </w:pPr>
    </w:p>
    <w:p w14:paraId="043F6D98" w14:textId="40EB2181" w:rsidR="008A4E47" w:rsidRPr="00471389" w:rsidRDefault="008A4E47" w:rsidP="00CB1DA7">
      <w:pPr>
        <w:pStyle w:val="NormalWeb"/>
        <w:spacing w:before="0" w:beforeAutospacing="0" w:after="0" w:afterAutospacing="0"/>
        <w:ind w:left="360" w:hanging="360"/>
        <w:jc w:val="both"/>
        <w:textAlignment w:val="baseline"/>
        <w:rPr>
          <w:rFonts w:ascii="Arial Narrow" w:hAnsi="Arial Narrow" w:cs="Arial"/>
        </w:rPr>
      </w:pPr>
      <w:r w:rsidRPr="00471389">
        <w:rPr>
          <w:rFonts w:ascii="Arial Narrow" w:hAnsi="Arial Narrow" w:cs="Arial"/>
        </w:rPr>
        <w:t xml:space="preserve">Yadav, S., Pawar, G., Kulkarni, P., Ferris, C., and </w:t>
      </w:r>
      <w:r w:rsidRPr="00471389">
        <w:rPr>
          <w:rFonts w:ascii="Arial Narrow" w:hAnsi="Arial Narrow" w:cs="Arial"/>
          <w:b/>
        </w:rPr>
        <w:t>Amiji. M.</w:t>
      </w:r>
      <w:r w:rsidRPr="00471389">
        <w:rPr>
          <w:rFonts w:ascii="Arial Narrow" w:hAnsi="Arial Narrow" w:cs="Arial"/>
        </w:rPr>
        <w:t xml:space="preserve"> Brain delivery and anti-Inflammatory effects of intranasally-administered cyclosporine-A in cationic nanoemulsion formulations. </w:t>
      </w:r>
      <w:r w:rsidRPr="00471389">
        <w:rPr>
          <w:rFonts w:ascii="Arial Narrow" w:hAnsi="Arial Narrow" w:cs="Arial"/>
          <w:i/>
        </w:rPr>
        <w:t>Journal of Pharmacology and Experimental Therapeutics. </w:t>
      </w:r>
      <w:r w:rsidR="00EF586F" w:rsidRPr="00471389">
        <w:rPr>
          <w:rFonts w:ascii="Arial Narrow" w:hAnsi="Arial Narrow" w:cs="Arial"/>
          <w:b/>
          <w:shd w:val="clear" w:color="auto" w:fill="FFFFFF"/>
        </w:rPr>
        <w:t> 370(3):</w:t>
      </w:r>
      <w:r w:rsidR="00EF586F" w:rsidRPr="00471389">
        <w:rPr>
          <w:rFonts w:ascii="Arial Narrow" w:hAnsi="Arial Narrow" w:cs="Arial"/>
          <w:shd w:val="clear" w:color="auto" w:fill="FFFFFF"/>
        </w:rPr>
        <w:t xml:space="preserve"> 843-854 (2019)</w:t>
      </w:r>
      <w:r w:rsidR="00EF586F" w:rsidRPr="00471389">
        <w:rPr>
          <w:rFonts w:ascii="Arial Narrow" w:hAnsi="Arial Narrow" w:cs="Arial"/>
        </w:rPr>
        <w:t>.</w:t>
      </w:r>
      <w:r w:rsidRPr="00471389">
        <w:rPr>
          <w:rFonts w:ascii="Arial Narrow" w:hAnsi="Arial Narrow" w:cs="Arial"/>
        </w:rPr>
        <w:t xml:space="preserve"> DOI: </w:t>
      </w:r>
      <w:r w:rsidRPr="00471389">
        <w:rPr>
          <w:rFonts w:ascii="Arial Narrow" w:hAnsi="Arial Narrow" w:cs="Helvetica"/>
          <w:shd w:val="clear" w:color="auto" w:fill="FFFFFF"/>
        </w:rPr>
        <w:t>10.1124/jpet.118.254672</w:t>
      </w:r>
      <w:r w:rsidRPr="00471389">
        <w:rPr>
          <w:rFonts w:ascii="Arial Narrow" w:hAnsi="Arial Narrow" w:cs="Arial"/>
        </w:rPr>
        <w:t>.</w:t>
      </w:r>
      <w:r w:rsidRPr="00471389">
        <w:rPr>
          <w:rFonts w:ascii="Arial Narrow" w:hAnsi="Arial Narrow" w:cs="Arial"/>
          <w:i/>
        </w:rPr>
        <w:t xml:space="preserve"> </w:t>
      </w:r>
      <w:r w:rsidRPr="00471389">
        <w:rPr>
          <w:rFonts w:ascii="Arial Narrow" w:hAnsi="Arial Narrow" w:cs="Arial"/>
        </w:rPr>
        <w:t>[</w:t>
      </w:r>
      <w:r w:rsidRPr="00471389">
        <w:rPr>
          <w:rFonts w:ascii="Arial Narrow" w:hAnsi="Arial Narrow" w:cs="Arial"/>
          <w:b/>
        </w:rPr>
        <w:t>Invited submission</w:t>
      </w:r>
      <w:r w:rsidRPr="00471389">
        <w:rPr>
          <w:rFonts w:ascii="Arial Narrow" w:hAnsi="Arial Narrow" w:cs="Arial"/>
        </w:rPr>
        <w:t xml:space="preserve"> for a Special Issue on </w:t>
      </w:r>
      <w:r w:rsidRPr="00471389">
        <w:rPr>
          <w:rFonts w:ascii="Arial Narrow" w:hAnsi="Arial Narrow" w:cs="Arial"/>
          <w:i/>
        </w:rPr>
        <w:t>“Drug Delivery Technologies”</w:t>
      </w:r>
      <w:r w:rsidRPr="00471389">
        <w:rPr>
          <w:rFonts w:ascii="Arial Narrow" w:hAnsi="Arial Narrow" w:cs="Arial"/>
        </w:rPr>
        <w:t xml:space="preserve"> edited by </w:t>
      </w:r>
      <w:r w:rsidR="00867BDA" w:rsidRPr="00471389">
        <w:rPr>
          <w:rFonts w:ascii="Arial Narrow" w:hAnsi="Arial Narrow" w:cs="Arial"/>
        </w:rPr>
        <w:t>Professor</w:t>
      </w:r>
      <w:r w:rsidRPr="00471389">
        <w:rPr>
          <w:rFonts w:ascii="Arial Narrow" w:hAnsi="Arial Narrow" w:cs="Arial"/>
        </w:rPr>
        <w:t xml:space="preserve"> </w:t>
      </w:r>
      <w:r w:rsidR="002442B5" w:rsidRPr="00471389">
        <w:rPr>
          <w:rFonts w:ascii="Arial Narrow" w:hAnsi="Arial Narrow" w:cs="Arial"/>
        </w:rPr>
        <w:t>M.N.V</w:t>
      </w:r>
      <w:r w:rsidR="00420166" w:rsidRPr="00471389">
        <w:rPr>
          <w:rFonts w:ascii="Arial Narrow" w:hAnsi="Arial Narrow" w:cs="Arial"/>
        </w:rPr>
        <w:t>.</w:t>
      </w:r>
      <w:r w:rsidR="002442B5" w:rsidRPr="00471389">
        <w:rPr>
          <w:rFonts w:ascii="Arial Narrow" w:hAnsi="Arial Narrow" w:cs="Arial"/>
        </w:rPr>
        <w:t xml:space="preserve"> </w:t>
      </w:r>
      <w:r w:rsidRPr="00471389">
        <w:rPr>
          <w:rFonts w:ascii="Arial Narrow" w:hAnsi="Arial Narrow" w:cs="Arial"/>
        </w:rPr>
        <w:t>Ravikuma</w:t>
      </w:r>
      <w:r w:rsidR="00420166" w:rsidRPr="00471389">
        <w:rPr>
          <w:rFonts w:ascii="Arial Narrow" w:hAnsi="Arial Narrow" w:cs="Arial"/>
        </w:rPr>
        <w:t>r</w:t>
      </w:r>
      <w:r w:rsidRPr="00471389">
        <w:rPr>
          <w:rFonts w:ascii="Arial Narrow" w:hAnsi="Arial Narrow" w:cs="Arial"/>
        </w:rPr>
        <w:t>].</w:t>
      </w:r>
    </w:p>
    <w:p w14:paraId="105C23E2" w14:textId="77777777" w:rsidR="000D3F67" w:rsidRPr="00471389" w:rsidRDefault="000D3F67" w:rsidP="00CB1DA7">
      <w:pPr>
        <w:pStyle w:val="NormalWeb"/>
        <w:spacing w:before="0" w:beforeAutospacing="0" w:after="0" w:afterAutospacing="0"/>
        <w:ind w:hanging="360"/>
        <w:jc w:val="both"/>
        <w:textAlignment w:val="baseline"/>
        <w:rPr>
          <w:rFonts w:ascii="Arial Narrow" w:hAnsi="Arial Narrow"/>
        </w:rPr>
      </w:pPr>
    </w:p>
    <w:p w14:paraId="39D94967" w14:textId="77777777" w:rsidR="00594861" w:rsidRPr="00471389" w:rsidRDefault="00594861"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Aldawsari, H.M., Dhaliwal, H.K., </w:t>
      </w:r>
      <w:proofErr w:type="spellStart"/>
      <w:r w:rsidRPr="00471389">
        <w:rPr>
          <w:rFonts w:ascii="Arial Narrow" w:hAnsi="Arial Narrow"/>
        </w:rPr>
        <w:t>Aljaeid</w:t>
      </w:r>
      <w:proofErr w:type="spellEnd"/>
      <w:r w:rsidRPr="00471389">
        <w:rPr>
          <w:rFonts w:ascii="Arial Narrow" w:hAnsi="Arial Narrow"/>
        </w:rPr>
        <w:t xml:space="preserve">, B.M., Alhakamy, N.A., Banjar, Z.A., and </w:t>
      </w:r>
      <w:r w:rsidRPr="00471389">
        <w:rPr>
          <w:rFonts w:ascii="Arial Narrow" w:hAnsi="Arial Narrow"/>
          <w:b/>
        </w:rPr>
        <w:t>Amiji, M.M.</w:t>
      </w:r>
      <w:r w:rsidRPr="00471389">
        <w:rPr>
          <w:rFonts w:ascii="Arial Narrow" w:hAnsi="Arial Narrow"/>
          <w:b/>
          <w:bCs/>
        </w:rPr>
        <w:t xml:space="preserve"> </w:t>
      </w:r>
      <w:r w:rsidRPr="00471389">
        <w:rPr>
          <w:rFonts w:ascii="Arial Narrow" w:hAnsi="Arial Narrow"/>
          <w:bCs/>
        </w:rPr>
        <w:t xml:space="preserve">Optimization of the conditions for plasmid DNA delivery and transfection with self-assembled hyaluronic acid-based nanoparticles. </w:t>
      </w:r>
      <w:r w:rsidRPr="00471389">
        <w:rPr>
          <w:rFonts w:ascii="Arial Narrow" w:hAnsi="Arial Narrow"/>
          <w:bCs/>
          <w:i/>
        </w:rPr>
        <w:t>Molecular Pharmaceutics,</w:t>
      </w:r>
      <w:r w:rsidR="008A4E47" w:rsidRPr="00471389">
        <w:rPr>
          <w:rFonts w:ascii="Arial Narrow" w:hAnsi="Arial Narrow" w:cs="Arial"/>
          <w:shd w:val="clear" w:color="auto" w:fill="FFFFFF"/>
        </w:rPr>
        <w:t xml:space="preserve"> </w:t>
      </w:r>
      <w:r w:rsidR="008A4E47" w:rsidRPr="00471389">
        <w:rPr>
          <w:rFonts w:ascii="Arial Narrow" w:hAnsi="Arial Narrow" w:cs="Arial"/>
          <w:b/>
          <w:shd w:val="clear" w:color="auto" w:fill="FFFFFF"/>
        </w:rPr>
        <w:t>16(1):</w:t>
      </w:r>
      <w:r w:rsidR="008A4E47" w:rsidRPr="00471389">
        <w:rPr>
          <w:rFonts w:ascii="Arial Narrow" w:hAnsi="Arial Narrow" w:cs="Arial"/>
          <w:shd w:val="clear" w:color="auto" w:fill="FFFFFF"/>
        </w:rPr>
        <w:t xml:space="preserve"> 128-140.</w:t>
      </w:r>
      <w:r w:rsidR="006A305A" w:rsidRPr="00471389">
        <w:rPr>
          <w:rFonts w:ascii="Arial Narrow" w:hAnsi="Arial Narrow"/>
        </w:rPr>
        <w:t xml:space="preserve"> (201</w:t>
      </w:r>
      <w:r w:rsidR="008A4E47" w:rsidRPr="00471389">
        <w:rPr>
          <w:rFonts w:ascii="Arial Narrow" w:hAnsi="Arial Narrow"/>
        </w:rPr>
        <w:t>9</w:t>
      </w:r>
      <w:r w:rsidR="006A305A" w:rsidRPr="00471389">
        <w:rPr>
          <w:rFonts w:ascii="Arial Narrow" w:hAnsi="Arial Narrow"/>
        </w:rPr>
        <w:t xml:space="preserve">). DOI: </w:t>
      </w:r>
      <w:r w:rsidR="006A305A" w:rsidRPr="00471389">
        <w:rPr>
          <w:rFonts w:ascii="Arial Narrow" w:hAnsi="Arial Narrow" w:cs="Arial"/>
          <w:shd w:val="clear" w:color="auto" w:fill="FFFFFF"/>
        </w:rPr>
        <w:t>10.1021/acs.molpharmaceut.8b00904.</w:t>
      </w:r>
    </w:p>
    <w:p w14:paraId="5FE1C603" w14:textId="77777777" w:rsidR="00D176C3" w:rsidRPr="00471389" w:rsidRDefault="00D176C3" w:rsidP="00CB1DA7">
      <w:pPr>
        <w:pStyle w:val="NormalWeb"/>
        <w:spacing w:before="0" w:beforeAutospacing="0" w:after="0" w:afterAutospacing="0"/>
        <w:ind w:hanging="360"/>
        <w:jc w:val="both"/>
        <w:textAlignment w:val="baseline"/>
        <w:rPr>
          <w:rFonts w:ascii="Arial Narrow" w:hAnsi="Arial Narrow"/>
        </w:rPr>
      </w:pPr>
    </w:p>
    <w:p w14:paraId="737659DF" w14:textId="77777777" w:rsidR="00D176C3" w:rsidRPr="00471389" w:rsidRDefault="00D176C3" w:rsidP="00CB1DA7">
      <w:pPr>
        <w:pStyle w:val="NormalWeb"/>
        <w:spacing w:before="0" w:beforeAutospacing="0" w:after="0" w:afterAutospacing="0"/>
        <w:ind w:left="360" w:hanging="360"/>
        <w:jc w:val="both"/>
        <w:textAlignment w:val="baseline"/>
        <w:rPr>
          <w:rFonts w:ascii="Arial Narrow" w:hAnsi="Arial Narrow" w:cs="Courier New"/>
        </w:rPr>
      </w:pPr>
      <w:r w:rsidRPr="00471389">
        <w:rPr>
          <w:rFonts w:ascii="Arial Narrow" w:hAnsi="Arial Narrow"/>
        </w:rPr>
        <w:t>Iyer, S., Radwan, A., Hafezi-Moghadam, A., Malyala, P., and</w:t>
      </w:r>
      <w:r w:rsidRPr="00471389">
        <w:rPr>
          <w:rFonts w:ascii="Arial Narrow" w:hAnsi="Arial Narrow"/>
          <w:b/>
        </w:rPr>
        <w:t xml:space="preserve"> Amiji, M.</w:t>
      </w:r>
      <w:r w:rsidRPr="00471389">
        <w:rPr>
          <w:rFonts w:ascii="Arial Narrow" w:hAnsi="Arial Narrow"/>
        </w:rPr>
        <w:t xml:space="preserve"> </w:t>
      </w:r>
      <w:r w:rsidRPr="00471389">
        <w:rPr>
          <w:rFonts w:ascii="Arial Narrow" w:hAnsi="Arial Narrow" w:cs="Courier New"/>
        </w:rPr>
        <w:t xml:space="preserve">Long-acting intraocular delivery strategies for biological therapy of age-related macular degeneration. </w:t>
      </w:r>
      <w:r w:rsidRPr="00471389">
        <w:rPr>
          <w:rFonts w:ascii="Arial Narrow" w:hAnsi="Arial Narrow" w:cs="Courier New"/>
          <w:i/>
        </w:rPr>
        <w:t>Journal of Controlled Release,</w:t>
      </w:r>
      <w:r w:rsidRPr="00471389">
        <w:rPr>
          <w:rFonts w:ascii="Arial Narrow" w:hAnsi="Arial Narrow" w:cs="Courier New"/>
        </w:rPr>
        <w:t xml:space="preserve"> </w:t>
      </w:r>
      <w:r w:rsidR="008A4E47" w:rsidRPr="00471389">
        <w:rPr>
          <w:rFonts w:ascii="Arial Narrow" w:hAnsi="Arial Narrow" w:cs="Arial"/>
          <w:b/>
          <w:shd w:val="clear" w:color="auto" w:fill="FFFFFF"/>
        </w:rPr>
        <w:t xml:space="preserve">296: </w:t>
      </w:r>
      <w:r w:rsidR="008A4E47" w:rsidRPr="00471389">
        <w:rPr>
          <w:rFonts w:ascii="Arial Narrow" w:hAnsi="Arial Narrow" w:cs="Arial"/>
          <w:shd w:val="clear" w:color="auto" w:fill="FFFFFF"/>
        </w:rPr>
        <w:t>140-149 (2019)</w:t>
      </w:r>
      <w:r w:rsidR="008938F8" w:rsidRPr="00471389">
        <w:rPr>
          <w:rFonts w:ascii="Arial Narrow" w:hAnsi="Arial Narrow" w:cs="Courier New"/>
        </w:rPr>
        <w:t xml:space="preserve"> DOI: </w:t>
      </w:r>
      <w:r w:rsidR="008938F8" w:rsidRPr="00471389">
        <w:rPr>
          <w:rFonts w:ascii="Arial Narrow" w:hAnsi="Arial Narrow" w:cs="Arial"/>
          <w:shd w:val="clear" w:color="auto" w:fill="FFFFFF"/>
        </w:rPr>
        <w:t>10.1016/j.jconrel.2019.01.007</w:t>
      </w:r>
      <w:r w:rsidR="008A4E47" w:rsidRPr="00471389">
        <w:rPr>
          <w:rFonts w:ascii="Arial Narrow" w:hAnsi="Arial Narrow" w:cs="Arial"/>
          <w:shd w:val="clear" w:color="auto" w:fill="FFFFFF"/>
        </w:rPr>
        <w:t>.</w:t>
      </w:r>
    </w:p>
    <w:p w14:paraId="1E62B8B9" w14:textId="77777777" w:rsidR="001D5697" w:rsidRPr="00471389" w:rsidRDefault="001D5697" w:rsidP="00CB1DA7">
      <w:pPr>
        <w:pStyle w:val="NormalWeb"/>
        <w:spacing w:before="0" w:beforeAutospacing="0" w:after="0" w:afterAutospacing="0"/>
        <w:ind w:hanging="360"/>
        <w:jc w:val="both"/>
        <w:textAlignment w:val="baseline"/>
        <w:rPr>
          <w:rFonts w:ascii="Arial Narrow" w:eastAsia="Helvetica" w:hAnsi="Arial Narrow"/>
          <w:bCs/>
          <w:kern w:val="24"/>
        </w:rPr>
      </w:pPr>
    </w:p>
    <w:p w14:paraId="4C555CA9" w14:textId="77777777" w:rsidR="001D5697" w:rsidRPr="00471389" w:rsidRDefault="001D5697" w:rsidP="00CB1DA7">
      <w:pPr>
        <w:pStyle w:val="NormalWeb"/>
        <w:spacing w:before="0" w:beforeAutospacing="0" w:after="0" w:afterAutospacing="0"/>
        <w:ind w:left="360" w:hanging="360"/>
        <w:jc w:val="both"/>
        <w:textAlignment w:val="baseline"/>
        <w:rPr>
          <w:rFonts w:ascii="Arial Narrow" w:hAnsi="Arial Narrow" w:cs="Calibri"/>
        </w:rPr>
      </w:pPr>
      <w:r w:rsidRPr="00471389">
        <w:rPr>
          <w:rFonts w:ascii="Arial Narrow" w:eastAsia="Helvetica" w:hAnsi="Arial Narrow"/>
          <w:bCs/>
          <w:kern w:val="24"/>
        </w:rPr>
        <w:t xml:space="preserve">Chen, D., Ganesh, S., Wang, W., and </w:t>
      </w:r>
      <w:r w:rsidRPr="00471389">
        <w:rPr>
          <w:rFonts w:ascii="Arial Narrow" w:eastAsia="Helvetica" w:hAnsi="Arial Narrow"/>
          <w:b/>
          <w:bCs/>
          <w:kern w:val="24"/>
        </w:rPr>
        <w:t xml:space="preserve">Amiji, M. </w:t>
      </w:r>
      <w:r w:rsidRPr="00471389">
        <w:rPr>
          <w:rFonts w:ascii="Arial Narrow" w:hAnsi="Arial Narrow" w:cs="Calibri"/>
        </w:rPr>
        <w:t xml:space="preserve">Role of surface chemistry on serum protein corona-mediated cellular delivery and gene silencing with lipid nanoparticles. </w:t>
      </w:r>
      <w:r w:rsidRPr="00471389">
        <w:rPr>
          <w:rFonts w:ascii="Arial Narrow" w:hAnsi="Arial Narrow" w:cs="Calibri"/>
          <w:i/>
        </w:rPr>
        <w:t>Nanoscale,</w:t>
      </w:r>
      <w:r w:rsidRPr="00471389">
        <w:rPr>
          <w:rFonts w:ascii="Arial Narrow" w:hAnsi="Arial Narrow" w:cs="Calibri"/>
        </w:rPr>
        <w:t xml:space="preserve"> </w:t>
      </w:r>
      <w:r w:rsidR="00A430A3" w:rsidRPr="00471389">
        <w:rPr>
          <w:rFonts w:ascii="Arial Narrow" w:hAnsi="Arial Narrow" w:cs="Courier New"/>
          <w:b/>
        </w:rPr>
        <w:t xml:space="preserve">11: </w:t>
      </w:r>
      <w:r w:rsidR="00A430A3" w:rsidRPr="00471389">
        <w:rPr>
          <w:rFonts w:ascii="Arial Narrow" w:hAnsi="Arial Narrow" w:cs="Courier New"/>
        </w:rPr>
        <w:t xml:space="preserve">8760-8775 (2019). </w:t>
      </w:r>
      <w:r w:rsidR="00421A42" w:rsidRPr="00471389">
        <w:rPr>
          <w:rFonts w:ascii="Arial Narrow" w:hAnsi="Arial Narrow" w:cs="Courier New"/>
        </w:rPr>
        <w:t xml:space="preserve">DOI: </w:t>
      </w:r>
      <w:r w:rsidR="00421A42" w:rsidRPr="00471389">
        <w:rPr>
          <w:rFonts w:ascii="Arial Narrow" w:hAnsi="Arial Narrow" w:cs="Arial"/>
          <w:shd w:val="clear" w:color="auto" w:fill="FFFFFF"/>
        </w:rPr>
        <w:t>10.1039/c8nr09855g</w:t>
      </w:r>
      <w:r w:rsidR="00A430A3" w:rsidRPr="00471389">
        <w:rPr>
          <w:rFonts w:ascii="Arial Narrow" w:hAnsi="Arial Narrow" w:cs="Arial"/>
          <w:shd w:val="clear" w:color="auto" w:fill="FFFFFF"/>
        </w:rPr>
        <w:t>.</w:t>
      </w:r>
    </w:p>
    <w:p w14:paraId="01D095DE" w14:textId="77777777" w:rsidR="00D92A4E" w:rsidRPr="00471389" w:rsidRDefault="00D92A4E" w:rsidP="00CB1DA7">
      <w:pPr>
        <w:pStyle w:val="NormalWeb"/>
        <w:spacing w:before="0" w:beforeAutospacing="0" w:after="0" w:afterAutospacing="0"/>
        <w:ind w:hanging="360"/>
        <w:jc w:val="both"/>
        <w:textAlignment w:val="baseline"/>
        <w:rPr>
          <w:rFonts w:ascii="Arial Narrow" w:hAnsi="Arial Narrow"/>
        </w:rPr>
      </w:pPr>
    </w:p>
    <w:p w14:paraId="3A120A4A" w14:textId="25E38974" w:rsidR="00D92A4E" w:rsidRPr="00471389" w:rsidRDefault="00D92A4E"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rPr>
        <w:t>Padmakumar, S., Parayath, N</w:t>
      </w:r>
      <w:r w:rsidR="00F25D5D" w:rsidRPr="00471389">
        <w:rPr>
          <w:rFonts w:ascii="Arial Narrow" w:hAnsi="Arial Narrow"/>
        </w:rPr>
        <w:t>.,</w:t>
      </w:r>
      <w:r w:rsidRPr="00471389">
        <w:rPr>
          <w:rFonts w:ascii="Arial Narrow" w:hAnsi="Arial Narrow"/>
        </w:rPr>
        <w:t xml:space="preserve"> Nair. S.V., Menon, D., and</w:t>
      </w:r>
      <w:r w:rsidRPr="00471389">
        <w:rPr>
          <w:rFonts w:ascii="Arial Narrow" w:hAnsi="Arial Narrow"/>
          <w:b/>
        </w:rPr>
        <w:t xml:space="preserve"> Amiji, M.M.</w:t>
      </w:r>
      <w:r w:rsidRPr="00471389">
        <w:rPr>
          <w:rFonts w:ascii="Arial Narrow" w:hAnsi="Arial Narrow"/>
        </w:rPr>
        <w:t xml:space="preserve"> Enhanced antitumor efficacy and safety with metronomic intraperitoneal chemotherapy for metastatic ovarian cancer using biodegradable nanotextile implants. </w:t>
      </w:r>
      <w:r w:rsidRPr="00471389">
        <w:rPr>
          <w:rFonts w:ascii="Arial Narrow" w:hAnsi="Arial Narrow"/>
          <w:i/>
        </w:rPr>
        <w:t>Journal of Controlled Release,</w:t>
      </w:r>
      <w:r w:rsidRPr="00471389">
        <w:rPr>
          <w:rFonts w:ascii="Arial Narrow" w:hAnsi="Arial Narrow"/>
        </w:rPr>
        <w:t xml:space="preserve"> </w:t>
      </w:r>
      <w:r w:rsidRPr="00471389">
        <w:rPr>
          <w:rFonts w:ascii="Arial Narrow" w:hAnsi="Arial Narrow"/>
          <w:b/>
        </w:rPr>
        <w:t xml:space="preserve">305: </w:t>
      </w:r>
      <w:r w:rsidRPr="00471389">
        <w:rPr>
          <w:rFonts w:ascii="Arial Narrow" w:hAnsi="Arial Narrow"/>
        </w:rPr>
        <w:t xml:space="preserve">29-40 (2019). </w:t>
      </w:r>
      <w:r w:rsidRPr="00471389">
        <w:rPr>
          <w:rFonts w:ascii="Arial Narrow" w:hAnsi="Arial Narrow" w:cs="Courier New"/>
        </w:rPr>
        <w:t>DOI:</w:t>
      </w:r>
      <w:r w:rsidRPr="00471389">
        <w:rPr>
          <w:rFonts w:ascii="Arial Narrow" w:hAnsi="Arial Narrow" w:cs="Arial"/>
          <w:shd w:val="clear" w:color="auto" w:fill="FFFFFF"/>
        </w:rPr>
        <w:t xml:space="preserve"> 10.1016/j.jconrel.2019.05.022.</w:t>
      </w:r>
    </w:p>
    <w:p w14:paraId="61218BE7" w14:textId="77777777" w:rsidR="00D92A4E" w:rsidRPr="00471389" w:rsidRDefault="00D92A4E" w:rsidP="00CB1DA7">
      <w:pPr>
        <w:pStyle w:val="NormalWeb"/>
        <w:spacing w:before="0" w:beforeAutospacing="0" w:after="0" w:afterAutospacing="0"/>
        <w:ind w:hanging="360"/>
        <w:jc w:val="both"/>
        <w:textAlignment w:val="baseline"/>
        <w:rPr>
          <w:rFonts w:ascii="Arial Narrow" w:hAnsi="Arial Narrow"/>
        </w:rPr>
      </w:pPr>
    </w:p>
    <w:p w14:paraId="5F0117A6" w14:textId="77777777" w:rsidR="00AB6FC2" w:rsidRPr="00471389" w:rsidRDefault="00AB6FC2"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Kadakia, E., Bottino, D., and </w:t>
      </w:r>
      <w:r w:rsidRPr="00471389">
        <w:rPr>
          <w:rFonts w:ascii="Arial Narrow" w:hAnsi="Arial Narrow"/>
          <w:b/>
        </w:rPr>
        <w:t>Amiji, M.</w:t>
      </w:r>
      <w:r w:rsidRPr="00471389">
        <w:rPr>
          <w:rFonts w:ascii="Arial Narrow" w:hAnsi="Arial Narrow"/>
        </w:rPr>
        <w:t xml:space="preserve"> Mathematical modeling and simulation to investigate the CNS transport characteristics of nanoemulsion-based drug delivery following intranasal administration.</w:t>
      </w:r>
      <w:r w:rsidRPr="00471389">
        <w:rPr>
          <w:rFonts w:ascii="Arial Narrow" w:hAnsi="Arial Narrow"/>
          <w:i/>
        </w:rPr>
        <w:t xml:space="preserve"> Pharmaceutical Research,</w:t>
      </w:r>
      <w:r w:rsidR="00164A92" w:rsidRPr="00471389">
        <w:rPr>
          <w:rFonts w:ascii="Arial Narrow" w:hAnsi="Arial Narrow"/>
        </w:rPr>
        <w:t xml:space="preserve"> </w:t>
      </w:r>
      <w:r w:rsidR="00164A92" w:rsidRPr="00471389">
        <w:rPr>
          <w:rFonts w:ascii="Arial Narrow" w:hAnsi="Arial Narrow" w:cs="Arial"/>
          <w:b/>
          <w:shd w:val="clear" w:color="auto" w:fill="FFFFFF"/>
        </w:rPr>
        <w:t>36(5)</w:t>
      </w:r>
      <w:r w:rsidR="00164A92" w:rsidRPr="00471389">
        <w:rPr>
          <w:rFonts w:ascii="Arial Narrow" w:hAnsi="Arial Narrow" w:cs="Arial"/>
          <w:shd w:val="clear" w:color="auto" w:fill="FFFFFF"/>
        </w:rPr>
        <w:t>: 75-93 (2019)</w:t>
      </w:r>
      <w:r w:rsidR="00164A92" w:rsidRPr="00471389">
        <w:rPr>
          <w:rFonts w:ascii="Arial Narrow" w:hAnsi="Arial Narrow" w:cs="Courier New"/>
        </w:rPr>
        <w:t xml:space="preserve">. </w:t>
      </w:r>
      <w:r w:rsidR="003012FE" w:rsidRPr="00471389">
        <w:rPr>
          <w:rFonts w:ascii="Arial Narrow" w:hAnsi="Arial Narrow" w:cs="Courier New"/>
        </w:rPr>
        <w:t>DOI:</w:t>
      </w:r>
      <w:r w:rsidR="003012FE" w:rsidRPr="00471389">
        <w:rPr>
          <w:rFonts w:ascii="Arial Narrow" w:hAnsi="Arial Narrow" w:cs="Arial"/>
          <w:shd w:val="clear" w:color="auto" w:fill="FFFFFF"/>
        </w:rPr>
        <w:t xml:space="preserve"> 10.1007/s11095-019-2610-y.</w:t>
      </w:r>
    </w:p>
    <w:p w14:paraId="47F52960" w14:textId="77777777" w:rsidR="005E1AFA" w:rsidRPr="00471389" w:rsidRDefault="005E1AFA" w:rsidP="00CB1DA7">
      <w:pPr>
        <w:pStyle w:val="NormalWeb"/>
        <w:spacing w:before="0" w:beforeAutospacing="0" w:after="0" w:afterAutospacing="0"/>
        <w:ind w:hanging="360"/>
        <w:jc w:val="both"/>
        <w:textAlignment w:val="baseline"/>
        <w:rPr>
          <w:rFonts w:ascii="Arial Narrow" w:hAnsi="Arial Narrow"/>
          <w:bCs/>
        </w:rPr>
      </w:pPr>
    </w:p>
    <w:p w14:paraId="23411B33" w14:textId="77777777" w:rsidR="00C75D46" w:rsidRPr="00471389" w:rsidRDefault="00C75D46"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Cho, Y., Milane, L., and </w:t>
      </w:r>
      <w:r w:rsidRPr="00471389">
        <w:rPr>
          <w:rFonts w:ascii="Arial Narrow" w:hAnsi="Arial Narrow"/>
          <w:b/>
          <w:bCs/>
        </w:rPr>
        <w:t>Amiji, M.</w:t>
      </w:r>
      <w:r w:rsidRPr="00471389">
        <w:rPr>
          <w:rFonts w:ascii="Arial Narrow" w:hAnsi="Arial Narrow"/>
          <w:bCs/>
        </w:rPr>
        <w:t xml:space="preserve"> </w:t>
      </w:r>
      <w:r w:rsidRPr="00471389">
        <w:rPr>
          <w:rFonts w:ascii="Arial Narrow" w:hAnsi="Arial Narrow" w:cs="Arial"/>
          <w:iCs/>
        </w:rPr>
        <w:t>Genetic and epigenetic strategies for advancing ovarian cancer immunotherapy.</w:t>
      </w:r>
      <w:r w:rsidRPr="00471389">
        <w:rPr>
          <w:rFonts w:ascii="Arial Narrow" w:hAnsi="Arial Narrow" w:cs="Arial"/>
          <w:i/>
          <w:iCs/>
        </w:rPr>
        <w:t xml:space="preserve"> Expert Opinion on Biological Therapy,</w:t>
      </w:r>
      <w:r w:rsidRPr="00471389">
        <w:rPr>
          <w:rFonts w:ascii="Arial Narrow" w:hAnsi="Arial Narrow" w:cs="Arial"/>
          <w:iCs/>
        </w:rPr>
        <w:t xml:space="preserve"> </w:t>
      </w:r>
      <w:r w:rsidR="00131100" w:rsidRPr="00471389">
        <w:rPr>
          <w:rFonts w:ascii="Arial Narrow" w:hAnsi="Arial Narrow" w:cs="Arial"/>
          <w:b/>
          <w:shd w:val="clear" w:color="auto" w:fill="FFFFFF"/>
        </w:rPr>
        <w:t xml:space="preserve">19(6): </w:t>
      </w:r>
      <w:r w:rsidR="00131100" w:rsidRPr="00471389">
        <w:rPr>
          <w:rFonts w:ascii="Arial Narrow" w:hAnsi="Arial Narrow" w:cs="Arial"/>
          <w:shd w:val="clear" w:color="auto" w:fill="FFFFFF"/>
        </w:rPr>
        <w:t>547-560 (2019)</w:t>
      </w:r>
      <w:r w:rsidR="00720C40" w:rsidRPr="00471389">
        <w:rPr>
          <w:rFonts w:ascii="Arial Narrow" w:hAnsi="Arial Narrow" w:cs="Courier New"/>
        </w:rPr>
        <w:t>. DOI:</w:t>
      </w:r>
      <w:r w:rsidR="00720C40" w:rsidRPr="00471389">
        <w:rPr>
          <w:rFonts w:ascii="Arial Narrow" w:hAnsi="Arial Narrow" w:cs="Arial"/>
          <w:shd w:val="clear" w:color="auto" w:fill="FFFFFF"/>
        </w:rPr>
        <w:t xml:space="preserve"> </w:t>
      </w:r>
      <w:hyperlink r:id="rId51" w:history="1">
        <w:r w:rsidR="00720C40" w:rsidRPr="00471389">
          <w:rPr>
            <w:rStyle w:val="Hyperlink"/>
            <w:rFonts w:ascii="Arial Narrow" w:hAnsi="Arial Narrow" w:cs="Arial"/>
            <w:color w:val="auto"/>
            <w:u w:val="none"/>
          </w:rPr>
          <w:t>10.1080/14712598.2019.1602605</w:t>
        </w:r>
      </w:hyperlink>
      <w:r w:rsidR="00720C40" w:rsidRPr="00471389">
        <w:rPr>
          <w:rFonts w:ascii="Arial Narrow" w:hAnsi="Arial Narrow" w:cs="Arial"/>
          <w:shd w:val="clear" w:color="auto" w:fill="FFFFFF"/>
        </w:rPr>
        <w:t>.</w:t>
      </w:r>
    </w:p>
    <w:p w14:paraId="13BD2668" w14:textId="77777777" w:rsidR="00F73542" w:rsidRPr="00471389" w:rsidRDefault="00F73542" w:rsidP="00CB1DA7">
      <w:pPr>
        <w:pStyle w:val="NormalWeb"/>
        <w:spacing w:before="0" w:beforeAutospacing="0" w:after="0" w:afterAutospacing="0"/>
        <w:ind w:hanging="360"/>
        <w:jc w:val="both"/>
        <w:textAlignment w:val="baseline"/>
        <w:rPr>
          <w:rFonts w:ascii="Arial Narrow" w:hAnsi="Arial Narrow"/>
        </w:rPr>
      </w:pPr>
    </w:p>
    <w:p w14:paraId="5A772412" w14:textId="77777777" w:rsidR="00444663" w:rsidRPr="00471389" w:rsidRDefault="00444663"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Sousa, F., Dhaliwal, H.K., Gattacceca, F., Sarmento, and </w:t>
      </w:r>
      <w:r w:rsidRPr="00471389">
        <w:rPr>
          <w:rFonts w:ascii="Arial Narrow" w:hAnsi="Arial Narrow"/>
          <w:b/>
          <w:bCs/>
        </w:rPr>
        <w:t xml:space="preserve">Amiji, M.M. </w:t>
      </w:r>
      <w:r w:rsidRPr="00471389">
        <w:rPr>
          <w:rFonts w:ascii="Arial Narrow" w:hAnsi="Arial Narrow"/>
          <w:bCs/>
        </w:rPr>
        <w:t xml:space="preserve">Enhanced anti-angiogenic effects of bevacizumab in glioblastoma treatment upon intranasal administration in biodegradable polymeric nanoparticles, </w:t>
      </w:r>
      <w:r w:rsidRPr="00471389">
        <w:rPr>
          <w:rFonts w:ascii="Arial Narrow" w:hAnsi="Arial Narrow"/>
          <w:bCs/>
          <w:i/>
        </w:rPr>
        <w:t>Journal of Controlled Release</w:t>
      </w:r>
      <w:r w:rsidRPr="00471389">
        <w:rPr>
          <w:rFonts w:ascii="Arial Narrow" w:hAnsi="Arial Narrow"/>
          <w:bCs/>
        </w:rPr>
        <w:t xml:space="preserve">, </w:t>
      </w:r>
      <w:r w:rsidRPr="00471389">
        <w:rPr>
          <w:rFonts w:ascii="Arial Narrow" w:hAnsi="Arial Narrow"/>
          <w:b/>
          <w:bCs/>
        </w:rPr>
        <w:t xml:space="preserve">309: </w:t>
      </w:r>
      <w:r w:rsidRPr="00471389">
        <w:rPr>
          <w:rFonts w:ascii="Arial Narrow" w:hAnsi="Arial Narrow"/>
          <w:bCs/>
        </w:rPr>
        <w:t>27-37 (2019). DOI:</w:t>
      </w:r>
      <w:r w:rsidRPr="00471389">
        <w:rPr>
          <w:rFonts w:ascii="Arial Narrow" w:hAnsi="Arial Narrow" w:cs="AdvOT596495f2"/>
        </w:rPr>
        <w:t xml:space="preserve"> 10.1016/j.jconrel.2019.07.033.</w:t>
      </w:r>
    </w:p>
    <w:p w14:paraId="27AF9A89" w14:textId="77777777" w:rsidR="00444663" w:rsidRPr="00471389" w:rsidRDefault="00444663" w:rsidP="00CB1DA7">
      <w:pPr>
        <w:pStyle w:val="NormalWeb"/>
        <w:spacing w:before="0" w:beforeAutospacing="0" w:after="0" w:afterAutospacing="0"/>
        <w:ind w:hanging="360"/>
        <w:jc w:val="both"/>
        <w:textAlignment w:val="baseline"/>
        <w:rPr>
          <w:rFonts w:ascii="Arial Narrow" w:hAnsi="Arial Narrow"/>
        </w:rPr>
      </w:pPr>
    </w:p>
    <w:p w14:paraId="16C84500" w14:textId="14A1A0D6" w:rsidR="00F73542" w:rsidRPr="00471389" w:rsidRDefault="00F73542" w:rsidP="00CB1DA7">
      <w:pPr>
        <w:pStyle w:val="NormalWeb"/>
        <w:spacing w:before="0" w:beforeAutospacing="0" w:after="0" w:afterAutospacing="0"/>
        <w:ind w:left="360" w:hanging="360"/>
        <w:jc w:val="both"/>
        <w:textAlignment w:val="baseline"/>
        <w:rPr>
          <w:rFonts w:ascii="Arial Narrow" w:hAnsi="Arial Narrow" w:cs="Arial"/>
        </w:rPr>
      </w:pPr>
      <w:r w:rsidRPr="00471389">
        <w:rPr>
          <w:rFonts w:ascii="Arial Narrow" w:hAnsi="Arial Narrow"/>
        </w:rPr>
        <w:t xml:space="preserve">Parayath, N.N., Gandham, S.K., Leslie, F., and </w:t>
      </w:r>
      <w:r w:rsidRPr="00471389">
        <w:rPr>
          <w:rFonts w:ascii="Arial Narrow" w:hAnsi="Arial Narrow"/>
          <w:b/>
        </w:rPr>
        <w:t xml:space="preserve">Amiji, M.M. </w:t>
      </w:r>
      <w:r w:rsidRPr="00471389">
        <w:rPr>
          <w:rFonts w:ascii="Arial Narrow" w:hAnsi="Arial Narrow" w:cs="Courier New"/>
        </w:rPr>
        <w:t>Improved anti-tumor efficacy of paclitaxel in combination with MicroRNA-125b-based tumor-associated macrophage repolarization in epithelial ovarian cancer</w:t>
      </w:r>
      <w:r w:rsidRPr="00471389">
        <w:rPr>
          <w:rFonts w:ascii="Arial Narrow" w:hAnsi="Arial Narrow"/>
        </w:rPr>
        <w:t xml:space="preserve">. </w:t>
      </w:r>
      <w:r w:rsidRPr="00471389">
        <w:rPr>
          <w:rFonts w:ascii="Arial Narrow" w:hAnsi="Arial Narrow"/>
          <w:i/>
        </w:rPr>
        <w:t>Cancer Letters,</w:t>
      </w:r>
      <w:r w:rsidRPr="00471389">
        <w:rPr>
          <w:rFonts w:ascii="Arial Narrow" w:hAnsi="Arial Narrow"/>
          <w:b/>
          <w:i/>
        </w:rPr>
        <w:t xml:space="preserve"> </w:t>
      </w:r>
      <w:r w:rsidR="00DF7646" w:rsidRPr="00471389">
        <w:rPr>
          <w:rFonts w:ascii="Arial Narrow" w:hAnsi="Arial Narrow" w:cs="Arial"/>
          <w:b/>
          <w:shd w:val="clear" w:color="auto" w:fill="FFFFFF"/>
        </w:rPr>
        <w:t xml:space="preserve">461: </w:t>
      </w:r>
      <w:r w:rsidR="00DF7646" w:rsidRPr="00471389">
        <w:rPr>
          <w:rFonts w:ascii="Arial Narrow" w:hAnsi="Arial Narrow" w:cs="Arial"/>
          <w:shd w:val="clear" w:color="auto" w:fill="FFFFFF"/>
        </w:rPr>
        <w:t xml:space="preserve">1-9 </w:t>
      </w:r>
      <w:r w:rsidR="00DF7646" w:rsidRPr="00471389">
        <w:rPr>
          <w:rFonts w:ascii="Arial Narrow" w:hAnsi="Arial Narrow" w:cs="Arial"/>
        </w:rPr>
        <w:t>(2019).</w:t>
      </w:r>
      <w:r w:rsidRPr="00471389">
        <w:rPr>
          <w:rFonts w:ascii="Arial Narrow" w:hAnsi="Arial Narrow" w:cs="Arial"/>
        </w:rPr>
        <w:t xml:space="preserve"> DOI: </w:t>
      </w:r>
      <w:hyperlink r:id="rId52" w:tgtFrame="_blank" w:tooltip="Persistent link using digital object identifier" w:history="1">
        <w:r w:rsidR="000C23FF" w:rsidRPr="00471389">
          <w:rPr>
            <w:rStyle w:val="Hyperlink"/>
            <w:rFonts w:ascii="Arial Narrow" w:hAnsi="Arial Narrow" w:cs="Arial"/>
            <w:color w:val="auto"/>
            <w:u w:val="none"/>
          </w:rPr>
          <w:t>10.1016/j.canlet.2019.07.002</w:t>
        </w:r>
      </w:hyperlink>
      <w:r w:rsidR="00E109A0" w:rsidRPr="00471389">
        <w:t>.</w:t>
      </w:r>
      <w:r w:rsidR="000C23FF" w:rsidRPr="00471389">
        <w:rPr>
          <w:rFonts w:ascii="Arial Narrow" w:hAnsi="Arial Narrow" w:cs="Arial"/>
        </w:rPr>
        <w:t xml:space="preserve"> </w:t>
      </w:r>
    </w:p>
    <w:p w14:paraId="1C0BD291" w14:textId="77777777" w:rsidR="00173371" w:rsidRPr="00471389" w:rsidRDefault="00173371" w:rsidP="00CB1DA7">
      <w:pPr>
        <w:pStyle w:val="NormalWeb"/>
        <w:spacing w:before="0" w:beforeAutospacing="0" w:after="0" w:afterAutospacing="0"/>
        <w:ind w:hanging="360"/>
        <w:jc w:val="both"/>
        <w:textAlignment w:val="baseline"/>
        <w:rPr>
          <w:rFonts w:ascii="Arial Narrow" w:hAnsi="Arial Narrow"/>
        </w:rPr>
      </w:pPr>
    </w:p>
    <w:p w14:paraId="0C99B5AF" w14:textId="77777777" w:rsidR="00173371" w:rsidRPr="00471389" w:rsidRDefault="00173371"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Miyake, M. Workman, A., Nocera, A., Wu, D., Mueller, S., Finn, K., </w:t>
      </w:r>
      <w:r w:rsidRPr="00471389">
        <w:rPr>
          <w:rFonts w:ascii="Arial Narrow" w:hAnsi="Arial Narrow"/>
          <w:b/>
        </w:rPr>
        <w:t xml:space="preserve">Amiji, M., </w:t>
      </w:r>
      <w:r w:rsidRPr="00471389">
        <w:rPr>
          <w:rFonts w:ascii="Arial Narrow" w:hAnsi="Arial Narrow"/>
        </w:rPr>
        <w:t xml:space="preserve">and Bleier, B. Discriminant analysis followed by unsupervised cluster analysis including </w:t>
      </w:r>
      <w:proofErr w:type="spellStart"/>
      <w:r w:rsidRPr="00471389">
        <w:rPr>
          <w:rFonts w:ascii="Arial Narrow" w:hAnsi="Arial Narrow"/>
        </w:rPr>
        <w:t>exosomal</w:t>
      </w:r>
      <w:proofErr w:type="spellEnd"/>
      <w:r w:rsidRPr="00471389">
        <w:rPr>
          <w:rFonts w:ascii="Arial Narrow" w:hAnsi="Arial Narrow"/>
        </w:rPr>
        <w:t xml:space="preserve"> cystatins predict presence of chronic rhinosinusitis, phenotype, and disease severity. </w:t>
      </w:r>
      <w:r w:rsidRPr="00471389">
        <w:rPr>
          <w:rFonts w:ascii="Arial Narrow" w:hAnsi="Arial Narrow"/>
          <w:i/>
        </w:rPr>
        <w:t>International Forum of Allergy &amp; Rhinology,</w:t>
      </w:r>
      <w:r w:rsidRPr="00471389">
        <w:rPr>
          <w:rFonts w:ascii="Arial Narrow" w:hAnsi="Arial Narrow"/>
        </w:rPr>
        <w:t xml:space="preserve"> </w:t>
      </w:r>
      <w:r w:rsidR="00D06653" w:rsidRPr="00471389">
        <w:rPr>
          <w:rFonts w:ascii="Arial Narrow" w:hAnsi="Arial Narrow" w:cs="Arial"/>
          <w:b/>
          <w:shd w:val="clear" w:color="auto" w:fill="FFFFFF"/>
        </w:rPr>
        <w:t>9(9):</w:t>
      </w:r>
      <w:r w:rsidR="00D06653" w:rsidRPr="00471389">
        <w:rPr>
          <w:rFonts w:ascii="Arial Narrow" w:hAnsi="Arial Narrow" w:cs="Arial"/>
          <w:shd w:val="clear" w:color="auto" w:fill="FFFFFF"/>
        </w:rPr>
        <w:t xml:space="preserve">1069-1076 </w:t>
      </w:r>
      <w:r w:rsidR="00D06653" w:rsidRPr="00471389">
        <w:rPr>
          <w:rFonts w:ascii="Arial Narrow" w:hAnsi="Arial Narrow" w:cs="Avenir-Light"/>
        </w:rPr>
        <w:t>(2019)</w:t>
      </w:r>
      <w:r w:rsidR="00D06653" w:rsidRPr="00471389">
        <w:rPr>
          <w:rFonts w:ascii="Arial Narrow" w:hAnsi="Arial Narrow" w:cs="Arial"/>
          <w:shd w:val="clear" w:color="auto" w:fill="FFFFFF"/>
        </w:rPr>
        <w:t xml:space="preserve">. </w:t>
      </w:r>
      <w:r w:rsidRPr="00471389">
        <w:rPr>
          <w:rFonts w:ascii="Arial Narrow" w:hAnsi="Arial Narrow"/>
        </w:rPr>
        <w:t xml:space="preserve">DOI: </w:t>
      </w:r>
      <w:r w:rsidRPr="00471389">
        <w:rPr>
          <w:rFonts w:ascii="Arial Narrow" w:hAnsi="Arial Narrow" w:cs="Avenir-Light"/>
        </w:rPr>
        <w:t>10.1002/alr.22380</w:t>
      </w:r>
      <w:r w:rsidR="00D06653" w:rsidRPr="00471389">
        <w:rPr>
          <w:rFonts w:ascii="Arial Narrow" w:hAnsi="Arial Narrow" w:cs="Avenir-Light"/>
        </w:rPr>
        <w:t>.</w:t>
      </w:r>
    </w:p>
    <w:p w14:paraId="7FDBA61B" w14:textId="77777777" w:rsidR="00173371" w:rsidRPr="00471389" w:rsidRDefault="00173371" w:rsidP="00CB1DA7">
      <w:pPr>
        <w:pStyle w:val="NormalWeb"/>
        <w:spacing w:before="0" w:beforeAutospacing="0" w:after="0" w:afterAutospacing="0"/>
        <w:ind w:hanging="360"/>
        <w:jc w:val="both"/>
        <w:textAlignment w:val="baseline"/>
        <w:rPr>
          <w:rFonts w:ascii="Arial Narrow" w:hAnsi="Arial Narrow"/>
        </w:rPr>
      </w:pPr>
    </w:p>
    <w:p w14:paraId="2880481B" w14:textId="6181FF83" w:rsidR="00DB51F9" w:rsidRPr="00471389" w:rsidRDefault="00DB51F9" w:rsidP="00CB1DA7">
      <w:pPr>
        <w:pStyle w:val="NormalWeb"/>
        <w:spacing w:before="0" w:beforeAutospacing="0" w:after="0" w:afterAutospacing="0"/>
        <w:ind w:left="360" w:hanging="360"/>
        <w:jc w:val="both"/>
        <w:textAlignment w:val="baseline"/>
        <w:rPr>
          <w:rFonts w:ascii="Arial Narrow" w:hAnsi="Arial Narrow"/>
        </w:rPr>
      </w:pPr>
      <w:bookmarkStart w:id="4" w:name="_Hlk19512540"/>
      <w:r w:rsidRPr="00471389">
        <w:rPr>
          <w:rFonts w:ascii="Arial Narrow" w:hAnsi="Arial Narrow"/>
        </w:rPr>
        <w:t xml:space="preserve">Saleh, B., Dhaliwal, H.K., Lara, R.P., Sani, E.S., Abdi, R., </w:t>
      </w:r>
      <w:r w:rsidRPr="00471389">
        <w:rPr>
          <w:rFonts w:ascii="Arial Narrow" w:hAnsi="Arial Narrow"/>
          <w:b/>
        </w:rPr>
        <w:t>Amiji, M.M.,</w:t>
      </w:r>
      <w:r w:rsidRPr="00471389">
        <w:rPr>
          <w:rFonts w:ascii="Arial Narrow" w:hAnsi="Arial Narrow"/>
        </w:rPr>
        <w:t xml:space="preserve"> and Annabi, N. Local immunomodulation using an adhesive hydrogel loaded with mi</w:t>
      </w:r>
      <w:r w:rsidR="006E2AEE" w:rsidRPr="00471389">
        <w:rPr>
          <w:rFonts w:ascii="Arial Narrow" w:hAnsi="Arial Narrow"/>
        </w:rPr>
        <w:t>RNA</w:t>
      </w:r>
      <w:r w:rsidRPr="00471389">
        <w:rPr>
          <w:rFonts w:ascii="Arial Narrow" w:hAnsi="Arial Narrow"/>
        </w:rPr>
        <w:t xml:space="preserve"> laden nanoparticles accelerates wound healing</w:t>
      </w:r>
      <w:r w:rsidR="002952A9" w:rsidRPr="00471389">
        <w:rPr>
          <w:rFonts w:ascii="Arial Narrow" w:hAnsi="Arial Narrow"/>
        </w:rPr>
        <w:t>.</w:t>
      </w:r>
      <w:r w:rsidRPr="00471389">
        <w:rPr>
          <w:rFonts w:ascii="Arial Narrow" w:hAnsi="Arial Narrow"/>
        </w:rPr>
        <w:t xml:space="preserve"> </w:t>
      </w:r>
      <w:r w:rsidRPr="00471389">
        <w:rPr>
          <w:rFonts w:ascii="Arial Narrow" w:hAnsi="Arial Narrow"/>
          <w:i/>
        </w:rPr>
        <w:t>Small,</w:t>
      </w:r>
      <w:r w:rsidR="006E2AEE" w:rsidRPr="00471389">
        <w:rPr>
          <w:rFonts w:ascii="Arial Narrow" w:hAnsi="Arial Narrow" w:cs="Arial"/>
          <w:shd w:val="clear" w:color="auto" w:fill="FFFFFF"/>
        </w:rPr>
        <w:t xml:space="preserve"> </w:t>
      </w:r>
      <w:r w:rsidR="006E2AEE" w:rsidRPr="00471389">
        <w:rPr>
          <w:rFonts w:ascii="Arial Narrow" w:hAnsi="Arial Narrow" w:cs="Arial"/>
          <w:b/>
          <w:shd w:val="clear" w:color="auto" w:fill="FFFFFF"/>
        </w:rPr>
        <w:t>15(36)</w:t>
      </w:r>
      <w:r w:rsidR="00B53EB3" w:rsidRPr="00471389">
        <w:rPr>
          <w:rFonts w:ascii="Arial Narrow" w:hAnsi="Arial Narrow" w:cs="Arial"/>
          <w:b/>
          <w:shd w:val="clear" w:color="auto" w:fill="FFFFFF"/>
        </w:rPr>
        <w:t>:</w:t>
      </w:r>
      <w:r w:rsidR="00AE10E3" w:rsidRPr="00471389">
        <w:rPr>
          <w:rFonts w:ascii="Arial Narrow" w:hAnsi="Arial Narrow" w:cs="Arial"/>
          <w:b/>
          <w:shd w:val="clear" w:color="auto" w:fill="FFFFFF"/>
        </w:rPr>
        <w:t xml:space="preserve"> </w:t>
      </w:r>
      <w:r w:rsidR="00AE10E3" w:rsidRPr="00471389">
        <w:rPr>
          <w:rFonts w:ascii="Arial Narrow" w:hAnsi="Arial Narrow" w:cs="Arial"/>
          <w:shd w:val="clear" w:color="auto" w:fill="FFFFFF"/>
        </w:rPr>
        <w:t>e</w:t>
      </w:r>
      <w:r w:rsidR="00B53EB3" w:rsidRPr="00471389">
        <w:rPr>
          <w:rFonts w:ascii="Arial Narrow" w:hAnsi="Arial Narrow" w:cs="Arial"/>
          <w:shd w:val="clear" w:color="auto" w:fill="FFFFFF"/>
        </w:rPr>
        <w:t>1902232</w:t>
      </w:r>
      <w:r w:rsidR="00B53EB3" w:rsidRPr="00471389">
        <w:rPr>
          <w:rFonts w:ascii="Arial Narrow" w:hAnsi="Arial Narrow"/>
          <w:b/>
        </w:rPr>
        <w:t>,</w:t>
      </w:r>
      <w:r w:rsidR="006E2AEE" w:rsidRPr="00471389">
        <w:rPr>
          <w:rFonts w:ascii="Arial Narrow" w:hAnsi="Arial Narrow"/>
          <w:b/>
        </w:rPr>
        <w:t xml:space="preserve"> </w:t>
      </w:r>
      <w:r w:rsidR="006E2AEE" w:rsidRPr="00471389">
        <w:rPr>
          <w:rFonts w:ascii="Arial Narrow" w:hAnsi="Arial Narrow"/>
        </w:rPr>
        <w:t>(2019)</w:t>
      </w:r>
      <w:r w:rsidRPr="00471389">
        <w:rPr>
          <w:rFonts w:ascii="Arial Narrow" w:hAnsi="Arial Narrow" w:cs="Arial"/>
        </w:rPr>
        <w:t xml:space="preserve"> </w:t>
      </w:r>
      <w:r w:rsidRPr="00471389">
        <w:rPr>
          <w:rFonts w:ascii="Arial Narrow" w:hAnsi="Arial Narrow"/>
        </w:rPr>
        <w:t xml:space="preserve">DOI: </w:t>
      </w:r>
      <w:hyperlink r:id="rId53" w:history="1">
        <w:r w:rsidRPr="00471389">
          <w:rPr>
            <w:rStyle w:val="Hyperlink"/>
            <w:rFonts w:ascii="Arial Narrow" w:hAnsi="Arial Narrow" w:cs="Arial"/>
            <w:bCs/>
            <w:color w:val="auto"/>
            <w:u w:val="none"/>
            <w:shd w:val="clear" w:color="auto" w:fill="FFFFFF"/>
          </w:rPr>
          <w:t>10.1002/smll.201902232</w:t>
        </w:r>
      </w:hyperlink>
      <w:r w:rsidR="00E76D2A" w:rsidRPr="00471389">
        <w:rPr>
          <w:rFonts w:ascii="Arial Narrow" w:hAnsi="Arial Narrow"/>
        </w:rPr>
        <w:t>.</w:t>
      </w:r>
    </w:p>
    <w:bookmarkEnd w:id="4"/>
    <w:p w14:paraId="5C5AF5AB" w14:textId="77777777" w:rsidR="00DB51F9" w:rsidRPr="00471389" w:rsidRDefault="00DB51F9" w:rsidP="00CB1DA7">
      <w:pPr>
        <w:pStyle w:val="NormalWeb"/>
        <w:spacing w:before="0" w:beforeAutospacing="0" w:after="0" w:afterAutospacing="0"/>
        <w:ind w:hanging="360"/>
        <w:jc w:val="both"/>
        <w:textAlignment w:val="baseline"/>
        <w:rPr>
          <w:rFonts w:ascii="Arial Narrow" w:hAnsi="Arial Narrow"/>
        </w:rPr>
      </w:pPr>
    </w:p>
    <w:p w14:paraId="288F945D" w14:textId="51787D7F" w:rsidR="004A3B58" w:rsidRPr="00471389" w:rsidRDefault="004A3B58"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lastRenderedPageBreak/>
        <w:t xml:space="preserve">Kadakia, E., Harpude, P., Parayath, N., Bottino, D., and </w:t>
      </w:r>
      <w:r w:rsidRPr="00471389">
        <w:rPr>
          <w:rFonts w:ascii="Arial Narrow" w:hAnsi="Arial Narrow"/>
          <w:b/>
        </w:rPr>
        <w:t xml:space="preserve">Amiji, M. </w:t>
      </w:r>
      <w:r w:rsidRPr="00471389">
        <w:rPr>
          <w:rFonts w:ascii="Arial Narrow" w:hAnsi="Arial Narrow"/>
        </w:rPr>
        <w:t xml:space="preserve">Challenging the CNS targeting potential of systemically administered nanoemulsion delivery systems: a case study with rapamycin-containing fish oil nanoemulsions in mice. </w:t>
      </w:r>
      <w:r w:rsidRPr="00471389">
        <w:rPr>
          <w:rFonts w:ascii="Arial Narrow" w:hAnsi="Arial Narrow"/>
          <w:i/>
        </w:rPr>
        <w:t>Pharmaceutical Research,</w:t>
      </w:r>
      <w:r w:rsidRPr="00471389">
        <w:rPr>
          <w:rFonts w:ascii="Arial Narrow" w:hAnsi="Arial Narrow"/>
        </w:rPr>
        <w:t xml:space="preserve"> </w:t>
      </w:r>
      <w:r w:rsidR="0094292E" w:rsidRPr="00471389">
        <w:rPr>
          <w:rFonts w:ascii="Arial Narrow" w:hAnsi="Arial Narrow" w:cs="Arial"/>
          <w:b/>
          <w:shd w:val="clear" w:color="auto" w:fill="FFFFFF"/>
        </w:rPr>
        <w:t xml:space="preserve">36(9): </w:t>
      </w:r>
      <w:r w:rsidR="0094292E" w:rsidRPr="00471389">
        <w:rPr>
          <w:rFonts w:ascii="Arial Narrow" w:hAnsi="Arial Narrow" w:cs="Arial"/>
          <w:shd w:val="clear" w:color="auto" w:fill="FFFFFF"/>
        </w:rPr>
        <w:t>134 (2019)</w:t>
      </w:r>
      <w:r w:rsidRPr="00471389">
        <w:rPr>
          <w:rFonts w:ascii="Arial Narrow" w:hAnsi="Arial Narrow"/>
        </w:rPr>
        <w:t xml:space="preserve">, DOI: </w:t>
      </w:r>
      <w:r w:rsidRPr="00471389">
        <w:rPr>
          <w:rFonts w:ascii="Arial Narrow" w:hAnsi="Arial Narrow"/>
          <w:spacing w:val="4"/>
          <w:shd w:val="clear" w:color="auto" w:fill="FCFCFC"/>
        </w:rPr>
        <w:t>doi.org/10.1007/s11095-019-2667-7</w:t>
      </w:r>
      <w:r w:rsidR="00040226" w:rsidRPr="00471389">
        <w:rPr>
          <w:rFonts w:ascii="Arial Narrow" w:hAnsi="Arial Narrow"/>
          <w:spacing w:val="4"/>
          <w:shd w:val="clear" w:color="auto" w:fill="FCFCFC"/>
        </w:rPr>
        <w:t>.</w:t>
      </w:r>
      <w:r w:rsidRPr="00471389">
        <w:rPr>
          <w:rFonts w:ascii="Arial Narrow" w:hAnsi="Arial Narrow"/>
          <w:spacing w:val="4"/>
          <w:shd w:val="clear" w:color="auto" w:fill="FCFCFC"/>
        </w:rPr>
        <w:t xml:space="preserve"> </w:t>
      </w:r>
    </w:p>
    <w:p w14:paraId="273B7533" w14:textId="77777777" w:rsidR="004A3B58" w:rsidRPr="00471389" w:rsidRDefault="004A3B58" w:rsidP="00CB1DA7">
      <w:pPr>
        <w:pStyle w:val="NormalWeb"/>
        <w:spacing w:before="0" w:beforeAutospacing="0" w:after="0" w:afterAutospacing="0"/>
        <w:ind w:hanging="360"/>
        <w:jc w:val="both"/>
        <w:textAlignment w:val="baseline"/>
        <w:rPr>
          <w:rFonts w:ascii="Arial Narrow" w:hAnsi="Arial Narrow"/>
        </w:rPr>
      </w:pPr>
    </w:p>
    <w:p w14:paraId="2F0BEEF5" w14:textId="276E32D9" w:rsidR="00A56418" w:rsidRPr="00471389" w:rsidRDefault="00A56418"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cs="TimesNewRoman"/>
        </w:rPr>
        <w:t>Shah, R.R</w:t>
      </w:r>
      <w:r w:rsidR="00867E44" w:rsidRPr="00471389">
        <w:rPr>
          <w:rFonts w:ascii="Arial Narrow" w:hAnsi="Arial Narrow" w:cs="TimesNewRoman"/>
        </w:rPr>
        <w:t>.</w:t>
      </w:r>
      <w:r w:rsidRPr="00471389">
        <w:rPr>
          <w:rFonts w:ascii="Arial Narrow" w:hAnsi="Arial Narrow" w:cs="TimesNewRoman"/>
        </w:rPr>
        <w:t xml:space="preserve">, Taccone, M., Monaci, E., Brito, L.A., Bonci, A., O’Hagan, D.T., </w:t>
      </w:r>
      <w:r w:rsidRPr="00471389">
        <w:rPr>
          <w:rFonts w:ascii="Arial Narrow" w:hAnsi="Arial Narrow" w:cs="TimesNewRoman"/>
          <w:b/>
        </w:rPr>
        <w:t xml:space="preserve">Amiji, M.M. </w:t>
      </w:r>
      <w:r w:rsidRPr="00471389">
        <w:rPr>
          <w:rFonts w:ascii="Arial Narrow" w:hAnsi="Arial Narrow" w:cs="TimesNewRoman"/>
        </w:rPr>
        <w:t>and Seubert, A.</w:t>
      </w:r>
      <w:r w:rsidRPr="00471389">
        <w:rPr>
          <w:rFonts w:ascii="Arial Narrow" w:hAnsi="Arial Narrow"/>
          <w:bCs/>
        </w:rPr>
        <w:t xml:space="preserve"> </w:t>
      </w:r>
      <w:r w:rsidRPr="00471389">
        <w:rPr>
          <w:rFonts w:ascii="Arial Narrow" w:hAnsi="Arial Narrow" w:cs="Times"/>
          <w:bCs/>
          <w:spacing w:val="3"/>
        </w:rPr>
        <w:t>The droplet size of emulsion adjuvants has significant impact on their potency, due to differences in immune cell-recruitment and activation</w:t>
      </w:r>
      <w:r w:rsidRPr="00471389">
        <w:rPr>
          <w:rFonts w:ascii="Arial Narrow" w:hAnsi="Arial Narrow"/>
          <w:bCs/>
        </w:rPr>
        <w:t xml:space="preserve">. </w:t>
      </w:r>
      <w:r w:rsidRPr="00471389">
        <w:rPr>
          <w:rFonts w:ascii="Arial Narrow" w:hAnsi="Arial Narrow"/>
          <w:bCs/>
          <w:i/>
        </w:rPr>
        <w:t xml:space="preserve">Nature – Scientific Reports, </w:t>
      </w:r>
      <w:r w:rsidR="00CC535B" w:rsidRPr="00471389">
        <w:rPr>
          <w:rFonts w:ascii="Arial Narrow" w:hAnsi="Arial Narrow" w:cs="Segoe UI"/>
          <w:b/>
          <w:bCs/>
          <w:shd w:val="clear" w:color="auto" w:fill="FFFFFF"/>
        </w:rPr>
        <w:t>9</w:t>
      </w:r>
      <w:r w:rsidR="00CC535B" w:rsidRPr="00471389">
        <w:rPr>
          <w:rFonts w:ascii="Arial Narrow" w:hAnsi="Arial Narrow" w:cs="Segoe UI"/>
          <w:shd w:val="clear" w:color="auto" w:fill="FFFFFF"/>
        </w:rPr>
        <w:t>, Article number: 11520 (2019)</w:t>
      </w:r>
      <w:r w:rsidR="004137D2" w:rsidRPr="00471389">
        <w:rPr>
          <w:rFonts w:ascii="Arial Narrow" w:hAnsi="Arial Narrow"/>
        </w:rPr>
        <w:t>.</w:t>
      </w:r>
      <w:r w:rsidRPr="00471389">
        <w:rPr>
          <w:rFonts w:ascii="Arial Narrow" w:hAnsi="Arial Narrow"/>
        </w:rPr>
        <w:t xml:space="preserve"> DOI:</w:t>
      </w:r>
      <w:hyperlink r:id="rId54" w:history="1">
        <w:r w:rsidRPr="00471389">
          <w:rPr>
            <w:rStyle w:val="Hyperlink"/>
            <w:rFonts w:ascii="Arial Narrow" w:hAnsi="Arial Narrow"/>
            <w:color w:val="auto"/>
            <w:spacing w:val="3"/>
            <w:u w:val="none"/>
            <w:shd w:val="clear" w:color="auto" w:fill="FFFFFF"/>
          </w:rPr>
          <w:t>10.1038/s41598-019-47885-z</w:t>
        </w:r>
      </w:hyperlink>
      <w:r w:rsidRPr="00471389">
        <w:rPr>
          <w:rFonts w:ascii="Arial Narrow" w:hAnsi="Arial Narrow"/>
          <w:spacing w:val="4"/>
          <w:shd w:val="clear" w:color="auto" w:fill="FCFCFC"/>
        </w:rPr>
        <w:t>.</w:t>
      </w:r>
    </w:p>
    <w:p w14:paraId="77DB0724" w14:textId="77777777" w:rsidR="00C167CA" w:rsidRPr="00471389" w:rsidRDefault="00C167CA" w:rsidP="00CB1DA7">
      <w:pPr>
        <w:pStyle w:val="NormalWeb"/>
        <w:spacing w:before="0" w:beforeAutospacing="0" w:after="0" w:afterAutospacing="0"/>
        <w:ind w:hanging="360"/>
        <w:jc w:val="both"/>
        <w:textAlignment w:val="baseline"/>
        <w:rPr>
          <w:rFonts w:ascii="Arial Narrow" w:hAnsi="Arial Narrow"/>
        </w:rPr>
      </w:pPr>
    </w:p>
    <w:p w14:paraId="28ADDDA0" w14:textId="7DC6472A" w:rsidR="009F3C3B" w:rsidRPr="00471389" w:rsidRDefault="009F3C3B" w:rsidP="00CB1DA7">
      <w:pPr>
        <w:pStyle w:val="NormalWeb"/>
        <w:spacing w:before="0" w:beforeAutospacing="0" w:after="0" w:afterAutospacing="0"/>
        <w:ind w:left="360" w:hanging="360"/>
        <w:jc w:val="both"/>
        <w:textAlignment w:val="baseline"/>
        <w:rPr>
          <w:rFonts w:ascii="Arial Narrow" w:hAnsi="Arial Narrow" w:cs="Arial"/>
        </w:rPr>
      </w:pPr>
      <w:r w:rsidRPr="00471389">
        <w:rPr>
          <w:rFonts w:ascii="Arial Narrow" w:hAnsi="Arial Narrow" w:cs="Arial"/>
          <w:bCs/>
        </w:rPr>
        <w:t>Altuntas, S.</w:t>
      </w:r>
      <w:r w:rsidRPr="00471389">
        <w:rPr>
          <w:rFonts w:ascii="Arial Narrow" w:hAnsi="Arial Narrow" w:cs="Arial"/>
        </w:rPr>
        <w:t>, Dhaliwal, H., Bassous, N, Radwan, E. A., Alpaslan, P</w:t>
      </w:r>
      <w:r w:rsidRPr="00471389">
        <w:rPr>
          <w:rFonts w:ascii="Arial Narrow" w:hAnsi="Arial Narrow" w:cs="Arial"/>
          <w:i/>
        </w:rPr>
        <w:t>.</w:t>
      </w:r>
      <w:r w:rsidRPr="00471389">
        <w:rPr>
          <w:rFonts w:ascii="Arial Narrow" w:hAnsi="Arial Narrow" w:cs="Arial"/>
        </w:rPr>
        <w:t xml:space="preserve">, Webster, T., Buyukserin, F., </w:t>
      </w:r>
      <w:r w:rsidRPr="00471389">
        <w:rPr>
          <w:rFonts w:ascii="Arial Narrow" w:hAnsi="Arial Narrow" w:cs="Arial"/>
          <w:i/>
        </w:rPr>
        <w:t xml:space="preserve">and </w:t>
      </w:r>
      <w:r w:rsidRPr="00471389">
        <w:rPr>
          <w:rFonts w:ascii="Arial Narrow" w:hAnsi="Arial Narrow" w:cs="Arial"/>
          <w:b/>
        </w:rPr>
        <w:t>Amiji, M.</w:t>
      </w:r>
      <w:r w:rsidRPr="00471389">
        <w:rPr>
          <w:rFonts w:ascii="Arial Narrow" w:hAnsi="Arial Narrow" w:cs="Arial"/>
          <w:b/>
          <w:i/>
        </w:rPr>
        <w:t xml:space="preserve"> </w:t>
      </w:r>
      <w:r w:rsidRPr="00471389">
        <w:rPr>
          <w:rFonts w:ascii="Arial Narrow" w:hAnsi="Arial Narrow" w:cs="Arial"/>
        </w:rPr>
        <w:t>Nano-pillared chitosan-gelatin films: an implant coating model for improved osteogenesis.</w:t>
      </w:r>
      <w:r w:rsidRPr="00471389">
        <w:rPr>
          <w:rFonts w:ascii="Arial Narrow" w:hAnsi="Arial Narrow" w:cs="Arial"/>
          <w:i/>
        </w:rPr>
        <w:t xml:space="preserve"> ACS Biomaterials Science and Engineering,</w:t>
      </w:r>
      <w:r w:rsidRPr="00471389">
        <w:rPr>
          <w:rFonts w:ascii="Arial Narrow" w:hAnsi="Arial Narrow" w:cs="Arial"/>
        </w:rPr>
        <w:t xml:space="preserve"> </w:t>
      </w:r>
      <w:r w:rsidR="00C61DC1" w:rsidRPr="00471389">
        <w:rPr>
          <w:rStyle w:val="cit-volume"/>
          <w:rFonts w:ascii="Arial Narrow" w:hAnsi="Arial Narrow" w:cs="Arial"/>
          <w:b/>
          <w:shd w:val="clear" w:color="auto" w:fill="FFFFFF"/>
        </w:rPr>
        <w:t>5</w:t>
      </w:r>
      <w:r w:rsidR="00C61DC1" w:rsidRPr="00471389">
        <w:rPr>
          <w:rStyle w:val="cit-issue"/>
          <w:rFonts w:ascii="Arial Narrow" w:hAnsi="Arial Narrow" w:cs="Arial"/>
          <w:b/>
          <w:shd w:val="clear" w:color="auto" w:fill="FFFFFF"/>
        </w:rPr>
        <w:t>(9)</w:t>
      </w:r>
      <w:r w:rsidR="00C61DC1" w:rsidRPr="00471389">
        <w:rPr>
          <w:rStyle w:val="cit-pagerange"/>
          <w:rFonts w:ascii="Arial Narrow" w:hAnsi="Arial Narrow" w:cs="Arial"/>
          <w:b/>
          <w:shd w:val="clear" w:color="auto" w:fill="FFFFFF"/>
        </w:rPr>
        <w:t xml:space="preserve">: </w:t>
      </w:r>
      <w:r w:rsidR="00C61DC1" w:rsidRPr="00471389">
        <w:rPr>
          <w:rStyle w:val="cit-pagerange"/>
          <w:rFonts w:ascii="Arial Narrow" w:hAnsi="Arial Narrow" w:cs="Arial"/>
          <w:shd w:val="clear" w:color="auto" w:fill="FFFFFF"/>
        </w:rPr>
        <w:t>4311-4322</w:t>
      </w:r>
      <w:r w:rsidR="005035ED" w:rsidRPr="00471389">
        <w:rPr>
          <w:rFonts w:ascii="Arial Narrow" w:hAnsi="Arial Narrow"/>
          <w:bCs/>
        </w:rPr>
        <w:t xml:space="preserve">, </w:t>
      </w:r>
      <w:r w:rsidR="00C61DC1" w:rsidRPr="00471389">
        <w:rPr>
          <w:rFonts w:ascii="Arial Narrow" w:hAnsi="Arial Narrow"/>
          <w:bCs/>
        </w:rPr>
        <w:t xml:space="preserve">(2019). </w:t>
      </w:r>
      <w:r w:rsidR="005035ED" w:rsidRPr="00471389">
        <w:rPr>
          <w:rFonts w:ascii="Arial Narrow" w:hAnsi="Arial Narrow"/>
          <w:bCs/>
        </w:rPr>
        <w:t>DOI:</w:t>
      </w:r>
      <w:r w:rsidR="005035ED" w:rsidRPr="00471389">
        <w:rPr>
          <w:rFonts w:ascii="Arial Narrow" w:hAnsi="Arial Narrow" w:cs="Arial"/>
          <w:shd w:val="clear" w:color="auto" w:fill="FFFFFF"/>
        </w:rPr>
        <w:t>10.1038/s41375-019-0540-7</w:t>
      </w:r>
      <w:r w:rsidR="00C61DC1" w:rsidRPr="00471389">
        <w:rPr>
          <w:rFonts w:ascii="Arial Narrow" w:hAnsi="Arial Narrow" w:cs="Arial"/>
          <w:shd w:val="clear" w:color="auto" w:fill="FFFFFF"/>
        </w:rPr>
        <w:t>.</w:t>
      </w:r>
    </w:p>
    <w:p w14:paraId="311C0C2E" w14:textId="77777777" w:rsidR="009F3C3B" w:rsidRPr="00471389" w:rsidRDefault="009F3C3B" w:rsidP="00CB1DA7">
      <w:pPr>
        <w:pStyle w:val="NormalWeb"/>
        <w:spacing w:before="0" w:beforeAutospacing="0" w:after="0" w:afterAutospacing="0"/>
        <w:ind w:hanging="360"/>
        <w:jc w:val="both"/>
        <w:textAlignment w:val="baseline"/>
        <w:rPr>
          <w:rFonts w:ascii="Arial Narrow" w:hAnsi="Arial Narrow"/>
        </w:rPr>
      </w:pPr>
    </w:p>
    <w:p w14:paraId="1C0C1E60" w14:textId="16735AB7" w:rsidR="00801AB5" w:rsidRPr="00471389" w:rsidRDefault="00801AB5" w:rsidP="00CB1DA7">
      <w:pPr>
        <w:pStyle w:val="NormalWeb"/>
        <w:spacing w:before="0" w:beforeAutospacing="0" w:after="0" w:afterAutospacing="0"/>
        <w:ind w:left="360" w:hanging="360"/>
        <w:jc w:val="both"/>
        <w:textAlignment w:val="baseline"/>
        <w:rPr>
          <w:rFonts w:ascii="Arial Narrow" w:hAnsi="Arial Narrow"/>
        </w:rPr>
      </w:pPr>
      <w:bookmarkStart w:id="5" w:name="_Hlk42680656"/>
      <w:r w:rsidRPr="00471389">
        <w:rPr>
          <w:rFonts w:ascii="Arial Narrow" w:hAnsi="Arial Narrow"/>
        </w:rPr>
        <w:t xml:space="preserve">Ahmad, G., Mackenzie, G., Egan, J., and </w:t>
      </w:r>
      <w:r w:rsidRPr="00471389">
        <w:rPr>
          <w:rFonts w:ascii="Arial Narrow" w:hAnsi="Arial Narrow"/>
          <w:b/>
        </w:rPr>
        <w:t>Amiji, M.</w:t>
      </w:r>
      <w:r w:rsidRPr="00471389">
        <w:rPr>
          <w:rFonts w:ascii="Arial Narrow" w:hAnsi="Arial Narrow"/>
        </w:rPr>
        <w:t xml:space="preserve"> DHA-SBT-1214 taxoid nanoemulsion and anti-PD-L1 antibody combination therapy enhances antitumor efficacy in a syngeneic pancreatic adenocarcinoma model. </w:t>
      </w:r>
      <w:r w:rsidRPr="00471389">
        <w:rPr>
          <w:rFonts w:ascii="Arial Narrow" w:hAnsi="Arial Narrow"/>
          <w:i/>
        </w:rPr>
        <w:t xml:space="preserve">Molecular Cancer Therapeutics, </w:t>
      </w:r>
      <w:r w:rsidR="00B32E49" w:rsidRPr="00471389">
        <w:rPr>
          <w:rFonts w:ascii="Arial Narrow" w:hAnsi="Arial Narrow"/>
          <w:b/>
          <w:bCs/>
        </w:rPr>
        <w:t xml:space="preserve">18(11): </w:t>
      </w:r>
      <w:r w:rsidR="00B32E49" w:rsidRPr="00471389">
        <w:rPr>
          <w:rFonts w:ascii="Arial Narrow" w:hAnsi="Arial Narrow"/>
        </w:rPr>
        <w:t>1961-1972 (2019).</w:t>
      </w:r>
      <w:bookmarkEnd w:id="5"/>
      <w:r w:rsidR="00415F61" w:rsidRPr="00471389">
        <w:rPr>
          <w:rFonts w:ascii="Arial Narrow" w:hAnsi="Arial Narrow"/>
        </w:rPr>
        <w:t xml:space="preserve"> DOI: </w:t>
      </w:r>
      <w:r w:rsidR="00415F61" w:rsidRPr="00471389">
        <w:rPr>
          <w:rFonts w:ascii="Arial Narrow" w:hAnsi="Arial Narrow" w:cs="Arial"/>
          <w:shd w:val="clear" w:color="auto" w:fill="FFFFFF"/>
        </w:rPr>
        <w:t>10.1158/1535-7163.MCT-18-1046</w:t>
      </w:r>
      <w:r w:rsidR="00040226" w:rsidRPr="00471389">
        <w:rPr>
          <w:rFonts w:ascii="Arial Narrow" w:hAnsi="Arial Narrow" w:cs="Arial"/>
          <w:shd w:val="clear" w:color="auto" w:fill="FFFFFF"/>
        </w:rPr>
        <w:t>.</w:t>
      </w:r>
      <w:r w:rsidR="00415F61" w:rsidRPr="00471389">
        <w:rPr>
          <w:rFonts w:ascii="Arial Narrow" w:hAnsi="Arial Narrow" w:cs="Arial"/>
          <w:shd w:val="clear" w:color="auto" w:fill="FFFFFF"/>
        </w:rPr>
        <w:t> </w:t>
      </w:r>
    </w:p>
    <w:p w14:paraId="17F5FE4D" w14:textId="77777777" w:rsidR="00D01601" w:rsidRPr="00471389" w:rsidRDefault="00D01601" w:rsidP="00CB1DA7">
      <w:pPr>
        <w:pStyle w:val="NormalWeb"/>
        <w:spacing w:before="0" w:beforeAutospacing="0" w:after="0" w:afterAutospacing="0"/>
        <w:ind w:hanging="360"/>
        <w:jc w:val="both"/>
        <w:textAlignment w:val="baseline"/>
        <w:rPr>
          <w:rFonts w:ascii="Arial Narrow" w:hAnsi="Arial Narrow"/>
          <w:b/>
          <w:bCs/>
        </w:rPr>
      </w:pPr>
    </w:p>
    <w:p w14:paraId="53299701" w14:textId="3024AA33" w:rsidR="00E57F40" w:rsidRPr="00471389" w:rsidRDefault="00E57F40"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Rawal, M., Singh. A., and </w:t>
      </w:r>
      <w:r w:rsidRPr="00471389">
        <w:rPr>
          <w:rFonts w:ascii="Arial Narrow" w:hAnsi="Arial Narrow"/>
          <w:b/>
        </w:rPr>
        <w:t>Amiji, M.M.</w:t>
      </w:r>
      <w:r w:rsidR="00926857" w:rsidRPr="00471389">
        <w:rPr>
          <w:rFonts w:ascii="Arial Narrow" w:hAnsi="Arial Narrow"/>
          <w:b/>
        </w:rPr>
        <w:t xml:space="preserve"> </w:t>
      </w:r>
      <w:r w:rsidR="00926857" w:rsidRPr="00471389">
        <w:rPr>
          <w:rFonts w:ascii="Arial Narrow" w:hAnsi="Arial Narrow"/>
        </w:rPr>
        <w:t>Quality-by-design</w:t>
      </w:r>
      <w:r w:rsidR="00926857" w:rsidRPr="00471389">
        <w:rPr>
          <w:rFonts w:ascii="Arial Narrow" w:hAnsi="Arial Narrow" w:cs="ArialUnicodeMS"/>
        </w:rPr>
        <w:t xml:space="preserve"> concepts to improve nanotechnology-based drug development</w:t>
      </w:r>
      <w:r w:rsidRPr="00471389">
        <w:rPr>
          <w:rFonts w:ascii="Arial Narrow" w:hAnsi="Arial Narrow" w:cs="ArialUnicodeMS"/>
        </w:rPr>
        <w:t xml:space="preserve">. </w:t>
      </w:r>
      <w:r w:rsidRPr="00471389">
        <w:rPr>
          <w:rFonts w:ascii="Arial Narrow" w:hAnsi="Arial Narrow" w:cs="ArialUnicodeMS"/>
          <w:i/>
        </w:rPr>
        <w:t>Pharmaceutical Research,</w:t>
      </w:r>
      <w:r w:rsidRPr="00471389">
        <w:rPr>
          <w:rFonts w:ascii="Arial Narrow" w:hAnsi="Arial Narrow" w:cs="ArialUnicodeMS"/>
        </w:rPr>
        <w:t xml:space="preserve"> </w:t>
      </w:r>
      <w:r w:rsidR="00997E43" w:rsidRPr="00471389">
        <w:rPr>
          <w:rFonts w:ascii="Arial Narrow" w:hAnsi="Arial Narrow" w:cs="Arial"/>
          <w:b/>
          <w:shd w:val="clear" w:color="auto" w:fill="FFFFFF"/>
        </w:rPr>
        <w:t>36(11):</w:t>
      </w:r>
      <w:r w:rsidR="001F10EB" w:rsidRPr="00471389">
        <w:rPr>
          <w:rFonts w:ascii="Arial Narrow" w:hAnsi="Arial Narrow" w:cs="Arial"/>
          <w:shd w:val="clear" w:color="auto" w:fill="FFFFFF"/>
        </w:rPr>
        <w:t xml:space="preserve"> </w:t>
      </w:r>
      <w:r w:rsidR="00997E43" w:rsidRPr="00471389">
        <w:rPr>
          <w:rFonts w:ascii="Arial Narrow" w:hAnsi="Arial Narrow" w:cs="Arial"/>
          <w:shd w:val="clear" w:color="auto" w:fill="FFFFFF"/>
        </w:rPr>
        <w:t>153 (2019).</w:t>
      </w:r>
      <w:r w:rsidR="00737F77" w:rsidRPr="00471389">
        <w:rPr>
          <w:rFonts w:ascii="Arial Narrow" w:hAnsi="Arial Narrow"/>
        </w:rPr>
        <w:t xml:space="preserve"> DOI: </w:t>
      </w:r>
      <w:r w:rsidR="00737F77" w:rsidRPr="00471389">
        <w:rPr>
          <w:rFonts w:ascii="Arial Narrow" w:hAnsi="Arial Narrow"/>
          <w:spacing w:val="4"/>
          <w:shd w:val="clear" w:color="auto" w:fill="FCFCFC"/>
        </w:rPr>
        <w:t>10.1007/s11095-019-2692-6</w:t>
      </w:r>
      <w:r w:rsidR="00737F77" w:rsidRPr="00471389">
        <w:rPr>
          <w:rFonts w:ascii="Arial Narrow" w:hAnsi="Arial Narrow"/>
        </w:rPr>
        <w:t xml:space="preserve">. </w:t>
      </w:r>
      <w:r w:rsidRPr="00471389">
        <w:rPr>
          <w:rFonts w:ascii="Arial Narrow" w:hAnsi="Arial Narrow"/>
        </w:rPr>
        <w:t>[I</w:t>
      </w:r>
      <w:r w:rsidRPr="00471389">
        <w:rPr>
          <w:rFonts w:ascii="Arial Narrow" w:hAnsi="Arial Narrow"/>
          <w:b/>
        </w:rPr>
        <w:t>nvited submissio</w:t>
      </w:r>
      <w:r w:rsidRPr="00471389">
        <w:rPr>
          <w:rFonts w:ascii="Arial Narrow" w:hAnsi="Arial Narrow"/>
        </w:rPr>
        <w:t xml:space="preserve">n for the special thematic issue of the journal on </w:t>
      </w:r>
      <w:r w:rsidRPr="00471389">
        <w:rPr>
          <w:rFonts w:ascii="Arial Narrow" w:hAnsi="Arial Narrow"/>
          <w:i/>
        </w:rPr>
        <w:t>“Nanotechnology in Cancer”</w:t>
      </w:r>
      <w:r w:rsidRPr="00471389">
        <w:rPr>
          <w:rFonts w:ascii="Arial Narrow" w:hAnsi="Arial Narrow"/>
        </w:rPr>
        <w:t xml:space="preserve"> edited by </w:t>
      </w:r>
      <w:r w:rsidR="00C916E3" w:rsidRPr="00471389">
        <w:rPr>
          <w:rFonts w:ascii="Arial Narrow" w:hAnsi="Arial Narrow"/>
        </w:rPr>
        <w:t>Professors</w:t>
      </w:r>
      <w:r w:rsidRPr="00471389">
        <w:rPr>
          <w:rFonts w:ascii="Arial Narrow" w:hAnsi="Arial Narrow"/>
        </w:rPr>
        <w:t xml:space="preserve"> J</w:t>
      </w:r>
      <w:r w:rsidR="00C916E3" w:rsidRPr="00471389">
        <w:rPr>
          <w:rFonts w:ascii="Arial Narrow" w:hAnsi="Arial Narrow"/>
        </w:rPr>
        <w:t xml:space="preserve">. </w:t>
      </w:r>
      <w:r w:rsidRPr="00471389">
        <w:rPr>
          <w:rFonts w:ascii="Arial Narrow" w:hAnsi="Arial Narrow"/>
        </w:rPr>
        <w:t>Reineke and J</w:t>
      </w:r>
      <w:r w:rsidR="00C916E3" w:rsidRPr="00471389">
        <w:rPr>
          <w:rFonts w:ascii="Arial Narrow" w:hAnsi="Arial Narrow"/>
        </w:rPr>
        <w:t xml:space="preserve">. </w:t>
      </w:r>
      <w:r w:rsidRPr="00471389">
        <w:rPr>
          <w:rFonts w:ascii="Arial Narrow" w:hAnsi="Arial Narrow"/>
        </w:rPr>
        <w:t>Nicolazzo].</w:t>
      </w:r>
    </w:p>
    <w:p w14:paraId="7D92E2B1" w14:textId="77777777" w:rsidR="00F2039C" w:rsidRPr="00471389" w:rsidRDefault="00F2039C" w:rsidP="00CB1DA7">
      <w:pPr>
        <w:pStyle w:val="NormalWeb"/>
        <w:spacing w:before="0" w:beforeAutospacing="0" w:after="0" w:afterAutospacing="0"/>
        <w:ind w:hanging="360"/>
        <w:jc w:val="both"/>
        <w:textAlignment w:val="baseline"/>
        <w:rPr>
          <w:rFonts w:ascii="Arial Narrow" w:hAnsi="Arial Narrow"/>
        </w:rPr>
      </w:pPr>
    </w:p>
    <w:p w14:paraId="070F9EA2" w14:textId="77777777" w:rsidR="00287B1D" w:rsidRPr="00471389" w:rsidRDefault="00E841CB" w:rsidP="00CB1DA7">
      <w:pPr>
        <w:pStyle w:val="NormalWeb"/>
        <w:spacing w:before="0" w:beforeAutospacing="0" w:after="0" w:afterAutospacing="0"/>
        <w:ind w:left="360" w:hanging="360"/>
        <w:jc w:val="both"/>
        <w:textAlignment w:val="baseline"/>
        <w:rPr>
          <w:rFonts w:ascii="Arial Narrow" w:hAnsi="Arial Narrow"/>
        </w:rPr>
      </w:pPr>
      <w:bookmarkStart w:id="6" w:name="_Hlk42680631"/>
      <w:r w:rsidRPr="00471389">
        <w:rPr>
          <w:rFonts w:ascii="Arial Narrow" w:hAnsi="Arial Narrow"/>
        </w:rPr>
        <w:t xml:space="preserve">Chen, D., Parayath, N., Ganesh, S., Wang, W., and </w:t>
      </w:r>
      <w:r w:rsidRPr="00471389">
        <w:rPr>
          <w:rFonts w:ascii="Arial Narrow" w:hAnsi="Arial Narrow"/>
          <w:b/>
        </w:rPr>
        <w:t xml:space="preserve">Amiji, M. </w:t>
      </w:r>
      <w:r w:rsidRPr="00471389">
        <w:rPr>
          <w:rFonts w:ascii="Arial Narrow" w:hAnsi="Arial Narrow"/>
        </w:rPr>
        <w:t>Role of apolipoprotein</w:t>
      </w:r>
      <w:r w:rsidRPr="00471389">
        <w:rPr>
          <w:rFonts w:ascii="Arial Narrow" w:hAnsi="Arial Narrow"/>
          <w:b/>
        </w:rPr>
        <w:t xml:space="preserve">- </w:t>
      </w:r>
      <w:r w:rsidRPr="00471389">
        <w:rPr>
          <w:rFonts w:ascii="Arial Narrow" w:hAnsi="Arial Narrow"/>
        </w:rPr>
        <w:t>and vitronectin-enriched</w:t>
      </w:r>
      <w:r w:rsidRPr="00471389">
        <w:rPr>
          <w:rFonts w:ascii="Arial Narrow" w:hAnsi="Arial Narrow"/>
          <w:b/>
        </w:rPr>
        <w:t xml:space="preserve"> </w:t>
      </w:r>
      <w:r w:rsidRPr="00471389">
        <w:rPr>
          <w:rFonts w:ascii="Arial Narrow" w:hAnsi="Arial Narrow" w:cs="Arial"/>
        </w:rPr>
        <w:t xml:space="preserve">protein corona on lipid nanoparticles for </w:t>
      </w:r>
      <w:r w:rsidRPr="00471389">
        <w:rPr>
          <w:rFonts w:ascii="Arial Narrow" w:hAnsi="Arial Narrow" w:cs="Arial"/>
          <w:i/>
        </w:rPr>
        <w:t xml:space="preserve">in vivo </w:t>
      </w:r>
      <w:r w:rsidRPr="00471389">
        <w:rPr>
          <w:rFonts w:ascii="Arial Narrow" w:hAnsi="Arial Narrow" w:cs="Arial"/>
        </w:rPr>
        <w:t xml:space="preserve">targeted delivery and transfection of oligonucleotides in murine tumor models. </w:t>
      </w:r>
      <w:r w:rsidRPr="00471389">
        <w:rPr>
          <w:rFonts w:ascii="Arial Narrow" w:hAnsi="Arial Narrow" w:cs="Arial"/>
          <w:i/>
        </w:rPr>
        <w:t>Nanoscale,</w:t>
      </w:r>
      <w:r w:rsidR="00607E65" w:rsidRPr="00471389">
        <w:rPr>
          <w:rFonts w:ascii="Arial Narrow" w:hAnsi="Arial Narrow" w:cs="AdvOT4199d003"/>
        </w:rPr>
        <w:t xml:space="preserve"> </w:t>
      </w:r>
      <w:r w:rsidR="00607E65" w:rsidRPr="00471389">
        <w:rPr>
          <w:rFonts w:ascii="Arial Narrow" w:hAnsi="Arial Narrow" w:cs="AdvOTd3a5f740"/>
          <w:b/>
        </w:rPr>
        <w:t>11</w:t>
      </w:r>
      <w:r w:rsidR="00607E65" w:rsidRPr="00471389">
        <w:rPr>
          <w:rFonts w:ascii="Arial Narrow" w:hAnsi="Arial Narrow" w:cs="AdvOT4199d003"/>
          <w:b/>
        </w:rPr>
        <w:t xml:space="preserve">: </w:t>
      </w:r>
      <w:r w:rsidR="00607E65" w:rsidRPr="00471389">
        <w:rPr>
          <w:rFonts w:ascii="Arial Narrow" w:hAnsi="Arial Narrow" w:cs="AdvOT4199d003"/>
        </w:rPr>
        <w:t>18806</w:t>
      </w:r>
      <w:r w:rsidR="00607E65" w:rsidRPr="00471389">
        <w:rPr>
          <w:rFonts w:ascii="Arial Narrow" w:hAnsi="Arial Narrow" w:cs="AdvOT4199d003+20"/>
        </w:rPr>
        <w:t>–</w:t>
      </w:r>
      <w:r w:rsidR="00607E65" w:rsidRPr="00471389">
        <w:rPr>
          <w:rFonts w:ascii="Arial Narrow" w:hAnsi="Arial Narrow" w:cs="AdvOT4199d003"/>
        </w:rPr>
        <w:t>18824</w:t>
      </w:r>
      <w:r w:rsidR="00287B1D" w:rsidRPr="00471389">
        <w:rPr>
          <w:rFonts w:ascii="Arial Narrow" w:hAnsi="Arial Narrow"/>
        </w:rPr>
        <w:t xml:space="preserve"> (2019).</w:t>
      </w:r>
      <w:bookmarkEnd w:id="6"/>
      <w:r w:rsidR="0099153A" w:rsidRPr="00471389">
        <w:rPr>
          <w:rFonts w:ascii="Arial Narrow" w:hAnsi="Arial Narrow"/>
        </w:rPr>
        <w:t xml:space="preserve"> DOI:</w:t>
      </w:r>
      <w:r w:rsidR="0099153A" w:rsidRPr="00471389">
        <w:rPr>
          <w:rFonts w:ascii="Arial Narrow" w:hAnsi="Arial Narrow" w:cs="Arial"/>
        </w:rPr>
        <w:t xml:space="preserve"> 10.1039/C9NR05788A</w:t>
      </w:r>
      <w:r w:rsidR="00103810" w:rsidRPr="00471389">
        <w:rPr>
          <w:rFonts w:ascii="Arial Narrow" w:hAnsi="Arial Narrow" w:cs="Arial"/>
        </w:rPr>
        <w:t>.</w:t>
      </w:r>
      <w:r w:rsidR="0099153A" w:rsidRPr="00471389">
        <w:rPr>
          <w:rFonts w:ascii="Arial Narrow" w:hAnsi="Arial Narrow" w:cs="Arial"/>
          <w:shd w:val="clear" w:color="auto" w:fill="FFFFFF"/>
        </w:rPr>
        <w:t> </w:t>
      </w:r>
    </w:p>
    <w:p w14:paraId="7D4569EA" w14:textId="77777777" w:rsidR="00103810" w:rsidRPr="00471389" w:rsidRDefault="00103810" w:rsidP="00CB1DA7">
      <w:pPr>
        <w:pStyle w:val="NormalWeb"/>
        <w:spacing w:before="0" w:beforeAutospacing="0" w:after="0" w:afterAutospacing="0"/>
        <w:ind w:left="360" w:hanging="360"/>
        <w:jc w:val="both"/>
        <w:textAlignment w:val="baseline"/>
        <w:rPr>
          <w:rFonts w:ascii="Arial Narrow" w:hAnsi="Arial Narrow"/>
        </w:rPr>
      </w:pPr>
    </w:p>
    <w:p w14:paraId="6AFD37A2" w14:textId="77777777" w:rsidR="00F2039C" w:rsidRPr="00471389" w:rsidRDefault="00F2039C"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Fan, Y.F., </w:t>
      </w:r>
      <w:r w:rsidRPr="00471389">
        <w:rPr>
          <w:rFonts w:ascii="Arial Narrow" w:hAnsi="Arial Narrow"/>
          <w:bCs/>
        </w:rPr>
        <w:t>Dhaliwal, H.K., Menon, A.V.,</w:t>
      </w:r>
      <w:r w:rsidRPr="00471389">
        <w:rPr>
          <w:rFonts w:ascii="Arial Narrow" w:hAnsi="Arial Narrow"/>
          <w:bCs/>
          <w:kern w:val="24"/>
        </w:rPr>
        <w:t xml:space="preserve"> Chang, J., Choi, J.E., </w:t>
      </w:r>
      <w:r w:rsidRPr="00471389">
        <w:rPr>
          <w:rFonts w:ascii="Arial Narrow" w:hAnsi="Arial Narrow"/>
          <w:b/>
          <w:bCs/>
        </w:rPr>
        <w:t xml:space="preserve">Amiji, M.M., </w:t>
      </w:r>
      <w:r w:rsidRPr="00471389">
        <w:rPr>
          <w:rFonts w:ascii="Arial Narrow" w:hAnsi="Arial Narrow"/>
          <w:bCs/>
        </w:rPr>
        <w:t>and</w:t>
      </w:r>
      <w:r w:rsidRPr="00471389">
        <w:rPr>
          <w:rFonts w:ascii="Arial Narrow" w:hAnsi="Arial Narrow"/>
        </w:rPr>
        <w:t xml:space="preserve"> Kim, J. Site-specific intestinal DMT1 gene silencing to mitigate iron overload using pH-sensitive multicompartmental nanoparticulate oral delivery system. </w:t>
      </w:r>
      <w:r w:rsidRPr="00471389">
        <w:rPr>
          <w:rFonts w:ascii="Arial Narrow" w:hAnsi="Arial Narrow"/>
          <w:i/>
        </w:rPr>
        <w:t>Nanomedicine: Nanotechnology, Biology, and Medicine.</w:t>
      </w:r>
      <w:r w:rsidRPr="00471389">
        <w:rPr>
          <w:rFonts w:ascii="Arial Narrow" w:hAnsi="Arial Narrow"/>
        </w:rPr>
        <w:t xml:space="preserve"> </w:t>
      </w:r>
      <w:r w:rsidR="00103810" w:rsidRPr="00471389">
        <w:rPr>
          <w:rFonts w:ascii="Arial Narrow" w:hAnsi="Arial Narrow" w:cs="Segoe UI"/>
          <w:b/>
          <w:bCs/>
          <w:shd w:val="clear" w:color="auto" w:fill="FFFFFF"/>
        </w:rPr>
        <w:t>22:</w:t>
      </w:r>
      <w:r w:rsidR="00103810" w:rsidRPr="00471389">
        <w:rPr>
          <w:rFonts w:ascii="Arial Narrow" w:hAnsi="Arial Narrow" w:cs="Segoe UI"/>
          <w:shd w:val="clear" w:color="auto" w:fill="FFFFFF"/>
        </w:rPr>
        <w:t xml:space="preserve"> 102091</w:t>
      </w:r>
      <w:r w:rsidR="00103810" w:rsidRPr="00471389">
        <w:rPr>
          <w:rFonts w:ascii="Arial Narrow" w:hAnsi="Arial Narrow"/>
        </w:rPr>
        <w:t xml:space="preserve"> (2019).</w:t>
      </w:r>
      <w:r w:rsidR="005A12A6" w:rsidRPr="00471389">
        <w:rPr>
          <w:rFonts w:ascii="Arial Narrow" w:hAnsi="Arial Narrow"/>
        </w:rPr>
        <w:t xml:space="preserve"> DOI: </w:t>
      </w:r>
      <w:r w:rsidR="005A12A6" w:rsidRPr="00471389">
        <w:rPr>
          <w:rFonts w:ascii="Arial Narrow" w:hAnsi="Arial Narrow" w:cs="TimesNewRoman"/>
        </w:rPr>
        <w:t>/10.1016/j.nano.2019.102091.</w:t>
      </w:r>
    </w:p>
    <w:p w14:paraId="0F4C24FC" w14:textId="77777777" w:rsidR="00DE7475" w:rsidRPr="00471389" w:rsidRDefault="00DE7475" w:rsidP="00CB1DA7">
      <w:pPr>
        <w:pStyle w:val="NormalWeb"/>
        <w:spacing w:before="0" w:beforeAutospacing="0" w:after="0" w:afterAutospacing="0"/>
        <w:ind w:hanging="360"/>
        <w:jc w:val="both"/>
        <w:textAlignment w:val="baseline"/>
        <w:rPr>
          <w:rFonts w:ascii="Arial Narrow" w:hAnsi="Arial Narrow"/>
        </w:rPr>
      </w:pPr>
    </w:p>
    <w:p w14:paraId="77339702" w14:textId="77777777" w:rsidR="00DE7475" w:rsidRPr="00471389" w:rsidRDefault="00DE7475"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Lodaya, R., Kanitkar, A.P., Friedrich, K., Henson, D., Yamagata, R., Nuti, S., Mallett, C.P., Bertholet, S., </w:t>
      </w:r>
      <w:r w:rsidRPr="00471389">
        <w:rPr>
          <w:rFonts w:ascii="Arial Narrow" w:hAnsi="Arial Narrow"/>
          <w:b/>
        </w:rPr>
        <w:t xml:space="preserve">Amiji, M.M., </w:t>
      </w:r>
      <w:r w:rsidRPr="00471389">
        <w:rPr>
          <w:rFonts w:ascii="Arial Narrow" w:hAnsi="Arial Narrow"/>
        </w:rPr>
        <w:t xml:space="preserve">O'Hagan, D.T. Formulation design, optimization and </w:t>
      </w:r>
      <w:r w:rsidRPr="00471389">
        <w:rPr>
          <w:rFonts w:ascii="Arial Narrow" w:hAnsi="Arial Narrow"/>
          <w:i/>
        </w:rPr>
        <w:t>in vivo</w:t>
      </w:r>
      <w:r w:rsidRPr="00471389">
        <w:rPr>
          <w:rFonts w:ascii="Arial Narrow" w:hAnsi="Arial Narrow"/>
        </w:rPr>
        <w:t xml:space="preserve"> evaluations of an alpha-tocopherol-containing self-emulsified adjuvant system using inactivated influenza vaccine. </w:t>
      </w:r>
      <w:r w:rsidRPr="00471389">
        <w:rPr>
          <w:rFonts w:ascii="Arial Narrow" w:hAnsi="Arial Narrow"/>
          <w:i/>
        </w:rPr>
        <w:t xml:space="preserve">Journal of Controlled Release, </w:t>
      </w:r>
      <w:r w:rsidR="00A939F6" w:rsidRPr="00471389">
        <w:rPr>
          <w:rFonts w:ascii="Arial Narrow" w:hAnsi="Arial Narrow" w:cs="Arial"/>
          <w:b/>
          <w:shd w:val="clear" w:color="auto" w:fill="FFFFFF"/>
        </w:rPr>
        <w:t>316:</w:t>
      </w:r>
      <w:r w:rsidR="00A939F6" w:rsidRPr="00471389">
        <w:rPr>
          <w:rFonts w:ascii="Arial Narrow" w:hAnsi="Arial Narrow" w:cs="Arial"/>
          <w:shd w:val="clear" w:color="auto" w:fill="FFFFFF"/>
        </w:rPr>
        <w:t xml:space="preserve"> 12-21 (2019). DOI: 10.1016/j.jconrel.2019.10.042. </w:t>
      </w:r>
    </w:p>
    <w:p w14:paraId="1135222A" w14:textId="77777777" w:rsidR="00103810" w:rsidRPr="00471389" w:rsidRDefault="00103810" w:rsidP="00CB1DA7">
      <w:pPr>
        <w:pStyle w:val="NormalWeb"/>
        <w:spacing w:before="0" w:beforeAutospacing="0" w:after="0" w:afterAutospacing="0"/>
        <w:ind w:hanging="360"/>
        <w:jc w:val="both"/>
        <w:textAlignment w:val="baseline"/>
        <w:rPr>
          <w:rFonts w:ascii="Arial Narrow" w:hAnsi="Arial Narrow" w:cs="Arial"/>
        </w:rPr>
      </w:pPr>
    </w:p>
    <w:p w14:paraId="3E6C513E" w14:textId="36B734DE" w:rsidR="00103810" w:rsidRPr="00471389" w:rsidRDefault="00103810"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Parayath, N., Padmakumar, S., Nair, S.V., Menon, D.,</w:t>
      </w:r>
      <w:r w:rsidRPr="00471389">
        <w:rPr>
          <w:rFonts w:ascii="Arial Narrow" w:hAnsi="Arial Narrow"/>
          <w:vertAlign w:val="superscript"/>
        </w:rPr>
        <w:t xml:space="preserve"> </w:t>
      </w:r>
      <w:r w:rsidRPr="00471389">
        <w:rPr>
          <w:rFonts w:ascii="Arial Narrow" w:hAnsi="Arial Narrow"/>
        </w:rPr>
        <w:t xml:space="preserve">and </w:t>
      </w:r>
      <w:r w:rsidRPr="00471389">
        <w:rPr>
          <w:rFonts w:ascii="Arial Narrow" w:hAnsi="Arial Narrow"/>
          <w:b/>
        </w:rPr>
        <w:t>Amiji, M.M.</w:t>
      </w:r>
      <w:r w:rsidRPr="00471389">
        <w:rPr>
          <w:rFonts w:ascii="Arial Narrow" w:hAnsi="Arial Narrow"/>
        </w:rPr>
        <w:t xml:space="preserve"> Strategies for targeting cancer immunotherapy through modulation of the tumor microenvironment. </w:t>
      </w:r>
      <w:r w:rsidRPr="00471389">
        <w:rPr>
          <w:rFonts w:ascii="Arial Narrow" w:hAnsi="Arial Narrow"/>
          <w:i/>
        </w:rPr>
        <w:t>Regenerative Engineering and Translational Medicine</w:t>
      </w:r>
      <w:r w:rsidRPr="00471389">
        <w:rPr>
          <w:rFonts w:ascii="Arial Narrow" w:hAnsi="Arial Narrow"/>
        </w:rPr>
        <w:t xml:space="preserve">, </w:t>
      </w:r>
      <w:r w:rsidRPr="00471389">
        <w:rPr>
          <w:rFonts w:ascii="Arial Narrow" w:hAnsi="Arial Narrow" w:cs="Segoe UI"/>
          <w:b/>
          <w:bCs/>
          <w:color w:val="333333"/>
          <w:shd w:val="clear" w:color="auto" w:fill="FCFCFC"/>
        </w:rPr>
        <w:t>6</w:t>
      </w:r>
      <w:r w:rsidRPr="00471389">
        <w:rPr>
          <w:rFonts w:ascii="Arial Narrow" w:hAnsi="Arial Narrow" w:cs="Segoe UI"/>
          <w:color w:val="333333"/>
          <w:shd w:val="clear" w:color="auto" w:fill="FCFCFC"/>
        </w:rPr>
        <w:t>: 29–49 (2020</w:t>
      </w:r>
      <w:r w:rsidRPr="00471389">
        <w:rPr>
          <w:rFonts w:ascii="Arial Narrow" w:hAnsi="Arial Narrow"/>
        </w:rPr>
        <w:t xml:space="preserve">). DOI: </w:t>
      </w:r>
      <w:r w:rsidRPr="00471389">
        <w:rPr>
          <w:rFonts w:ascii="Arial Narrow" w:hAnsi="Arial Narrow"/>
          <w:spacing w:val="4"/>
          <w:shd w:val="clear" w:color="auto" w:fill="FCFCFC"/>
        </w:rPr>
        <w:t>10.1007/s40883-019-00113-6.</w:t>
      </w:r>
      <w:r w:rsidRPr="00471389">
        <w:rPr>
          <w:rFonts w:ascii="Arial Narrow" w:hAnsi="Arial Narrow"/>
        </w:rPr>
        <w:t xml:space="preserve"> [</w:t>
      </w:r>
      <w:r w:rsidRPr="00471389">
        <w:rPr>
          <w:rFonts w:ascii="Arial Narrow" w:hAnsi="Arial Narrow"/>
          <w:b/>
        </w:rPr>
        <w:t>Invited submissio</w:t>
      </w:r>
      <w:r w:rsidRPr="00471389">
        <w:rPr>
          <w:rFonts w:ascii="Arial Narrow" w:hAnsi="Arial Narrow"/>
        </w:rPr>
        <w:t>n for the special issue of the journal as a tribute to Professor Robert Langer on his 70</w:t>
      </w:r>
      <w:r w:rsidRPr="00471389">
        <w:rPr>
          <w:rFonts w:ascii="Arial Narrow" w:hAnsi="Arial Narrow"/>
          <w:vertAlign w:val="superscript"/>
        </w:rPr>
        <w:t>th</w:t>
      </w:r>
      <w:r w:rsidRPr="00471389">
        <w:rPr>
          <w:rFonts w:ascii="Arial Narrow" w:hAnsi="Arial Narrow"/>
        </w:rPr>
        <w:t xml:space="preserve"> Birthday</w:t>
      </w:r>
      <w:r w:rsidR="003D5A81" w:rsidRPr="00471389">
        <w:rPr>
          <w:rFonts w:ascii="Arial Narrow" w:hAnsi="Arial Narrow"/>
        </w:rPr>
        <w:t xml:space="preserve"> edited by </w:t>
      </w:r>
      <w:r w:rsidR="00AA6242" w:rsidRPr="00471389">
        <w:rPr>
          <w:rFonts w:ascii="Arial Narrow" w:hAnsi="Arial Narrow"/>
        </w:rPr>
        <w:t xml:space="preserve">Professors </w:t>
      </w:r>
      <w:r w:rsidR="009D567D" w:rsidRPr="00471389">
        <w:rPr>
          <w:rFonts w:ascii="Arial Narrow" w:hAnsi="Arial Narrow"/>
        </w:rPr>
        <w:t>J</w:t>
      </w:r>
      <w:r w:rsidR="00AA6242" w:rsidRPr="00471389">
        <w:rPr>
          <w:rFonts w:ascii="Arial Narrow" w:hAnsi="Arial Narrow"/>
        </w:rPr>
        <w:t xml:space="preserve">. </w:t>
      </w:r>
      <w:r w:rsidR="009D567D" w:rsidRPr="00471389">
        <w:rPr>
          <w:rFonts w:ascii="Arial Narrow" w:hAnsi="Arial Narrow"/>
        </w:rPr>
        <w:t>Kohn, J</w:t>
      </w:r>
      <w:r w:rsidR="00AA6242" w:rsidRPr="00471389">
        <w:rPr>
          <w:rFonts w:ascii="Arial Narrow" w:hAnsi="Arial Narrow"/>
        </w:rPr>
        <w:t xml:space="preserve">. </w:t>
      </w:r>
      <w:r w:rsidR="009D567D" w:rsidRPr="00471389">
        <w:rPr>
          <w:rFonts w:ascii="Arial Narrow" w:hAnsi="Arial Narrow"/>
        </w:rPr>
        <w:t>Green, and L</w:t>
      </w:r>
      <w:r w:rsidR="00AA6242" w:rsidRPr="00471389">
        <w:rPr>
          <w:rFonts w:ascii="Arial Narrow" w:hAnsi="Arial Narrow"/>
        </w:rPr>
        <w:t xml:space="preserve">. </w:t>
      </w:r>
      <w:r w:rsidR="009D567D" w:rsidRPr="00471389">
        <w:rPr>
          <w:rFonts w:ascii="Arial Narrow" w:hAnsi="Arial Narrow"/>
        </w:rPr>
        <w:t>Nair</w:t>
      </w:r>
      <w:r w:rsidRPr="00471389">
        <w:rPr>
          <w:rFonts w:ascii="Arial Narrow" w:hAnsi="Arial Narrow"/>
        </w:rPr>
        <w:t>].</w:t>
      </w:r>
    </w:p>
    <w:p w14:paraId="5C7582E6" w14:textId="77777777" w:rsidR="004D3E06" w:rsidRPr="00471389" w:rsidRDefault="004D3E06" w:rsidP="00CB1DA7">
      <w:pPr>
        <w:pStyle w:val="NormalWeb"/>
        <w:spacing w:before="0" w:beforeAutospacing="0" w:after="0" w:afterAutospacing="0"/>
        <w:ind w:hanging="360"/>
        <w:jc w:val="both"/>
        <w:textAlignment w:val="baseline"/>
        <w:rPr>
          <w:rFonts w:ascii="Arial Narrow" w:hAnsi="Arial Narrow" w:cs="TimesNewRoman"/>
        </w:rPr>
      </w:pPr>
    </w:p>
    <w:p w14:paraId="232BA76B" w14:textId="77777777" w:rsidR="004D3E06" w:rsidRPr="00471389" w:rsidRDefault="004D3E06"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cs="TimesNewRoman"/>
        </w:rPr>
        <w:t xml:space="preserve">Bae, J., Parayath, N., Ma, W., </w:t>
      </w:r>
      <w:r w:rsidRPr="00471389">
        <w:rPr>
          <w:rFonts w:ascii="Arial Narrow" w:hAnsi="Arial Narrow" w:cs="TimesNewRoman"/>
          <w:b/>
        </w:rPr>
        <w:t>Amiji, M.,</w:t>
      </w:r>
      <w:r w:rsidRPr="00471389">
        <w:rPr>
          <w:rFonts w:ascii="Arial Narrow" w:hAnsi="Arial Narrow" w:cs="TimesNewRoman"/>
        </w:rPr>
        <w:t xml:space="preserve"> Munshi, N., and Anderson, K.</w:t>
      </w:r>
      <w:r w:rsidRPr="00471389">
        <w:rPr>
          <w:rFonts w:ascii="Arial Narrow" w:hAnsi="Arial Narrow"/>
          <w:b/>
          <w:bCs/>
        </w:rPr>
        <w:t xml:space="preserve"> </w:t>
      </w:r>
      <w:r w:rsidRPr="00471389">
        <w:rPr>
          <w:rFonts w:ascii="Arial Narrow" w:hAnsi="Arial Narrow"/>
          <w:bCs/>
        </w:rPr>
        <w:t>BCMA peptide engineered nanoparticles enhance induction and function of antigen</w:t>
      </w:r>
      <w:r w:rsidRPr="00471389">
        <w:rPr>
          <w:rFonts w:ascii="Arial Narrow" w:hAnsi="Arial Narrow" w:cs="TimesNewRoman"/>
        </w:rPr>
        <w:t xml:space="preserve"> </w:t>
      </w:r>
      <w:r w:rsidRPr="00471389">
        <w:rPr>
          <w:rFonts w:ascii="Arial Narrow" w:hAnsi="Arial Narrow"/>
          <w:bCs/>
        </w:rPr>
        <w:t xml:space="preserve">specific CD8+ cytotoxic T lymphocytes against multiple myeloma. </w:t>
      </w:r>
      <w:r w:rsidRPr="00471389">
        <w:rPr>
          <w:rFonts w:ascii="Arial Narrow" w:hAnsi="Arial Narrow"/>
          <w:bCs/>
          <w:i/>
        </w:rPr>
        <w:t xml:space="preserve">Nature – Leukemia, </w:t>
      </w:r>
      <w:r w:rsidRPr="00471389">
        <w:rPr>
          <w:rFonts w:ascii="Arial Narrow" w:hAnsi="Arial Narrow" w:cs="Segoe UI"/>
          <w:b/>
          <w:bCs/>
          <w:shd w:val="clear" w:color="auto" w:fill="FFFFFF"/>
        </w:rPr>
        <w:t>34</w:t>
      </w:r>
      <w:r w:rsidRPr="00471389">
        <w:rPr>
          <w:rFonts w:ascii="Arial Narrow" w:hAnsi="Arial Narrow" w:cs="Segoe UI"/>
          <w:shd w:val="clear" w:color="auto" w:fill="FFFFFF"/>
        </w:rPr>
        <w:t>: 210–223 (2020)</w:t>
      </w:r>
      <w:r w:rsidRPr="00471389">
        <w:rPr>
          <w:rFonts w:ascii="Arial Narrow" w:hAnsi="Arial Narrow"/>
          <w:bCs/>
        </w:rPr>
        <w:t xml:space="preserve">, DOI: </w:t>
      </w:r>
      <w:r w:rsidRPr="00471389">
        <w:rPr>
          <w:rFonts w:ascii="Arial Narrow" w:hAnsi="Arial Narrow" w:cs="Arial"/>
          <w:shd w:val="clear" w:color="auto" w:fill="FFFFFF"/>
        </w:rPr>
        <w:t> 10.1038/s41375-019-0540-7.</w:t>
      </w:r>
    </w:p>
    <w:p w14:paraId="5CC282FE" w14:textId="77777777" w:rsidR="002A16DA" w:rsidRPr="00471389" w:rsidRDefault="002A16DA" w:rsidP="00CB1DA7">
      <w:pPr>
        <w:pStyle w:val="NormalWeb"/>
        <w:spacing w:before="0" w:beforeAutospacing="0" w:after="0" w:afterAutospacing="0"/>
        <w:ind w:left="360" w:hanging="450"/>
        <w:jc w:val="both"/>
        <w:textAlignment w:val="baseline"/>
        <w:rPr>
          <w:rFonts w:ascii="Arial Narrow" w:hAnsi="Arial Narrow"/>
          <w:bCs/>
        </w:rPr>
      </w:pPr>
    </w:p>
    <w:p w14:paraId="6008251D" w14:textId="77777777" w:rsidR="004F2A7C" w:rsidRPr="00471389" w:rsidRDefault="002A16DA" w:rsidP="00CB1DA7">
      <w:pPr>
        <w:pStyle w:val="NormalWeb"/>
        <w:spacing w:before="0" w:beforeAutospacing="0" w:after="0" w:afterAutospacing="0"/>
        <w:ind w:left="360" w:hanging="450"/>
        <w:jc w:val="both"/>
        <w:textAlignment w:val="baseline"/>
        <w:rPr>
          <w:rFonts w:ascii="Arial Narrow" w:hAnsi="Arial Narrow"/>
        </w:rPr>
      </w:pPr>
      <w:r w:rsidRPr="00471389">
        <w:rPr>
          <w:rFonts w:ascii="Arial Narrow" w:hAnsi="Arial Narrow"/>
          <w:bCs/>
        </w:rPr>
        <w:t xml:space="preserve">Padmakumar, S., Taha, M.S., Kadakia, E., Bleier, B.S., and </w:t>
      </w:r>
      <w:r w:rsidRPr="00471389">
        <w:rPr>
          <w:rFonts w:ascii="Arial Narrow" w:hAnsi="Arial Narrow"/>
          <w:b/>
          <w:bCs/>
        </w:rPr>
        <w:t>Amiji, M.M.</w:t>
      </w:r>
      <w:r w:rsidRPr="00471389">
        <w:rPr>
          <w:rFonts w:ascii="Arial Narrow" w:hAnsi="Arial Narrow"/>
          <w:bCs/>
        </w:rPr>
        <w:t xml:space="preserve"> </w:t>
      </w:r>
      <w:r w:rsidRPr="00471389">
        <w:rPr>
          <w:rFonts w:ascii="Arial Narrow" w:hAnsi="Arial Narrow"/>
        </w:rPr>
        <w:t xml:space="preserve">Delivery of neurotrophic factors in the treatment of age-related chronic neurodegenerative diseases. </w:t>
      </w:r>
      <w:r w:rsidRPr="00471389">
        <w:rPr>
          <w:rFonts w:ascii="Arial Narrow" w:hAnsi="Arial Narrow"/>
          <w:i/>
        </w:rPr>
        <w:t xml:space="preserve">Expert Opinion on Drug Delivery, </w:t>
      </w:r>
      <w:r w:rsidR="00DC4168" w:rsidRPr="00471389">
        <w:rPr>
          <w:rFonts w:ascii="Arial Narrow" w:hAnsi="Arial Narrow"/>
          <w:b/>
        </w:rPr>
        <w:t>17</w:t>
      </w:r>
      <w:r w:rsidR="0046409E" w:rsidRPr="00471389">
        <w:rPr>
          <w:rFonts w:ascii="Arial Narrow" w:hAnsi="Arial Narrow" w:cs="Arial"/>
          <w:b/>
          <w:shd w:val="clear" w:color="auto" w:fill="FFFFFF"/>
        </w:rPr>
        <w:t>(3):</w:t>
      </w:r>
      <w:r w:rsidR="0046409E" w:rsidRPr="00471389">
        <w:rPr>
          <w:rFonts w:ascii="Arial Narrow" w:hAnsi="Arial Narrow" w:cs="Arial"/>
          <w:shd w:val="clear" w:color="auto" w:fill="FFFFFF"/>
        </w:rPr>
        <w:t xml:space="preserve"> 323-340 (2020). </w:t>
      </w:r>
      <w:r w:rsidR="00DA3948" w:rsidRPr="00471389">
        <w:rPr>
          <w:rFonts w:ascii="Arial Narrow" w:hAnsi="Arial Narrow"/>
        </w:rPr>
        <w:t>DOI</w:t>
      </w:r>
      <w:r w:rsidR="00DA3948" w:rsidRPr="00471389">
        <w:rPr>
          <w:rFonts w:ascii="Arial Narrow" w:hAnsi="Arial Narrow" w:cs="Arial"/>
          <w:shd w:val="clear" w:color="auto" w:fill="FFFFFF"/>
        </w:rPr>
        <w:t>: 10.1080/17425247.2020.1727443.</w:t>
      </w:r>
    </w:p>
    <w:p w14:paraId="0214F035" w14:textId="77777777" w:rsidR="004F2A7C" w:rsidRPr="00471389" w:rsidRDefault="004F2A7C" w:rsidP="00CB1DA7">
      <w:pPr>
        <w:pStyle w:val="NormalWeb"/>
        <w:spacing w:before="0" w:beforeAutospacing="0" w:after="0" w:afterAutospacing="0"/>
        <w:ind w:left="360" w:hanging="450"/>
        <w:jc w:val="both"/>
        <w:textAlignment w:val="baseline"/>
        <w:rPr>
          <w:rFonts w:ascii="Arial Narrow" w:hAnsi="Arial Narrow"/>
        </w:rPr>
      </w:pPr>
    </w:p>
    <w:p w14:paraId="22116329" w14:textId="1486569F" w:rsidR="00D95E6E" w:rsidRPr="00471389" w:rsidRDefault="00D95E6E" w:rsidP="00CB1DA7">
      <w:pPr>
        <w:pStyle w:val="NormalWeb"/>
        <w:spacing w:before="0" w:beforeAutospacing="0" w:after="0" w:afterAutospacing="0"/>
        <w:ind w:left="360" w:hanging="450"/>
        <w:jc w:val="both"/>
        <w:textAlignment w:val="baseline"/>
        <w:rPr>
          <w:rFonts w:ascii="Arial Narrow" w:hAnsi="Arial Narrow"/>
        </w:rPr>
      </w:pPr>
      <w:r w:rsidRPr="00471389">
        <w:rPr>
          <w:rFonts w:ascii="Arial Narrow" w:hAnsi="Arial Narrow"/>
        </w:rPr>
        <w:t xml:space="preserve">Parayath, N.N., Padmakumar, S., and </w:t>
      </w:r>
      <w:r w:rsidRPr="00471389">
        <w:rPr>
          <w:rFonts w:ascii="Arial Narrow" w:hAnsi="Arial Narrow"/>
          <w:b/>
          <w:bCs/>
        </w:rPr>
        <w:t xml:space="preserve">Amiji, M.M. </w:t>
      </w:r>
      <w:r w:rsidRPr="00471389">
        <w:rPr>
          <w:rFonts w:ascii="Arial Narrow" w:hAnsi="Arial Narrow"/>
        </w:rPr>
        <w:t xml:space="preserve">Extracellular vesicle-mediated nucleic acid transfer and reprogramming in the tumor microenvironment. </w:t>
      </w:r>
      <w:r w:rsidRPr="00471389">
        <w:rPr>
          <w:rFonts w:ascii="Arial Narrow" w:hAnsi="Arial Narrow"/>
          <w:i/>
        </w:rPr>
        <w:t>Cancer Letters,</w:t>
      </w:r>
      <w:r w:rsidRPr="00471389">
        <w:rPr>
          <w:rFonts w:ascii="Arial Narrow" w:hAnsi="Arial Narrow"/>
        </w:rPr>
        <w:t xml:space="preserve"> </w:t>
      </w:r>
      <w:r w:rsidRPr="00471389">
        <w:rPr>
          <w:rFonts w:ascii="Arial Narrow" w:hAnsi="Arial Narrow"/>
          <w:b/>
        </w:rPr>
        <w:t>482(</w:t>
      </w:r>
      <w:r w:rsidRPr="00471389">
        <w:rPr>
          <w:rFonts w:ascii="Arial Narrow" w:hAnsi="Arial Narrow" w:cs="Arial"/>
          <w:b/>
        </w:rPr>
        <w:t>10):</w:t>
      </w:r>
      <w:r w:rsidRPr="00471389">
        <w:rPr>
          <w:rFonts w:ascii="Arial Narrow" w:hAnsi="Arial Narrow" w:cs="Arial"/>
        </w:rPr>
        <w:t xml:space="preserve"> 33-43</w:t>
      </w:r>
      <w:r w:rsidRPr="00471389">
        <w:rPr>
          <w:rFonts w:ascii="Arial Narrow" w:hAnsi="Arial Narrow"/>
        </w:rPr>
        <w:t xml:space="preserve"> (2020). DOI: </w:t>
      </w:r>
      <w:r w:rsidRPr="00471389">
        <w:rPr>
          <w:rFonts w:ascii="Arial Narrow" w:hAnsi="Arial Narrow" w:cs="Arial"/>
          <w:shd w:val="clear" w:color="auto" w:fill="FFFFFF"/>
        </w:rPr>
        <w:t>10.1016/j.canlet.2020.04.009. (2020)</w:t>
      </w:r>
      <w:r w:rsidRPr="00471389">
        <w:rPr>
          <w:rFonts w:ascii="Arial Narrow" w:hAnsi="Arial Narrow"/>
        </w:rPr>
        <w:t>. [</w:t>
      </w:r>
      <w:r w:rsidRPr="00471389">
        <w:rPr>
          <w:rFonts w:ascii="Arial Narrow" w:hAnsi="Arial Narrow"/>
          <w:b/>
        </w:rPr>
        <w:t xml:space="preserve">Invited submission </w:t>
      </w:r>
      <w:r w:rsidRPr="00471389">
        <w:rPr>
          <w:rFonts w:ascii="Arial Narrow" w:hAnsi="Arial Narrow"/>
        </w:rPr>
        <w:t>for a special thematic issue of the journal “</w:t>
      </w:r>
      <w:r w:rsidRPr="00471389">
        <w:rPr>
          <w:rFonts w:ascii="Arial Narrow" w:hAnsi="Arial Narrow"/>
          <w:i/>
        </w:rPr>
        <w:t xml:space="preserve">Exosomes: Emerging Insights in Cancer” </w:t>
      </w:r>
      <w:r w:rsidRPr="00471389">
        <w:rPr>
          <w:rFonts w:ascii="Arial Narrow" w:hAnsi="Arial Narrow"/>
        </w:rPr>
        <w:t xml:space="preserve">edited by </w:t>
      </w:r>
      <w:r w:rsidR="00CC565A" w:rsidRPr="00471389">
        <w:rPr>
          <w:rFonts w:ascii="Arial Narrow" w:hAnsi="Arial Narrow"/>
        </w:rPr>
        <w:t>Professors</w:t>
      </w:r>
      <w:r w:rsidRPr="00471389">
        <w:rPr>
          <w:rFonts w:ascii="Arial Narrow" w:hAnsi="Arial Narrow"/>
        </w:rPr>
        <w:t xml:space="preserve"> </w:t>
      </w:r>
      <w:r w:rsidR="00CC565A" w:rsidRPr="00471389">
        <w:rPr>
          <w:rFonts w:ascii="Arial Narrow" w:hAnsi="Arial Narrow"/>
        </w:rPr>
        <w:t xml:space="preserve">S. </w:t>
      </w:r>
      <w:r w:rsidRPr="00471389">
        <w:rPr>
          <w:rFonts w:ascii="Arial Narrow" w:hAnsi="Arial Narrow"/>
        </w:rPr>
        <w:t>Singh and A</w:t>
      </w:r>
      <w:r w:rsidR="00CC565A" w:rsidRPr="00471389">
        <w:rPr>
          <w:rFonts w:ascii="Arial Narrow" w:hAnsi="Arial Narrow"/>
        </w:rPr>
        <w:t xml:space="preserve">. </w:t>
      </w:r>
      <w:r w:rsidRPr="00471389">
        <w:rPr>
          <w:rFonts w:ascii="Arial Narrow" w:hAnsi="Arial Narrow"/>
        </w:rPr>
        <w:t xml:space="preserve">Singh]. </w:t>
      </w:r>
    </w:p>
    <w:p w14:paraId="1015EC98" w14:textId="77777777" w:rsidR="00D95E6E" w:rsidRPr="00471389" w:rsidRDefault="00D95E6E" w:rsidP="00CB1DA7">
      <w:pPr>
        <w:pStyle w:val="NormalWeb"/>
        <w:spacing w:before="0" w:beforeAutospacing="0" w:after="0" w:afterAutospacing="0"/>
        <w:ind w:left="360" w:hanging="360"/>
        <w:jc w:val="both"/>
        <w:textAlignment w:val="baseline"/>
        <w:rPr>
          <w:rFonts w:ascii="Arial Narrow" w:hAnsi="Arial Narrow"/>
        </w:rPr>
      </w:pPr>
    </w:p>
    <w:p w14:paraId="34224EBF" w14:textId="377B9F22" w:rsidR="00D77673" w:rsidRPr="00471389" w:rsidRDefault="00D77673" w:rsidP="00CB1DA7">
      <w:pPr>
        <w:pStyle w:val="NormalWeb"/>
        <w:spacing w:before="0" w:beforeAutospacing="0" w:after="0" w:afterAutospacing="0"/>
        <w:ind w:left="360" w:hanging="450"/>
        <w:jc w:val="both"/>
        <w:textAlignment w:val="baseline"/>
        <w:rPr>
          <w:rFonts w:ascii="Arial Narrow" w:hAnsi="Arial Narrow"/>
        </w:rPr>
      </w:pPr>
      <w:r w:rsidRPr="00471389">
        <w:rPr>
          <w:rFonts w:ascii="Arial Narrow" w:hAnsi="Arial Narrow"/>
        </w:rPr>
        <w:t xml:space="preserve">Taha, M., Padmakumar, S., Singh, A., and </w:t>
      </w:r>
      <w:r w:rsidRPr="00471389">
        <w:rPr>
          <w:rFonts w:ascii="Arial Narrow" w:hAnsi="Arial Narrow"/>
          <w:b/>
        </w:rPr>
        <w:t>Amiji, M.M.</w:t>
      </w:r>
      <w:r w:rsidRPr="00471389">
        <w:rPr>
          <w:rFonts w:ascii="Arial Narrow" w:hAnsi="Arial Narrow"/>
        </w:rPr>
        <w:t xml:space="preserve"> Critical quality attributes in the development of therapeutic nanomedicines towards clinical translation. </w:t>
      </w:r>
      <w:r w:rsidRPr="00471389">
        <w:rPr>
          <w:rFonts w:ascii="Arial Narrow" w:hAnsi="Arial Narrow"/>
          <w:i/>
        </w:rPr>
        <w:t xml:space="preserve">Drug Delivery and Translational Research, </w:t>
      </w:r>
      <w:r w:rsidR="002B3708" w:rsidRPr="00471389">
        <w:rPr>
          <w:rFonts w:ascii="Arial Narrow" w:hAnsi="Arial Narrow" w:cs="Segoe UI"/>
          <w:b/>
          <w:bCs/>
          <w:shd w:val="clear" w:color="auto" w:fill="FCFCFC"/>
        </w:rPr>
        <w:t>10</w:t>
      </w:r>
      <w:r w:rsidR="002B3708" w:rsidRPr="00471389">
        <w:rPr>
          <w:rFonts w:ascii="Arial Narrow" w:hAnsi="Arial Narrow" w:cs="Segoe UI"/>
          <w:shd w:val="clear" w:color="auto" w:fill="FCFCFC"/>
        </w:rPr>
        <w:t>:  766–790, (2020)</w:t>
      </w:r>
      <w:r w:rsidR="002F22F8" w:rsidRPr="00471389">
        <w:rPr>
          <w:rFonts w:ascii="Arial Narrow" w:hAnsi="Arial Narrow"/>
        </w:rPr>
        <w:t xml:space="preserve">, DOI: </w:t>
      </w:r>
      <w:r w:rsidR="002F22F8" w:rsidRPr="00471389">
        <w:rPr>
          <w:rFonts w:ascii="Arial Narrow" w:hAnsi="Arial Narrow" w:cs="Arial"/>
          <w:shd w:val="clear" w:color="auto" w:fill="FFFFFF"/>
        </w:rPr>
        <w:t>10.1007/s13346-020-00744-1</w:t>
      </w:r>
      <w:r w:rsidRPr="00471389">
        <w:rPr>
          <w:rFonts w:ascii="Arial Narrow" w:hAnsi="Arial Narrow"/>
        </w:rPr>
        <w:t>. [</w:t>
      </w:r>
      <w:r w:rsidRPr="00471389">
        <w:rPr>
          <w:rFonts w:ascii="Arial Narrow" w:hAnsi="Arial Narrow"/>
          <w:b/>
        </w:rPr>
        <w:t>Invited submission</w:t>
      </w:r>
      <w:r w:rsidRPr="00471389">
        <w:rPr>
          <w:rFonts w:ascii="Arial Narrow" w:hAnsi="Arial Narrow"/>
        </w:rPr>
        <w:t xml:space="preserve"> for the special issue of the journal </w:t>
      </w:r>
      <w:r w:rsidRPr="00471389">
        <w:rPr>
          <w:rFonts w:ascii="Arial Narrow" w:hAnsi="Arial Narrow"/>
          <w:i/>
        </w:rPr>
        <w:t xml:space="preserve">“Fundamentals of Nanomedicines towards Clinical Translation” </w:t>
      </w:r>
      <w:r w:rsidRPr="00471389">
        <w:rPr>
          <w:rFonts w:ascii="Arial Narrow" w:hAnsi="Arial Narrow"/>
        </w:rPr>
        <w:t>edited by Professors B</w:t>
      </w:r>
      <w:r w:rsidR="00593E9D" w:rsidRPr="00471389">
        <w:rPr>
          <w:rFonts w:ascii="Arial Narrow" w:hAnsi="Arial Narrow"/>
        </w:rPr>
        <w:t>.</w:t>
      </w:r>
      <w:r w:rsidRPr="00471389">
        <w:rPr>
          <w:rFonts w:ascii="Arial Narrow" w:hAnsi="Arial Narrow"/>
        </w:rPr>
        <w:t xml:space="preserve"> Sarmento and S</w:t>
      </w:r>
      <w:r w:rsidR="00593E9D" w:rsidRPr="00471389">
        <w:rPr>
          <w:rFonts w:ascii="Arial Narrow" w:hAnsi="Arial Narrow"/>
        </w:rPr>
        <w:t>.</w:t>
      </w:r>
      <w:r w:rsidRPr="00471389">
        <w:rPr>
          <w:rFonts w:ascii="Arial Narrow" w:hAnsi="Arial Narrow"/>
        </w:rPr>
        <w:t xml:space="preserve"> Little].</w:t>
      </w:r>
    </w:p>
    <w:p w14:paraId="2333D2D3" w14:textId="77777777" w:rsidR="00F117E9" w:rsidRPr="00471389" w:rsidRDefault="00F117E9" w:rsidP="00CB1DA7">
      <w:pPr>
        <w:pStyle w:val="NormalWeb"/>
        <w:spacing w:before="0" w:beforeAutospacing="0" w:after="0" w:afterAutospacing="0"/>
        <w:ind w:left="360" w:hanging="360"/>
        <w:jc w:val="both"/>
        <w:textAlignment w:val="baseline"/>
        <w:rPr>
          <w:rFonts w:ascii="Arial Narrow" w:hAnsi="Arial Narrow" w:cstheme="minorHAnsi"/>
        </w:rPr>
      </w:pPr>
    </w:p>
    <w:p w14:paraId="162BAF8A" w14:textId="5FB6239B" w:rsidR="00F117E9" w:rsidRPr="00471389" w:rsidRDefault="00F117E9"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Dhaliwal, H.K., Fan, Y., Kim, J., and </w:t>
      </w:r>
      <w:r w:rsidRPr="00471389">
        <w:rPr>
          <w:rFonts w:ascii="Arial Narrow" w:hAnsi="Arial Narrow"/>
          <w:b/>
        </w:rPr>
        <w:t>Amiji, M.M.</w:t>
      </w:r>
      <w:r w:rsidRPr="00471389">
        <w:rPr>
          <w:rFonts w:ascii="Arial Narrow" w:hAnsi="Arial Narrow"/>
        </w:rPr>
        <w:t xml:space="preserve"> Intranasal delivery and transfection of mRNA therapeutics in the brain using cationic liposomes. </w:t>
      </w:r>
      <w:r w:rsidRPr="00471389">
        <w:rPr>
          <w:rFonts w:ascii="Arial Narrow" w:hAnsi="Arial Narrow"/>
          <w:i/>
        </w:rPr>
        <w:t>Molecular Pharmaceutics,</w:t>
      </w:r>
      <w:r w:rsidRPr="00471389">
        <w:rPr>
          <w:rFonts w:ascii="Arial Narrow" w:hAnsi="Arial Narrow"/>
        </w:rPr>
        <w:t xml:space="preserve"> </w:t>
      </w:r>
      <w:r w:rsidR="00821708" w:rsidRPr="00471389">
        <w:rPr>
          <w:rFonts w:ascii="Arial Narrow" w:hAnsi="Arial Narrow" w:cs="Segoe UI"/>
          <w:b/>
          <w:bCs/>
          <w:shd w:val="clear" w:color="auto" w:fill="FFFFFF"/>
        </w:rPr>
        <w:t>17(6):</w:t>
      </w:r>
      <w:r w:rsidR="00821708" w:rsidRPr="00471389">
        <w:rPr>
          <w:rFonts w:ascii="Arial Narrow" w:hAnsi="Arial Narrow" w:cs="Segoe UI"/>
          <w:shd w:val="clear" w:color="auto" w:fill="FFFFFF"/>
        </w:rPr>
        <w:t xml:space="preserve"> 1996-2005</w:t>
      </w:r>
      <w:r w:rsidR="00821708" w:rsidRPr="00471389">
        <w:rPr>
          <w:rFonts w:ascii="Arial Narrow" w:hAnsi="Arial Narrow"/>
        </w:rPr>
        <w:t>,</w:t>
      </w:r>
      <w:r w:rsidR="00821708" w:rsidRPr="00471389">
        <w:rPr>
          <w:rFonts w:ascii="Arial Narrow" w:hAnsi="Arial Narrow" w:cs="Arial"/>
          <w:shd w:val="clear" w:color="auto" w:fill="FFFFFF"/>
        </w:rPr>
        <w:t xml:space="preserve"> </w:t>
      </w:r>
      <w:r w:rsidRPr="00471389">
        <w:rPr>
          <w:rFonts w:ascii="Arial Narrow" w:hAnsi="Arial Narrow" w:cs="Arial"/>
          <w:shd w:val="clear" w:color="auto" w:fill="FFFFFF"/>
        </w:rPr>
        <w:t>(2020)</w:t>
      </w:r>
      <w:r w:rsidRPr="00471389">
        <w:rPr>
          <w:rFonts w:ascii="Arial Narrow" w:hAnsi="Arial Narrow"/>
        </w:rPr>
        <w:t>.</w:t>
      </w:r>
      <w:r w:rsidR="005851D4" w:rsidRPr="00471389">
        <w:rPr>
          <w:rFonts w:ascii="Arial Narrow" w:hAnsi="Arial Narrow"/>
        </w:rPr>
        <w:t xml:space="preserve"> </w:t>
      </w:r>
      <w:r w:rsidRPr="00471389">
        <w:rPr>
          <w:rFonts w:ascii="Arial Narrow" w:hAnsi="Arial Narrow"/>
        </w:rPr>
        <w:t xml:space="preserve">DOI: </w:t>
      </w:r>
      <w:hyperlink r:id="rId55" w:history="1">
        <w:r w:rsidRPr="00471389">
          <w:rPr>
            <w:rStyle w:val="Hyperlink"/>
            <w:rFonts w:ascii="Arial Narrow" w:hAnsi="Arial Narrow"/>
            <w:color w:val="auto"/>
            <w:u w:val="none"/>
          </w:rPr>
          <w:t>10.1021/acs.molpharmaceut.0c00170</w:t>
        </w:r>
      </w:hyperlink>
      <w:r w:rsidRPr="00471389">
        <w:rPr>
          <w:rFonts w:ascii="Arial Narrow" w:hAnsi="Arial Narrow" w:cs="Arial"/>
          <w:shd w:val="clear" w:color="auto" w:fill="FFFFFF"/>
        </w:rPr>
        <w:t>.</w:t>
      </w:r>
    </w:p>
    <w:p w14:paraId="24F9EE2B" w14:textId="77777777" w:rsidR="000B65B0" w:rsidRPr="00471389" w:rsidRDefault="000B65B0" w:rsidP="00CB1DA7">
      <w:pPr>
        <w:pStyle w:val="NormalWeb"/>
        <w:spacing w:before="0" w:beforeAutospacing="0" w:after="0" w:afterAutospacing="0"/>
        <w:ind w:left="360" w:hanging="360"/>
        <w:jc w:val="both"/>
        <w:textAlignment w:val="baseline"/>
        <w:rPr>
          <w:rFonts w:ascii="Arial Narrow" w:hAnsi="Arial Narrow" w:cs="Arial"/>
          <w:iCs/>
        </w:rPr>
      </w:pPr>
    </w:p>
    <w:p w14:paraId="2332A178" w14:textId="77777777" w:rsidR="00825D42" w:rsidRPr="00471389" w:rsidRDefault="00825D42" w:rsidP="00CB1DA7">
      <w:pPr>
        <w:pStyle w:val="NormalWeb"/>
        <w:spacing w:before="0" w:beforeAutospacing="0" w:after="0" w:afterAutospacing="0"/>
        <w:ind w:left="360" w:hanging="360"/>
        <w:jc w:val="both"/>
        <w:textAlignment w:val="baseline"/>
        <w:rPr>
          <w:rFonts w:ascii="Arial Narrow" w:hAnsi="Arial Narrow" w:cstheme="minorHAnsi"/>
        </w:rPr>
      </w:pPr>
      <w:r w:rsidRPr="00471389">
        <w:rPr>
          <w:rFonts w:ascii="Arial Narrow" w:hAnsi="Arial Narrow" w:cs="Arial"/>
          <w:iCs/>
        </w:rPr>
        <w:t xml:space="preserve">Hosur, V., Skelly, D.A., Francis, C., Low, B.E., Kohar, V., Burzenski, L.M., </w:t>
      </w:r>
      <w:r w:rsidRPr="00471389">
        <w:rPr>
          <w:rFonts w:ascii="Arial Narrow" w:hAnsi="Arial Narrow" w:cs="Arial"/>
          <w:b/>
          <w:iCs/>
        </w:rPr>
        <w:t>Amiji, M.M.,</w:t>
      </w:r>
      <w:r w:rsidRPr="00471389">
        <w:rPr>
          <w:rFonts w:ascii="Arial Narrow" w:hAnsi="Arial Narrow" w:cs="Arial"/>
          <w:iCs/>
        </w:rPr>
        <w:t xml:space="preserve"> Shultz, L.D., and Wiles, M.V. </w:t>
      </w:r>
      <w:r w:rsidR="00241F56" w:rsidRPr="00471389">
        <w:rPr>
          <w:rFonts w:ascii="Arial Narrow" w:hAnsi="Arial Narrow" w:cs="Arial"/>
          <w:bCs/>
        </w:rPr>
        <w:t xml:space="preserve">Improved mouse models and advanced genetic and genomic technologies for the study of neutrophils. </w:t>
      </w:r>
      <w:r w:rsidRPr="00471389">
        <w:rPr>
          <w:rFonts w:ascii="Arial Narrow" w:hAnsi="Arial Narrow" w:cs="Arial"/>
          <w:bCs/>
          <w:i/>
        </w:rPr>
        <w:t xml:space="preserve">Drug Discovery Today, </w:t>
      </w:r>
      <w:r w:rsidR="00824D1F" w:rsidRPr="00471389">
        <w:rPr>
          <w:rFonts w:ascii="Arial Narrow" w:hAnsi="Arial Narrow" w:cs="Segoe UI"/>
          <w:b/>
          <w:bCs/>
          <w:shd w:val="clear" w:color="auto" w:fill="FFFFFF"/>
        </w:rPr>
        <w:t>25(6):</w:t>
      </w:r>
      <w:r w:rsidR="00824D1F" w:rsidRPr="00471389">
        <w:rPr>
          <w:rFonts w:ascii="Arial Narrow" w:hAnsi="Arial Narrow" w:cs="Segoe UI"/>
          <w:shd w:val="clear" w:color="auto" w:fill="FFFFFF"/>
        </w:rPr>
        <w:t>1013-1025</w:t>
      </w:r>
      <w:r w:rsidR="00241F56" w:rsidRPr="00471389">
        <w:rPr>
          <w:rFonts w:ascii="Arial Narrow" w:hAnsi="Arial Narrow" w:cs="Segoe UI"/>
          <w:shd w:val="clear" w:color="auto" w:fill="FFFFFF"/>
        </w:rPr>
        <w:t xml:space="preserve">, (2020). DOI: </w:t>
      </w:r>
      <w:r w:rsidR="00241F56" w:rsidRPr="00471389">
        <w:rPr>
          <w:rStyle w:val="citation-doi"/>
          <w:rFonts w:ascii="Arial Narrow" w:hAnsi="Arial Narrow" w:cs="Segoe UI"/>
          <w:shd w:val="clear" w:color="auto" w:fill="FFFFFF"/>
        </w:rPr>
        <w:t>10.1016/j.drudis.2020.03.018.</w:t>
      </w:r>
      <w:r w:rsidR="00241F56" w:rsidRPr="00471389">
        <w:rPr>
          <w:rFonts w:ascii="Arial Narrow" w:hAnsi="Arial Narrow" w:cs="Segoe UI"/>
          <w:shd w:val="clear" w:color="auto" w:fill="FFFFFF"/>
        </w:rPr>
        <w:t> </w:t>
      </w:r>
    </w:p>
    <w:p w14:paraId="686934C2" w14:textId="77777777" w:rsidR="003D013C" w:rsidRPr="00471389" w:rsidRDefault="003D013C" w:rsidP="00CB1DA7">
      <w:pPr>
        <w:pStyle w:val="NormalWeb"/>
        <w:spacing w:before="0" w:beforeAutospacing="0" w:after="0" w:afterAutospacing="0"/>
        <w:ind w:left="360" w:hanging="360"/>
        <w:jc w:val="both"/>
        <w:textAlignment w:val="baseline"/>
        <w:rPr>
          <w:rFonts w:ascii="Arial Narrow" w:hAnsi="Arial Narrow"/>
          <w:bCs/>
        </w:rPr>
      </w:pPr>
    </w:p>
    <w:p w14:paraId="2719F136" w14:textId="42F8BA3E" w:rsidR="00244BB8" w:rsidRPr="00471389" w:rsidRDefault="003D013C"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Chen, D., Ganesh, S., Wang, W., and </w:t>
      </w:r>
      <w:r w:rsidRPr="00471389">
        <w:rPr>
          <w:rFonts w:ascii="Arial Narrow" w:hAnsi="Arial Narrow"/>
          <w:b/>
        </w:rPr>
        <w:t>Amiji, M.</w:t>
      </w:r>
      <w:r w:rsidRPr="00471389">
        <w:rPr>
          <w:rFonts w:ascii="Arial Narrow" w:hAnsi="Arial Narrow" w:cstheme="minorHAnsi"/>
          <w:bCs/>
          <w:i/>
        </w:rPr>
        <w:t xml:space="preserve"> </w:t>
      </w:r>
      <w:r w:rsidRPr="00471389">
        <w:rPr>
          <w:rFonts w:ascii="Arial Narrow" w:hAnsi="Arial Narrow" w:cstheme="minorHAnsi"/>
          <w:bCs/>
        </w:rPr>
        <w:t>Protein corona-enabled systemic delivery and targeting of nanoparticles</w:t>
      </w:r>
      <w:r w:rsidRPr="00471389">
        <w:rPr>
          <w:rFonts w:ascii="Arial Narrow" w:hAnsi="Arial Narrow" w:cstheme="minorHAnsi"/>
        </w:rPr>
        <w:t xml:space="preserve">. </w:t>
      </w:r>
      <w:r w:rsidRPr="00471389">
        <w:rPr>
          <w:rFonts w:ascii="Arial Narrow" w:hAnsi="Arial Narrow" w:cstheme="minorHAnsi"/>
          <w:i/>
        </w:rPr>
        <w:t>The AAPS Journal,</w:t>
      </w:r>
      <w:r w:rsidR="00CC6822" w:rsidRPr="00471389">
        <w:rPr>
          <w:rFonts w:ascii="Arial Narrow" w:hAnsi="Arial Narrow" w:cs="Segoe UI"/>
          <w:shd w:val="clear" w:color="auto" w:fill="FFFFFF"/>
        </w:rPr>
        <w:t xml:space="preserve"> </w:t>
      </w:r>
      <w:r w:rsidR="00CC6822" w:rsidRPr="00471389">
        <w:rPr>
          <w:rFonts w:ascii="Arial Narrow" w:hAnsi="Arial Narrow" w:cs="Segoe UI"/>
          <w:b/>
          <w:bCs/>
          <w:shd w:val="clear" w:color="auto" w:fill="FFFFFF"/>
        </w:rPr>
        <w:t xml:space="preserve">22(4): </w:t>
      </w:r>
      <w:r w:rsidR="00CC6822" w:rsidRPr="00471389">
        <w:rPr>
          <w:rFonts w:ascii="Arial Narrow" w:hAnsi="Arial Narrow" w:cs="Segoe UI"/>
          <w:shd w:val="clear" w:color="auto" w:fill="FFFFFF"/>
        </w:rPr>
        <w:t>83.</w:t>
      </w:r>
      <w:r w:rsidRPr="00471389">
        <w:rPr>
          <w:rFonts w:ascii="Arial Narrow" w:hAnsi="Arial Narrow" w:cstheme="minorHAnsi"/>
        </w:rPr>
        <w:t xml:space="preserve"> </w:t>
      </w:r>
      <w:r w:rsidR="00CC6822" w:rsidRPr="00471389">
        <w:rPr>
          <w:rFonts w:ascii="Arial Narrow" w:hAnsi="Arial Narrow" w:cstheme="minorHAnsi"/>
        </w:rPr>
        <w:t xml:space="preserve">(2020). </w:t>
      </w:r>
      <w:r w:rsidRPr="00471389">
        <w:rPr>
          <w:rFonts w:ascii="Arial Narrow" w:hAnsi="Arial Narrow" w:cstheme="minorHAnsi"/>
        </w:rPr>
        <w:t xml:space="preserve">DOI: </w:t>
      </w:r>
      <w:hyperlink r:id="rId56" w:tgtFrame="_blank" w:history="1">
        <w:r w:rsidRPr="00471389">
          <w:rPr>
            <w:rStyle w:val="Hyperlink"/>
            <w:rFonts w:ascii="Arial Narrow" w:hAnsi="Arial Narrow" w:cs="Segoe UI"/>
            <w:color w:val="auto"/>
            <w:u w:val="none"/>
          </w:rPr>
          <w:t>10.1208/s12248-020-00464-x</w:t>
        </w:r>
      </w:hyperlink>
      <w:r w:rsidRPr="00471389">
        <w:rPr>
          <w:rFonts w:ascii="Arial Narrow" w:hAnsi="Arial Narrow" w:cstheme="minorHAnsi"/>
        </w:rPr>
        <w:t xml:space="preserve">. </w:t>
      </w:r>
      <w:r w:rsidRPr="00471389">
        <w:rPr>
          <w:rFonts w:ascii="Arial Narrow" w:hAnsi="Arial Narrow"/>
        </w:rPr>
        <w:t>[</w:t>
      </w:r>
      <w:r w:rsidRPr="00471389">
        <w:rPr>
          <w:rFonts w:ascii="Arial Narrow" w:hAnsi="Arial Narrow"/>
          <w:b/>
        </w:rPr>
        <w:t>Invited submissio</w:t>
      </w:r>
      <w:r w:rsidRPr="00471389">
        <w:rPr>
          <w:rFonts w:ascii="Arial Narrow" w:hAnsi="Arial Narrow"/>
        </w:rPr>
        <w:t xml:space="preserve">n for the special issue of the journal </w:t>
      </w:r>
      <w:r w:rsidRPr="00471389">
        <w:rPr>
          <w:rFonts w:ascii="Arial Narrow" w:hAnsi="Arial Narrow"/>
          <w:i/>
        </w:rPr>
        <w:t>“</w:t>
      </w:r>
      <w:r w:rsidRPr="00471389">
        <w:rPr>
          <w:rFonts w:ascii="Arial Narrow" w:hAnsi="Arial Narrow"/>
          <w:bCs/>
          <w:i/>
        </w:rPr>
        <w:t xml:space="preserve">Selected Highlights from the 2019 AAPS </w:t>
      </w:r>
      <w:proofErr w:type="spellStart"/>
      <w:r w:rsidRPr="00471389">
        <w:rPr>
          <w:rFonts w:ascii="Arial Narrow" w:hAnsi="Arial Narrow"/>
          <w:bCs/>
          <w:i/>
        </w:rPr>
        <w:t>PharmSci</w:t>
      </w:r>
      <w:proofErr w:type="spellEnd"/>
      <w:r w:rsidRPr="00471389">
        <w:rPr>
          <w:rFonts w:ascii="Arial Narrow" w:hAnsi="Arial Narrow"/>
          <w:bCs/>
          <w:i/>
        </w:rPr>
        <w:t xml:space="preserve"> 360</w:t>
      </w:r>
      <w:r w:rsidRPr="00471389">
        <w:rPr>
          <w:rFonts w:ascii="Arial Narrow" w:hAnsi="Arial Narrow"/>
          <w:i/>
        </w:rPr>
        <w:t xml:space="preserve">” </w:t>
      </w:r>
      <w:r w:rsidRPr="00471389">
        <w:rPr>
          <w:rFonts w:ascii="Arial Narrow" w:hAnsi="Arial Narrow"/>
        </w:rPr>
        <w:t>edited by Professor A</w:t>
      </w:r>
      <w:r w:rsidR="000369BA" w:rsidRPr="00471389">
        <w:rPr>
          <w:rFonts w:ascii="Arial Narrow" w:hAnsi="Arial Narrow"/>
        </w:rPr>
        <w:t xml:space="preserve">. </w:t>
      </w:r>
      <w:r w:rsidRPr="00471389">
        <w:rPr>
          <w:rFonts w:ascii="Arial Narrow" w:hAnsi="Arial Narrow"/>
        </w:rPr>
        <w:t>Salem].</w:t>
      </w:r>
    </w:p>
    <w:p w14:paraId="29476C53" w14:textId="77777777" w:rsidR="002B3708" w:rsidRPr="00471389" w:rsidRDefault="002B3708" w:rsidP="00CB1DA7">
      <w:pPr>
        <w:pStyle w:val="NormalWeb"/>
        <w:spacing w:before="0" w:beforeAutospacing="0" w:after="0" w:afterAutospacing="0"/>
        <w:ind w:left="360" w:hanging="360"/>
        <w:jc w:val="both"/>
        <w:textAlignment w:val="baseline"/>
        <w:rPr>
          <w:rFonts w:ascii="Arial Narrow" w:hAnsi="Arial Narrow" w:cs="Arial"/>
        </w:rPr>
      </w:pPr>
    </w:p>
    <w:p w14:paraId="34137F79" w14:textId="77777777" w:rsidR="002B3708" w:rsidRPr="00471389" w:rsidRDefault="002B3708"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cs="Arial"/>
        </w:rPr>
        <w:t>Gandham, S.K., Xianyi Su, X., Wood, J.,</w:t>
      </w:r>
      <w:r w:rsidRPr="00471389">
        <w:rPr>
          <w:rFonts w:ascii="Arial Narrow" w:hAnsi="Arial Narrow" w:cs="Arial"/>
          <w:vertAlign w:val="superscript"/>
        </w:rPr>
        <w:t xml:space="preserve"> </w:t>
      </w:r>
      <w:r w:rsidRPr="00471389">
        <w:rPr>
          <w:rFonts w:ascii="Arial Narrow" w:hAnsi="Arial Narrow" w:cs="Arial"/>
        </w:rPr>
        <w:t>Nocera, A.L, Alli, S.C.,</w:t>
      </w:r>
      <w:r w:rsidRPr="00471389">
        <w:rPr>
          <w:rFonts w:ascii="Arial Narrow" w:hAnsi="Arial Narrow" w:cs="Arial"/>
          <w:vertAlign w:val="superscript"/>
        </w:rPr>
        <w:t xml:space="preserve"> </w:t>
      </w:r>
      <w:r w:rsidRPr="00471389">
        <w:rPr>
          <w:rFonts w:ascii="Arial Narrow" w:hAnsi="Arial Narrow" w:cs="Arial"/>
        </w:rPr>
        <w:t>Milane, L.,</w:t>
      </w:r>
      <w:r w:rsidRPr="00471389">
        <w:rPr>
          <w:rFonts w:ascii="Arial Narrow" w:hAnsi="Arial Narrow" w:cs="Arial"/>
          <w:vertAlign w:val="superscript"/>
        </w:rPr>
        <w:t xml:space="preserve"> </w:t>
      </w:r>
      <w:r w:rsidRPr="00471389">
        <w:rPr>
          <w:rFonts w:ascii="Arial Narrow" w:hAnsi="Arial Narrow" w:cs="Arial"/>
        </w:rPr>
        <w:t xml:space="preserve">Zimmerman, A. </w:t>
      </w:r>
      <w:r w:rsidRPr="00471389">
        <w:rPr>
          <w:rFonts w:ascii="Arial Narrow" w:hAnsi="Arial Narrow" w:cs="Arial"/>
          <w:b/>
        </w:rPr>
        <w:t>Amiji, M.,</w:t>
      </w:r>
      <w:r w:rsidRPr="00471389">
        <w:rPr>
          <w:rFonts w:ascii="Arial Narrow" w:hAnsi="Arial Narrow" w:cs="Arial"/>
        </w:rPr>
        <w:t xml:space="preserve"> and Ivanov, A.R.</w:t>
      </w:r>
      <w:bookmarkStart w:id="7" w:name="_Hlk34240166"/>
      <w:r w:rsidRPr="00471389">
        <w:rPr>
          <w:rFonts w:ascii="Arial Narrow" w:hAnsi="Arial Narrow" w:cs="Arial"/>
        </w:rPr>
        <w:t xml:space="preserve"> Technologies and standardization in research of extracellular vesicles</w:t>
      </w:r>
      <w:bookmarkEnd w:id="7"/>
      <w:r w:rsidRPr="00471389">
        <w:rPr>
          <w:rFonts w:ascii="Arial Narrow" w:hAnsi="Arial Narrow" w:cs="Arial"/>
        </w:rPr>
        <w:t xml:space="preserve">. </w:t>
      </w:r>
      <w:r w:rsidRPr="00471389">
        <w:rPr>
          <w:rFonts w:ascii="Arial Narrow" w:hAnsi="Arial Narrow" w:cs="Arial"/>
          <w:i/>
        </w:rPr>
        <w:t>Trends in Biotechnology,</w:t>
      </w:r>
      <w:r w:rsidRPr="00471389">
        <w:rPr>
          <w:rFonts w:ascii="Arial Narrow" w:hAnsi="Arial Narrow" w:cs="Arial"/>
        </w:rPr>
        <w:t xml:space="preserve"> </w:t>
      </w:r>
      <w:r w:rsidRPr="00471389">
        <w:rPr>
          <w:rFonts w:ascii="Arial Narrow" w:hAnsi="Arial Narrow" w:cs="Segoe UI"/>
          <w:b/>
          <w:bCs/>
          <w:shd w:val="clear" w:color="auto" w:fill="FFFFFF"/>
        </w:rPr>
        <w:t xml:space="preserve">S0167-7799(20): </w:t>
      </w:r>
      <w:r w:rsidRPr="00471389">
        <w:rPr>
          <w:rFonts w:ascii="Arial Narrow" w:hAnsi="Arial Narrow" w:cs="Segoe UI"/>
          <w:shd w:val="clear" w:color="auto" w:fill="FFFFFF"/>
        </w:rPr>
        <w:t>30163-3</w:t>
      </w:r>
      <w:r w:rsidRPr="00471389">
        <w:rPr>
          <w:rFonts w:ascii="Arial Narrow" w:hAnsi="Arial Narrow" w:cs="Arial"/>
        </w:rPr>
        <w:t>,</w:t>
      </w:r>
      <w:r w:rsidRPr="00471389">
        <w:rPr>
          <w:rFonts w:ascii="Arial Narrow" w:hAnsi="Arial Narrow" w:cs="Verdana-Bold"/>
          <w:bCs/>
        </w:rPr>
        <w:t xml:space="preserve"> (2020). DOI: </w:t>
      </w:r>
      <w:r w:rsidRPr="00471389">
        <w:rPr>
          <w:rFonts w:ascii="Arial Narrow" w:hAnsi="Arial Narrow"/>
        </w:rPr>
        <w:t>10.10.16/j.tibtech.2002.05.012.</w:t>
      </w:r>
    </w:p>
    <w:p w14:paraId="6B0E1E32" w14:textId="77777777" w:rsidR="00244BB8" w:rsidRPr="00471389" w:rsidRDefault="00244BB8" w:rsidP="00CB1DA7">
      <w:pPr>
        <w:pStyle w:val="NormalWeb"/>
        <w:spacing w:before="0" w:beforeAutospacing="0" w:after="0" w:afterAutospacing="0"/>
        <w:ind w:left="360" w:hanging="360"/>
        <w:jc w:val="both"/>
        <w:textAlignment w:val="baseline"/>
        <w:rPr>
          <w:rFonts w:ascii="Arial Narrow" w:hAnsi="Arial Narrow"/>
        </w:rPr>
      </w:pPr>
    </w:p>
    <w:p w14:paraId="17A94AD2" w14:textId="77777777" w:rsidR="00DD0A81" w:rsidRPr="00471389" w:rsidRDefault="00DD0A81"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Patil, R., Srinivasarao, M., </w:t>
      </w:r>
      <w:r w:rsidRPr="00471389">
        <w:rPr>
          <w:rFonts w:ascii="Arial Narrow" w:hAnsi="Arial Narrow"/>
          <w:b/>
          <w:bCs/>
        </w:rPr>
        <w:t xml:space="preserve">Amiji, M, </w:t>
      </w:r>
      <w:r w:rsidRPr="00471389">
        <w:rPr>
          <w:rFonts w:ascii="Arial Narrow" w:hAnsi="Arial Narrow"/>
          <w:bCs/>
        </w:rPr>
        <w:t>Low,</w:t>
      </w:r>
      <w:r w:rsidRPr="00471389">
        <w:rPr>
          <w:rFonts w:ascii="Arial Narrow" w:hAnsi="Arial Narrow"/>
          <w:bCs/>
          <w:vertAlign w:val="superscript"/>
        </w:rPr>
        <w:t xml:space="preserve"> </w:t>
      </w:r>
      <w:r w:rsidRPr="00471389">
        <w:rPr>
          <w:rFonts w:ascii="Arial Narrow" w:hAnsi="Arial Narrow"/>
          <w:bCs/>
        </w:rPr>
        <w:t xml:space="preserve">P.S., and Niedre, M. </w:t>
      </w:r>
      <w:r w:rsidRPr="00471389">
        <w:rPr>
          <w:rFonts w:ascii="Arial Narrow" w:hAnsi="Arial Narrow"/>
        </w:rPr>
        <w:t>Fluorescence labeling of circulating tumor cells with a folate receptor targeted molecular probe for diffuse </w:t>
      </w:r>
      <w:r w:rsidRPr="00471389">
        <w:rPr>
          <w:rFonts w:ascii="Arial Narrow" w:hAnsi="Arial Narrow"/>
          <w:i/>
        </w:rPr>
        <w:t>in vivo </w:t>
      </w:r>
      <w:r w:rsidRPr="00471389">
        <w:rPr>
          <w:rFonts w:ascii="Arial Narrow" w:hAnsi="Arial Narrow"/>
        </w:rPr>
        <w:t xml:space="preserve">flow cytometry. </w:t>
      </w:r>
      <w:r w:rsidRPr="00471389">
        <w:rPr>
          <w:rFonts w:ascii="Arial Narrow" w:hAnsi="Arial Narrow"/>
          <w:i/>
        </w:rPr>
        <w:t>Molecular Imaging and Biology,</w:t>
      </w:r>
      <w:r w:rsidR="0075614B" w:rsidRPr="00471389">
        <w:rPr>
          <w:rFonts w:ascii="Arial Narrow" w:hAnsi="Arial Narrow"/>
        </w:rPr>
        <w:t xml:space="preserve"> </w:t>
      </w:r>
      <w:r w:rsidR="00B471FB" w:rsidRPr="00471389">
        <w:rPr>
          <w:rFonts w:ascii="Arial Narrow" w:hAnsi="Arial Narrow" w:cs="Segoe UI"/>
          <w:b/>
          <w:bCs/>
          <w:color w:val="333333"/>
          <w:shd w:val="clear" w:color="auto" w:fill="FCFCFC"/>
        </w:rPr>
        <w:t>22</w:t>
      </w:r>
      <w:r w:rsidR="00B471FB" w:rsidRPr="00471389">
        <w:rPr>
          <w:rFonts w:ascii="Arial Narrow" w:hAnsi="Arial Narrow" w:cs="Segoe UI"/>
          <w:color w:val="333333"/>
          <w:shd w:val="clear" w:color="auto" w:fill="FCFCFC"/>
        </w:rPr>
        <w:t>: 1280–1289 (2020).</w:t>
      </w:r>
      <w:r w:rsidR="00244BB8" w:rsidRPr="00471389">
        <w:rPr>
          <w:rFonts w:ascii="Arial Narrow" w:hAnsi="Arial Narrow"/>
        </w:rPr>
        <w:t xml:space="preserve">  DOI: </w:t>
      </w:r>
      <w:r w:rsidR="00244BB8" w:rsidRPr="00471389">
        <w:rPr>
          <w:rFonts w:ascii="Arial Narrow" w:hAnsi="Arial Narrow" w:cs="Segoe UI"/>
          <w:shd w:val="clear" w:color="auto" w:fill="FFFFFF"/>
        </w:rPr>
        <w:t>10.1007/s11307-020-01505-9. </w:t>
      </w:r>
    </w:p>
    <w:p w14:paraId="54A80812" w14:textId="77777777" w:rsidR="00825D42" w:rsidRPr="00471389" w:rsidRDefault="00825D42" w:rsidP="00CB1DA7">
      <w:pPr>
        <w:pStyle w:val="NormalWeb"/>
        <w:spacing w:before="0" w:beforeAutospacing="0" w:after="0" w:afterAutospacing="0"/>
        <w:ind w:left="360" w:hanging="360"/>
        <w:jc w:val="both"/>
        <w:textAlignment w:val="baseline"/>
        <w:rPr>
          <w:rFonts w:ascii="Arial Narrow" w:hAnsi="Arial Narrow"/>
        </w:rPr>
      </w:pPr>
    </w:p>
    <w:p w14:paraId="4D3145FD" w14:textId="6C7AA6B0" w:rsidR="00A309CA" w:rsidRPr="00471389" w:rsidRDefault="00032962"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Attarwala, A.Z., Suri, K., and </w:t>
      </w:r>
      <w:r w:rsidRPr="00471389">
        <w:rPr>
          <w:rFonts w:ascii="Arial Narrow" w:hAnsi="Arial Narrow"/>
          <w:b/>
        </w:rPr>
        <w:t>A</w:t>
      </w:r>
      <w:r w:rsidRPr="00471389">
        <w:rPr>
          <w:rFonts w:ascii="Arial Narrow" w:hAnsi="Arial Narrow"/>
          <w:b/>
          <w:bCs/>
        </w:rPr>
        <w:t xml:space="preserve">miji, M.M. </w:t>
      </w:r>
      <w:r w:rsidRPr="00471389">
        <w:rPr>
          <w:rFonts w:ascii="Arial Narrow" w:hAnsi="Arial Narrow" w:cs="Verdana-Bold"/>
          <w:bCs/>
        </w:rPr>
        <w:t xml:space="preserve">Pharmacokinetics and biodistribution analysis of siRNA for silencing tissue transglutaminase-2 in celiac disease after oral administration using gelatin-based multicompartmental delivery systems in mice. </w:t>
      </w:r>
      <w:r w:rsidRPr="00471389">
        <w:rPr>
          <w:rFonts w:ascii="Arial Narrow" w:hAnsi="Arial Narrow" w:cs="Verdana-Bold"/>
          <w:bCs/>
          <w:i/>
        </w:rPr>
        <w:t>Bioelectricity,</w:t>
      </w:r>
      <w:r w:rsidRPr="00471389">
        <w:rPr>
          <w:rFonts w:ascii="Arial Narrow" w:hAnsi="Arial Narrow" w:cs="Verdana-Bold"/>
          <w:bCs/>
        </w:rPr>
        <w:t xml:space="preserve"> </w:t>
      </w:r>
      <w:r w:rsidR="00040226" w:rsidRPr="00471389">
        <w:rPr>
          <w:rFonts w:ascii="Arial Narrow" w:hAnsi="Arial Narrow"/>
          <w:b/>
          <w:bCs/>
        </w:rPr>
        <w:t xml:space="preserve">2(2): </w:t>
      </w:r>
      <w:r w:rsidR="00040226" w:rsidRPr="00471389">
        <w:rPr>
          <w:rFonts w:ascii="Arial Narrow" w:hAnsi="Arial Narrow"/>
        </w:rPr>
        <w:t>167-174 (2020)</w:t>
      </w:r>
      <w:r w:rsidRPr="00471389">
        <w:rPr>
          <w:rFonts w:ascii="Arial Narrow" w:hAnsi="Arial Narrow" w:cs="Verdana-Bold"/>
          <w:bCs/>
        </w:rPr>
        <w:t>.</w:t>
      </w:r>
      <w:r w:rsidR="00B10154" w:rsidRPr="00471389">
        <w:rPr>
          <w:rFonts w:ascii="Arial Narrow" w:hAnsi="Arial Narrow" w:cs="Verdana-Bold"/>
          <w:bCs/>
        </w:rPr>
        <w:t xml:space="preserve"> DOI: </w:t>
      </w:r>
      <w:hyperlink r:id="rId57" w:history="1">
        <w:r w:rsidR="00B10154" w:rsidRPr="00471389">
          <w:rPr>
            <w:rStyle w:val="Hyperlink"/>
            <w:rFonts w:ascii="Arial Narrow" w:hAnsi="Arial Narrow" w:cs="Arial"/>
            <w:color w:val="auto"/>
            <w:u w:val="none"/>
            <w:shd w:val="clear" w:color="auto" w:fill="FFFFFF"/>
          </w:rPr>
          <w:t>10.1089/bioe.2020.0008</w:t>
        </w:r>
      </w:hyperlink>
      <w:r w:rsidR="00B10154" w:rsidRPr="00471389">
        <w:rPr>
          <w:rFonts w:ascii="Arial Narrow" w:hAnsi="Arial Narrow"/>
        </w:rPr>
        <w:t>.</w:t>
      </w:r>
      <w:r w:rsidRPr="00471389">
        <w:rPr>
          <w:rFonts w:ascii="Arial Narrow" w:hAnsi="Arial Narrow"/>
          <w:bCs/>
        </w:rPr>
        <w:t xml:space="preserve"> [</w:t>
      </w:r>
      <w:r w:rsidRPr="00471389">
        <w:rPr>
          <w:rFonts w:ascii="Arial Narrow" w:hAnsi="Arial Narrow"/>
          <w:b/>
          <w:bCs/>
        </w:rPr>
        <w:t>Invited submission</w:t>
      </w:r>
      <w:r w:rsidRPr="00471389">
        <w:rPr>
          <w:rFonts w:ascii="Arial Narrow" w:hAnsi="Arial Narrow"/>
          <w:bCs/>
        </w:rPr>
        <w:t xml:space="preserve"> for the special issue of the journal </w:t>
      </w:r>
      <w:r w:rsidRPr="00471389">
        <w:rPr>
          <w:rFonts w:ascii="Arial Narrow" w:hAnsi="Arial Narrow"/>
          <w:bCs/>
          <w:i/>
        </w:rPr>
        <w:t xml:space="preserve">“Electrically Charged Biomaterials for Drug Delivery and Tissue Repair” </w:t>
      </w:r>
      <w:r w:rsidRPr="00471389">
        <w:rPr>
          <w:rFonts w:ascii="Arial Narrow" w:hAnsi="Arial Narrow"/>
          <w:bCs/>
        </w:rPr>
        <w:t>edited by Professors A</w:t>
      </w:r>
      <w:r w:rsidR="008C6F4D" w:rsidRPr="00471389">
        <w:rPr>
          <w:rFonts w:ascii="Arial Narrow" w:hAnsi="Arial Narrow"/>
          <w:bCs/>
        </w:rPr>
        <w:t>.</w:t>
      </w:r>
      <w:r w:rsidRPr="00471389">
        <w:rPr>
          <w:rFonts w:ascii="Arial Narrow" w:hAnsi="Arial Narrow"/>
          <w:bCs/>
        </w:rPr>
        <w:t xml:space="preserve"> Bajpayee and </w:t>
      </w:r>
      <w:r w:rsidRPr="00471389">
        <w:rPr>
          <w:rFonts w:ascii="Arial Narrow" w:hAnsi="Arial Narrow"/>
          <w:b/>
        </w:rPr>
        <w:t>M</w:t>
      </w:r>
      <w:r w:rsidR="008C6F4D" w:rsidRPr="00471389">
        <w:rPr>
          <w:rFonts w:ascii="Arial Narrow" w:hAnsi="Arial Narrow"/>
          <w:b/>
        </w:rPr>
        <w:t>.M.</w:t>
      </w:r>
      <w:r w:rsidRPr="00471389">
        <w:rPr>
          <w:rFonts w:ascii="Arial Narrow" w:hAnsi="Arial Narrow"/>
          <w:b/>
        </w:rPr>
        <w:t xml:space="preserve"> Amiji</w:t>
      </w:r>
      <w:r w:rsidRPr="00471389">
        <w:rPr>
          <w:rFonts w:ascii="Arial Narrow" w:hAnsi="Arial Narrow"/>
          <w:bCs/>
        </w:rPr>
        <w:t>].</w:t>
      </w:r>
    </w:p>
    <w:p w14:paraId="7E15456F" w14:textId="77777777" w:rsidR="00A309CA" w:rsidRPr="00471389" w:rsidRDefault="00A309CA" w:rsidP="00CB1DA7">
      <w:pPr>
        <w:pStyle w:val="NormalWeb"/>
        <w:spacing w:before="0" w:beforeAutospacing="0" w:after="0" w:afterAutospacing="0"/>
        <w:ind w:left="360" w:hanging="360"/>
        <w:jc w:val="both"/>
        <w:textAlignment w:val="baseline"/>
        <w:rPr>
          <w:rFonts w:ascii="Arial Narrow" w:hAnsi="Arial Narrow"/>
          <w:bCs/>
        </w:rPr>
      </w:pPr>
    </w:p>
    <w:p w14:paraId="561AD104" w14:textId="7656E17C" w:rsidR="00DE6719" w:rsidRPr="00471389" w:rsidRDefault="00DE6719"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rPr>
        <w:t>Taha, M., Nocera, A., Workman, A.,</w:t>
      </w:r>
      <w:r w:rsidRPr="00471389">
        <w:rPr>
          <w:rFonts w:ascii="Arial Narrow" w:hAnsi="Arial Narrow"/>
          <w:b/>
        </w:rPr>
        <w:t xml:space="preserve"> Amiji, M.</w:t>
      </w:r>
      <w:r w:rsidR="005F286F" w:rsidRPr="00471389">
        <w:rPr>
          <w:rFonts w:ascii="Arial Narrow" w:hAnsi="Arial Narrow"/>
          <w:b/>
        </w:rPr>
        <w:t>M.</w:t>
      </w:r>
      <w:r w:rsidRPr="00471389">
        <w:rPr>
          <w:rFonts w:ascii="Arial Narrow" w:hAnsi="Arial Narrow"/>
          <w:b/>
        </w:rPr>
        <w:t>,</w:t>
      </w:r>
      <w:r w:rsidRPr="00471389">
        <w:rPr>
          <w:rFonts w:ascii="Arial Narrow" w:hAnsi="Arial Narrow"/>
        </w:rPr>
        <w:t xml:space="preserve"> Bleier, B.</w:t>
      </w:r>
      <w:r w:rsidR="005F286F" w:rsidRPr="00471389">
        <w:rPr>
          <w:rFonts w:ascii="Arial Narrow" w:hAnsi="Arial Narrow"/>
        </w:rPr>
        <w:t>S.</w:t>
      </w:r>
      <w:r w:rsidRPr="00471389">
        <w:rPr>
          <w:rFonts w:ascii="Arial Narrow" w:hAnsi="Arial Narrow"/>
        </w:rPr>
        <w:t xml:space="preserve"> P-glycoprotein inhibition with verapamil overcomes mometasone resistance in chronic sinusitis with nasal polyps. </w:t>
      </w:r>
      <w:bookmarkStart w:id="8" w:name="_Hlk62301164"/>
      <w:r w:rsidRPr="00471389">
        <w:rPr>
          <w:rFonts w:ascii="Arial Narrow" w:hAnsi="Arial Narrow"/>
          <w:i/>
        </w:rPr>
        <w:t xml:space="preserve">Rhinology, </w:t>
      </w:r>
      <w:r w:rsidR="00A309CA" w:rsidRPr="00471389">
        <w:rPr>
          <w:rFonts w:ascii="Arial Narrow" w:hAnsi="Arial Narrow" w:cs="Segoe UI"/>
          <w:b/>
          <w:color w:val="5B616B"/>
        </w:rPr>
        <w:t>59(2):</w:t>
      </w:r>
      <w:r w:rsidR="00A309CA" w:rsidRPr="00471389">
        <w:rPr>
          <w:rFonts w:ascii="Arial Narrow" w:hAnsi="Arial Narrow" w:cs="Segoe UI"/>
          <w:color w:val="5B616B"/>
        </w:rPr>
        <w:t xml:space="preserve"> 205-211, </w:t>
      </w:r>
      <w:r w:rsidR="00C76AAB" w:rsidRPr="00471389">
        <w:rPr>
          <w:rFonts w:ascii="Arial Narrow" w:hAnsi="Arial Narrow"/>
        </w:rPr>
        <w:t>(202</w:t>
      </w:r>
      <w:r w:rsidR="00436A3E" w:rsidRPr="00471389">
        <w:rPr>
          <w:rFonts w:ascii="Arial Narrow" w:hAnsi="Arial Narrow"/>
        </w:rPr>
        <w:t>1</w:t>
      </w:r>
      <w:r w:rsidR="00C76AAB" w:rsidRPr="00471389">
        <w:rPr>
          <w:rFonts w:ascii="Arial Narrow" w:hAnsi="Arial Narrow"/>
        </w:rPr>
        <w:t xml:space="preserve">). DOI: </w:t>
      </w:r>
      <w:r w:rsidR="00C76AAB" w:rsidRPr="00471389">
        <w:rPr>
          <w:rFonts w:ascii="Arial Narrow" w:hAnsi="Arial Narrow" w:cs="Segoe UI"/>
          <w:shd w:val="clear" w:color="auto" w:fill="FFFFFF"/>
        </w:rPr>
        <w:t>10.4193/Rhin20.551.</w:t>
      </w:r>
      <w:bookmarkEnd w:id="8"/>
    </w:p>
    <w:p w14:paraId="5DD177AB" w14:textId="77777777" w:rsidR="00420567" w:rsidRPr="00471389" w:rsidRDefault="00420567" w:rsidP="00CB1DA7">
      <w:pPr>
        <w:pStyle w:val="NormalWeb"/>
        <w:spacing w:before="0" w:beforeAutospacing="0" w:after="0" w:afterAutospacing="0"/>
        <w:ind w:left="360" w:hanging="360"/>
        <w:jc w:val="both"/>
        <w:textAlignment w:val="baseline"/>
        <w:rPr>
          <w:rFonts w:ascii="Arial Narrow" w:hAnsi="Arial Narrow"/>
        </w:rPr>
      </w:pPr>
    </w:p>
    <w:p w14:paraId="663278EA" w14:textId="73108E31" w:rsidR="005D6963" w:rsidRPr="00471389" w:rsidRDefault="00420567"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Padmakumar, S., Jones, G., Pawar, G., Khorkova, O., Hsiao, J., Kim, J., </w:t>
      </w:r>
      <w:r w:rsidRPr="00471389">
        <w:rPr>
          <w:rFonts w:ascii="Arial Narrow" w:hAnsi="Arial Narrow"/>
          <w:b/>
          <w:bCs/>
        </w:rPr>
        <w:t>Amiji, M.M.,</w:t>
      </w:r>
      <w:r w:rsidRPr="00471389">
        <w:rPr>
          <w:rFonts w:ascii="Arial Narrow" w:hAnsi="Arial Narrow"/>
          <w:bCs/>
        </w:rPr>
        <w:t xml:space="preserve"> and Bleier, B.S. Minimally invasive nasal depot (MIND) technique for direct BDNF AntagoNAT delivery to the brain. </w:t>
      </w:r>
      <w:r w:rsidRPr="00471389">
        <w:rPr>
          <w:rFonts w:ascii="Arial Narrow" w:hAnsi="Arial Narrow"/>
          <w:bCs/>
          <w:i/>
        </w:rPr>
        <w:t>Journal of Controlled Release,</w:t>
      </w:r>
      <w:r w:rsidRPr="00471389">
        <w:rPr>
          <w:rFonts w:ascii="Arial Narrow" w:hAnsi="Arial Narrow"/>
          <w:b/>
          <w:bCs/>
          <w:i/>
        </w:rPr>
        <w:t xml:space="preserve"> </w:t>
      </w:r>
      <w:r w:rsidR="00436A3E" w:rsidRPr="00471389">
        <w:rPr>
          <w:rFonts w:ascii="Arial Narrow" w:hAnsi="Arial Narrow" w:cs="CharisSIL"/>
          <w:b/>
          <w:bCs/>
        </w:rPr>
        <w:t>331:</w:t>
      </w:r>
      <w:r w:rsidR="00436A3E" w:rsidRPr="00471389">
        <w:rPr>
          <w:rFonts w:ascii="Arial Narrow" w:hAnsi="Arial Narrow" w:cs="CharisSIL"/>
        </w:rPr>
        <w:t xml:space="preserve"> 176–186 (2021).</w:t>
      </w:r>
      <w:r w:rsidR="00D8022A" w:rsidRPr="00471389">
        <w:rPr>
          <w:rFonts w:ascii="Arial Narrow" w:hAnsi="Arial Narrow"/>
        </w:rPr>
        <w:t xml:space="preserve"> </w:t>
      </w:r>
      <w:hyperlink r:id="rId58" w:tgtFrame="_blank" w:tooltip="Persistent link using digital object identifier" w:history="1">
        <w:r w:rsidR="00D8022A" w:rsidRPr="00471389">
          <w:rPr>
            <w:rStyle w:val="Hyperlink"/>
            <w:rFonts w:ascii="Arial Narrow" w:hAnsi="Arial Narrow" w:cs="Arial"/>
            <w:color w:val="auto"/>
            <w:u w:val="none"/>
          </w:rPr>
          <w:t>DOI: 10.1016/j.jconrel.2021.01.027</w:t>
        </w:r>
      </w:hyperlink>
      <w:r w:rsidR="00DA10F6" w:rsidRPr="00471389">
        <w:rPr>
          <w:rFonts w:ascii="Arial Narrow" w:hAnsi="Arial Narrow"/>
        </w:rPr>
        <w:t>.</w:t>
      </w:r>
    </w:p>
    <w:p w14:paraId="230D7389" w14:textId="77777777" w:rsidR="005D6963" w:rsidRPr="00471389" w:rsidRDefault="005D6963" w:rsidP="00CB1DA7">
      <w:pPr>
        <w:pStyle w:val="NormalWeb"/>
        <w:spacing w:before="0" w:beforeAutospacing="0" w:after="0" w:afterAutospacing="0"/>
        <w:ind w:left="360" w:hanging="360"/>
        <w:jc w:val="both"/>
        <w:textAlignment w:val="baseline"/>
        <w:rPr>
          <w:rFonts w:ascii="Arial Narrow" w:hAnsi="Arial Narrow"/>
          <w:bCs/>
        </w:rPr>
      </w:pPr>
    </w:p>
    <w:p w14:paraId="25517454" w14:textId="01557FA5" w:rsidR="00AF2101" w:rsidRPr="00471389" w:rsidRDefault="00AF2101"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Milane, L</w:t>
      </w:r>
      <w:r w:rsidR="00272F04" w:rsidRPr="00471389">
        <w:rPr>
          <w:rFonts w:ascii="Arial Narrow" w:hAnsi="Arial Narrow"/>
          <w:bCs/>
        </w:rPr>
        <w:t>S.</w:t>
      </w:r>
      <w:r w:rsidRPr="00471389">
        <w:rPr>
          <w:rFonts w:ascii="Arial Narrow" w:hAnsi="Arial Narrow"/>
          <w:bCs/>
        </w:rPr>
        <w:t xml:space="preserve"> and </w:t>
      </w:r>
      <w:r w:rsidRPr="00471389">
        <w:rPr>
          <w:rFonts w:ascii="Arial Narrow" w:hAnsi="Arial Narrow"/>
          <w:b/>
        </w:rPr>
        <w:t>Amiji,</w:t>
      </w:r>
      <w:r w:rsidR="002B57C6" w:rsidRPr="00471389">
        <w:rPr>
          <w:rFonts w:ascii="Arial Narrow" w:hAnsi="Arial Narrow"/>
          <w:b/>
        </w:rPr>
        <w:t xml:space="preserve"> </w:t>
      </w:r>
      <w:r w:rsidR="00272F04" w:rsidRPr="00471389">
        <w:rPr>
          <w:rFonts w:ascii="Arial Narrow" w:hAnsi="Arial Narrow"/>
          <w:b/>
        </w:rPr>
        <w:t>M.</w:t>
      </w:r>
      <w:r w:rsidRPr="00471389">
        <w:rPr>
          <w:rFonts w:ascii="Arial Narrow" w:hAnsi="Arial Narrow"/>
          <w:b/>
        </w:rPr>
        <w:t>M.</w:t>
      </w:r>
      <w:r w:rsidR="00DE1025" w:rsidRPr="00471389">
        <w:rPr>
          <w:rFonts w:ascii="Arial Narrow" w:hAnsi="Arial Narrow"/>
          <w:b/>
        </w:rPr>
        <w:t xml:space="preserve"> </w:t>
      </w:r>
      <w:r w:rsidR="00DE1025" w:rsidRPr="00471389">
        <w:rPr>
          <w:rFonts w:ascii="Arial Narrow" w:hAnsi="Arial Narrow"/>
        </w:rPr>
        <w:t>Clinical approval of nanotechnology-based SARS-CoV-2 mRNA vaccines: impact on translational nanomedicine</w:t>
      </w:r>
      <w:r w:rsidRPr="00471389">
        <w:rPr>
          <w:rFonts w:ascii="Arial Narrow" w:hAnsi="Arial Narrow"/>
        </w:rPr>
        <w:t xml:space="preserve">. </w:t>
      </w:r>
      <w:r w:rsidR="006F31C7" w:rsidRPr="00471389">
        <w:rPr>
          <w:rFonts w:ascii="Arial Narrow" w:hAnsi="Arial Narrow"/>
          <w:i/>
        </w:rPr>
        <w:t>Drug Delivery and Translational Resea</w:t>
      </w:r>
      <w:r w:rsidR="00DE6719" w:rsidRPr="00471389">
        <w:rPr>
          <w:rFonts w:ascii="Arial Narrow" w:hAnsi="Arial Narrow"/>
          <w:i/>
        </w:rPr>
        <w:t>r</w:t>
      </w:r>
      <w:r w:rsidR="006F31C7" w:rsidRPr="00471389">
        <w:rPr>
          <w:rFonts w:ascii="Arial Narrow" w:hAnsi="Arial Narrow"/>
          <w:i/>
        </w:rPr>
        <w:t>ch</w:t>
      </w:r>
      <w:r w:rsidRPr="00471389">
        <w:rPr>
          <w:rFonts w:ascii="Arial Narrow" w:hAnsi="Arial Narrow"/>
          <w:i/>
        </w:rPr>
        <w:t>,</w:t>
      </w:r>
      <w:r w:rsidR="000F2307" w:rsidRPr="00471389">
        <w:rPr>
          <w:rFonts w:ascii="Arial Narrow" w:hAnsi="Arial Narrow"/>
        </w:rPr>
        <w:t xml:space="preserve"> </w:t>
      </w:r>
      <w:r w:rsidR="009129D5" w:rsidRPr="00471389">
        <w:rPr>
          <w:rFonts w:ascii="Arial Narrow" w:hAnsi="Arial Narrow" w:cs="Segoe UI"/>
          <w:b/>
          <w:bCs/>
          <w:shd w:val="clear" w:color="auto" w:fill="FFFFFF"/>
        </w:rPr>
        <w:t xml:space="preserve">11(4): </w:t>
      </w:r>
      <w:r w:rsidR="009129D5" w:rsidRPr="00471389">
        <w:rPr>
          <w:rFonts w:ascii="Arial Narrow" w:hAnsi="Arial Narrow" w:cs="Segoe UI"/>
          <w:shd w:val="clear" w:color="auto" w:fill="FFFFFF"/>
        </w:rPr>
        <w:t>1309-1315.</w:t>
      </w:r>
      <w:r w:rsidR="005719DF" w:rsidRPr="00471389">
        <w:rPr>
          <w:rFonts w:ascii="Arial Narrow" w:hAnsi="Arial Narrow"/>
        </w:rPr>
        <w:t xml:space="preserve"> (2021). DOI: /10.1007/s13346-021-00911-y.</w:t>
      </w:r>
      <w:r w:rsidR="000F2307" w:rsidRPr="00471389">
        <w:rPr>
          <w:rFonts w:ascii="Arial Narrow" w:hAnsi="Arial Narrow"/>
        </w:rPr>
        <w:t xml:space="preserve"> [</w:t>
      </w:r>
      <w:r w:rsidR="000F2307" w:rsidRPr="00471389">
        <w:rPr>
          <w:rFonts w:ascii="Arial Narrow" w:hAnsi="Arial Narrow"/>
          <w:b/>
          <w:bCs/>
        </w:rPr>
        <w:t xml:space="preserve">Invited </w:t>
      </w:r>
      <w:r w:rsidR="000F2307" w:rsidRPr="00471389">
        <w:rPr>
          <w:rFonts w:ascii="Arial Narrow" w:hAnsi="Arial Narrow"/>
        </w:rPr>
        <w:t>Inspirational Notes publication for the journal].</w:t>
      </w:r>
    </w:p>
    <w:p w14:paraId="40E8940E" w14:textId="77777777" w:rsidR="001F1252" w:rsidRPr="00471389" w:rsidRDefault="001F1252" w:rsidP="00CB1DA7">
      <w:pPr>
        <w:pStyle w:val="NormalWeb"/>
        <w:spacing w:before="0" w:beforeAutospacing="0" w:after="0" w:afterAutospacing="0"/>
        <w:ind w:left="360" w:hanging="360"/>
        <w:jc w:val="both"/>
        <w:textAlignment w:val="baseline"/>
        <w:rPr>
          <w:rFonts w:ascii="Arial Narrow" w:hAnsi="Arial Narrow"/>
          <w:bCs/>
        </w:rPr>
      </w:pPr>
    </w:p>
    <w:p w14:paraId="3584B940" w14:textId="7BE96A9A" w:rsidR="001F1252" w:rsidRPr="00471389" w:rsidRDefault="001F1252" w:rsidP="00CB1DA7">
      <w:pPr>
        <w:pStyle w:val="NormalWeb"/>
        <w:spacing w:before="0" w:beforeAutospacing="0" w:after="0" w:afterAutospacing="0"/>
        <w:ind w:left="360" w:hanging="360"/>
        <w:jc w:val="both"/>
        <w:textAlignment w:val="baseline"/>
        <w:rPr>
          <w:rFonts w:ascii="Arial Narrow" w:hAnsi="Arial Narrow" w:cstheme="minorHAnsi"/>
        </w:rPr>
      </w:pPr>
      <w:r w:rsidRPr="00471389">
        <w:rPr>
          <w:rFonts w:ascii="Arial Narrow" w:hAnsi="Arial Narrow"/>
        </w:rPr>
        <w:t xml:space="preserve">Chen, D., Ganesh, S., Wang, W., Lupieri, A., and </w:t>
      </w:r>
      <w:r w:rsidRPr="00471389">
        <w:rPr>
          <w:rFonts w:ascii="Arial Narrow" w:hAnsi="Arial Narrow"/>
          <w:b/>
        </w:rPr>
        <w:t xml:space="preserve">Amiji, M. </w:t>
      </w:r>
      <w:r w:rsidRPr="00471389">
        <w:rPr>
          <w:rFonts w:ascii="Arial Narrow" w:hAnsi="Arial Narrow" w:cs="Verdana-Bold"/>
        </w:rPr>
        <w:t>Role of vitronectin-rich protein corona on tumor-specific siRNA delivery and transfection with lipid nanoparticles</w:t>
      </w:r>
      <w:r w:rsidRPr="00471389">
        <w:rPr>
          <w:rFonts w:ascii="Arial Narrow" w:hAnsi="Arial Narrow" w:cstheme="minorHAnsi"/>
        </w:rPr>
        <w:t xml:space="preserve">. </w:t>
      </w:r>
      <w:r w:rsidRPr="00471389">
        <w:rPr>
          <w:rFonts w:ascii="Arial Narrow" w:hAnsi="Arial Narrow" w:cstheme="minorHAnsi"/>
          <w:i/>
        </w:rPr>
        <w:t xml:space="preserve">Nanomedicine, </w:t>
      </w:r>
      <w:r w:rsidRPr="00471389">
        <w:rPr>
          <w:rFonts w:ascii="Arial Narrow" w:hAnsi="Arial Narrow" w:cstheme="minorHAnsi"/>
        </w:rPr>
        <w:t>(</w:t>
      </w:r>
      <w:r w:rsidRPr="00471389">
        <w:rPr>
          <w:rFonts w:ascii="Arial Narrow" w:hAnsi="Arial Narrow" w:cstheme="minorHAnsi"/>
          <w:i/>
        </w:rPr>
        <w:t>London).</w:t>
      </w:r>
      <w:r w:rsidRPr="00471389">
        <w:rPr>
          <w:rFonts w:ascii="Arial Narrow" w:hAnsi="Arial Narrow" w:cstheme="minorHAnsi"/>
        </w:rPr>
        <w:t xml:space="preserve"> </w:t>
      </w:r>
      <w:r w:rsidRPr="00471389">
        <w:rPr>
          <w:rFonts w:ascii="Arial Narrow" w:hAnsi="Arial Narrow" w:cstheme="minorHAnsi"/>
          <w:i/>
        </w:rPr>
        <w:t xml:space="preserve"> </w:t>
      </w:r>
      <w:r w:rsidR="00E5626F" w:rsidRPr="00471389">
        <w:rPr>
          <w:rFonts w:ascii="Arial Narrow" w:hAnsi="Arial Narrow" w:cs="Segoe UI"/>
          <w:b/>
          <w:bCs/>
          <w:shd w:val="clear" w:color="auto" w:fill="FFFFFF"/>
        </w:rPr>
        <w:t xml:space="preserve">16(7): </w:t>
      </w:r>
      <w:r w:rsidR="00E5626F" w:rsidRPr="00471389">
        <w:rPr>
          <w:rFonts w:ascii="Arial Narrow" w:hAnsi="Arial Narrow" w:cs="Segoe UI"/>
          <w:shd w:val="clear" w:color="auto" w:fill="FFFFFF"/>
        </w:rPr>
        <w:t xml:space="preserve">535-551, </w:t>
      </w:r>
      <w:r w:rsidR="00F545CF" w:rsidRPr="00471389">
        <w:rPr>
          <w:rFonts w:ascii="Arial Narrow" w:hAnsi="Arial Narrow"/>
        </w:rPr>
        <w:t xml:space="preserve">(2021). </w:t>
      </w:r>
      <w:r w:rsidR="00F545CF" w:rsidRPr="00471389">
        <w:rPr>
          <w:rFonts w:ascii="Arial Narrow" w:hAnsi="Arial Narrow" w:cstheme="minorHAnsi"/>
        </w:rPr>
        <w:t xml:space="preserve">DOI: </w:t>
      </w:r>
      <w:r w:rsidR="00F545CF" w:rsidRPr="00471389">
        <w:rPr>
          <w:rStyle w:val="citation-doi"/>
          <w:rFonts w:ascii="Arial Narrow" w:hAnsi="Arial Narrow" w:cs="Segoe UI"/>
          <w:shd w:val="clear" w:color="auto" w:fill="FFFFFF"/>
        </w:rPr>
        <w:t>10.2217/nnm-2020-0428.</w:t>
      </w:r>
      <w:r w:rsidR="00F545CF" w:rsidRPr="00471389">
        <w:rPr>
          <w:rFonts w:ascii="Arial Narrow" w:hAnsi="Arial Narrow" w:cs="Segoe UI"/>
          <w:shd w:val="clear" w:color="auto" w:fill="FFFFFF"/>
        </w:rPr>
        <w:t> </w:t>
      </w:r>
    </w:p>
    <w:p w14:paraId="6486FC35" w14:textId="77777777" w:rsidR="000B1E2C" w:rsidRPr="00471389" w:rsidRDefault="000B1E2C" w:rsidP="00CB1DA7">
      <w:pPr>
        <w:pStyle w:val="NormalWeb"/>
        <w:spacing w:before="0" w:beforeAutospacing="0" w:after="0" w:afterAutospacing="0"/>
        <w:ind w:left="360" w:hanging="450"/>
        <w:jc w:val="both"/>
        <w:textAlignment w:val="baseline"/>
        <w:rPr>
          <w:rFonts w:ascii="Arial Narrow" w:hAnsi="Arial Narrow"/>
        </w:rPr>
      </w:pPr>
    </w:p>
    <w:p w14:paraId="2BC34451" w14:textId="48EEA271" w:rsidR="00F63C7E" w:rsidRPr="00471389" w:rsidRDefault="000B1E2C" w:rsidP="00CB1DA7">
      <w:pPr>
        <w:pStyle w:val="NormalWeb"/>
        <w:spacing w:before="0" w:beforeAutospacing="0" w:after="0" w:afterAutospacing="0"/>
        <w:ind w:left="360" w:hanging="360"/>
        <w:jc w:val="both"/>
        <w:textAlignment w:val="baseline"/>
        <w:rPr>
          <w:rFonts w:ascii="Arial Narrow" w:hAnsi="Arial Narrow" w:cstheme="minorHAnsi"/>
        </w:rPr>
      </w:pPr>
      <w:r w:rsidRPr="00471389">
        <w:rPr>
          <w:rFonts w:ascii="Arial Narrow" w:hAnsi="Arial Narrow"/>
        </w:rPr>
        <w:lastRenderedPageBreak/>
        <w:t xml:space="preserve">Pawar, G.N., Parayath, N.N., Sharma, A.A., </w:t>
      </w:r>
      <w:proofErr w:type="spellStart"/>
      <w:r w:rsidRPr="00471389">
        <w:rPr>
          <w:rFonts w:ascii="Arial Narrow" w:hAnsi="Arial Narrow"/>
        </w:rPr>
        <w:t>Colito</w:t>
      </w:r>
      <w:proofErr w:type="spellEnd"/>
      <w:r w:rsidRPr="00471389">
        <w:rPr>
          <w:rFonts w:ascii="Arial Narrow" w:hAnsi="Arial Narrow"/>
        </w:rPr>
        <w:t xml:space="preserve">, C., Khorkova, O., Hsiao, J., </w:t>
      </w:r>
      <w:r w:rsidRPr="00471389">
        <w:rPr>
          <w:rFonts w:ascii="Arial Narrow" w:hAnsi="Arial Narrow"/>
          <w:b/>
        </w:rPr>
        <w:t xml:space="preserve">Amiji, M.M., </w:t>
      </w:r>
      <w:r w:rsidRPr="00471389">
        <w:rPr>
          <w:rFonts w:ascii="Arial Narrow" w:hAnsi="Arial Narrow"/>
        </w:rPr>
        <w:t xml:space="preserve">and Bleier, B.S. </w:t>
      </w:r>
      <w:r w:rsidRPr="00471389">
        <w:rPr>
          <w:rFonts w:ascii="Arial Narrow" w:hAnsi="Arial Narrow"/>
          <w:bCs/>
        </w:rPr>
        <w:t xml:space="preserve">Endonasal CNS delivery system for blood-brain barrier impermeant therapeutic oligonucleotides using heterotopic mucosal engrafting. </w:t>
      </w:r>
      <w:r w:rsidRPr="00471389">
        <w:rPr>
          <w:rFonts w:ascii="Arial Narrow" w:hAnsi="Arial Narrow"/>
          <w:bCs/>
          <w:i/>
        </w:rPr>
        <w:t>Frontiers in Neuroscience: Neuropharmacology</w:t>
      </w:r>
      <w:r w:rsidR="00F63C7E" w:rsidRPr="00471389">
        <w:rPr>
          <w:rFonts w:ascii="Arial Narrow" w:hAnsi="Arial Narrow"/>
          <w:bCs/>
          <w:i/>
        </w:rPr>
        <w:t xml:space="preserve">. </w:t>
      </w:r>
      <w:r w:rsidR="009129D5" w:rsidRPr="00471389">
        <w:rPr>
          <w:rFonts w:ascii="Arial Narrow" w:hAnsi="Arial Narrow" w:cs="Segoe UI"/>
          <w:b/>
          <w:bCs/>
          <w:shd w:val="clear" w:color="auto" w:fill="FFFFFF"/>
        </w:rPr>
        <w:t xml:space="preserve">12: </w:t>
      </w:r>
      <w:r w:rsidR="009129D5" w:rsidRPr="00471389">
        <w:rPr>
          <w:rFonts w:ascii="Arial Narrow" w:hAnsi="Arial Narrow" w:cs="Segoe UI"/>
          <w:shd w:val="clear" w:color="auto" w:fill="FFFFFF"/>
        </w:rPr>
        <w:t>660841</w:t>
      </w:r>
      <w:r w:rsidR="00E152AF" w:rsidRPr="00471389">
        <w:rPr>
          <w:rFonts w:ascii="Arial Narrow" w:hAnsi="Arial Narrow" w:cs="Segoe UI"/>
          <w:shd w:val="clear" w:color="auto" w:fill="FFFFFF"/>
        </w:rPr>
        <w:t>,</w:t>
      </w:r>
      <w:r w:rsidR="009129D5" w:rsidRPr="00471389">
        <w:rPr>
          <w:rFonts w:ascii="Arial Narrow" w:hAnsi="Arial Narrow"/>
        </w:rPr>
        <w:t xml:space="preserve"> </w:t>
      </w:r>
      <w:r w:rsidR="00F63C7E" w:rsidRPr="00471389">
        <w:rPr>
          <w:rFonts w:ascii="Arial Narrow" w:hAnsi="Arial Narrow"/>
        </w:rPr>
        <w:t xml:space="preserve">(2021). </w:t>
      </w:r>
      <w:r w:rsidR="00F63C7E" w:rsidRPr="00471389">
        <w:rPr>
          <w:rFonts w:ascii="Arial Narrow" w:hAnsi="Arial Narrow" w:cstheme="minorHAnsi"/>
        </w:rPr>
        <w:t xml:space="preserve">DOI: </w:t>
      </w:r>
      <w:r w:rsidR="00D0696D" w:rsidRPr="00471389">
        <w:rPr>
          <w:rFonts w:ascii="Arial Narrow" w:hAnsi="Arial Narrow" w:cs="AdvOT6e5d2ec0"/>
        </w:rPr>
        <w:t>10.3389/fphar.2021.660841.</w:t>
      </w:r>
    </w:p>
    <w:p w14:paraId="4947F876" w14:textId="77777777" w:rsidR="00A73EA7" w:rsidRPr="00471389" w:rsidRDefault="00A73EA7" w:rsidP="00CB1DA7">
      <w:pPr>
        <w:pStyle w:val="NormalWeb"/>
        <w:spacing w:before="0" w:beforeAutospacing="0" w:after="0" w:afterAutospacing="0"/>
        <w:ind w:left="360" w:hanging="360"/>
        <w:jc w:val="both"/>
        <w:textAlignment w:val="baseline"/>
        <w:rPr>
          <w:rFonts w:ascii="Arial Narrow" w:eastAsia="Calibri" w:hAnsi="Arial Narrow" w:cs="Arial"/>
        </w:rPr>
      </w:pPr>
    </w:p>
    <w:p w14:paraId="6913B29D" w14:textId="77777777" w:rsidR="00A73EA7" w:rsidRPr="00471389" w:rsidRDefault="00A73EA7" w:rsidP="00CB1DA7">
      <w:pPr>
        <w:pStyle w:val="NormalWeb"/>
        <w:spacing w:before="0" w:beforeAutospacing="0" w:after="0" w:afterAutospacing="0"/>
        <w:ind w:left="360" w:hanging="360"/>
        <w:jc w:val="both"/>
        <w:textAlignment w:val="baseline"/>
        <w:rPr>
          <w:rFonts w:ascii="Arial Narrow" w:hAnsi="Arial Narrow" w:cstheme="minorHAnsi"/>
        </w:rPr>
      </w:pPr>
      <w:r w:rsidRPr="00471389">
        <w:rPr>
          <w:rFonts w:ascii="Arial Narrow" w:hAnsi="Arial Narrow"/>
          <w:bCs/>
        </w:rPr>
        <w:t xml:space="preserve">Padmakumar, S., Jones, G., Khorkova, O., Hsiao, J., Kim, J., Bleier, B.S., and </w:t>
      </w:r>
      <w:r w:rsidRPr="00471389">
        <w:rPr>
          <w:rFonts w:ascii="Arial Narrow" w:hAnsi="Arial Narrow"/>
          <w:b/>
          <w:bCs/>
        </w:rPr>
        <w:t xml:space="preserve">Amiji, M.M. </w:t>
      </w:r>
      <w:r w:rsidRPr="00471389">
        <w:rPr>
          <w:rFonts w:ascii="Arial Narrow" w:hAnsi="Arial Narrow" w:cs="Arial"/>
          <w:bCs/>
          <w:iCs/>
        </w:rPr>
        <w:t>Osmotic core-shell polymeric implant for sustained BDNF antagoNAT delivery in CNS using minimally invasive nasal depot (MIND) approach.</w:t>
      </w:r>
      <w:r w:rsidRPr="00471389">
        <w:rPr>
          <w:rFonts w:ascii="Arial Narrow" w:hAnsi="Arial Narrow"/>
          <w:bCs/>
          <w:iCs/>
        </w:rPr>
        <w:t xml:space="preserve"> </w:t>
      </w:r>
      <w:r w:rsidRPr="00471389">
        <w:rPr>
          <w:rFonts w:ascii="Arial Narrow" w:hAnsi="Arial Narrow"/>
          <w:bCs/>
          <w:i/>
        </w:rPr>
        <w:t>Biomaterials,</w:t>
      </w:r>
      <w:r w:rsidRPr="00471389">
        <w:rPr>
          <w:rFonts w:ascii="Arial Narrow" w:hAnsi="Arial Narrow"/>
          <w:bCs/>
        </w:rPr>
        <w:t xml:space="preserve"> </w:t>
      </w:r>
      <w:hyperlink r:id="rId59" w:tooltip="Go to table of contents for this volume/issue" w:history="1">
        <w:r w:rsidRPr="00471389">
          <w:rPr>
            <w:rStyle w:val="Hyperlink"/>
            <w:rFonts w:ascii="Arial Narrow" w:hAnsi="Arial Narrow" w:cs="Arial"/>
            <w:b/>
            <w:bCs/>
            <w:color w:val="auto"/>
            <w:u w:val="none"/>
          </w:rPr>
          <w:t>276</w:t>
        </w:r>
      </w:hyperlink>
      <w:r w:rsidRPr="00471389">
        <w:rPr>
          <w:rFonts w:ascii="Arial Narrow" w:hAnsi="Arial Narrow" w:cs="Arial"/>
          <w:b/>
          <w:bCs/>
        </w:rPr>
        <w:t xml:space="preserve">: </w:t>
      </w:r>
      <w:r w:rsidRPr="00471389">
        <w:rPr>
          <w:rFonts w:ascii="Arial Narrow" w:hAnsi="Arial Narrow" w:cs="Arial"/>
          <w:color w:val="2E2E2E"/>
        </w:rPr>
        <w:t>120989</w:t>
      </w:r>
      <w:r w:rsidRPr="00471389">
        <w:rPr>
          <w:rFonts w:ascii="Arial Narrow" w:hAnsi="Arial Narrow"/>
          <w:bCs/>
        </w:rPr>
        <w:t xml:space="preserve">, (2021). DOI: </w:t>
      </w:r>
      <w:hyperlink r:id="rId60" w:tgtFrame="_blank" w:tooltip="Persistent link using digital object identifier" w:history="1">
        <w:r w:rsidRPr="00471389">
          <w:rPr>
            <w:rStyle w:val="Hyperlink"/>
            <w:rFonts w:ascii="Arial Narrow" w:hAnsi="Arial Narrow" w:cs="Arial"/>
            <w:color w:val="auto"/>
            <w:u w:val="none"/>
          </w:rPr>
          <w:t>10.1016/j.biomaterials.2021.120989</w:t>
        </w:r>
      </w:hyperlink>
      <w:r w:rsidRPr="00471389">
        <w:rPr>
          <w:rFonts w:ascii="Arial Narrow" w:hAnsi="Arial Narrow"/>
        </w:rPr>
        <w:t>.</w:t>
      </w:r>
    </w:p>
    <w:p w14:paraId="41A2FBB8" w14:textId="77777777" w:rsidR="00F119C0" w:rsidRPr="00471389" w:rsidRDefault="00F119C0" w:rsidP="00CB1DA7">
      <w:pPr>
        <w:pStyle w:val="NormalWeb"/>
        <w:spacing w:before="0" w:beforeAutospacing="0" w:after="0" w:afterAutospacing="0"/>
        <w:ind w:left="360" w:hanging="360"/>
        <w:jc w:val="both"/>
        <w:textAlignment w:val="baseline"/>
        <w:rPr>
          <w:rFonts w:ascii="Arial Narrow" w:hAnsi="Arial Narrow" w:cstheme="minorHAnsi"/>
        </w:rPr>
      </w:pPr>
    </w:p>
    <w:p w14:paraId="3CEB12D8" w14:textId="52D95EEA" w:rsidR="00BD04EA" w:rsidRPr="00471389" w:rsidRDefault="00F119C0" w:rsidP="00CB1DA7">
      <w:pPr>
        <w:pStyle w:val="NormalWeb"/>
        <w:spacing w:before="0" w:beforeAutospacing="0" w:after="0" w:afterAutospacing="0"/>
        <w:ind w:left="360" w:hanging="360"/>
        <w:jc w:val="both"/>
        <w:textAlignment w:val="baseline"/>
        <w:rPr>
          <w:rFonts w:ascii="Arial Narrow" w:eastAsia="Calibri" w:hAnsi="Arial Narrow" w:cs="Arial"/>
        </w:rPr>
      </w:pPr>
      <w:r w:rsidRPr="00471389">
        <w:rPr>
          <w:rFonts w:ascii="Arial Narrow" w:hAnsi="Arial Narrow" w:cstheme="minorHAnsi"/>
        </w:rPr>
        <w:t xml:space="preserve">Milane, L., Dolare, S., Jahan, T., and </w:t>
      </w:r>
      <w:r w:rsidRPr="00471389">
        <w:rPr>
          <w:rFonts w:ascii="Arial Narrow" w:hAnsi="Arial Narrow" w:cstheme="minorHAnsi"/>
          <w:b/>
          <w:bCs/>
        </w:rPr>
        <w:t>Amiji, M.</w:t>
      </w:r>
      <w:r w:rsidRPr="00471389">
        <w:rPr>
          <w:rFonts w:ascii="Arial Narrow" w:hAnsi="Arial Narrow" w:cstheme="minorHAnsi"/>
        </w:rPr>
        <w:t xml:space="preserve"> </w:t>
      </w:r>
      <w:bookmarkStart w:id="9" w:name="_Hlk59977586"/>
      <w:bookmarkEnd w:id="9"/>
      <w:r w:rsidRPr="00471389">
        <w:rPr>
          <w:rFonts w:ascii="Arial Narrow" w:eastAsia="Calibri" w:hAnsi="Arial Narrow" w:cs="Arial"/>
        </w:rPr>
        <w:t xml:space="preserve">Mitochondrial nanomedicine: subcellular organelle-specific delivery of molecular medicines. </w:t>
      </w:r>
      <w:r w:rsidRPr="00471389">
        <w:rPr>
          <w:rFonts w:ascii="Arial Narrow" w:eastAsia="Calibri" w:hAnsi="Arial Narrow" w:cs="Arial"/>
          <w:i/>
          <w:iCs/>
        </w:rPr>
        <w:t>Nanomedicine:</w:t>
      </w:r>
      <w:r w:rsidR="00395FDF" w:rsidRPr="00471389">
        <w:rPr>
          <w:rFonts w:ascii="Arial Narrow" w:eastAsia="Calibri" w:hAnsi="Arial Narrow" w:cs="Arial"/>
          <w:i/>
          <w:iCs/>
        </w:rPr>
        <w:t xml:space="preserve"> </w:t>
      </w:r>
      <w:r w:rsidRPr="00471389">
        <w:rPr>
          <w:rFonts w:ascii="Arial Narrow" w:eastAsia="Calibri" w:hAnsi="Arial Narrow" w:cs="Arial"/>
          <w:i/>
          <w:iCs/>
        </w:rPr>
        <w:t>Nanotechnology, Biology &amp; Medicine,</w:t>
      </w:r>
      <w:r w:rsidR="00C04F1A" w:rsidRPr="00471389">
        <w:rPr>
          <w:rFonts w:ascii="Arial Narrow" w:eastAsia="Calibri" w:hAnsi="Arial Narrow" w:cs="Arial"/>
          <w:iCs/>
        </w:rPr>
        <w:t xml:space="preserve"> </w:t>
      </w:r>
      <w:r w:rsidR="00365D19" w:rsidRPr="00471389">
        <w:rPr>
          <w:rFonts w:ascii="Arial Narrow" w:hAnsi="Arial Narrow"/>
          <w:b/>
        </w:rPr>
        <w:t>37:</w:t>
      </w:r>
      <w:r w:rsidR="00E152AF" w:rsidRPr="00471389">
        <w:rPr>
          <w:rFonts w:ascii="Arial Narrow" w:hAnsi="Arial Narrow"/>
          <w:b/>
        </w:rPr>
        <w:t xml:space="preserve"> </w:t>
      </w:r>
      <w:r w:rsidR="00365D19" w:rsidRPr="00471389">
        <w:rPr>
          <w:rFonts w:ascii="Arial Narrow" w:hAnsi="Arial Narrow" w:cs="Arial"/>
        </w:rPr>
        <w:t>102422</w:t>
      </w:r>
      <w:r w:rsidR="00E152AF" w:rsidRPr="00471389">
        <w:rPr>
          <w:rFonts w:ascii="Arial Narrow" w:hAnsi="Arial Narrow" w:cs="Arial"/>
        </w:rPr>
        <w:t>,</w:t>
      </w:r>
      <w:r w:rsidR="00C04F1A" w:rsidRPr="00471389">
        <w:rPr>
          <w:rFonts w:ascii="Arial Narrow" w:eastAsia="Calibri" w:hAnsi="Arial Narrow" w:cs="Arial"/>
          <w:iCs/>
        </w:rPr>
        <w:t xml:space="preserve"> </w:t>
      </w:r>
      <w:r w:rsidR="00C04F1A" w:rsidRPr="00471389">
        <w:rPr>
          <w:rFonts w:ascii="Arial Narrow" w:hAnsi="Arial Narrow"/>
        </w:rPr>
        <w:t>(2021).</w:t>
      </w:r>
      <w:r w:rsidRPr="00471389">
        <w:rPr>
          <w:rFonts w:ascii="Arial Narrow" w:eastAsia="Calibri" w:hAnsi="Arial Narrow" w:cs="Arial"/>
          <w:i/>
          <w:iCs/>
        </w:rPr>
        <w:t xml:space="preserve"> </w:t>
      </w:r>
      <w:r w:rsidR="00E230CE" w:rsidRPr="00471389">
        <w:rPr>
          <w:rFonts w:ascii="Arial Narrow" w:eastAsia="Calibri" w:hAnsi="Arial Narrow" w:cs="Arial"/>
          <w:iCs/>
        </w:rPr>
        <w:t xml:space="preserve">DOI: </w:t>
      </w:r>
      <w:hyperlink r:id="rId61" w:tgtFrame="_blank" w:tooltip="Persistent link using digital object identifier" w:history="1">
        <w:r w:rsidR="00E230CE" w:rsidRPr="00471389">
          <w:rPr>
            <w:rStyle w:val="Hyperlink"/>
            <w:rFonts w:ascii="Arial Narrow" w:hAnsi="Arial Narrow" w:cs="Arial"/>
            <w:color w:val="auto"/>
            <w:u w:val="none"/>
          </w:rPr>
          <w:t>10.1016/j.nano.2021.102422</w:t>
        </w:r>
      </w:hyperlink>
      <w:r w:rsidR="00E230CE" w:rsidRPr="00471389">
        <w:rPr>
          <w:rFonts w:ascii="Arial Narrow" w:hAnsi="Arial Narrow"/>
        </w:rPr>
        <w:t>.</w:t>
      </w:r>
      <w:r w:rsidR="00E230CE" w:rsidRPr="00471389">
        <w:rPr>
          <w:rFonts w:ascii="Arial Narrow" w:eastAsia="Calibri" w:hAnsi="Arial Narrow" w:cs="Arial"/>
        </w:rPr>
        <w:t xml:space="preserve"> </w:t>
      </w:r>
      <w:r w:rsidRPr="00471389">
        <w:rPr>
          <w:rFonts w:ascii="Arial Narrow" w:eastAsia="Calibri" w:hAnsi="Arial Narrow" w:cs="Arial"/>
        </w:rPr>
        <w:t>[</w:t>
      </w:r>
      <w:r w:rsidRPr="00471389">
        <w:rPr>
          <w:rFonts w:ascii="Arial Narrow" w:eastAsia="Calibri" w:hAnsi="Arial Narrow" w:cs="Arial"/>
          <w:b/>
        </w:rPr>
        <w:t>Invited review</w:t>
      </w:r>
      <w:r w:rsidRPr="00471389">
        <w:rPr>
          <w:rFonts w:ascii="Arial Narrow" w:eastAsia="Calibri" w:hAnsi="Arial Narrow" w:cs="Arial"/>
        </w:rPr>
        <w:t xml:space="preserve"> article for a special issue of the journal entitled </w:t>
      </w:r>
      <w:r w:rsidRPr="00471389">
        <w:rPr>
          <w:rFonts w:ascii="Arial Narrow" w:eastAsia="Calibri" w:hAnsi="Arial Narrow" w:cs="Arial"/>
          <w:i/>
        </w:rPr>
        <w:t>“</w:t>
      </w:r>
      <w:r w:rsidRPr="00471389">
        <w:rPr>
          <w:rFonts w:ascii="Arial Narrow" w:hAnsi="Arial Narrow"/>
          <w:i/>
        </w:rPr>
        <w:t>Innovative Technologies in Cardiovascular Nanomedicine</w:t>
      </w:r>
      <w:r w:rsidRPr="00471389">
        <w:rPr>
          <w:rFonts w:ascii="Arial Narrow" w:eastAsia="Calibri" w:hAnsi="Arial Narrow" w:cs="Arial"/>
          <w:i/>
        </w:rPr>
        <w:t>”</w:t>
      </w:r>
      <w:r w:rsidRPr="00471389">
        <w:rPr>
          <w:rFonts w:ascii="Arial Narrow" w:eastAsia="Calibri" w:hAnsi="Arial Narrow" w:cs="Arial"/>
        </w:rPr>
        <w:t xml:space="preserve"> edited by </w:t>
      </w:r>
      <w:r w:rsidR="00D826C5" w:rsidRPr="00471389">
        <w:rPr>
          <w:rFonts w:ascii="Arial Narrow" w:eastAsia="Calibri" w:hAnsi="Arial Narrow" w:cs="Arial"/>
        </w:rPr>
        <w:t>Professors</w:t>
      </w:r>
      <w:r w:rsidRPr="00471389">
        <w:rPr>
          <w:rFonts w:ascii="Arial Narrow" w:eastAsia="Calibri" w:hAnsi="Arial Narrow" w:cs="Arial"/>
        </w:rPr>
        <w:t xml:space="preserve"> </w:t>
      </w:r>
      <w:r w:rsidR="00FA581B" w:rsidRPr="00471389">
        <w:rPr>
          <w:rFonts w:ascii="Arial Narrow" w:eastAsia="Calibri" w:hAnsi="Arial Narrow" w:cs="Arial"/>
        </w:rPr>
        <w:t>A</w:t>
      </w:r>
      <w:r w:rsidR="000D206D" w:rsidRPr="00471389">
        <w:rPr>
          <w:rFonts w:ascii="Arial Narrow" w:eastAsia="Calibri" w:hAnsi="Arial Narrow" w:cs="Arial"/>
        </w:rPr>
        <w:t xml:space="preserve">. </w:t>
      </w:r>
      <w:r w:rsidRPr="00471389">
        <w:rPr>
          <w:rFonts w:ascii="Arial Narrow" w:eastAsia="Calibri" w:hAnsi="Arial Narrow" w:cs="Arial"/>
        </w:rPr>
        <w:t>Grattoni</w:t>
      </w:r>
      <w:r w:rsidR="00FA581B" w:rsidRPr="00471389">
        <w:rPr>
          <w:rFonts w:ascii="Arial Narrow" w:eastAsia="Calibri" w:hAnsi="Arial Narrow" w:cs="Arial"/>
        </w:rPr>
        <w:t xml:space="preserve"> </w:t>
      </w:r>
      <w:r w:rsidRPr="00471389">
        <w:rPr>
          <w:rFonts w:ascii="Arial Narrow" w:eastAsia="Calibri" w:hAnsi="Arial Narrow" w:cs="Arial"/>
        </w:rPr>
        <w:t xml:space="preserve">and </w:t>
      </w:r>
      <w:r w:rsidR="00FA581B" w:rsidRPr="00471389">
        <w:rPr>
          <w:rFonts w:ascii="Arial Narrow" w:eastAsia="Calibri" w:hAnsi="Arial Narrow" w:cs="Arial"/>
        </w:rPr>
        <w:t>J</w:t>
      </w:r>
      <w:r w:rsidR="000D206D" w:rsidRPr="00471389">
        <w:rPr>
          <w:rFonts w:ascii="Arial Narrow" w:eastAsia="Calibri" w:hAnsi="Arial Narrow" w:cs="Arial"/>
        </w:rPr>
        <w:t>.</w:t>
      </w:r>
      <w:r w:rsidR="00FA581B" w:rsidRPr="00471389">
        <w:rPr>
          <w:rFonts w:ascii="Arial Narrow" w:eastAsia="Calibri" w:hAnsi="Arial Narrow" w:cs="Arial"/>
        </w:rPr>
        <w:t xml:space="preserve">P. </w:t>
      </w:r>
      <w:r w:rsidRPr="00471389">
        <w:rPr>
          <w:rFonts w:ascii="Arial Narrow" w:eastAsia="Calibri" w:hAnsi="Arial Narrow" w:cs="Arial"/>
        </w:rPr>
        <w:t>Cooke</w:t>
      </w:r>
      <w:r w:rsidR="00031719" w:rsidRPr="00471389">
        <w:rPr>
          <w:rFonts w:ascii="Arial Narrow" w:eastAsia="Calibri" w:hAnsi="Arial Narrow" w:cs="Arial"/>
        </w:rPr>
        <w:t>]</w:t>
      </w:r>
      <w:r w:rsidRPr="00471389">
        <w:rPr>
          <w:rFonts w:ascii="Arial Narrow" w:eastAsia="Calibri" w:hAnsi="Arial Narrow" w:cs="Arial"/>
        </w:rPr>
        <w:t>.</w:t>
      </w:r>
    </w:p>
    <w:p w14:paraId="53481AE1" w14:textId="77777777" w:rsidR="00D0785E" w:rsidRPr="00471389" w:rsidRDefault="00D0785E" w:rsidP="00CB1DA7">
      <w:pPr>
        <w:pStyle w:val="NormalWeb"/>
        <w:spacing w:before="0" w:beforeAutospacing="0" w:after="0" w:afterAutospacing="0"/>
        <w:ind w:left="360" w:hanging="360"/>
        <w:jc w:val="both"/>
        <w:textAlignment w:val="baseline"/>
        <w:rPr>
          <w:rFonts w:ascii="Arial Narrow" w:hAnsi="Arial Narrow"/>
          <w:bCs/>
        </w:rPr>
      </w:pPr>
    </w:p>
    <w:p w14:paraId="50CAF33F" w14:textId="11AE7E84" w:rsidR="00D0785E" w:rsidRPr="00471389" w:rsidRDefault="00D0785E"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rPr>
        <w:t xml:space="preserve">Attarwala, A.Z., Suri, K., and </w:t>
      </w:r>
      <w:r w:rsidRPr="00471389">
        <w:rPr>
          <w:rFonts w:ascii="Arial Narrow" w:hAnsi="Arial Narrow"/>
          <w:b/>
        </w:rPr>
        <w:t>A</w:t>
      </w:r>
      <w:r w:rsidRPr="00471389">
        <w:rPr>
          <w:rFonts w:ascii="Arial Narrow" w:hAnsi="Arial Narrow"/>
          <w:b/>
          <w:bCs/>
        </w:rPr>
        <w:t xml:space="preserve">miji, M.M. </w:t>
      </w:r>
      <w:bookmarkStart w:id="10" w:name="_Hlk52785564"/>
      <w:r w:rsidRPr="00471389">
        <w:rPr>
          <w:rFonts w:ascii="Arial Narrow" w:hAnsi="Arial Narrow"/>
        </w:rPr>
        <w:t xml:space="preserve">Co-silencing of tissue transglutaminase-2 and interleukin-15 genes in celiac disease mimetic mouse model using </w:t>
      </w:r>
      <w:bookmarkEnd w:id="10"/>
      <w:r w:rsidRPr="00471389">
        <w:rPr>
          <w:rFonts w:ascii="Arial Narrow" w:hAnsi="Arial Narrow"/>
        </w:rPr>
        <w:t>nanoparticle-in-microsphere oral system (</w:t>
      </w:r>
      <w:proofErr w:type="spellStart"/>
      <w:r w:rsidRPr="00471389">
        <w:rPr>
          <w:rFonts w:ascii="Arial Narrow" w:hAnsi="Arial Narrow"/>
        </w:rPr>
        <w:t>NiMOS</w:t>
      </w:r>
      <w:proofErr w:type="spellEnd"/>
      <w:r w:rsidRPr="00471389">
        <w:rPr>
          <w:rFonts w:ascii="Arial Narrow" w:hAnsi="Arial Narrow"/>
        </w:rPr>
        <w:t>).</w:t>
      </w:r>
      <w:r w:rsidRPr="00471389">
        <w:rPr>
          <w:rFonts w:ascii="Arial Narrow" w:hAnsi="Arial Narrow"/>
          <w:i/>
          <w:iCs/>
        </w:rPr>
        <w:t xml:space="preserve"> Molecular Pharmaceutics,</w:t>
      </w:r>
      <w:r w:rsidRPr="00471389">
        <w:rPr>
          <w:rFonts w:ascii="Arial Narrow" w:hAnsi="Arial Narrow"/>
          <w:i/>
        </w:rPr>
        <w:t xml:space="preserve"> </w:t>
      </w:r>
      <w:r w:rsidR="00B77C22" w:rsidRPr="00471389">
        <w:rPr>
          <w:rFonts w:ascii="Arial Narrow" w:hAnsi="Arial Narrow" w:cs="Segoe UI"/>
          <w:b/>
          <w:bCs/>
          <w:shd w:val="clear" w:color="auto" w:fill="FFFFFF"/>
        </w:rPr>
        <w:t>18(8):</w:t>
      </w:r>
      <w:r w:rsidR="00997DC7" w:rsidRPr="00471389">
        <w:rPr>
          <w:rFonts w:ascii="Arial Narrow" w:hAnsi="Arial Narrow" w:cs="Segoe UI"/>
          <w:b/>
          <w:bCs/>
          <w:shd w:val="clear" w:color="auto" w:fill="FFFFFF"/>
        </w:rPr>
        <w:t xml:space="preserve"> </w:t>
      </w:r>
      <w:r w:rsidR="00B77C22" w:rsidRPr="00471389">
        <w:rPr>
          <w:rFonts w:ascii="Arial Narrow" w:hAnsi="Arial Narrow" w:cs="Segoe UI"/>
          <w:shd w:val="clear" w:color="auto" w:fill="FFFFFF"/>
        </w:rPr>
        <w:t>3099-3107,</w:t>
      </w:r>
      <w:r w:rsidR="00B77C22" w:rsidRPr="00471389">
        <w:rPr>
          <w:rFonts w:ascii="Arial Narrow" w:hAnsi="Arial Narrow"/>
        </w:rPr>
        <w:t xml:space="preserve"> </w:t>
      </w:r>
      <w:r w:rsidR="00EE4B21" w:rsidRPr="00471389">
        <w:rPr>
          <w:rFonts w:ascii="Arial Narrow" w:hAnsi="Arial Narrow"/>
        </w:rPr>
        <w:t xml:space="preserve">(2021). DOI: </w:t>
      </w:r>
      <w:r w:rsidR="00EE4B21" w:rsidRPr="00471389">
        <w:rPr>
          <w:rFonts w:ascii="Arial Narrow" w:hAnsi="Arial Narrow" w:cs="Segoe UI"/>
          <w:shd w:val="clear" w:color="auto" w:fill="FFFFFF"/>
        </w:rPr>
        <w:t>10.1021/acs.molpharmaceut.1c00322</w:t>
      </w:r>
      <w:r w:rsidR="00EE4B21" w:rsidRPr="00471389">
        <w:rPr>
          <w:rFonts w:ascii="Arial Narrow" w:hAnsi="Arial Narrow"/>
        </w:rPr>
        <w:t>.</w:t>
      </w:r>
    </w:p>
    <w:p w14:paraId="58A1BCF9" w14:textId="77777777" w:rsidR="008F0218" w:rsidRPr="00471389" w:rsidRDefault="008F0218" w:rsidP="00CB1DA7">
      <w:pPr>
        <w:pStyle w:val="NormalWeb"/>
        <w:spacing w:before="0" w:beforeAutospacing="0" w:after="0" w:afterAutospacing="0"/>
        <w:ind w:left="360" w:hanging="360"/>
        <w:jc w:val="both"/>
        <w:textAlignment w:val="baseline"/>
        <w:rPr>
          <w:rFonts w:ascii="Arial Narrow" w:hAnsi="Arial Narrow"/>
          <w:bCs/>
        </w:rPr>
      </w:pPr>
    </w:p>
    <w:p w14:paraId="6129619F" w14:textId="77777777" w:rsidR="00B35D34" w:rsidRPr="00471389" w:rsidRDefault="008F0218" w:rsidP="00CB1DA7">
      <w:pPr>
        <w:pStyle w:val="NormalWeb"/>
        <w:spacing w:before="0" w:beforeAutospacing="0" w:after="0" w:afterAutospacing="0"/>
        <w:ind w:left="360" w:hanging="360"/>
        <w:jc w:val="both"/>
        <w:textAlignment w:val="baseline"/>
        <w:rPr>
          <w:rFonts w:ascii="Arial Narrow" w:hAnsi="Arial Narrow" w:cs="PalatinoLinotype"/>
        </w:rPr>
      </w:pPr>
      <w:r w:rsidRPr="00471389">
        <w:rPr>
          <w:rFonts w:ascii="Arial Narrow" w:hAnsi="Arial Narrow" w:cs="Arial"/>
          <w:iCs/>
        </w:rPr>
        <w:t xml:space="preserve">Suri, K., Bubier, J., Wiles, M.V., Shultz, L.D., </w:t>
      </w:r>
      <w:r w:rsidRPr="00471389">
        <w:rPr>
          <w:rFonts w:ascii="Arial Narrow" w:hAnsi="Arial Narrow" w:cs="Arial"/>
          <w:b/>
          <w:bCs/>
          <w:iCs/>
        </w:rPr>
        <w:t>Amiji, M.M.,</w:t>
      </w:r>
      <w:r w:rsidRPr="00471389">
        <w:rPr>
          <w:rFonts w:ascii="Arial Narrow" w:hAnsi="Arial Narrow" w:cs="Arial"/>
          <w:iCs/>
        </w:rPr>
        <w:t xml:space="preserve"> and Hosur, V.</w:t>
      </w:r>
      <w:r w:rsidRPr="00471389">
        <w:rPr>
          <w:rFonts w:ascii="Arial Narrow" w:hAnsi="Arial Narrow" w:cs="Arial"/>
          <w:b/>
          <w:bCs/>
        </w:rPr>
        <w:t xml:space="preserve"> </w:t>
      </w:r>
      <w:r w:rsidRPr="00471389">
        <w:rPr>
          <w:rFonts w:ascii="Arial Narrow" w:hAnsi="Arial Narrow" w:cs="Arial"/>
          <w:bCs/>
        </w:rPr>
        <w:t xml:space="preserve">Role of microRNA in inflammatory bowel disease: clinical evidence and the development of preclinical animal models. </w:t>
      </w:r>
      <w:r w:rsidRPr="00471389">
        <w:rPr>
          <w:rFonts w:ascii="Arial Narrow" w:hAnsi="Arial Narrow" w:cs="Arial"/>
          <w:bCs/>
          <w:i/>
        </w:rPr>
        <w:t xml:space="preserve">Cells, </w:t>
      </w:r>
      <w:r w:rsidRPr="00471389">
        <w:rPr>
          <w:rFonts w:ascii="Arial Narrow" w:hAnsi="Arial Narrow" w:cs="PalatinoLinotype,Italic"/>
          <w:b/>
          <w:bCs/>
        </w:rPr>
        <w:t>10</w:t>
      </w:r>
      <w:r w:rsidRPr="00471389">
        <w:rPr>
          <w:rFonts w:ascii="Arial Narrow" w:hAnsi="Arial Narrow" w:cs="PalatinoLinotype"/>
          <w:b/>
          <w:bCs/>
        </w:rPr>
        <w:t xml:space="preserve">: </w:t>
      </w:r>
      <w:r w:rsidRPr="00471389">
        <w:rPr>
          <w:rFonts w:ascii="Arial Narrow" w:hAnsi="Arial Narrow" w:cs="PalatinoLinotype"/>
        </w:rPr>
        <w:t>2204</w:t>
      </w:r>
      <w:r w:rsidR="00997DC7" w:rsidRPr="00471389">
        <w:rPr>
          <w:rFonts w:ascii="Arial Narrow" w:hAnsi="Arial Narrow" w:cs="PalatinoLinotype"/>
        </w:rPr>
        <w:t>,</w:t>
      </w:r>
      <w:r w:rsidRPr="00471389">
        <w:rPr>
          <w:rFonts w:ascii="Arial Narrow" w:hAnsi="Arial Narrow" w:cs="PalatinoLinotype"/>
        </w:rPr>
        <w:t xml:space="preserve"> (2021). DOI: 10.3390/cells10092204.</w:t>
      </w:r>
    </w:p>
    <w:p w14:paraId="2194A136" w14:textId="77777777" w:rsidR="00B35D34" w:rsidRPr="00471389" w:rsidRDefault="00B35D34" w:rsidP="00CB1DA7">
      <w:pPr>
        <w:pStyle w:val="NormalWeb"/>
        <w:spacing w:before="0" w:beforeAutospacing="0" w:after="0" w:afterAutospacing="0"/>
        <w:ind w:left="360" w:hanging="360"/>
        <w:jc w:val="both"/>
        <w:textAlignment w:val="baseline"/>
        <w:rPr>
          <w:rFonts w:ascii="Arial Narrow" w:hAnsi="Arial Narrow" w:cs="PalatinoLinotype"/>
        </w:rPr>
      </w:pPr>
    </w:p>
    <w:p w14:paraId="13772D4D" w14:textId="19ECFF75" w:rsidR="00932D2E" w:rsidRPr="00471389" w:rsidRDefault="00932D2E"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rPr>
        <w:t xml:space="preserve">Parayath, N.N., Hong, B.V., Mackenzie, G.G., and </w:t>
      </w:r>
      <w:r w:rsidRPr="00471389">
        <w:rPr>
          <w:rFonts w:ascii="Arial Narrow" w:hAnsi="Arial Narrow"/>
          <w:b/>
        </w:rPr>
        <w:t xml:space="preserve">Amiji, M.M. </w:t>
      </w:r>
      <w:r w:rsidRPr="00471389">
        <w:rPr>
          <w:rFonts w:ascii="Arial Narrow" w:hAnsi="Arial Narrow"/>
        </w:rPr>
        <w:t>Hyaluronic acid nanoparticles</w:t>
      </w:r>
      <w:r w:rsidR="00E67026" w:rsidRPr="00471389">
        <w:rPr>
          <w:rFonts w:ascii="Arial Narrow" w:hAnsi="Arial Narrow"/>
        </w:rPr>
        <w:t>-</w:t>
      </w:r>
      <w:r w:rsidRPr="00471389">
        <w:rPr>
          <w:rFonts w:ascii="Arial Narrow" w:hAnsi="Arial Narrow"/>
        </w:rPr>
        <w:t xml:space="preserve">encapsulated </w:t>
      </w:r>
      <w:r w:rsidRPr="00471389">
        <w:rPr>
          <w:rFonts w:ascii="Arial Narrow" w:hAnsi="Arial Narrow"/>
          <w:bCs/>
        </w:rPr>
        <w:t xml:space="preserve">microRNA-125b </w:t>
      </w:r>
      <w:r w:rsidR="00B2603A" w:rsidRPr="00471389">
        <w:rPr>
          <w:rFonts w:ascii="Arial Narrow" w:hAnsi="Arial Narrow"/>
          <w:bCs/>
        </w:rPr>
        <w:t>repolarize</w:t>
      </w:r>
      <w:r w:rsidR="00E67026" w:rsidRPr="00471389">
        <w:rPr>
          <w:rFonts w:ascii="Arial Narrow" w:hAnsi="Arial Narrow"/>
          <w:bCs/>
        </w:rPr>
        <w:t>s</w:t>
      </w:r>
      <w:r w:rsidRPr="00471389">
        <w:rPr>
          <w:rFonts w:ascii="Arial Narrow" w:hAnsi="Arial Narrow"/>
          <w:bCs/>
        </w:rPr>
        <w:t xml:space="preserve"> tumor-associated macrophages in pancreatic cancer.</w:t>
      </w:r>
      <w:r w:rsidRPr="00471389">
        <w:rPr>
          <w:rFonts w:ascii="Arial Narrow" w:hAnsi="Arial Narrow"/>
          <w:bCs/>
          <w:i/>
          <w:iCs/>
        </w:rPr>
        <w:t xml:space="preserve"> </w:t>
      </w:r>
      <w:r w:rsidRPr="00471389">
        <w:rPr>
          <w:rFonts w:ascii="Arial Narrow" w:hAnsi="Arial Narrow" w:cstheme="minorHAnsi"/>
          <w:i/>
        </w:rPr>
        <w:t xml:space="preserve">Nanomedicine, </w:t>
      </w:r>
      <w:r w:rsidRPr="00471389">
        <w:rPr>
          <w:rFonts w:ascii="Arial Narrow" w:hAnsi="Arial Narrow" w:cstheme="minorHAnsi"/>
        </w:rPr>
        <w:t>(</w:t>
      </w:r>
      <w:r w:rsidRPr="00471389">
        <w:rPr>
          <w:rFonts w:ascii="Arial Narrow" w:hAnsi="Arial Narrow" w:cstheme="minorHAnsi"/>
          <w:i/>
        </w:rPr>
        <w:t>London)</w:t>
      </w:r>
      <w:r w:rsidR="009829BF" w:rsidRPr="00471389">
        <w:rPr>
          <w:rFonts w:ascii="Arial Narrow" w:hAnsi="Arial Narrow" w:cstheme="minorHAnsi"/>
          <w:i/>
        </w:rPr>
        <w:t>,</w:t>
      </w:r>
      <w:r w:rsidRPr="00471389">
        <w:rPr>
          <w:rFonts w:ascii="Arial Narrow" w:hAnsi="Arial Narrow"/>
          <w:bCs/>
          <w:i/>
          <w:iCs/>
        </w:rPr>
        <w:t xml:space="preserve"> </w:t>
      </w:r>
      <w:r w:rsidR="00B35D34" w:rsidRPr="00471389">
        <w:rPr>
          <w:rFonts w:ascii="Arial Narrow" w:hAnsi="Arial Narrow" w:cs="Segoe UI"/>
          <w:b/>
          <w:bCs/>
        </w:rPr>
        <w:t>16(25):</w:t>
      </w:r>
      <w:r w:rsidR="00B35D34" w:rsidRPr="00471389">
        <w:rPr>
          <w:rFonts w:ascii="Arial Narrow" w:hAnsi="Arial Narrow" w:cs="Segoe UI"/>
        </w:rPr>
        <w:t xml:space="preserve"> 2291-2303 (2021). </w:t>
      </w:r>
      <w:r w:rsidR="00B35D34" w:rsidRPr="00471389">
        <w:rPr>
          <w:rFonts w:ascii="Arial Narrow" w:hAnsi="Arial Narrow" w:cs="Segoe UI"/>
          <w:shd w:val="clear" w:color="auto" w:fill="FFFFFF"/>
        </w:rPr>
        <w:t>DOI: 10.2217/nnm-2021-0080. </w:t>
      </w:r>
    </w:p>
    <w:p w14:paraId="3A27C56A" w14:textId="77777777" w:rsidR="00893676" w:rsidRPr="00471389" w:rsidRDefault="00893676" w:rsidP="00CB1DA7">
      <w:pPr>
        <w:pStyle w:val="NormalWeb"/>
        <w:spacing w:before="0" w:beforeAutospacing="0" w:after="0" w:afterAutospacing="0"/>
        <w:jc w:val="both"/>
        <w:textAlignment w:val="baseline"/>
        <w:rPr>
          <w:rFonts w:ascii="Arial Narrow" w:hAnsi="Arial Narrow"/>
          <w:bCs/>
        </w:rPr>
      </w:pPr>
    </w:p>
    <w:p w14:paraId="55CD9D40" w14:textId="1550CBB5" w:rsidR="00B97652" w:rsidRPr="00471389" w:rsidRDefault="00B97652"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Francis, C., </w:t>
      </w:r>
      <w:r w:rsidRPr="00471389">
        <w:rPr>
          <w:rFonts w:ascii="Arial Narrow" w:hAnsi="Arial Narrow" w:cs="Arial"/>
          <w:bCs/>
        </w:rPr>
        <w:t xml:space="preserve">Wroblewska, L., Pegman, P., and </w:t>
      </w:r>
      <w:r w:rsidRPr="00471389">
        <w:rPr>
          <w:rFonts w:ascii="Arial Narrow" w:hAnsi="Arial Narrow" w:cs="Arial"/>
          <w:b/>
        </w:rPr>
        <w:t>Amiji, M</w:t>
      </w:r>
      <w:r w:rsidRPr="00471389">
        <w:rPr>
          <w:rFonts w:ascii="Arial Narrow" w:hAnsi="Arial Narrow" w:cs="Arial"/>
          <w:bCs/>
        </w:rPr>
        <w:t xml:space="preserve">. </w:t>
      </w:r>
      <w:bookmarkStart w:id="11" w:name="_Hlk50008188"/>
      <w:r w:rsidRPr="00471389">
        <w:rPr>
          <w:rFonts w:ascii="Arial Narrow" w:hAnsi="Arial Narrow" w:cs="Arial"/>
          <w:bCs/>
          <w:iCs/>
        </w:rPr>
        <w:t>Systemic biodistribution and hepatocyte-specific gene editing with CRISPR/Cas9 using hyaluronic acid-based nanoparticles.</w:t>
      </w:r>
      <w:r w:rsidRPr="00471389">
        <w:rPr>
          <w:rFonts w:ascii="Arial Narrow" w:hAnsi="Arial Narrow"/>
          <w:bCs/>
          <w:i/>
        </w:rPr>
        <w:t xml:space="preserve"> Nanomedicine: Nanotechnology, Biology, &amp; Medicine, </w:t>
      </w:r>
      <w:hyperlink r:id="rId62" w:tooltip="Go to table of contents for this volume/issue" w:history="1">
        <w:r w:rsidR="00A1615A" w:rsidRPr="00471389">
          <w:rPr>
            <w:rStyle w:val="Hyperlink"/>
            <w:rFonts w:ascii="Arial Narrow" w:hAnsi="Arial Narrow" w:cs="Arial"/>
            <w:b/>
            <w:color w:val="auto"/>
            <w:u w:val="none"/>
          </w:rPr>
          <w:t>40</w:t>
        </w:r>
      </w:hyperlink>
      <w:r w:rsidR="00A1615A" w:rsidRPr="00471389">
        <w:rPr>
          <w:rFonts w:ascii="Arial Narrow" w:hAnsi="Arial Narrow" w:cs="Arial"/>
          <w:b/>
        </w:rPr>
        <w:t>:</w:t>
      </w:r>
      <w:r w:rsidR="00A1615A" w:rsidRPr="00471389">
        <w:rPr>
          <w:rFonts w:ascii="Arial Narrow" w:hAnsi="Arial Narrow" w:cs="Arial"/>
        </w:rPr>
        <w:t xml:space="preserve"> 102488</w:t>
      </w:r>
      <w:r w:rsidR="00E15C4C" w:rsidRPr="00471389">
        <w:rPr>
          <w:rFonts w:ascii="Arial Narrow" w:hAnsi="Arial Narrow"/>
          <w:bCs/>
          <w:i/>
        </w:rPr>
        <w:t xml:space="preserve">, </w:t>
      </w:r>
      <w:r w:rsidR="00E15C4C" w:rsidRPr="00471389">
        <w:rPr>
          <w:rFonts w:ascii="Arial Narrow" w:hAnsi="Arial Narrow"/>
          <w:bCs/>
        </w:rPr>
        <w:t>(202</w:t>
      </w:r>
      <w:r w:rsidR="00A1615A" w:rsidRPr="00471389">
        <w:rPr>
          <w:rFonts w:ascii="Arial Narrow" w:hAnsi="Arial Narrow"/>
          <w:bCs/>
        </w:rPr>
        <w:t>2</w:t>
      </w:r>
      <w:r w:rsidR="00E15C4C" w:rsidRPr="00471389">
        <w:rPr>
          <w:rFonts w:ascii="Arial Narrow" w:hAnsi="Arial Narrow"/>
          <w:bCs/>
        </w:rPr>
        <w:t xml:space="preserve">). DOI: </w:t>
      </w:r>
      <w:hyperlink r:id="rId63" w:tgtFrame="_blank" w:tooltip="Persistent link using digital object identifier" w:history="1">
        <w:r w:rsidR="00E15C4C" w:rsidRPr="00471389">
          <w:rPr>
            <w:rStyle w:val="Hyperlink"/>
            <w:rFonts w:ascii="Arial Narrow" w:hAnsi="Arial Narrow" w:cs="Arial"/>
            <w:color w:val="auto"/>
            <w:u w:val="none"/>
          </w:rPr>
          <w:t>10.1016/j.nano.2021.102488</w:t>
        </w:r>
      </w:hyperlink>
      <w:r w:rsidR="00E15C4C" w:rsidRPr="00471389">
        <w:rPr>
          <w:rFonts w:ascii="Arial Narrow" w:hAnsi="Arial Narrow"/>
        </w:rPr>
        <w:t>.</w:t>
      </w:r>
    </w:p>
    <w:bookmarkEnd w:id="11"/>
    <w:p w14:paraId="0B3BA678" w14:textId="77777777" w:rsidR="00292C68" w:rsidRPr="00471389" w:rsidRDefault="00292C68" w:rsidP="00CB1DA7">
      <w:pPr>
        <w:pStyle w:val="NormalWeb"/>
        <w:spacing w:before="0" w:beforeAutospacing="0" w:after="0" w:afterAutospacing="0"/>
        <w:ind w:left="360" w:hanging="360"/>
        <w:jc w:val="both"/>
        <w:textAlignment w:val="baseline"/>
        <w:rPr>
          <w:rFonts w:ascii="Arial Narrow" w:hAnsi="Arial Narrow"/>
          <w:bCs/>
        </w:rPr>
      </w:pPr>
    </w:p>
    <w:p w14:paraId="231EFB30" w14:textId="4FE6DB8C" w:rsidR="003650B5" w:rsidRPr="00471389" w:rsidRDefault="003650B5"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Singh, A. and </w:t>
      </w:r>
      <w:r w:rsidRPr="00471389">
        <w:rPr>
          <w:rFonts w:ascii="Arial Narrow" w:hAnsi="Arial Narrow"/>
          <w:b/>
        </w:rPr>
        <w:t xml:space="preserve">Amiji, M.M. </w:t>
      </w:r>
      <w:r w:rsidRPr="00471389">
        <w:rPr>
          <w:rFonts w:ascii="Arial Narrow" w:hAnsi="Arial Narrow"/>
          <w:bCs/>
        </w:rPr>
        <w:t xml:space="preserve">Application of nanotechnology in medical diagnosis and imaging. </w:t>
      </w:r>
      <w:r w:rsidRPr="00471389">
        <w:rPr>
          <w:rFonts w:ascii="Arial Narrow" w:hAnsi="Arial Narrow"/>
          <w:bCs/>
          <w:i/>
          <w:iCs/>
        </w:rPr>
        <w:t>Current Opinion in Biotechnology,</w:t>
      </w:r>
      <w:r w:rsidRPr="00471389">
        <w:rPr>
          <w:rFonts w:ascii="Arial Narrow" w:hAnsi="Arial Narrow"/>
          <w:bCs/>
        </w:rPr>
        <w:t xml:space="preserve"> </w:t>
      </w:r>
      <w:r w:rsidR="00D21139" w:rsidRPr="00471389">
        <w:rPr>
          <w:rFonts w:ascii="Arial Narrow" w:hAnsi="Arial Narrow" w:cs="GCBCB H+ Adv P A 189"/>
          <w:b/>
          <w:bCs/>
        </w:rPr>
        <w:t>74</w:t>
      </w:r>
      <w:r w:rsidR="00D21139" w:rsidRPr="00471389">
        <w:rPr>
          <w:rFonts w:ascii="Arial Narrow" w:hAnsi="Arial Narrow"/>
          <w:b/>
          <w:bCs/>
        </w:rPr>
        <w:t>:</w:t>
      </w:r>
      <w:r w:rsidR="00D21139" w:rsidRPr="00471389">
        <w:rPr>
          <w:rFonts w:ascii="Arial Narrow" w:hAnsi="Arial Narrow"/>
        </w:rPr>
        <w:t xml:space="preserve"> 241–246 (2022).</w:t>
      </w:r>
      <w:r w:rsidR="00D21139" w:rsidRPr="00471389">
        <w:rPr>
          <w:rFonts w:ascii="Arial Narrow" w:hAnsi="Arial Narrow"/>
          <w:bCs/>
        </w:rPr>
        <w:t xml:space="preserve"> </w:t>
      </w:r>
      <w:r w:rsidR="00C1513F" w:rsidRPr="00471389">
        <w:rPr>
          <w:rFonts w:ascii="Arial Narrow" w:hAnsi="Arial Narrow"/>
          <w:bCs/>
        </w:rPr>
        <w:t xml:space="preserve">DOI: </w:t>
      </w:r>
      <w:r w:rsidR="00C1513F" w:rsidRPr="00471389">
        <w:rPr>
          <w:rFonts w:ascii="Arial Narrow" w:hAnsi="Arial Narrow"/>
        </w:rPr>
        <w:t xml:space="preserve">/10.1016/j.copbio.2021.12.011. </w:t>
      </w:r>
      <w:r w:rsidRPr="00471389">
        <w:rPr>
          <w:rFonts w:ascii="Arial Narrow" w:hAnsi="Arial Narrow"/>
          <w:bCs/>
        </w:rPr>
        <w:t>[</w:t>
      </w:r>
      <w:r w:rsidRPr="00471389">
        <w:rPr>
          <w:rFonts w:ascii="Arial Narrow" w:hAnsi="Arial Narrow"/>
          <w:b/>
        </w:rPr>
        <w:t>Invited Submission</w:t>
      </w:r>
      <w:r w:rsidRPr="00471389">
        <w:rPr>
          <w:rFonts w:ascii="Arial Narrow" w:hAnsi="Arial Narrow"/>
          <w:bCs/>
        </w:rPr>
        <w:t xml:space="preserve"> for the special issue of the journal entitled </w:t>
      </w:r>
      <w:r w:rsidRPr="00471389">
        <w:rPr>
          <w:rFonts w:ascii="Arial Narrow" w:hAnsi="Arial Narrow"/>
          <w:bCs/>
          <w:i/>
          <w:iCs/>
        </w:rPr>
        <w:t>“Nanobiotechnology 2022”</w:t>
      </w:r>
      <w:r w:rsidRPr="00471389">
        <w:rPr>
          <w:rFonts w:ascii="Arial Narrow" w:hAnsi="Arial Narrow"/>
          <w:bCs/>
        </w:rPr>
        <w:t xml:space="preserve"> edited by Professors P</w:t>
      </w:r>
      <w:r w:rsidR="003800F2" w:rsidRPr="00471389">
        <w:rPr>
          <w:rFonts w:ascii="Arial Narrow" w:hAnsi="Arial Narrow"/>
          <w:bCs/>
        </w:rPr>
        <w:t>.</w:t>
      </w:r>
      <w:r w:rsidRPr="00471389">
        <w:rPr>
          <w:rFonts w:ascii="Arial Narrow" w:hAnsi="Arial Narrow"/>
          <w:bCs/>
        </w:rPr>
        <w:t>M. Tessier and R</w:t>
      </w:r>
      <w:r w:rsidR="003800F2" w:rsidRPr="00471389">
        <w:rPr>
          <w:rFonts w:ascii="Arial Narrow" w:hAnsi="Arial Narrow"/>
          <w:bCs/>
        </w:rPr>
        <w:t>.</w:t>
      </w:r>
      <w:r w:rsidRPr="00471389">
        <w:rPr>
          <w:rFonts w:ascii="Arial Narrow" w:hAnsi="Arial Narrow"/>
          <w:bCs/>
        </w:rPr>
        <w:t xml:space="preserve">S. Kane]. </w:t>
      </w:r>
    </w:p>
    <w:p w14:paraId="1CC70AFA" w14:textId="77777777" w:rsidR="003650B5" w:rsidRPr="00471389" w:rsidRDefault="003650B5" w:rsidP="00CB1DA7">
      <w:pPr>
        <w:pStyle w:val="NormalWeb"/>
        <w:spacing w:before="0" w:beforeAutospacing="0" w:after="0" w:afterAutospacing="0"/>
        <w:ind w:left="360" w:hanging="360"/>
        <w:jc w:val="both"/>
        <w:textAlignment w:val="baseline"/>
        <w:rPr>
          <w:rFonts w:ascii="Arial Narrow" w:hAnsi="Arial Narrow"/>
          <w:bCs/>
        </w:rPr>
      </w:pPr>
    </w:p>
    <w:p w14:paraId="5965A6A6" w14:textId="68371D87" w:rsidR="00105D49" w:rsidRPr="00471389" w:rsidRDefault="00105D49" w:rsidP="00CB1DA7">
      <w:pPr>
        <w:shd w:val="clear" w:color="auto" w:fill="FFFFFF"/>
        <w:adjustRightInd w:val="0"/>
        <w:ind w:left="360" w:hanging="360"/>
        <w:jc w:val="both"/>
        <w:rPr>
          <w:rFonts w:ascii="Arial Narrow" w:hAnsi="Arial Narrow"/>
          <w:bCs/>
          <w:szCs w:val="24"/>
        </w:rPr>
      </w:pPr>
      <w:r w:rsidRPr="00471389">
        <w:rPr>
          <w:rFonts w:ascii="Arial Narrow" w:hAnsi="Arial Narrow"/>
          <w:color w:val="000000"/>
          <w:szCs w:val="24"/>
        </w:rPr>
        <w:t xml:space="preserve">D’Souza, A.A., Kutlehria, S., Huang, D., Bleier, B.S., and </w:t>
      </w:r>
      <w:r w:rsidRPr="00471389">
        <w:rPr>
          <w:rFonts w:ascii="Arial Narrow" w:hAnsi="Arial Narrow"/>
          <w:b/>
          <w:color w:val="000000"/>
          <w:szCs w:val="24"/>
        </w:rPr>
        <w:t>Amiji, M.M.</w:t>
      </w:r>
      <w:r w:rsidRPr="00471389">
        <w:rPr>
          <w:rFonts w:ascii="Arial Narrow" w:hAnsi="Arial Narrow"/>
          <w:b/>
          <w:bCs/>
          <w:color w:val="000000"/>
          <w:szCs w:val="24"/>
        </w:rPr>
        <w:t xml:space="preserve"> </w:t>
      </w:r>
      <w:r w:rsidRPr="00471389">
        <w:rPr>
          <w:rFonts w:ascii="Arial Narrow" w:hAnsi="Arial Narrow"/>
          <w:bCs/>
          <w:color w:val="000000"/>
          <w:szCs w:val="24"/>
        </w:rPr>
        <w:t>Nasal delivery of nano-therapeutics for central nervous system diseases: challenges and opportunities</w:t>
      </w:r>
      <w:r w:rsidRPr="00471389">
        <w:rPr>
          <w:rFonts w:ascii="Arial Narrow" w:hAnsi="Arial Narrow"/>
          <w:b/>
          <w:bCs/>
          <w:color w:val="000000"/>
          <w:szCs w:val="24"/>
        </w:rPr>
        <w:t xml:space="preserve">. </w:t>
      </w:r>
      <w:r w:rsidRPr="00471389">
        <w:rPr>
          <w:rFonts w:ascii="Arial Narrow" w:hAnsi="Arial Narrow" w:cstheme="minorHAnsi"/>
          <w:i/>
          <w:szCs w:val="24"/>
        </w:rPr>
        <w:t xml:space="preserve">Nanomedicine, </w:t>
      </w:r>
      <w:r w:rsidRPr="00471389">
        <w:rPr>
          <w:rFonts w:ascii="Arial Narrow" w:hAnsi="Arial Narrow" w:cstheme="minorHAnsi"/>
          <w:szCs w:val="24"/>
        </w:rPr>
        <w:t>(</w:t>
      </w:r>
      <w:r w:rsidRPr="00471389">
        <w:rPr>
          <w:rFonts w:ascii="Arial Narrow" w:hAnsi="Arial Narrow" w:cstheme="minorHAnsi"/>
          <w:i/>
          <w:szCs w:val="24"/>
        </w:rPr>
        <w:t>London)</w:t>
      </w:r>
      <w:r w:rsidR="009829BF" w:rsidRPr="00471389">
        <w:rPr>
          <w:rFonts w:ascii="Arial Narrow" w:hAnsi="Arial Narrow" w:cstheme="minorHAnsi"/>
          <w:i/>
          <w:szCs w:val="24"/>
        </w:rPr>
        <w:t>,</w:t>
      </w:r>
      <w:r w:rsidRPr="00471389">
        <w:rPr>
          <w:rFonts w:ascii="Arial Narrow" w:hAnsi="Arial Narrow"/>
          <w:bCs/>
          <w:i/>
          <w:iCs/>
          <w:szCs w:val="24"/>
        </w:rPr>
        <w:t xml:space="preserve"> </w:t>
      </w:r>
      <w:r w:rsidR="00F263E3" w:rsidRPr="00471389">
        <w:rPr>
          <w:rFonts w:ascii="Arial Narrow" w:hAnsi="Arial Narrow"/>
          <w:b/>
          <w:bCs/>
          <w:iCs/>
          <w:szCs w:val="24"/>
        </w:rPr>
        <w:t>20(30):</w:t>
      </w:r>
      <w:r w:rsidR="00F263E3" w:rsidRPr="00471389">
        <w:rPr>
          <w:rFonts w:ascii="Arial Narrow" w:hAnsi="Arial Narrow"/>
          <w:bCs/>
          <w:iCs/>
          <w:szCs w:val="24"/>
        </w:rPr>
        <w:t xml:space="preserve"> 2651-2655</w:t>
      </w:r>
      <w:r w:rsidR="00C879F2" w:rsidRPr="00471389">
        <w:rPr>
          <w:rFonts w:ascii="Arial Narrow" w:hAnsi="Arial Narrow"/>
          <w:bCs/>
          <w:iCs/>
          <w:szCs w:val="24"/>
        </w:rPr>
        <w:t>,</w:t>
      </w:r>
      <w:r w:rsidR="00F263E3" w:rsidRPr="00471389">
        <w:rPr>
          <w:rFonts w:ascii="Arial Narrow" w:hAnsi="Arial Narrow"/>
          <w:bCs/>
          <w:iCs/>
          <w:szCs w:val="24"/>
        </w:rPr>
        <w:t xml:space="preserve"> (202</w:t>
      </w:r>
      <w:r w:rsidR="00BB40BD" w:rsidRPr="00471389">
        <w:rPr>
          <w:rFonts w:ascii="Arial Narrow" w:hAnsi="Arial Narrow"/>
          <w:bCs/>
          <w:iCs/>
          <w:szCs w:val="24"/>
        </w:rPr>
        <w:t>2</w:t>
      </w:r>
      <w:r w:rsidR="00F263E3" w:rsidRPr="00471389">
        <w:rPr>
          <w:rFonts w:ascii="Arial Narrow" w:hAnsi="Arial Narrow"/>
          <w:bCs/>
          <w:iCs/>
          <w:szCs w:val="24"/>
        </w:rPr>
        <w:t>).</w:t>
      </w:r>
      <w:r w:rsidRPr="00471389">
        <w:rPr>
          <w:rFonts w:ascii="Arial Narrow" w:hAnsi="Arial Narrow"/>
          <w:bCs/>
          <w:iCs/>
          <w:szCs w:val="24"/>
        </w:rPr>
        <w:t xml:space="preserve"> DOI: </w:t>
      </w:r>
      <w:r w:rsidRPr="00471389">
        <w:rPr>
          <w:rFonts w:ascii="Arial Narrow" w:hAnsi="Arial Narrow" w:cs="MyriadPro-Light"/>
          <w:szCs w:val="24"/>
        </w:rPr>
        <w:t>10.2217/nnm-2021-0311 C</w:t>
      </w:r>
      <w:r w:rsidR="00F263E3" w:rsidRPr="00471389">
        <w:rPr>
          <w:rFonts w:ascii="Arial Narrow" w:hAnsi="Arial Narrow"/>
          <w:bCs/>
          <w:szCs w:val="24"/>
        </w:rPr>
        <w:t xml:space="preserve">. </w:t>
      </w:r>
      <w:r w:rsidRPr="00471389">
        <w:rPr>
          <w:rFonts w:ascii="Arial Narrow" w:hAnsi="Arial Narrow"/>
          <w:bCs/>
          <w:szCs w:val="24"/>
        </w:rPr>
        <w:t>[</w:t>
      </w:r>
      <w:r w:rsidRPr="00471389">
        <w:rPr>
          <w:rFonts w:ascii="Arial Narrow" w:hAnsi="Arial Narrow"/>
          <w:b/>
          <w:bCs/>
          <w:szCs w:val="24"/>
        </w:rPr>
        <w:t>Invited Submission</w:t>
      </w:r>
      <w:r w:rsidRPr="00471389">
        <w:rPr>
          <w:rFonts w:ascii="Arial Narrow" w:hAnsi="Arial Narrow"/>
          <w:bCs/>
          <w:szCs w:val="24"/>
        </w:rPr>
        <w:t xml:space="preserve"> for the Commentary section of the journal].</w:t>
      </w:r>
    </w:p>
    <w:p w14:paraId="4111F8D2" w14:textId="77777777" w:rsidR="00D14AB0" w:rsidRPr="00471389" w:rsidRDefault="00D14AB0" w:rsidP="00CB1DA7">
      <w:pPr>
        <w:pStyle w:val="NormalWeb"/>
        <w:spacing w:before="0" w:beforeAutospacing="0" w:after="0" w:afterAutospacing="0"/>
        <w:ind w:left="360" w:hanging="360"/>
        <w:jc w:val="both"/>
        <w:textAlignment w:val="baseline"/>
        <w:rPr>
          <w:rFonts w:ascii="Arial Narrow" w:hAnsi="Arial Narrow"/>
          <w:bCs/>
        </w:rPr>
      </w:pPr>
    </w:p>
    <w:p w14:paraId="6983754A" w14:textId="0EBED0DF" w:rsidR="00D14AB0" w:rsidRPr="00471389" w:rsidRDefault="00D14AB0"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Padmakumar, S., Kulkarni, P., Ferris, C.F., Bleier, B.S., and </w:t>
      </w:r>
      <w:r w:rsidRPr="00471389">
        <w:rPr>
          <w:rFonts w:ascii="Arial Narrow" w:hAnsi="Arial Narrow"/>
          <w:b/>
        </w:rPr>
        <w:t>Amiji, M.M.</w:t>
      </w:r>
      <w:r w:rsidRPr="00471389">
        <w:rPr>
          <w:rFonts w:ascii="Arial Narrow" w:hAnsi="Arial Narrow"/>
          <w:bCs/>
        </w:rPr>
        <w:t xml:space="preserve"> </w:t>
      </w:r>
      <w:r w:rsidRPr="00471389">
        <w:rPr>
          <w:rFonts w:ascii="Arial Narrow" w:hAnsi="Arial Narrow"/>
        </w:rPr>
        <w:t xml:space="preserve">Traumatic brain injury and the development of parkinsonism: understanding pathophysiology, animal models, and therapeutic targets. </w:t>
      </w:r>
      <w:r w:rsidRPr="00471389">
        <w:rPr>
          <w:rFonts w:ascii="Arial Narrow" w:hAnsi="Arial Narrow"/>
          <w:i/>
          <w:iCs/>
        </w:rPr>
        <w:t xml:space="preserve">Biomedicine </w:t>
      </w:r>
      <w:r w:rsidR="006018B6" w:rsidRPr="00471389">
        <w:rPr>
          <w:rFonts w:ascii="Arial Narrow" w:hAnsi="Arial Narrow"/>
          <w:i/>
          <w:iCs/>
        </w:rPr>
        <w:t>and</w:t>
      </w:r>
      <w:r w:rsidRPr="00471389">
        <w:rPr>
          <w:rFonts w:ascii="Arial Narrow" w:hAnsi="Arial Narrow"/>
          <w:i/>
          <w:iCs/>
        </w:rPr>
        <w:t xml:space="preserve"> Pharmacotherapy,</w:t>
      </w:r>
      <w:r w:rsidRPr="00471389">
        <w:rPr>
          <w:rFonts w:ascii="Arial Narrow" w:hAnsi="Arial Narrow" w:cs="CharisSIL"/>
        </w:rPr>
        <w:t xml:space="preserve"> </w:t>
      </w:r>
      <w:r w:rsidRPr="00471389">
        <w:rPr>
          <w:rFonts w:ascii="Arial Narrow" w:hAnsi="Arial Narrow" w:cs="CharisSIL"/>
          <w:b/>
        </w:rPr>
        <w:t>149:</w:t>
      </w:r>
      <w:r w:rsidRPr="00471389">
        <w:rPr>
          <w:rFonts w:ascii="Arial Narrow" w:hAnsi="Arial Narrow" w:cs="CharisSIL"/>
        </w:rPr>
        <w:t xml:space="preserve"> 112812 (202</w:t>
      </w:r>
      <w:r w:rsidR="002D3992" w:rsidRPr="00471389">
        <w:rPr>
          <w:rFonts w:ascii="Arial Narrow" w:hAnsi="Arial Narrow" w:cs="CharisSIL"/>
        </w:rPr>
        <w:t>2</w:t>
      </w:r>
      <w:r w:rsidRPr="00471389">
        <w:rPr>
          <w:rFonts w:ascii="Arial Narrow" w:hAnsi="Arial Narrow" w:cs="CharisSIL"/>
        </w:rPr>
        <w:t xml:space="preserve">). DOI: </w:t>
      </w:r>
      <w:r w:rsidRPr="00471389">
        <w:rPr>
          <w:rFonts w:ascii="Arial Narrow" w:hAnsi="Arial Narrow" w:cs="Charis SIL"/>
        </w:rPr>
        <w:t>10.1016/j.biopha.2022.112812.</w:t>
      </w:r>
    </w:p>
    <w:p w14:paraId="35F7DF7E" w14:textId="77777777" w:rsidR="00D14AB0" w:rsidRPr="00471389" w:rsidRDefault="00D14AB0" w:rsidP="00CB1DA7">
      <w:pPr>
        <w:pStyle w:val="NormalWeb"/>
        <w:spacing w:before="0" w:beforeAutospacing="0" w:after="0" w:afterAutospacing="0"/>
        <w:ind w:left="360" w:hanging="360"/>
        <w:jc w:val="both"/>
        <w:textAlignment w:val="baseline"/>
        <w:rPr>
          <w:rFonts w:ascii="Arial Narrow" w:hAnsi="Arial Narrow"/>
          <w:bCs/>
        </w:rPr>
      </w:pPr>
    </w:p>
    <w:p w14:paraId="7E5D5860" w14:textId="0C8D3590" w:rsidR="00D14AB0" w:rsidRPr="00471389" w:rsidRDefault="00437639"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Gandham, S.K., Rao, M., Shah, A., Trivedi, M.S., and </w:t>
      </w:r>
      <w:r w:rsidRPr="00471389">
        <w:rPr>
          <w:rFonts w:ascii="Arial Narrow" w:hAnsi="Arial Narrow"/>
          <w:b/>
        </w:rPr>
        <w:t>Amiji, M.M.</w:t>
      </w:r>
      <w:r w:rsidRPr="00471389">
        <w:rPr>
          <w:rFonts w:ascii="Arial Narrow" w:hAnsi="Arial Narrow"/>
          <w:bCs/>
        </w:rPr>
        <w:t xml:space="preserve"> Combination microRNA-based cellular reprogramming with paclitaxel enhances therapeutic efficacy in a relapsed and multidrug-resistant model of epithelial ovarian cancer. </w:t>
      </w:r>
      <w:r w:rsidR="00E21E68" w:rsidRPr="00471389">
        <w:rPr>
          <w:rFonts w:ascii="Arial Narrow" w:hAnsi="Arial Narrow"/>
          <w:bCs/>
          <w:i/>
        </w:rPr>
        <w:t xml:space="preserve">Molecular Therapy – </w:t>
      </w:r>
      <w:r w:rsidR="00687287" w:rsidRPr="00471389">
        <w:rPr>
          <w:rFonts w:ascii="Arial Narrow" w:hAnsi="Arial Narrow"/>
          <w:bCs/>
          <w:i/>
        </w:rPr>
        <w:t>Oncolytics</w:t>
      </w:r>
      <w:r w:rsidR="007052A9" w:rsidRPr="00471389">
        <w:rPr>
          <w:rFonts w:ascii="Arial Narrow" w:hAnsi="Arial Narrow"/>
          <w:bCs/>
        </w:rPr>
        <w:t>,</w:t>
      </w:r>
      <w:r w:rsidRPr="00471389">
        <w:rPr>
          <w:rFonts w:ascii="Arial Narrow" w:hAnsi="Arial Narrow"/>
          <w:bCs/>
        </w:rPr>
        <w:t xml:space="preserve"> </w:t>
      </w:r>
      <w:r w:rsidR="00914034" w:rsidRPr="00471389">
        <w:rPr>
          <w:rFonts w:ascii="Arial Narrow" w:hAnsi="Arial Narrow"/>
          <w:b/>
        </w:rPr>
        <w:t>25:</w:t>
      </w:r>
      <w:r w:rsidR="00914034" w:rsidRPr="00471389">
        <w:rPr>
          <w:rFonts w:ascii="Arial Narrow" w:hAnsi="Arial Narrow"/>
          <w:bCs/>
        </w:rPr>
        <w:t xml:space="preserve"> 57-68</w:t>
      </w:r>
      <w:r w:rsidR="00776083" w:rsidRPr="00471389">
        <w:rPr>
          <w:rFonts w:ascii="Arial Narrow" w:hAnsi="Arial Narrow"/>
          <w:bCs/>
        </w:rPr>
        <w:t xml:space="preserve">, (2022). DOI: </w:t>
      </w:r>
      <w:hyperlink r:id="rId64" w:tgtFrame="_blank" w:tooltip="Persistent link using digital object identifier" w:history="1">
        <w:r w:rsidR="00776083" w:rsidRPr="00471389">
          <w:rPr>
            <w:rStyle w:val="Hyperlink"/>
            <w:rFonts w:ascii="Arial Narrow" w:hAnsi="Arial Narrow" w:cs="Arial"/>
            <w:color w:val="auto"/>
            <w:u w:val="none"/>
          </w:rPr>
          <w:t>10.1016/j.omto.2022.03.005</w:t>
        </w:r>
      </w:hyperlink>
      <w:r w:rsidR="004D6F4D" w:rsidRPr="00471389">
        <w:rPr>
          <w:rStyle w:val="Hyperlink"/>
          <w:rFonts w:ascii="Arial Narrow" w:hAnsi="Arial Narrow" w:cs="Arial"/>
          <w:color w:val="auto"/>
          <w:u w:val="none"/>
        </w:rPr>
        <w:t>.</w:t>
      </w:r>
    </w:p>
    <w:p w14:paraId="1B1FD060" w14:textId="77777777" w:rsidR="00F246F6" w:rsidRPr="00471389" w:rsidRDefault="00F246F6" w:rsidP="00CB1DA7">
      <w:pPr>
        <w:pStyle w:val="NormalWeb"/>
        <w:spacing w:before="0" w:beforeAutospacing="0" w:after="0" w:afterAutospacing="0"/>
        <w:ind w:left="360" w:hanging="360"/>
        <w:jc w:val="both"/>
        <w:textAlignment w:val="baseline"/>
        <w:rPr>
          <w:rFonts w:ascii="Arial Narrow" w:hAnsi="Arial Narrow"/>
        </w:rPr>
      </w:pPr>
    </w:p>
    <w:p w14:paraId="7295E806" w14:textId="25BB64D9" w:rsidR="00A64A3B" w:rsidRPr="00471389" w:rsidRDefault="00B674D4"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Doshi, A.S.,</w:t>
      </w:r>
      <w:r w:rsidRPr="00471389">
        <w:rPr>
          <w:rFonts w:ascii="Arial Narrow" w:hAnsi="Arial Narrow"/>
          <w:vertAlign w:val="superscript"/>
        </w:rPr>
        <w:t xml:space="preserve"> </w:t>
      </w:r>
      <w:r w:rsidRPr="00471389">
        <w:rPr>
          <w:rFonts w:ascii="Arial Narrow" w:hAnsi="Arial Narrow"/>
        </w:rPr>
        <w:t>Cantin, S.,</w:t>
      </w:r>
      <w:r w:rsidRPr="00471389">
        <w:rPr>
          <w:rFonts w:ascii="Arial Narrow" w:hAnsi="Arial Narrow"/>
          <w:vertAlign w:val="superscript"/>
        </w:rPr>
        <w:t xml:space="preserve"> </w:t>
      </w:r>
      <w:r w:rsidRPr="00471389">
        <w:rPr>
          <w:rFonts w:ascii="Arial Narrow" w:hAnsi="Arial Narrow"/>
        </w:rPr>
        <w:t xml:space="preserve">Prickett, L.B., Mele, D.A., and </w:t>
      </w:r>
      <w:r w:rsidRPr="00471389">
        <w:rPr>
          <w:rFonts w:ascii="Arial Narrow" w:hAnsi="Arial Narrow"/>
          <w:b/>
          <w:bCs/>
        </w:rPr>
        <w:t>Amiji, M.M.</w:t>
      </w:r>
      <w:r w:rsidRPr="00471389">
        <w:rPr>
          <w:rFonts w:ascii="Arial Narrow" w:hAnsi="Arial Narrow"/>
        </w:rPr>
        <w:t xml:space="preserve"> Systemic nano-delivery of low-dose STING agonist targeted to CD103+ dendritic cells in cancer immunotherapy. </w:t>
      </w:r>
      <w:r w:rsidRPr="00471389">
        <w:rPr>
          <w:rFonts w:ascii="Arial Narrow" w:hAnsi="Arial Narrow"/>
          <w:i/>
        </w:rPr>
        <w:t>Journal of Controlled Release,</w:t>
      </w:r>
      <w:r w:rsidRPr="00471389">
        <w:rPr>
          <w:rFonts w:ascii="Arial Narrow" w:hAnsi="Arial Narrow"/>
        </w:rPr>
        <w:t xml:space="preserve"> </w:t>
      </w:r>
      <w:r w:rsidR="003B1912" w:rsidRPr="00471389">
        <w:rPr>
          <w:rFonts w:ascii="Arial Narrow" w:hAnsi="Arial Narrow" w:cs="CharisSIL"/>
          <w:b/>
        </w:rPr>
        <w:t>345</w:t>
      </w:r>
      <w:r w:rsidR="003B1912" w:rsidRPr="00471389">
        <w:rPr>
          <w:rFonts w:ascii="Arial Narrow" w:hAnsi="Arial Narrow" w:cs="CharisSIL"/>
        </w:rPr>
        <w:t>: 721–733</w:t>
      </w:r>
      <w:r w:rsidR="00C879F2" w:rsidRPr="00471389">
        <w:rPr>
          <w:rFonts w:ascii="Arial Narrow" w:hAnsi="Arial Narrow" w:cs="CharisSIL"/>
        </w:rPr>
        <w:t>,</w:t>
      </w:r>
      <w:r w:rsidR="006E309E" w:rsidRPr="00471389">
        <w:rPr>
          <w:rFonts w:ascii="Arial Narrow" w:hAnsi="Arial Narrow" w:cs="Segoe UI"/>
          <w:shd w:val="clear" w:color="auto" w:fill="FFFFFF"/>
        </w:rPr>
        <w:t xml:space="preserve"> </w:t>
      </w:r>
      <w:r w:rsidR="0028289A" w:rsidRPr="00471389">
        <w:rPr>
          <w:rFonts w:ascii="Arial Narrow" w:hAnsi="Arial Narrow" w:cs="Segoe UI"/>
          <w:shd w:val="clear" w:color="auto" w:fill="FFFFFF"/>
        </w:rPr>
        <w:t xml:space="preserve">(2022). </w:t>
      </w:r>
      <w:r w:rsidR="006041C1" w:rsidRPr="00471389">
        <w:rPr>
          <w:rFonts w:ascii="Arial Narrow" w:hAnsi="Arial Narrow"/>
        </w:rPr>
        <w:t xml:space="preserve">DOI: </w:t>
      </w:r>
      <w:hyperlink r:id="rId65" w:tgtFrame="_blank" w:tooltip="Persistent link using digital object identifier" w:history="1">
        <w:r w:rsidR="006041C1" w:rsidRPr="00471389">
          <w:rPr>
            <w:rStyle w:val="Hyperlink"/>
            <w:rFonts w:ascii="Arial Narrow" w:hAnsi="Arial Narrow" w:cs="Arial"/>
            <w:color w:val="auto"/>
            <w:u w:val="none"/>
          </w:rPr>
          <w:t>10.1016/j.jconrel.2022.03.054</w:t>
        </w:r>
      </w:hyperlink>
      <w:r w:rsidR="006041C1" w:rsidRPr="00471389">
        <w:rPr>
          <w:rFonts w:ascii="Arial Narrow" w:hAnsi="Arial Narrow"/>
        </w:rPr>
        <w:t>.</w:t>
      </w:r>
    </w:p>
    <w:p w14:paraId="3B91F3FD" w14:textId="77777777" w:rsidR="00A64A3B" w:rsidRPr="00471389" w:rsidRDefault="00A64A3B" w:rsidP="00CB1DA7">
      <w:pPr>
        <w:pStyle w:val="NormalWeb"/>
        <w:spacing w:before="0" w:beforeAutospacing="0" w:after="0" w:afterAutospacing="0"/>
        <w:ind w:left="360" w:hanging="360"/>
        <w:jc w:val="both"/>
        <w:textAlignment w:val="baseline"/>
        <w:rPr>
          <w:rFonts w:ascii="Arial Narrow" w:hAnsi="Arial Narrow"/>
        </w:rPr>
      </w:pPr>
    </w:p>
    <w:p w14:paraId="3B1A2B5E" w14:textId="589E838F" w:rsidR="00EB7827" w:rsidRPr="00471389" w:rsidRDefault="00EB7827"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lastRenderedPageBreak/>
        <w:t xml:space="preserve">Nocera, A.N., Mueller, S.K., Workman, A., Wu, D., McDonnell, K., Sadow, P.M., </w:t>
      </w:r>
      <w:r w:rsidRPr="00471389">
        <w:rPr>
          <w:rFonts w:ascii="Arial Narrow" w:hAnsi="Arial Narrow"/>
          <w:b/>
        </w:rPr>
        <w:t xml:space="preserve">Amiji, M.M., </w:t>
      </w:r>
      <w:r w:rsidRPr="00471389">
        <w:rPr>
          <w:rFonts w:ascii="Arial Narrow" w:hAnsi="Arial Narrow"/>
        </w:rPr>
        <w:t>and Bleier, B.S.  Cystatin SN is a potent upstream initiator of epithelial derived Type 2 inflammation in chronic rhinosinusitis.</w:t>
      </w:r>
      <w:r w:rsidRPr="00471389">
        <w:rPr>
          <w:rFonts w:ascii="Arial Narrow" w:hAnsi="Arial Narrow"/>
          <w:i/>
        </w:rPr>
        <w:t xml:space="preserve"> </w:t>
      </w:r>
      <w:r w:rsidRPr="00471389">
        <w:rPr>
          <w:rFonts w:ascii="Arial Narrow" w:hAnsi="Arial Narrow" w:cs="ArialUnicodeMS"/>
          <w:i/>
        </w:rPr>
        <w:t>Journal of Allergy and Clinical Immunology,</w:t>
      </w:r>
      <w:r w:rsidRPr="00471389">
        <w:rPr>
          <w:rFonts w:ascii="Arial Narrow" w:hAnsi="Arial Narrow"/>
          <w:i/>
        </w:rPr>
        <w:t xml:space="preserve"> </w:t>
      </w:r>
      <w:r w:rsidR="00A64A3B" w:rsidRPr="00471389">
        <w:rPr>
          <w:rFonts w:ascii="Arial Narrow" w:hAnsi="Arial Narrow" w:cs="Segoe UI"/>
          <w:b/>
          <w:bCs/>
        </w:rPr>
        <w:t>150(4):</w:t>
      </w:r>
      <w:r w:rsidR="00A64A3B" w:rsidRPr="00471389">
        <w:rPr>
          <w:rFonts w:ascii="Arial Narrow" w:hAnsi="Arial Narrow" w:cs="Segoe UI"/>
        </w:rPr>
        <w:t xml:space="preserve"> 872-881,</w:t>
      </w:r>
      <w:r w:rsidR="0043099E" w:rsidRPr="00471389">
        <w:rPr>
          <w:rFonts w:ascii="Arial Narrow" w:hAnsi="Arial Narrow" w:cs="ArialUnicodeMS"/>
        </w:rPr>
        <w:t xml:space="preserve"> (2022).</w:t>
      </w:r>
      <w:r w:rsidR="0043099E" w:rsidRPr="00471389">
        <w:rPr>
          <w:rFonts w:ascii="Arial Narrow" w:hAnsi="Arial Narrow"/>
        </w:rPr>
        <w:t xml:space="preserve"> DOI: </w:t>
      </w:r>
      <w:r w:rsidR="0043099E" w:rsidRPr="00471389">
        <w:rPr>
          <w:rFonts w:ascii="Arial Narrow" w:hAnsi="Arial Narrow" w:cs="ArialUnicodeMS"/>
        </w:rPr>
        <w:t xml:space="preserve">10.1016/j.jaci.2022.04.034. </w:t>
      </w:r>
    </w:p>
    <w:p w14:paraId="7FBB1318" w14:textId="77777777" w:rsidR="00625311" w:rsidRPr="00471389" w:rsidRDefault="00625311" w:rsidP="00CB1DA7">
      <w:pPr>
        <w:pStyle w:val="NormalWeb"/>
        <w:spacing w:before="0" w:beforeAutospacing="0" w:after="0" w:afterAutospacing="0"/>
        <w:ind w:left="360" w:hanging="360"/>
        <w:jc w:val="both"/>
        <w:textAlignment w:val="baseline"/>
        <w:rPr>
          <w:rFonts w:ascii="Arial Narrow" w:hAnsi="Arial Narrow"/>
        </w:rPr>
      </w:pPr>
    </w:p>
    <w:p w14:paraId="7396E16C" w14:textId="0C32EEA2" w:rsidR="007521AA" w:rsidRPr="00471389" w:rsidRDefault="00625311" w:rsidP="00CB1DA7">
      <w:pPr>
        <w:pStyle w:val="NormalWeb"/>
        <w:spacing w:before="0" w:beforeAutospacing="0" w:after="0" w:afterAutospacing="0"/>
        <w:ind w:left="360" w:hanging="360"/>
        <w:jc w:val="both"/>
        <w:textAlignment w:val="baseline"/>
        <w:rPr>
          <w:rFonts w:ascii="Arial Narrow" w:hAnsi="Arial Narrow"/>
          <w:iCs/>
        </w:rPr>
      </w:pPr>
      <w:r w:rsidRPr="00471389">
        <w:rPr>
          <w:rFonts w:ascii="Arial Narrow" w:hAnsi="Arial Narrow"/>
          <w:bCs/>
          <w:iCs/>
        </w:rPr>
        <w:t xml:space="preserve">Kutlehria, S., D’Souza, A., Bleier, B.S., and </w:t>
      </w:r>
      <w:r w:rsidRPr="00471389">
        <w:rPr>
          <w:rFonts w:ascii="Arial Narrow" w:hAnsi="Arial Narrow"/>
          <w:b/>
          <w:iCs/>
        </w:rPr>
        <w:t>Amiji, M.M</w:t>
      </w:r>
      <w:r w:rsidRPr="00471389">
        <w:rPr>
          <w:rFonts w:ascii="Arial Narrow" w:hAnsi="Arial Narrow"/>
          <w:bCs/>
          <w:i/>
        </w:rPr>
        <w:t>.</w:t>
      </w:r>
      <w:r w:rsidRPr="00471389">
        <w:rPr>
          <w:rFonts w:ascii="Arial Narrow" w:hAnsi="Arial Narrow"/>
          <w:bCs/>
          <w:iCs/>
        </w:rPr>
        <w:t xml:space="preserve"> </w:t>
      </w:r>
      <w:r w:rsidRPr="00471389">
        <w:rPr>
          <w:rFonts w:ascii="Arial Narrow" w:hAnsi="Arial Narrow"/>
          <w:iCs/>
        </w:rPr>
        <w:t xml:space="preserve">Role of 3D printing in the development of biodegradable implants for CNS delivery. </w:t>
      </w:r>
      <w:r w:rsidRPr="00471389">
        <w:rPr>
          <w:rFonts w:ascii="Arial Narrow" w:hAnsi="Arial Narrow"/>
          <w:i/>
          <w:iCs/>
        </w:rPr>
        <w:t>Molecular Pharmaceutics</w:t>
      </w:r>
      <w:r w:rsidRPr="00471389">
        <w:rPr>
          <w:rFonts w:ascii="Arial Narrow" w:hAnsi="Arial Narrow"/>
          <w:iCs/>
        </w:rPr>
        <w:t xml:space="preserve">, </w:t>
      </w:r>
      <w:r w:rsidR="00462A31" w:rsidRPr="00471389">
        <w:rPr>
          <w:rStyle w:val="cit-volume"/>
          <w:rFonts w:ascii="Arial Narrow" w:hAnsi="Arial Narrow"/>
          <w:b/>
          <w:bCs/>
          <w:shd w:val="clear" w:color="auto" w:fill="FFFFFF"/>
        </w:rPr>
        <w:t>19</w:t>
      </w:r>
      <w:r w:rsidR="00462A31" w:rsidRPr="00471389">
        <w:rPr>
          <w:rStyle w:val="cit-issue"/>
          <w:rFonts w:ascii="Arial Narrow" w:hAnsi="Arial Narrow"/>
          <w:b/>
          <w:bCs/>
          <w:shd w:val="clear" w:color="auto" w:fill="FFFFFF"/>
        </w:rPr>
        <w:t>(12):</w:t>
      </w:r>
      <w:r w:rsidR="00462A31" w:rsidRPr="00471389">
        <w:rPr>
          <w:rStyle w:val="cit-pagerange"/>
          <w:rFonts w:ascii="Arial Narrow" w:hAnsi="Arial Narrow"/>
          <w:shd w:val="clear" w:color="auto" w:fill="FFFFFF"/>
        </w:rPr>
        <w:t xml:space="preserve"> 4411–4427</w:t>
      </w:r>
      <w:r w:rsidR="00C879F2" w:rsidRPr="00471389">
        <w:rPr>
          <w:rStyle w:val="cit-pagerange"/>
          <w:rFonts w:ascii="Arial Narrow" w:hAnsi="Arial Narrow"/>
          <w:shd w:val="clear" w:color="auto" w:fill="FFFFFF"/>
        </w:rPr>
        <w:t>,</w:t>
      </w:r>
      <w:r w:rsidR="00462A31" w:rsidRPr="00471389">
        <w:rPr>
          <w:rStyle w:val="cit-pagerange"/>
          <w:rFonts w:ascii="Arial Narrow" w:hAnsi="Arial Narrow"/>
          <w:shd w:val="clear" w:color="auto" w:fill="FFFFFF"/>
        </w:rPr>
        <w:t xml:space="preserve"> (2022)</w:t>
      </w:r>
      <w:r w:rsidR="00462A31" w:rsidRPr="00471389">
        <w:rPr>
          <w:rFonts w:ascii="Arial Narrow" w:hAnsi="Arial Narrow"/>
          <w:iCs/>
        </w:rPr>
        <w:t>.</w:t>
      </w:r>
      <w:r w:rsidRPr="00471389">
        <w:rPr>
          <w:rFonts w:ascii="Arial Narrow" w:hAnsi="Arial Narrow"/>
          <w:iCs/>
        </w:rPr>
        <w:t xml:space="preserve"> DOI: </w:t>
      </w:r>
      <w:r w:rsidR="00F01E24" w:rsidRPr="00471389">
        <w:rPr>
          <w:rFonts w:ascii="Arial Narrow" w:hAnsi="Arial Narrow"/>
          <w:iCs/>
        </w:rPr>
        <w:t>10.1021/acs.molpharmaceut.2c00344</w:t>
      </w:r>
      <w:r w:rsidRPr="00471389">
        <w:rPr>
          <w:rFonts w:ascii="Arial Narrow" w:hAnsi="Arial Narrow"/>
          <w:iCs/>
        </w:rPr>
        <w:t>. [</w:t>
      </w:r>
      <w:r w:rsidRPr="00471389">
        <w:rPr>
          <w:rFonts w:ascii="Arial Narrow" w:hAnsi="Arial Narrow"/>
          <w:b/>
          <w:bCs/>
          <w:iCs/>
        </w:rPr>
        <w:t xml:space="preserve">Invited </w:t>
      </w:r>
      <w:bookmarkStart w:id="12" w:name="_Hlk106264154"/>
      <w:r w:rsidRPr="00471389">
        <w:rPr>
          <w:rFonts w:ascii="Arial Narrow" w:hAnsi="Arial Narrow"/>
          <w:b/>
          <w:bCs/>
          <w:iCs/>
        </w:rPr>
        <w:t>Publication</w:t>
      </w:r>
      <w:bookmarkEnd w:id="12"/>
      <w:r w:rsidRPr="00471389">
        <w:rPr>
          <w:rFonts w:ascii="Arial Narrow" w:hAnsi="Arial Narrow"/>
          <w:iCs/>
        </w:rPr>
        <w:t xml:space="preserve"> for the thematic issue of the journal entitled </w:t>
      </w:r>
      <w:r w:rsidRPr="00471389">
        <w:rPr>
          <w:rFonts w:ascii="Arial Narrow" w:hAnsi="Arial Narrow"/>
          <w:i/>
          <w:iCs/>
        </w:rPr>
        <w:t xml:space="preserve">“Interdisciplinary Integration of Biomaterials for Drug and Gene Therapy” </w:t>
      </w:r>
      <w:r w:rsidRPr="00471389">
        <w:rPr>
          <w:rFonts w:ascii="Arial Narrow" w:hAnsi="Arial Narrow"/>
          <w:iCs/>
        </w:rPr>
        <w:t>edited by Professors N</w:t>
      </w:r>
      <w:r w:rsidR="003800F2" w:rsidRPr="00471389">
        <w:rPr>
          <w:rFonts w:ascii="Arial Narrow" w:hAnsi="Arial Narrow"/>
          <w:iCs/>
        </w:rPr>
        <w:t>.</w:t>
      </w:r>
      <w:r w:rsidRPr="00471389">
        <w:rPr>
          <w:rFonts w:ascii="Arial Narrow" w:hAnsi="Arial Narrow"/>
          <w:iCs/>
        </w:rPr>
        <w:t xml:space="preserve"> Brogden and M</w:t>
      </w:r>
      <w:r w:rsidR="003800F2" w:rsidRPr="00471389">
        <w:rPr>
          <w:rFonts w:ascii="Arial Narrow" w:hAnsi="Arial Narrow"/>
          <w:iCs/>
        </w:rPr>
        <w:t>.</w:t>
      </w:r>
      <w:r w:rsidRPr="00471389">
        <w:rPr>
          <w:rFonts w:ascii="Arial Narrow" w:hAnsi="Arial Narrow"/>
          <w:iCs/>
        </w:rPr>
        <w:t xml:space="preserve"> Chougule]. </w:t>
      </w:r>
    </w:p>
    <w:p w14:paraId="32B9561D" w14:textId="77777777" w:rsidR="00BA74A7" w:rsidRPr="00471389" w:rsidRDefault="00BA74A7" w:rsidP="00CB1DA7">
      <w:pPr>
        <w:pStyle w:val="NormalWeb"/>
        <w:spacing w:before="0" w:beforeAutospacing="0" w:after="0" w:afterAutospacing="0"/>
        <w:ind w:left="360" w:hanging="360"/>
        <w:jc w:val="both"/>
        <w:textAlignment w:val="baseline"/>
        <w:rPr>
          <w:rFonts w:ascii="Arial Narrow" w:hAnsi="Arial Narrow"/>
        </w:rPr>
      </w:pPr>
    </w:p>
    <w:p w14:paraId="75D96784" w14:textId="30652140" w:rsidR="00BA74A7" w:rsidRPr="00471389" w:rsidRDefault="00BA74A7"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Gandham, S.K., Attarwala, H.Z., and </w:t>
      </w:r>
      <w:r w:rsidRPr="00471389">
        <w:rPr>
          <w:rFonts w:ascii="Arial Narrow" w:hAnsi="Arial Narrow"/>
          <w:b/>
        </w:rPr>
        <w:t xml:space="preserve">Amiji, M.M. </w:t>
      </w:r>
      <w:r w:rsidRPr="00471389">
        <w:rPr>
          <w:rFonts w:ascii="Arial Narrow" w:hAnsi="Arial Narrow"/>
        </w:rPr>
        <w:t xml:space="preserve">Mathematical modeling and experimental validation of extracellular vesicles-mediated tumor suppressor microRNA delivery and propagation in ovarian cancer cells. </w:t>
      </w:r>
      <w:r w:rsidRPr="00471389">
        <w:rPr>
          <w:rFonts w:ascii="Arial Narrow" w:hAnsi="Arial Narrow"/>
          <w:i/>
        </w:rPr>
        <w:t>Molecular Pharmaceutics,</w:t>
      </w:r>
      <w:r w:rsidRPr="00471389">
        <w:rPr>
          <w:rFonts w:ascii="Arial Narrow" w:hAnsi="Arial Narrow"/>
        </w:rPr>
        <w:t xml:space="preserve"> </w:t>
      </w:r>
      <w:r w:rsidRPr="00471389">
        <w:rPr>
          <w:rStyle w:val="cit-issue"/>
          <w:rFonts w:ascii="Arial Narrow" w:hAnsi="Arial Narrow"/>
          <w:b/>
          <w:bCs/>
          <w:color w:val="000000"/>
          <w:shd w:val="clear" w:color="auto" w:fill="FFFFFF"/>
        </w:rPr>
        <w:t>11</w:t>
      </w:r>
      <w:r w:rsidRPr="00471389">
        <w:rPr>
          <w:rStyle w:val="cit-pagerange"/>
          <w:rFonts w:ascii="Arial Narrow" w:hAnsi="Arial Narrow"/>
          <w:b/>
          <w:bCs/>
          <w:color w:val="000000"/>
          <w:shd w:val="clear" w:color="auto" w:fill="FFFFFF"/>
        </w:rPr>
        <w:t>:</w:t>
      </w:r>
      <w:r w:rsidRPr="00471389">
        <w:rPr>
          <w:rStyle w:val="cit-pagerange"/>
          <w:rFonts w:ascii="Arial Narrow" w:hAnsi="Arial Narrow"/>
          <w:color w:val="000000"/>
          <w:shd w:val="clear" w:color="auto" w:fill="FFFFFF"/>
        </w:rPr>
        <w:t xml:space="preserve">  4067–4079,</w:t>
      </w:r>
      <w:r w:rsidRPr="00471389">
        <w:rPr>
          <w:rFonts w:ascii="Arial Narrow" w:hAnsi="Arial Narrow"/>
        </w:rPr>
        <w:t xml:space="preserve"> (2022). DOI: 10.1021/acs.molpharmaceut.2c00525.</w:t>
      </w:r>
    </w:p>
    <w:p w14:paraId="4BD8725E" w14:textId="77777777" w:rsidR="007521AA" w:rsidRPr="00471389" w:rsidRDefault="007521AA" w:rsidP="00CB1DA7">
      <w:pPr>
        <w:pStyle w:val="NormalWeb"/>
        <w:spacing w:before="0" w:beforeAutospacing="0" w:after="0" w:afterAutospacing="0"/>
        <w:ind w:left="360" w:hanging="360"/>
        <w:jc w:val="both"/>
        <w:textAlignment w:val="baseline"/>
        <w:rPr>
          <w:rFonts w:ascii="Arial Narrow" w:hAnsi="Arial Narrow"/>
        </w:rPr>
      </w:pPr>
    </w:p>
    <w:p w14:paraId="598478F6" w14:textId="3C3D833F" w:rsidR="00837CA9" w:rsidRPr="00471389" w:rsidRDefault="00837CA9"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rPr>
        <w:t xml:space="preserve">Padmakumar, S., D’Souza, A., Parayath, N.N., Bleier, B.S., and </w:t>
      </w:r>
      <w:r w:rsidRPr="00471389">
        <w:rPr>
          <w:rFonts w:ascii="Arial Narrow" w:hAnsi="Arial Narrow"/>
          <w:b/>
        </w:rPr>
        <w:t>Amiji, M.M.</w:t>
      </w:r>
      <w:r w:rsidRPr="00471389">
        <w:rPr>
          <w:rFonts w:ascii="Arial Narrow" w:hAnsi="Arial Narrow"/>
          <w:bCs/>
        </w:rPr>
        <w:t xml:space="preserve"> </w:t>
      </w:r>
      <w:r w:rsidRPr="00471389">
        <w:rPr>
          <w:rFonts w:ascii="Arial Narrow" w:hAnsi="Arial Narrow"/>
          <w:iCs/>
          <w:shd w:val="clear" w:color="auto" w:fill="FFFFFF"/>
        </w:rPr>
        <w:t xml:space="preserve">Nucleic acid therapies for CNS diseases: pathophysiology, targets, barriers, and delivery strategies. </w:t>
      </w:r>
      <w:r w:rsidRPr="00471389">
        <w:rPr>
          <w:rFonts w:ascii="Arial Narrow" w:hAnsi="Arial Narrow"/>
          <w:i/>
          <w:shd w:val="clear" w:color="auto" w:fill="FFFFFF"/>
        </w:rPr>
        <w:t>Journal of Controlled Release,</w:t>
      </w:r>
      <w:r w:rsidRPr="00471389">
        <w:rPr>
          <w:rFonts w:ascii="Arial Narrow" w:hAnsi="Arial Narrow" w:cs="Segoe UI"/>
          <w:shd w:val="clear" w:color="auto" w:fill="FFFFFF"/>
        </w:rPr>
        <w:t xml:space="preserve"> </w:t>
      </w:r>
      <w:r w:rsidRPr="00471389">
        <w:rPr>
          <w:rFonts w:ascii="Arial Narrow" w:hAnsi="Arial Narrow" w:cs="Segoe UI"/>
          <w:b/>
          <w:bCs/>
          <w:shd w:val="clear" w:color="auto" w:fill="FFFFFF"/>
        </w:rPr>
        <w:t>352:</w:t>
      </w:r>
      <w:r w:rsidRPr="00471389">
        <w:rPr>
          <w:rFonts w:ascii="Arial Narrow" w:hAnsi="Arial Narrow" w:cs="Segoe UI"/>
          <w:shd w:val="clear" w:color="auto" w:fill="FFFFFF"/>
        </w:rPr>
        <w:t xml:space="preserve"> 121-145</w:t>
      </w:r>
      <w:r w:rsidR="00C879F2" w:rsidRPr="00471389">
        <w:rPr>
          <w:rFonts w:ascii="Arial Narrow" w:hAnsi="Arial Narrow" w:cs="Segoe UI"/>
          <w:shd w:val="clear" w:color="auto" w:fill="FFFFFF"/>
        </w:rPr>
        <w:t>,</w:t>
      </w:r>
      <w:r w:rsidRPr="00471389">
        <w:rPr>
          <w:rFonts w:ascii="Arial Narrow" w:hAnsi="Arial Narrow" w:cs="Segoe UI"/>
          <w:shd w:val="clear" w:color="auto" w:fill="FFFFFF"/>
        </w:rPr>
        <w:t xml:space="preserve"> (2022).</w:t>
      </w:r>
      <w:r w:rsidRPr="00471389">
        <w:rPr>
          <w:rFonts w:ascii="Arial Narrow" w:hAnsi="Arial Narrow"/>
          <w:i/>
          <w:shd w:val="clear" w:color="auto" w:fill="FFFFFF"/>
        </w:rPr>
        <w:t xml:space="preserve"> </w:t>
      </w:r>
      <w:r w:rsidRPr="00471389">
        <w:rPr>
          <w:rFonts w:ascii="Arial Narrow" w:hAnsi="Arial Narrow"/>
          <w:shd w:val="clear" w:color="auto" w:fill="FFFFFF"/>
        </w:rPr>
        <w:t>DOI:</w:t>
      </w:r>
      <w:r w:rsidRPr="00471389">
        <w:rPr>
          <w:rFonts w:ascii="Arial Narrow" w:hAnsi="Arial Narrow"/>
          <w:i/>
          <w:shd w:val="clear" w:color="auto" w:fill="FFFFFF"/>
        </w:rPr>
        <w:t xml:space="preserve"> </w:t>
      </w:r>
      <w:r w:rsidRPr="00471389">
        <w:rPr>
          <w:rFonts w:ascii="Arial Narrow" w:hAnsi="Arial Narrow" w:cs="Segoe UI"/>
          <w:shd w:val="clear" w:color="auto" w:fill="FFFFFF"/>
        </w:rPr>
        <w:t>10.1016/j.jconrel.2022.10.018.</w:t>
      </w:r>
      <w:r w:rsidRPr="00471389">
        <w:rPr>
          <w:rFonts w:ascii="Arial Narrow" w:hAnsi="Arial Narrow"/>
          <w:bCs/>
        </w:rPr>
        <w:t xml:space="preserve"> [</w:t>
      </w:r>
      <w:r w:rsidRPr="00471389">
        <w:rPr>
          <w:rFonts w:ascii="Arial Narrow" w:hAnsi="Arial Narrow"/>
          <w:b/>
          <w:bCs/>
        </w:rPr>
        <w:t xml:space="preserve">Invited </w:t>
      </w:r>
      <w:r w:rsidRPr="00471389">
        <w:rPr>
          <w:rFonts w:ascii="Arial Narrow" w:hAnsi="Arial Narrow"/>
          <w:b/>
          <w:bCs/>
          <w:iCs/>
        </w:rPr>
        <w:t>Publication</w:t>
      </w:r>
      <w:r w:rsidRPr="00471389">
        <w:rPr>
          <w:rFonts w:ascii="Arial Narrow" w:hAnsi="Arial Narrow"/>
          <w:bCs/>
        </w:rPr>
        <w:t xml:space="preserve"> for the thematic issue of the journal entitled </w:t>
      </w:r>
      <w:r w:rsidRPr="00471389">
        <w:rPr>
          <w:rFonts w:ascii="Arial Narrow" w:hAnsi="Arial Narrow"/>
          <w:i/>
        </w:rPr>
        <w:t>“VSI: JCR Editorial Board Member”</w:t>
      </w:r>
      <w:r w:rsidRPr="00471389">
        <w:rPr>
          <w:rFonts w:ascii="Arial Narrow" w:hAnsi="Arial Narrow"/>
        </w:rPr>
        <w:t xml:space="preserve"> edited by Assistant Editors </w:t>
      </w:r>
      <w:r w:rsidR="003800F2" w:rsidRPr="00471389">
        <w:rPr>
          <w:rFonts w:ascii="Arial Narrow" w:hAnsi="Arial Narrow"/>
        </w:rPr>
        <w:t>Professors</w:t>
      </w:r>
      <w:r w:rsidRPr="00471389">
        <w:rPr>
          <w:rFonts w:ascii="Arial Narrow" w:hAnsi="Arial Narrow"/>
        </w:rPr>
        <w:t xml:space="preserve"> A</w:t>
      </w:r>
      <w:r w:rsidR="003800F2" w:rsidRPr="00471389">
        <w:rPr>
          <w:rFonts w:ascii="Arial Narrow" w:hAnsi="Arial Narrow"/>
        </w:rPr>
        <w:t>.</w:t>
      </w:r>
      <w:r w:rsidRPr="00471389">
        <w:rPr>
          <w:rFonts w:ascii="Arial Narrow" w:hAnsi="Arial Narrow"/>
        </w:rPr>
        <w:t>B</w:t>
      </w:r>
      <w:r w:rsidR="003800F2" w:rsidRPr="00471389">
        <w:rPr>
          <w:rFonts w:ascii="Arial Narrow" w:hAnsi="Arial Narrow"/>
        </w:rPr>
        <w:t>.</w:t>
      </w:r>
      <w:r w:rsidRPr="00471389">
        <w:rPr>
          <w:rFonts w:ascii="Arial Narrow" w:hAnsi="Arial Narrow"/>
        </w:rPr>
        <w:t xml:space="preserve"> García, D</w:t>
      </w:r>
      <w:r w:rsidR="003800F2" w:rsidRPr="00471389">
        <w:rPr>
          <w:rFonts w:ascii="Arial Narrow" w:hAnsi="Arial Narrow"/>
        </w:rPr>
        <w:t xml:space="preserve">. </w:t>
      </w:r>
      <w:r w:rsidRPr="00471389">
        <w:rPr>
          <w:rFonts w:ascii="Arial Narrow" w:hAnsi="Arial Narrow"/>
        </w:rPr>
        <w:t>Ling</w:t>
      </w:r>
      <w:r w:rsidR="00E0688B" w:rsidRPr="00471389">
        <w:rPr>
          <w:rFonts w:ascii="Arial Narrow" w:hAnsi="Arial Narrow"/>
        </w:rPr>
        <w:t>,</w:t>
      </w:r>
      <w:r w:rsidRPr="00471389">
        <w:rPr>
          <w:rFonts w:ascii="Arial Narrow" w:hAnsi="Arial Narrow"/>
        </w:rPr>
        <w:t xml:space="preserve"> and D</w:t>
      </w:r>
      <w:r w:rsidR="003800F2" w:rsidRPr="00471389">
        <w:rPr>
          <w:rFonts w:ascii="Arial Narrow" w:hAnsi="Arial Narrow"/>
        </w:rPr>
        <w:t xml:space="preserve">. </w:t>
      </w:r>
      <w:r w:rsidRPr="00471389">
        <w:rPr>
          <w:rFonts w:ascii="Arial Narrow" w:hAnsi="Arial Narrow"/>
        </w:rPr>
        <w:t>Manickam].</w:t>
      </w:r>
    </w:p>
    <w:p w14:paraId="38808A91" w14:textId="77777777" w:rsidR="00403851" w:rsidRPr="00471389" w:rsidRDefault="00403851" w:rsidP="00CB1DA7">
      <w:pPr>
        <w:shd w:val="clear" w:color="auto" w:fill="FFFFFF"/>
        <w:adjustRightInd w:val="0"/>
        <w:ind w:left="360" w:hanging="360"/>
        <w:jc w:val="both"/>
        <w:rPr>
          <w:rFonts w:ascii="Arial Narrow" w:hAnsi="Arial Narrow"/>
          <w:szCs w:val="24"/>
        </w:rPr>
      </w:pPr>
    </w:p>
    <w:p w14:paraId="3650A0B6" w14:textId="6042D5E7" w:rsidR="00403851" w:rsidRPr="00471389" w:rsidRDefault="00403851" w:rsidP="00CB1DA7">
      <w:pPr>
        <w:shd w:val="clear" w:color="auto" w:fill="FFFFFF"/>
        <w:adjustRightInd w:val="0"/>
        <w:ind w:left="360" w:hanging="360"/>
        <w:jc w:val="both"/>
        <w:rPr>
          <w:rFonts w:ascii="Arial Narrow" w:hAnsi="Arial Narrow"/>
          <w:bCs/>
          <w:szCs w:val="24"/>
        </w:rPr>
      </w:pPr>
      <w:r w:rsidRPr="00471389">
        <w:rPr>
          <w:rFonts w:ascii="Arial Narrow" w:hAnsi="Arial Narrow"/>
          <w:szCs w:val="24"/>
        </w:rPr>
        <w:t xml:space="preserve">Parayath, N.N., Gandham, S.K., and </w:t>
      </w:r>
      <w:r w:rsidRPr="00471389">
        <w:rPr>
          <w:rFonts w:ascii="Arial Narrow" w:hAnsi="Arial Narrow"/>
          <w:b/>
          <w:bCs/>
          <w:szCs w:val="24"/>
        </w:rPr>
        <w:t>Amiji, M.M.</w:t>
      </w:r>
      <w:r w:rsidRPr="00471389">
        <w:rPr>
          <w:rFonts w:ascii="Arial Narrow" w:hAnsi="Arial Narrow"/>
          <w:szCs w:val="24"/>
        </w:rPr>
        <w:t xml:space="preserve"> Tumor-targeted mi</w:t>
      </w:r>
      <w:r w:rsidR="00DF5D96" w:rsidRPr="00471389">
        <w:rPr>
          <w:rFonts w:ascii="Arial Narrow" w:hAnsi="Arial Narrow"/>
          <w:szCs w:val="24"/>
        </w:rPr>
        <w:t>cro</w:t>
      </w:r>
      <w:r w:rsidRPr="00471389">
        <w:rPr>
          <w:rFonts w:ascii="Arial Narrow" w:hAnsi="Arial Narrow"/>
          <w:szCs w:val="24"/>
        </w:rPr>
        <w:t>RNA</w:t>
      </w:r>
      <w:r w:rsidRPr="00471389">
        <w:rPr>
          <w:rFonts w:ascii="Arial Narrow" w:hAnsi="Arial Narrow"/>
          <w:bCs/>
          <w:szCs w:val="24"/>
        </w:rPr>
        <w:t xml:space="preserve"> nanomedicine for overcoming challenges in immunity and therapeutic resistance.</w:t>
      </w:r>
      <w:r w:rsidRPr="00471389">
        <w:rPr>
          <w:rFonts w:ascii="Arial Narrow" w:hAnsi="Arial Narrow"/>
          <w:b/>
          <w:bCs/>
          <w:szCs w:val="24"/>
        </w:rPr>
        <w:t xml:space="preserve"> </w:t>
      </w:r>
      <w:r w:rsidRPr="00471389">
        <w:rPr>
          <w:rFonts w:ascii="Arial Narrow" w:hAnsi="Arial Narrow"/>
          <w:bCs/>
          <w:i/>
          <w:szCs w:val="24"/>
        </w:rPr>
        <w:t>Nanomedicine, (London),</w:t>
      </w:r>
      <w:r w:rsidRPr="00471389">
        <w:rPr>
          <w:rFonts w:ascii="Arial Narrow" w:hAnsi="Arial Narrow"/>
          <w:bCs/>
          <w:szCs w:val="24"/>
        </w:rPr>
        <w:t xml:space="preserve"> </w:t>
      </w:r>
      <w:r w:rsidRPr="00471389">
        <w:rPr>
          <w:rFonts w:ascii="Arial Narrow" w:hAnsi="Arial Narrow" w:cs="Open Sans"/>
          <w:b/>
          <w:bCs/>
          <w:szCs w:val="24"/>
          <w:shd w:val="clear" w:color="auto" w:fill="FFFFFF"/>
        </w:rPr>
        <w:t>17(19):</w:t>
      </w:r>
      <w:r w:rsidRPr="00471389">
        <w:rPr>
          <w:rFonts w:ascii="Arial Narrow" w:hAnsi="Arial Narrow" w:cs="Open Sans"/>
          <w:szCs w:val="24"/>
          <w:shd w:val="clear" w:color="auto" w:fill="FFFFFF"/>
        </w:rPr>
        <w:t xml:space="preserve"> </w:t>
      </w:r>
      <w:r w:rsidRPr="00471389">
        <w:rPr>
          <w:rFonts w:ascii="Arial Narrow" w:hAnsi="Arial Narrow" w:cs="Open Sans"/>
          <w:szCs w:val="24"/>
          <w:bdr w:val="none" w:sz="0" w:space="0" w:color="auto" w:frame="1"/>
          <w:shd w:val="clear" w:color="auto" w:fill="FFFFFF"/>
        </w:rPr>
        <w:t>1355-1373</w:t>
      </w:r>
      <w:r w:rsidRPr="00471389">
        <w:rPr>
          <w:rFonts w:ascii="Arial Narrow" w:hAnsi="Arial Narrow"/>
          <w:bCs/>
          <w:szCs w:val="24"/>
        </w:rPr>
        <w:t xml:space="preserve">, (2022). DOI: </w:t>
      </w:r>
      <w:r w:rsidRPr="00471389">
        <w:rPr>
          <w:rFonts w:ascii="Arial Narrow" w:hAnsi="Arial Narrow" w:cs="MyriadPro-Light"/>
          <w:szCs w:val="24"/>
        </w:rPr>
        <w:t>10.2217/nnm-2022-0130</w:t>
      </w:r>
      <w:r w:rsidRPr="00471389">
        <w:rPr>
          <w:rFonts w:ascii="Arial Narrow" w:hAnsi="Arial Narrow"/>
          <w:bCs/>
          <w:szCs w:val="24"/>
        </w:rPr>
        <w:t>.</w:t>
      </w:r>
    </w:p>
    <w:p w14:paraId="4E323D42" w14:textId="77777777" w:rsidR="00403851" w:rsidRPr="00471389" w:rsidRDefault="00403851" w:rsidP="00CB1DA7">
      <w:pPr>
        <w:shd w:val="clear" w:color="auto" w:fill="FFFFFF"/>
        <w:adjustRightInd w:val="0"/>
        <w:ind w:left="360" w:hanging="360"/>
        <w:jc w:val="both"/>
        <w:rPr>
          <w:rFonts w:ascii="Arial Narrow" w:hAnsi="Arial Narrow"/>
          <w:bCs/>
          <w:szCs w:val="24"/>
        </w:rPr>
      </w:pPr>
    </w:p>
    <w:p w14:paraId="0F8BBA9D" w14:textId="43104C34" w:rsidR="0002531E" w:rsidRPr="00471389" w:rsidRDefault="0002531E"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rPr>
        <w:t xml:space="preserve">Francis, C. and </w:t>
      </w:r>
      <w:r w:rsidRPr="00471389">
        <w:rPr>
          <w:rFonts w:ascii="Arial Narrow" w:hAnsi="Arial Narrow"/>
          <w:b/>
        </w:rPr>
        <w:t>Amiji, M.</w:t>
      </w:r>
      <w:r w:rsidRPr="00471389">
        <w:rPr>
          <w:rFonts w:ascii="Arial Narrow" w:hAnsi="Arial Narrow"/>
        </w:rPr>
        <w:t xml:space="preserve"> Expanding CRISPR repertoire using CjCas9 as a smaller editing tool. </w:t>
      </w:r>
      <w:r w:rsidRPr="00471389">
        <w:rPr>
          <w:rFonts w:ascii="Arial Narrow" w:hAnsi="Arial Narrow"/>
          <w:i/>
          <w:iCs/>
        </w:rPr>
        <w:t>Molecular Therapy – Nucleic Acid,</w:t>
      </w:r>
      <w:r w:rsidRPr="00471389">
        <w:rPr>
          <w:rFonts w:ascii="Arial Narrow" w:hAnsi="Arial Narrow"/>
        </w:rPr>
        <w:t xml:space="preserve"> </w:t>
      </w:r>
      <w:r w:rsidR="00D1485B" w:rsidRPr="00471389">
        <w:rPr>
          <w:rFonts w:ascii="Arial Narrow" w:hAnsi="Arial Narrow"/>
          <w:b/>
          <w:bCs/>
        </w:rPr>
        <w:t>30:</w:t>
      </w:r>
      <w:r w:rsidR="00D1485B" w:rsidRPr="00471389">
        <w:rPr>
          <w:rFonts w:ascii="Arial Narrow" w:hAnsi="Arial Narrow"/>
        </w:rPr>
        <w:t xml:space="preserve"> 64-65</w:t>
      </w:r>
      <w:r w:rsidR="00C879F2" w:rsidRPr="00471389">
        <w:rPr>
          <w:rFonts w:ascii="Arial Narrow" w:hAnsi="Arial Narrow"/>
        </w:rPr>
        <w:t>,</w:t>
      </w:r>
      <w:r w:rsidR="00D1485B" w:rsidRPr="00471389">
        <w:rPr>
          <w:rFonts w:ascii="Arial Narrow" w:hAnsi="Arial Narrow"/>
        </w:rPr>
        <w:t xml:space="preserve"> (2022).</w:t>
      </w:r>
      <w:r w:rsidRPr="00471389">
        <w:rPr>
          <w:rFonts w:ascii="Arial Narrow" w:hAnsi="Arial Narrow"/>
        </w:rPr>
        <w:t xml:space="preserve"> DOI:</w:t>
      </w:r>
      <w:r w:rsidR="007521AA" w:rsidRPr="00471389">
        <w:rPr>
          <w:rFonts w:ascii="Arial Narrow" w:hAnsi="Arial Narrow"/>
        </w:rPr>
        <w:t xml:space="preserve"> </w:t>
      </w:r>
      <w:hyperlink r:id="rId66" w:tgtFrame="_blank" w:history="1">
        <w:r w:rsidR="007521AA" w:rsidRPr="00471389">
          <w:rPr>
            <w:rStyle w:val="Hyperlink"/>
            <w:rFonts w:ascii="Arial Narrow" w:hAnsi="Arial Narrow"/>
            <w:color w:val="auto"/>
            <w:u w:val="none"/>
            <w:bdr w:val="none" w:sz="0" w:space="0" w:color="auto" w:frame="1"/>
          </w:rPr>
          <w:t>10.1016/j.omtn.2022.09.013</w:t>
        </w:r>
      </w:hyperlink>
      <w:r w:rsidRPr="00471389">
        <w:rPr>
          <w:rFonts w:ascii="Arial Narrow" w:hAnsi="Arial Narrow"/>
        </w:rPr>
        <w:t>. [</w:t>
      </w:r>
      <w:r w:rsidRPr="00471389">
        <w:rPr>
          <w:rFonts w:ascii="Arial Narrow" w:hAnsi="Arial Narrow"/>
          <w:b/>
          <w:bCs/>
        </w:rPr>
        <w:t>Invited</w:t>
      </w:r>
      <w:r w:rsidRPr="00471389">
        <w:rPr>
          <w:rFonts w:ascii="Arial Narrow" w:hAnsi="Arial Narrow"/>
        </w:rPr>
        <w:t xml:space="preserve"> commentary article by the journal editor]. </w:t>
      </w:r>
    </w:p>
    <w:p w14:paraId="1F2B3CDD" w14:textId="77777777" w:rsidR="00403851" w:rsidRPr="00471389" w:rsidRDefault="00403851" w:rsidP="00CB1DA7">
      <w:pPr>
        <w:shd w:val="clear" w:color="auto" w:fill="FFFFFF"/>
        <w:adjustRightInd w:val="0"/>
        <w:ind w:left="360" w:hanging="360"/>
        <w:jc w:val="both"/>
        <w:rPr>
          <w:rFonts w:ascii="Arial Narrow" w:hAnsi="Arial Narrow"/>
          <w:bCs/>
          <w:szCs w:val="24"/>
        </w:rPr>
      </w:pPr>
    </w:p>
    <w:p w14:paraId="302450AE" w14:textId="4F009CE5" w:rsidR="00EF6E65" w:rsidRPr="00471389" w:rsidRDefault="00EF6E65" w:rsidP="00CB1DA7">
      <w:pPr>
        <w:shd w:val="clear" w:color="auto" w:fill="FFFFFF"/>
        <w:adjustRightInd w:val="0"/>
        <w:ind w:left="360" w:hanging="360"/>
        <w:jc w:val="both"/>
        <w:rPr>
          <w:rFonts w:ascii="Arial Narrow" w:hAnsi="Arial Narrow"/>
          <w:szCs w:val="24"/>
        </w:rPr>
      </w:pPr>
      <w:r w:rsidRPr="00471389">
        <w:rPr>
          <w:rFonts w:ascii="Arial Narrow" w:hAnsi="Arial Narrow"/>
          <w:bCs/>
          <w:szCs w:val="24"/>
        </w:rPr>
        <w:t xml:space="preserve">Craig, K., Abrams, M., and </w:t>
      </w:r>
      <w:r w:rsidRPr="00471389">
        <w:rPr>
          <w:rFonts w:ascii="Arial Narrow" w:hAnsi="Arial Narrow"/>
          <w:b/>
          <w:szCs w:val="24"/>
        </w:rPr>
        <w:t>Amiji, M.</w:t>
      </w:r>
      <w:r w:rsidRPr="00471389">
        <w:rPr>
          <w:rFonts w:ascii="Arial Narrow" w:hAnsi="Arial Narrow"/>
          <w:bCs/>
          <w:szCs w:val="24"/>
        </w:rPr>
        <w:t xml:space="preserve"> C</w:t>
      </w:r>
      <w:r w:rsidRPr="00471389">
        <w:rPr>
          <w:rFonts w:ascii="Arial Narrow" w:hAnsi="Arial Narrow"/>
          <w:szCs w:val="24"/>
        </w:rPr>
        <w:t xml:space="preserve">holesterol-conjugated siRNA silencing </w:t>
      </w:r>
      <w:proofErr w:type="spellStart"/>
      <w:r w:rsidRPr="00471389">
        <w:rPr>
          <w:rFonts w:ascii="Arial Narrow" w:hAnsi="Arial Narrow"/>
          <w:i/>
          <w:szCs w:val="24"/>
        </w:rPr>
        <w:t>Tnf</w:t>
      </w:r>
      <w:proofErr w:type="spellEnd"/>
      <w:r w:rsidRPr="00471389">
        <w:rPr>
          <w:rFonts w:ascii="Arial Narrow" w:hAnsi="Arial Narrow"/>
          <w:szCs w:val="24"/>
        </w:rPr>
        <w:t xml:space="preserve"> for the treatment of liver macrophage-mediated acute inflammation in non-alcoholic fatty liver disease. </w:t>
      </w:r>
      <w:r w:rsidRPr="00471389">
        <w:rPr>
          <w:rFonts w:ascii="Arial Narrow" w:hAnsi="Arial Narrow"/>
          <w:bCs/>
          <w:i/>
          <w:iCs/>
          <w:szCs w:val="24"/>
        </w:rPr>
        <w:t>Nucleic Acid Therapeutics,</w:t>
      </w:r>
      <w:r w:rsidRPr="00471389">
        <w:rPr>
          <w:rFonts w:ascii="Arial Narrow" w:hAnsi="Arial Narrow"/>
          <w:bCs/>
          <w:szCs w:val="24"/>
        </w:rPr>
        <w:t xml:space="preserve"> </w:t>
      </w:r>
      <w:r w:rsidR="00D75FE5" w:rsidRPr="00471389">
        <w:rPr>
          <w:rFonts w:ascii="Arial Narrow" w:hAnsi="Arial Narrow" w:cs="Segoe UI"/>
          <w:b/>
          <w:bCs/>
          <w:szCs w:val="24"/>
          <w:shd w:val="clear" w:color="auto" w:fill="FFFFFF"/>
        </w:rPr>
        <w:t>33(1):</w:t>
      </w:r>
      <w:r w:rsidR="00D75FE5" w:rsidRPr="00471389">
        <w:rPr>
          <w:rFonts w:ascii="Arial Narrow" w:hAnsi="Arial Narrow" w:cs="Segoe UI"/>
          <w:szCs w:val="24"/>
          <w:shd w:val="clear" w:color="auto" w:fill="FFFFFF"/>
        </w:rPr>
        <w:t xml:space="preserve"> 35-44.</w:t>
      </w:r>
      <w:r w:rsidR="00D75FE5" w:rsidRPr="00471389">
        <w:rPr>
          <w:rFonts w:ascii="Arial Narrow" w:hAnsi="Arial Narrow"/>
          <w:bCs/>
          <w:szCs w:val="24"/>
        </w:rPr>
        <w:t xml:space="preserve"> (2023).</w:t>
      </w:r>
      <w:r w:rsidRPr="00471389">
        <w:rPr>
          <w:rFonts w:ascii="Arial Narrow" w:hAnsi="Arial Narrow"/>
          <w:bCs/>
          <w:szCs w:val="24"/>
        </w:rPr>
        <w:t xml:space="preserve"> </w:t>
      </w:r>
      <w:r w:rsidRPr="00471389">
        <w:rPr>
          <w:rStyle w:val="citation-doi"/>
          <w:rFonts w:ascii="Arial Narrow" w:hAnsi="Arial Narrow" w:cs="Segoe UI"/>
          <w:szCs w:val="24"/>
          <w:shd w:val="clear" w:color="auto" w:fill="FFFFFF"/>
        </w:rPr>
        <w:t>DOI: 10.1089/nat.2022.0038.</w:t>
      </w:r>
    </w:p>
    <w:p w14:paraId="7C3801B1" w14:textId="77777777" w:rsidR="00EF6E65" w:rsidRPr="00471389" w:rsidRDefault="00EF6E65" w:rsidP="00CB1DA7">
      <w:pPr>
        <w:pStyle w:val="NormalWeb"/>
        <w:spacing w:before="0" w:beforeAutospacing="0" w:after="0" w:afterAutospacing="0"/>
        <w:ind w:left="360" w:hanging="360"/>
        <w:jc w:val="both"/>
        <w:textAlignment w:val="baseline"/>
        <w:rPr>
          <w:rFonts w:ascii="Arial Narrow" w:hAnsi="Arial Narrow"/>
        </w:rPr>
      </w:pPr>
    </w:p>
    <w:p w14:paraId="30F19994" w14:textId="13A89248" w:rsidR="004309F4" w:rsidRPr="00471389" w:rsidRDefault="004309F4"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D’Souza, A., Nozohouri, S., Bleier, B.S., and </w:t>
      </w:r>
      <w:r w:rsidRPr="00471389">
        <w:rPr>
          <w:rFonts w:ascii="Arial Narrow" w:hAnsi="Arial Narrow"/>
          <w:b/>
        </w:rPr>
        <w:t>Amiji, M.M.</w:t>
      </w:r>
      <w:r w:rsidRPr="00471389">
        <w:rPr>
          <w:rFonts w:ascii="Arial Narrow" w:hAnsi="Arial Narrow"/>
        </w:rPr>
        <w:t xml:space="preserve"> CNS delivery of nucleic acid therapeutics: beyond the blood-brain barrier and towards specific cellular targeting. </w:t>
      </w:r>
      <w:r w:rsidRPr="00471389">
        <w:rPr>
          <w:rFonts w:ascii="Arial Narrow" w:hAnsi="Arial Narrow"/>
          <w:i/>
        </w:rPr>
        <w:t>Pharmaceutical Research,</w:t>
      </w:r>
      <w:r w:rsidRPr="00471389">
        <w:rPr>
          <w:rStyle w:val="cit"/>
          <w:rFonts w:ascii="Arial Narrow" w:hAnsi="Arial Narrow" w:cs="Segoe UI"/>
        </w:rPr>
        <w:t xml:space="preserve"> </w:t>
      </w:r>
      <w:r w:rsidR="001635B0" w:rsidRPr="00471389">
        <w:rPr>
          <w:rFonts w:ascii="Arial Narrow" w:hAnsi="Arial Narrow" w:cs="Segoe UI"/>
          <w:b/>
          <w:bCs/>
          <w:shd w:val="clear" w:color="auto" w:fill="FFFFFF"/>
        </w:rPr>
        <w:t>40(1):</w:t>
      </w:r>
      <w:r w:rsidR="001635B0" w:rsidRPr="00471389">
        <w:rPr>
          <w:rFonts w:ascii="Arial Narrow" w:hAnsi="Arial Narrow" w:cs="Segoe UI"/>
          <w:shd w:val="clear" w:color="auto" w:fill="FFFFFF"/>
        </w:rPr>
        <w:t xml:space="preserve"> 77-105, (2023). </w:t>
      </w:r>
      <w:r w:rsidRPr="00471389">
        <w:rPr>
          <w:rStyle w:val="cit"/>
          <w:rFonts w:ascii="Arial Narrow" w:hAnsi="Arial Narrow" w:cs="Segoe UI"/>
        </w:rPr>
        <w:t xml:space="preserve">DOI: </w:t>
      </w:r>
      <w:r w:rsidRPr="00471389">
        <w:rPr>
          <w:rStyle w:val="citation-doi"/>
          <w:rFonts w:ascii="Arial Narrow" w:hAnsi="Arial Narrow" w:cs="Segoe UI"/>
          <w:shd w:val="clear" w:color="auto" w:fill="FFFFFF"/>
        </w:rPr>
        <w:t>10.1007/s11095-022-03433-5</w:t>
      </w:r>
      <w:r w:rsidR="001635B0" w:rsidRPr="00471389">
        <w:rPr>
          <w:rStyle w:val="citation-doi"/>
          <w:rFonts w:ascii="Arial Narrow" w:hAnsi="Arial Narrow" w:cs="Segoe UI"/>
          <w:shd w:val="clear" w:color="auto" w:fill="FFFFFF"/>
        </w:rPr>
        <w:t>.</w:t>
      </w:r>
      <w:r w:rsidRPr="00471389">
        <w:rPr>
          <w:rFonts w:ascii="Arial Narrow" w:hAnsi="Arial Narrow"/>
          <w:bCs/>
        </w:rPr>
        <w:t xml:space="preserve"> [</w:t>
      </w:r>
      <w:r w:rsidRPr="00471389">
        <w:rPr>
          <w:rFonts w:ascii="Arial Narrow" w:hAnsi="Arial Narrow"/>
          <w:b/>
          <w:bCs/>
        </w:rPr>
        <w:t xml:space="preserve">Invited </w:t>
      </w:r>
      <w:r w:rsidRPr="00471389">
        <w:rPr>
          <w:rFonts w:ascii="Arial Narrow" w:hAnsi="Arial Narrow"/>
          <w:b/>
          <w:bCs/>
          <w:iCs/>
        </w:rPr>
        <w:t>Publication</w:t>
      </w:r>
      <w:r w:rsidRPr="00471389">
        <w:rPr>
          <w:rFonts w:ascii="Arial Narrow" w:hAnsi="Arial Narrow"/>
          <w:bCs/>
        </w:rPr>
        <w:t xml:space="preserve"> for the thematic issue of the journal entitled </w:t>
      </w:r>
      <w:r w:rsidRPr="00471389">
        <w:rPr>
          <w:rFonts w:ascii="Arial Narrow" w:hAnsi="Arial Narrow"/>
          <w:i/>
        </w:rPr>
        <w:t>“Nucleic Acid Delivery”</w:t>
      </w:r>
      <w:r w:rsidRPr="00471389">
        <w:rPr>
          <w:rFonts w:ascii="Arial Narrow" w:hAnsi="Arial Narrow"/>
        </w:rPr>
        <w:t xml:space="preserve"> edited by</w:t>
      </w:r>
      <w:r w:rsidRPr="00471389">
        <w:rPr>
          <w:rFonts w:ascii="Arial Narrow" w:hAnsi="Arial Narrow"/>
          <w:bCs/>
        </w:rPr>
        <w:t xml:space="preserve"> </w:t>
      </w:r>
      <w:r w:rsidR="00656320" w:rsidRPr="00471389">
        <w:rPr>
          <w:rFonts w:ascii="Arial Narrow" w:hAnsi="Arial Narrow"/>
          <w:bCs/>
        </w:rPr>
        <w:t>Professors</w:t>
      </w:r>
      <w:r w:rsidRPr="00471389">
        <w:rPr>
          <w:rFonts w:ascii="Arial Narrow" w:hAnsi="Arial Narrow"/>
          <w:bCs/>
        </w:rPr>
        <w:t xml:space="preserve"> G</w:t>
      </w:r>
      <w:r w:rsidR="00656320" w:rsidRPr="00471389">
        <w:rPr>
          <w:rFonts w:ascii="Arial Narrow" w:hAnsi="Arial Narrow"/>
          <w:bCs/>
        </w:rPr>
        <w:t xml:space="preserve">. </w:t>
      </w:r>
      <w:r w:rsidRPr="00471389">
        <w:rPr>
          <w:rFonts w:ascii="Arial Narrow" w:hAnsi="Arial Narrow"/>
          <w:bCs/>
        </w:rPr>
        <w:t>Shi and Z</w:t>
      </w:r>
      <w:r w:rsidR="00656320" w:rsidRPr="00471389">
        <w:rPr>
          <w:rFonts w:ascii="Arial Narrow" w:hAnsi="Arial Narrow"/>
          <w:bCs/>
        </w:rPr>
        <w:t>.</w:t>
      </w:r>
      <w:r w:rsidRPr="00471389">
        <w:rPr>
          <w:rFonts w:ascii="Arial Narrow" w:hAnsi="Arial Narrow"/>
          <w:bCs/>
        </w:rPr>
        <w:t>R</w:t>
      </w:r>
      <w:r w:rsidR="00656320" w:rsidRPr="00471389">
        <w:rPr>
          <w:rFonts w:ascii="Arial Narrow" w:hAnsi="Arial Narrow"/>
          <w:bCs/>
        </w:rPr>
        <w:t>.</w:t>
      </w:r>
      <w:r w:rsidRPr="00471389">
        <w:rPr>
          <w:rFonts w:ascii="Arial Narrow" w:hAnsi="Arial Narrow"/>
          <w:bCs/>
        </w:rPr>
        <w:t xml:space="preserve"> Lu].</w:t>
      </w:r>
    </w:p>
    <w:p w14:paraId="1A577176" w14:textId="77777777" w:rsidR="004309F4" w:rsidRPr="00471389" w:rsidRDefault="004309F4" w:rsidP="00CB1DA7">
      <w:pPr>
        <w:pStyle w:val="NormalWeb"/>
        <w:spacing w:before="0" w:beforeAutospacing="0" w:after="0" w:afterAutospacing="0"/>
        <w:ind w:left="360" w:hanging="360"/>
        <w:jc w:val="both"/>
        <w:textAlignment w:val="baseline"/>
        <w:rPr>
          <w:rFonts w:ascii="Arial Narrow" w:hAnsi="Arial Narrow"/>
          <w:bCs/>
        </w:rPr>
      </w:pPr>
    </w:p>
    <w:p w14:paraId="3487D394" w14:textId="3D1C00D8" w:rsidR="004309F4" w:rsidRPr="00471389" w:rsidRDefault="004309F4"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cs="Arial"/>
          <w:bCs/>
        </w:rPr>
        <w:t>Altuntas, S.</w:t>
      </w:r>
      <w:r w:rsidRPr="00471389">
        <w:rPr>
          <w:rFonts w:ascii="Arial Narrow" w:hAnsi="Arial Narrow" w:cs="Arial"/>
        </w:rPr>
        <w:t xml:space="preserve">, Dhaliwal, H., Radwan, E. A., </w:t>
      </w:r>
      <w:r w:rsidRPr="00471389">
        <w:rPr>
          <w:rFonts w:ascii="Arial Narrow" w:hAnsi="Arial Narrow" w:cs="Arial"/>
          <w:b/>
        </w:rPr>
        <w:t xml:space="preserve">Amiji, M., </w:t>
      </w:r>
      <w:r w:rsidRPr="00471389">
        <w:rPr>
          <w:rFonts w:ascii="Arial Narrow" w:hAnsi="Arial Narrow" w:cs="Arial"/>
        </w:rPr>
        <w:t xml:space="preserve">and Buyukserin, F. Local epidermal growth factor delivery using nano-pillared chitosan-gelatin films for melanogenesis and wound healing. </w:t>
      </w:r>
      <w:r w:rsidRPr="00471389">
        <w:rPr>
          <w:rFonts w:ascii="Arial Narrow" w:hAnsi="Arial Narrow" w:cs="Arial"/>
          <w:i/>
        </w:rPr>
        <w:t>Biomaterial Science,</w:t>
      </w:r>
      <w:r w:rsidR="00912419" w:rsidRPr="00471389">
        <w:rPr>
          <w:rFonts w:ascii="Arial Narrow" w:hAnsi="Arial Narrow"/>
          <w:shd w:val="clear" w:color="auto" w:fill="FFFFFF"/>
        </w:rPr>
        <w:t> </w:t>
      </w:r>
      <w:r w:rsidR="00912419" w:rsidRPr="00471389">
        <w:rPr>
          <w:rStyle w:val="Strong"/>
          <w:rFonts w:ascii="Arial Narrow" w:hAnsi="Arial Narrow"/>
          <w:shd w:val="clear" w:color="auto" w:fill="FFFFFF"/>
        </w:rPr>
        <w:t>11</w:t>
      </w:r>
      <w:r w:rsidR="00AA28A4" w:rsidRPr="00471389">
        <w:rPr>
          <w:rFonts w:ascii="Arial Narrow" w:hAnsi="Arial Narrow"/>
          <w:shd w:val="clear" w:color="auto" w:fill="FFFFFF"/>
        </w:rPr>
        <w:t>:</w:t>
      </w:r>
      <w:r w:rsidR="00912419" w:rsidRPr="00471389">
        <w:rPr>
          <w:rFonts w:ascii="Arial Narrow" w:hAnsi="Arial Narrow"/>
          <w:shd w:val="clear" w:color="auto" w:fill="FFFFFF"/>
        </w:rPr>
        <w:t xml:space="preserve"> 181-194 </w:t>
      </w:r>
      <w:r w:rsidR="00912419" w:rsidRPr="00471389">
        <w:rPr>
          <w:rFonts w:ascii="Arial Narrow" w:hAnsi="Arial Narrow" w:cs="Segoe UI"/>
          <w:shd w:val="clear" w:color="auto" w:fill="FFFFFF"/>
        </w:rPr>
        <w:t xml:space="preserve">(2023). </w:t>
      </w:r>
      <w:r w:rsidRPr="00471389">
        <w:rPr>
          <w:rFonts w:ascii="Arial Narrow" w:hAnsi="Arial Narrow" w:cs="Segoe UI"/>
          <w:shd w:val="clear" w:color="auto" w:fill="FFFFFF"/>
        </w:rPr>
        <w:t xml:space="preserve">DOI: 10.1039/d2bm00836j. </w:t>
      </w:r>
    </w:p>
    <w:p w14:paraId="254B03B7" w14:textId="77777777" w:rsidR="007E3963" w:rsidRPr="00471389" w:rsidRDefault="007E3963" w:rsidP="00CB1DA7">
      <w:pPr>
        <w:pStyle w:val="NormalWeb"/>
        <w:spacing w:before="0" w:beforeAutospacing="0" w:after="0" w:afterAutospacing="0"/>
        <w:ind w:left="360" w:hanging="360"/>
        <w:jc w:val="both"/>
        <w:textAlignment w:val="baseline"/>
        <w:rPr>
          <w:rFonts w:ascii="Arial Narrow" w:hAnsi="Arial Narrow"/>
          <w:bCs/>
        </w:rPr>
      </w:pPr>
    </w:p>
    <w:p w14:paraId="193425F0" w14:textId="261DDA22" w:rsidR="004309F4" w:rsidRPr="00471389" w:rsidRDefault="007E3963"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rPr>
        <w:t xml:space="preserve">Huang, D., Taha, M.S., Nocera, A.L., Workman, A.D., </w:t>
      </w:r>
      <w:r w:rsidRPr="00471389">
        <w:rPr>
          <w:rFonts w:ascii="Arial Narrow" w:hAnsi="Arial Narrow"/>
          <w:b/>
          <w:bCs/>
        </w:rPr>
        <w:t>Amiji, M.M.,</w:t>
      </w:r>
      <w:r w:rsidRPr="00471389">
        <w:rPr>
          <w:rFonts w:ascii="Arial Narrow" w:hAnsi="Arial Narrow"/>
        </w:rPr>
        <w:t xml:space="preserve"> and Bleier, B.S. Cold exposure impairs extracellular vesicle swarm mediated nasal anti-viral immunity. </w:t>
      </w:r>
      <w:r w:rsidRPr="00471389">
        <w:rPr>
          <w:rFonts w:ascii="Arial Narrow" w:hAnsi="Arial Narrow"/>
          <w:i/>
        </w:rPr>
        <w:t xml:space="preserve">Journal of Allergy and Clinical Immunology, </w:t>
      </w:r>
      <w:r w:rsidR="00354460" w:rsidRPr="00471389">
        <w:rPr>
          <w:rFonts w:ascii="Arial Narrow" w:hAnsi="Arial Narrow" w:cs="Segoe UI"/>
          <w:b/>
          <w:bCs/>
          <w:shd w:val="clear" w:color="auto" w:fill="FFFFFF"/>
        </w:rPr>
        <w:t>151(2):</w:t>
      </w:r>
      <w:r w:rsidR="00354460" w:rsidRPr="00471389">
        <w:rPr>
          <w:rFonts w:ascii="Arial Narrow" w:hAnsi="Arial Narrow" w:cs="Segoe UI"/>
          <w:shd w:val="clear" w:color="auto" w:fill="FFFFFF"/>
        </w:rPr>
        <w:t xml:space="preserve"> 509-525</w:t>
      </w:r>
      <w:r w:rsidR="00A46E27" w:rsidRPr="00471389">
        <w:rPr>
          <w:rFonts w:ascii="Arial Narrow" w:hAnsi="Arial Narrow" w:cs="Segoe UI"/>
          <w:shd w:val="clear" w:color="auto" w:fill="FFFFFF"/>
        </w:rPr>
        <w:t>-</w:t>
      </w:r>
      <w:r w:rsidR="00354460" w:rsidRPr="00471389">
        <w:rPr>
          <w:rFonts w:ascii="Arial Narrow" w:hAnsi="Arial Narrow" w:cs="Segoe UI"/>
          <w:shd w:val="clear" w:color="auto" w:fill="FFFFFF"/>
        </w:rPr>
        <w:t>e8</w:t>
      </w:r>
      <w:r w:rsidR="00737BD0" w:rsidRPr="00471389">
        <w:rPr>
          <w:rFonts w:ascii="Arial Narrow" w:hAnsi="Arial Narrow" w:cs="Segoe UI"/>
          <w:shd w:val="clear" w:color="auto" w:fill="FFFFFF"/>
        </w:rPr>
        <w:t>,</w:t>
      </w:r>
      <w:r w:rsidR="00354460" w:rsidRPr="00471389">
        <w:rPr>
          <w:rFonts w:ascii="Arial Narrow" w:hAnsi="Arial Narrow"/>
        </w:rPr>
        <w:t xml:space="preserve"> </w:t>
      </w:r>
      <w:r w:rsidRPr="00471389">
        <w:rPr>
          <w:rFonts w:ascii="Arial Narrow" w:hAnsi="Arial Narrow"/>
        </w:rPr>
        <w:t>(202</w:t>
      </w:r>
      <w:r w:rsidR="00737BD0" w:rsidRPr="00471389">
        <w:rPr>
          <w:rFonts w:ascii="Arial Narrow" w:hAnsi="Arial Narrow"/>
        </w:rPr>
        <w:t>3</w:t>
      </w:r>
      <w:r w:rsidRPr="00471389">
        <w:rPr>
          <w:rFonts w:ascii="Arial Narrow" w:hAnsi="Arial Narrow"/>
        </w:rPr>
        <w:t xml:space="preserve">). DOI: </w:t>
      </w:r>
      <w:hyperlink r:id="rId67" w:tgtFrame="_blank" w:tooltip="Persistent link using digital object identifier" w:history="1">
        <w:r w:rsidRPr="00471389">
          <w:rPr>
            <w:rStyle w:val="Hyperlink"/>
            <w:rFonts w:ascii="Arial Narrow" w:hAnsi="Arial Narrow" w:cs="Arial"/>
            <w:color w:val="auto"/>
            <w:u w:val="none"/>
          </w:rPr>
          <w:t>10.1016/j.jaci.2022.09.037</w:t>
        </w:r>
      </w:hyperlink>
      <w:r w:rsidRPr="00471389">
        <w:rPr>
          <w:rFonts w:ascii="Arial Narrow" w:hAnsi="Arial Narrow"/>
        </w:rPr>
        <w:t>.</w:t>
      </w:r>
    </w:p>
    <w:p w14:paraId="6525DEA0" w14:textId="77777777" w:rsidR="007E3963" w:rsidRPr="00471389" w:rsidRDefault="007E3963" w:rsidP="00CB1DA7">
      <w:pPr>
        <w:pStyle w:val="NormalWeb"/>
        <w:spacing w:before="0" w:beforeAutospacing="0" w:after="0" w:afterAutospacing="0"/>
        <w:ind w:left="360" w:hanging="360"/>
        <w:jc w:val="both"/>
        <w:textAlignment w:val="baseline"/>
        <w:rPr>
          <w:rFonts w:ascii="Arial Narrow" w:hAnsi="Arial Narrow"/>
          <w:bCs/>
        </w:rPr>
      </w:pPr>
    </w:p>
    <w:p w14:paraId="1F75AFEC" w14:textId="3AAD7822" w:rsidR="00F24030" w:rsidRPr="00471389" w:rsidRDefault="00F24030"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rPr>
        <w:t xml:space="preserve">Suri, K., D’Souza, A., Huang, D., Bhavsar, A., and </w:t>
      </w:r>
      <w:r w:rsidRPr="00471389">
        <w:rPr>
          <w:rFonts w:ascii="Arial Narrow" w:hAnsi="Arial Narrow"/>
          <w:b/>
          <w:bCs/>
        </w:rPr>
        <w:t>Amiji, M.</w:t>
      </w:r>
      <w:r w:rsidRPr="00471389">
        <w:rPr>
          <w:rFonts w:ascii="Arial Narrow" w:hAnsi="Arial Narrow"/>
          <w:bCs/>
        </w:rPr>
        <w:t xml:space="preserve"> Bacterial extracellular vesicle applications in cancer immunotherapy. </w:t>
      </w:r>
      <w:r w:rsidRPr="00471389">
        <w:rPr>
          <w:rFonts w:ascii="Arial Narrow" w:hAnsi="Arial Narrow"/>
          <w:bCs/>
          <w:i/>
        </w:rPr>
        <w:t xml:space="preserve">Bioactive Materials, </w:t>
      </w:r>
      <w:r w:rsidRPr="00471389">
        <w:rPr>
          <w:rFonts w:ascii="Arial Narrow" w:hAnsi="Arial Narrow" w:cs="CharisSIL"/>
          <w:b/>
        </w:rPr>
        <w:t>22</w:t>
      </w:r>
      <w:r w:rsidRPr="00471389">
        <w:rPr>
          <w:rFonts w:ascii="Arial Narrow" w:hAnsi="Arial Narrow" w:cs="CharisSIL"/>
        </w:rPr>
        <w:t>: 551–566</w:t>
      </w:r>
      <w:r w:rsidR="00A46E27" w:rsidRPr="00471389">
        <w:rPr>
          <w:rFonts w:ascii="Arial Narrow" w:hAnsi="Arial Narrow" w:cs="CharisSIL"/>
        </w:rPr>
        <w:t>,</w:t>
      </w:r>
      <w:r w:rsidRPr="00471389">
        <w:rPr>
          <w:rFonts w:ascii="Arial Narrow" w:hAnsi="Arial Narrow" w:cs="CharisSIL"/>
        </w:rPr>
        <w:t xml:space="preserve"> (2023)</w:t>
      </w:r>
      <w:r w:rsidRPr="00471389">
        <w:rPr>
          <w:rFonts w:ascii="Arial Narrow" w:hAnsi="Arial Narrow"/>
          <w:bCs/>
        </w:rPr>
        <w:t xml:space="preserve">. DOI: </w:t>
      </w:r>
      <w:r w:rsidRPr="00471389">
        <w:rPr>
          <w:rFonts w:ascii="Arial Narrow" w:hAnsi="Arial Narrow" w:cs="Charis SIL"/>
        </w:rPr>
        <w:t xml:space="preserve">10.1016/j.bioactmat.2022.10.024 </w:t>
      </w:r>
      <w:r w:rsidRPr="00471389">
        <w:rPr>
          <w:rFonts w:ascii="Arial Narrow" w:hAnsi="Arial Narrow"/>
          <w:bCs/>
        </w:rPr>
        <w:t>[</w:t>
      </w:r>
      <w:r w:rsidRPr="00471389">
        <w:rPr>
          <w:rFonts w:ascii="Arial Narrow" w:hAnsi="Arial Narrow"/>
          <w:b/>
          <w:bCs/>
        </w:rPr>
        <w:t xml:space="preserve">Invited </w:t>
      </w:r>
      <w:r w:rsidRPr="00471389">
        <w:rPr>
          <w:rFonts w:ascii="Arial Narrow" w:hAnsi="Arial Narrow"/>
          <w:b/>
          <w:bCs/>
          <w:iCs/>
        </w:rPr>
        <w:t>Publication</w:t>
      </w:r>
      <w:r w:rsidRPr="00471389">
        <w:rPr>
          <w:rFonts w:ascii="Arial Narrow" w:hAnsi="Arial Narrow"/>
          <w:bCs/>
        </w:rPr>
        <w:t xml:space="preserve"> for the thematic issue of the journal entitled</w:t>
      </w:r>
      <w:r w:rsidRPr="00471389">
        <w:rPr>
          <w:rFonts w:ascii="Arial Narrow" w:hAnsi="Arial Narrow"/>
        </w:rPr>
        <w:t xml:space="preserve"> </w:t>
      </w:r>
      <w:r w:rsidRPr="00471389">
        <w:rPr>
          <w:rFonts w:ascii="Arial Narrow" w:hAnsi="Arial Narrow"/>
          <w:bCs/>
          <w:i/>
        </w:rPr>
        <w:t>“Cancer Nanomedicine: Precision Delivery and Advanced Targeting Strategies”</w:t>
      </w:r>
      <w:r w:rsidRPr="00471389">
        <w:rPr>
          <w:rFonts w:ascii="Arial Narrow" w:hAnsi="Arial Narrow"/>
          <w:b/>
        </w:rPr>
        <w:t xml:space="preserve"> </w:t>
      </w:r>
      <w:r w:rsidRPr="00471389">
        <w:rPr>
          <w:rFonts w:ascii="Arial Narrow" w:hAnsi="Arial Narrow"/>
        </w:rPr>
        <w:t xml:space="preserve">edited by </w:t>
      </w:r>
      <w:r w:rsidR="00551F84" w:rsidRPr="00471389">
        <w:rPr>
          <w:rFonts w:ascii="Arial Narrow" w:hAnsi="Arial Narrow"/>
        </w:rPr>
        <w:t>Professors</w:t>
      </w:r>
      <w:r w:rsidRPr="00471389">
        <w:rPr>
          <w:rFonts w:ascii="Arial Narrow" w:hAnsi="Arial Narrow"/>
        </w:rPr>
        <w:t xml:space="preserve"> R</w:t>
      </w:r>
      <w:r w:rsidR="00551F84" w:rsidRPr="00471389">
        <w:rPr>
          <w:rFonts w:ascii="Arial Narrow" w:hAnsi="Arial Narrow"/>
        </w:rPr>
        <w:t>.</w:t>
      </w:r>
      <w:r w:rsidRPr="00471389">
        <w:rPr>
          <w:rFonts w:ascii="Arial Narrow" w:hAnsi="Arial Narrow"/>
        </w:rPr>
        <w:t xml:space="preserve"> </w:t>
      </w:r>
      <w:proofErr w:type="spellStart"/>
      <w:r w:rsidRPr="00471389">
        <w:rPr>
          <w:rFonts w:ascii="Arial Narrow" w:hAnsi="Arial Narrow"/>
        </w:rPr>
        <w:t>Kankala</w:t>
      </w:r>
      <w:proofErr w:type="spellEnd"/>
      <w:r w:rsidRPr="00471389">
        <w:rPr>
          <w:rFonts w:ascii="Arial Narrow" w:hAnsi="Arial Narrow"/>
        </w:rPr>
        <w:t>, W</w:t>
      </w:r>
      <w:r w:rsidR="00551F84" w:rsidRPr="00471389">
        <w:rPr>
          <w:rFonts w:ascii="Arial Narrow" w:hAnsi="Arial Narrow"/>
        </w:rPr>
        <w:t>.</w:t>
      </w:r>
      <w:r w:rsidRPr="00471389">
        <w:rPr>
          <w:rFonts w:ascii="Arial Narrow" w:hAnsi="Arial Narrow"/>
        </w:rPr>
        <w:t xml:space="preserve"> Tao, and P</w:t>
      </w:r>
      <w:r w:rsidR="00551F84" w:rsidRPr="00471389">
        <w:rPr>
          <w:rFonts w:ascii="Arial Narrow" w:hAnsi="Arial Narrow"/>
        </w:rPr>
        <w:t>.</w:t>
      </w:r>
      <w:r w:rsidRPr="00471389">
        <w:rPr>
          <w:rFonts w:ascii="Arial Narrow" w:hAnsi="Arial Narrow"/>
        </w:rPr>
        <w:t>N</w:t>
      </w:r>
      <w:r w:rsidR="00551F84" w:rsidRPr="00471389">
        <w:rPr>
          <w:rFonts w:ascii="Arial Narrow" w:hAnsi="Arial Narrow"/>
        </w:rPr>
        <w:t>.</w:t>
      </w:r>
      <w:r w:rsidRPr="00471389">
        <w:rPr>
          <w:rFonts w:ascii="Arial Narrow" w:hAnsi="Arial Narrow"/>
        </w:rPr>
        <w:t xml:space="preserve"> Gupta].</w:t>
      </w:r>
    </w:p>
    <w:p w14:paraId="24C5450C" w14:textId="77777777" w:rsidR="00641E4D" w:rsidRPr="00471389" w:rsidRDefault="00641E4D" w:rsidP="00CB1DA7">
      <w:pPr>
        <w:pStyle w:val="NormalWeb"/>
        <w:spacing w:before="0" w:beforeAutospacing="0" w:after="0" w:afterAutospacing="0"/>
        <w:ind w:left="360" w:hanging="360"/>
        <w:jc w:val="both"/>
        <w:textAlignment w:val="baseline"/>
        <w:rPr>
          <w:rFonts w:ascii="Arial Narrow" w:hAnsi="Arial Narrow" w:cs="Verdana-Bold"/>
          <w:color w:val="2B2B2B"/>
        </w:rPr>
      </w:pPr>
      <w:bookmarkStart w:id="13" w:name="_Hlk106862558"/>
    </w:p>
    <w:p w14:paraId="12A90EBB" w14:textId="3C596F09" w:rsidR="003300A6" w:rsidRPr="00471389" w:rsidRDefault="00641E4D"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Lodaya, R.N., Kanitkar, A.P., Ashraf, A., Bamba, D., </w:t>
      </w:r>
      <w:r w:rsidRPr="00471389">
        <w:rPr>
          <w:rFonts w:ascii="Arial Narrow" w:hAnsi="Arial Narrow"/>
          <w:b/>
          <w:bCs/>
        </w:rPr>
        <w:t>Amiji, M.M.,</w:t>
      </w:r>
      <w:r w:rsidRPr="00471389">
        <w:rPr>
          <w:rFonts w:ascii="Arial Narrow" w:hAnsi="Arial Narrow"/>
        </w:rPr>
        <w:t xml:space="preserve"> O'Hagan, D.T. A self-emulsified adjuvant system containing </w:t>
      </w:r>
      <w:r w:rsidR="007D4084" w:rsidRPr="00471389">
        <w:rPr>
          <w:rFonts w:ascii="Arial Narrow" w:hAnsi="Arial Narrow"/>
        </w:rPr>
        <w:t>alpha tocopherol</w:t>
      </w:r>
      <w:r w:rsidRPr="00471389">
        <w:rPr>
          <w:rFonts w:ascii="Arial Narrow" w:hAnsi="Arial Narrow"/>
        </w:rPr>
        <w:t xml:space="preserve"> induced higher neutralizing antibody responses than a squalene only emulsion against a </w:t>
      </w:r>
      <w:r w:rsidRPr="00471389">
        <w:rPr>
          <w:rFonts w:ascii="Arial Narrow" w:hAnsi="Arial Narrow"/>
        </w:rPr>
        <w:lastRenderedPageBreak/>
        <w:t xml:space="preserve">recombinant Cytomegalovirus (CMV) pentamer antigen. </w:t>
      </w:r>
      <w:r w:rsidRPr="00471389">
        <w:rPr>
          <w:rFonts w:ascii="Arial Narrow" w:hAnsi="Arial Narrow"/>
          <w:i/>
        </w:rPr>
        <w:t>Pharmaceutics</w:t>
      </w:r>
      <w:r w:rsidR="008B0364" w:rsidRPr="00471389">
        <w:rPr>
          <w:rFonts w:ascii="Arial Narrow" w:hAnsi="Arial Narrow"/>
          <w:i/>
        </w:rPr>
        <w:t xml:space="preserve">, </w:t>
      </w:r>
      <w:r w:rsidR="007B2736" w:rsidRPr="00471389">
        <w:rPr>
          <w:rFonts w:ascii="Arial Narrow" w:hAnsi="Arial Narrow" w:cs="Segoe UI"/>
          <w:b/>
          <w:bCs/>
          <w:shd w:val="clear" w:color="auto" w:fill="FFFFFF"/>
        </w:rPr>
        <w:t>15(1):</w:t>
      </w:r>
      <w:r w:rsidR="007B2736" w:rsidRPr="00471389">
        <w:rPr>
          <w:rFonts w:ascii="Arial Narrow" w:hAnsi="Arial Narrow" w:cs="Segoe UI"/>
          <w:shd w:val="clear" w:color="auto" w:fill="FFFFFF"/>
        </w:rPr>
        <w:t xml:space="preserve"> 238-</w:t>
      </w:r>
      <w:r w:rsidR="008B0364" w:rsidRPr="00471389">
        <w:rPr>
          <w:rFonts w:ascii="Arial Narrow" w:hAnsi="Arial Narrow" w:cs="Segoe UI"/>
          <w:shd w:val="clear" w:color="auto" w:fill="FFFFFF"/>
        </w:rPr>
        <w:t>252</w:t>
      </w:r>
      <w:r w:rsidR="00A46E27" w:rsidRPr="00471389">
        <w:rPr>
          <w:rFonts w:ascii="Arial Narrow" w:hAnsi="Arial Narrow" w:cs="Segoe UI"/>
          <w:shd w:val="clear" w:color="auto" w:fill="FFFFFF"/>
        </w:rPr>
        <w:t>,</w:t>
      </w:r>
      <w:r w:rsidR="008B0364" w:rsidRPr="00471389">
        <w:rPr>
          <w:rFonts w:ascii="Arial Narrow" w:hAnsi="Arial Narrow" w:cs="Segoe UI"/>
          <w:shd w:val="clear" w:color="auto" w:fill="FFFFFF"/>
        </w:rPr>
        <w:t xml:space="preserve"> </w:t>
      </w:r>
      <w:r w:rsidR="00AE5E61" w:rsidRPr="00471389">
        <w:rPr>
          <w:rFonts w:ascii="Arial Narrow" w:hAnsi="Arial Narrow"/>
        </w:rPr>
        <w:t xml:space="preserve">(2023). </w:t>
      </w:r>
      <w:r w:rsidR="00C14D95" w:rsidRPr="00471389">
        <w:rPr>
          <w:rFonts w:ascii="Arial Narrow" w:hAnsi="Arial Narrow"/>
        </w:rPr>
        <w:t xml:space="preserve">DOI: </w:t>
      </w:r>
      <w:hyperlink r:id="rId68" w:history="1">
        <w:r w:rsidR="00C14D95" w:rsidRPr="00471389">
          <w:rPr>
            <w:rStyle w:val="Hyperlink"/>
            <w:rFonts w:ascii="Arial Narrow" w:hAnsi="Arial Narrow" w:cs="Arial"/>
            <w:color w:val="auto"/>
            <w:u w:val="none"/>
            <w:shd w:val="clear" w:color="auto" w:fill="FFFFFF"/>
          </w:rPr>
          <w:t>10.3390/pharmaceutics15010238</w:t>
        </w:r>
      </w:hyperlink>
      <w:r w:rsidR="00F414D2" w:rsidRPr="00471389">
        <w:rPr>
          <w:rFonts w:ascii="Arial Narrow" w:hAnsi="Arial Narrow"/>
        </w:rPr>
        <w:t>.</w:t>
      </w:r>
      <w:r w:rsidR="00C14D95" w:rsidRPr="00471389">
        <w:rPr>
          <w:rFonts w:ascii="Arial Narrow" w:hAnsi="Arial Narrow"/>
        </w:rPr>
        <w:t xml:space="preserve"> </w:t>
      </w:r>
    </w:p>
    <w:p w14:paraId="6F60DEEE" w14:textId="77777777" w:rsidR="003300A6" w:rsidRPr="00471389" w:rsidRDefault="003300A6" w:rsidP="00CB1DA7">
      <w:pPr>
        <w:pStyle w:val="NormalWeb"/>
        <w:spacing w:before="0" w:beforeAutospacing="0" w:after="0" w:afterAutospacing="0"/>
        <w:ind w:left="360" w:hanging="360"/>
        <w:jc w:val="both"/>
        <w:textAlignment w:val="baseline"/>
        <w:rPr>
          <w:rFonts w:ascii="Arial Narrow" w:hAnsi="Arial Narrow"/>
        </w:rPr>
      </w:pPr>
    </w:p>
    <w:p w14:paraId="0E797F3D" w14:textId="007C7EB3" w:rsidR="008B4C51" w:rsidRPr="00471389" w:rsidRDefault="008B4C51"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Taha, M., Kutlehria, S., Bleier, B.S., and </w:t>
      </w:r>
      <w:r w:rsidRPr="00471389">
        <w:rPr>
          <w:rFonts w:ascii="Arial Narrow" w:hAnsi="Arial Narrow"/>
          <w:b/>
        </w:rPr>
        <w:t>Amiji, M.M</w:t>
      </w:r>
      <w:r w:rsidRPr="00471389">
        <w:rPr>
          <w:rFonts w:ascii="Arial Narrow" w:hAnsi="Arial Narrow"/>
        </w:rPr>
        <w:t xml:space="preserve">. </w:t>
      </w:r>
      <w:r w:rsidRPr="00471389">
        <w:rPr>
          <w:rFonts w:ascii="Arial Narrow" w:hAnsi="Arial Narrow" w:cs="Arial"/>
          <w:iCs/>
        </w:rPr>
        <w:t xml:space="preserve">Topical administration of verapamil in poly(ethylene glycol)-modified liposomes for enhanced bioavailability and </w:t>
      </w:r>
      <w:proofErr w:type="spellStart"/>
      <w:r w:rsidRPr="00471389">
        <w:rPr>
          <w:rFonts w:ascii="Arial Narrow" w:hAnsi="Arial Narrow" w:cs="Arial"/>
          <w:iCs/>
        </w:rPr>
        <w:t>sino</w:t>
      </w:r>
      <w:proofErr w:type="spellEnd"/>
      <w:r w:rsidRPr="00471389">
        <w:rPr>
          <w:rFonts w:ascii="Arial Narrow" w:hAnsi="Arial Narrow" w:cs="Arial"/>
          <w:iCs/>
        </w:rPr>
        <w:t xml:space="preserve">-nasal tissue residence in chronic rhinosinusitis: </w:t>
      </w:r>
      <w:r w:rsidRPr="00471389">
        <w:rPr>
          <w:rFonts w:ascii="Arial Narrow" w:hAnsi="Arial Narrow" w:cs="Arial"/>
          <w:i/>
        </w:rPr>
        <w:t>ex vivo</w:t>
      </w:r>
      <w:r w:rsidRPr="00471389">
        <w:rPr>
          <w:rFonts w:ascii="Arial Narrow" w:hAnsi="Arial Narrow" w:cs="Arial"/>
          <w:iCs/>
        </w:rPr>
        <w:t xml:space="preserve"> and </w:t>
      </w:r>
      <w:r w:rsidRPr="00471389">
        <w:rPr>
          <w:rFonts w:ascii="Arial Narrow" w:hAnsi="Arial Narrow" w:cs="Arial"/>
          <w:i/>
        </w:rPr>
        <w:t>in vivo</w:t>
      </w:r>
      <w:r w:rsidRPr="00471389">
        <w:rPr>
          <w:rFonts w:ascii="Arial Narrow" w:hAnsi="Arial Narrow" w:cs="Arial"/>
          <w:iCs/>
        </w:rPr>
        <w:t xml:space="preserve"> studies.</w:t>
      </w:r>
      <w:r w:rsidRPr="00471389">
        <w:rPr>
          <w:rFonts w:ascii="Arial Narrow" w:hAnsi="Arial Narrow" w:cs="Arial"/>
          <w:i/>
          <w:iCs/>
        </w:rPr>
        <w:t xml:space="preserve"> Molecular Pharmaceutics, </w:t>
      </w:r>
      <w:r w:rsidR="009A4A63" w:rsidRPr="00471389">
        <w:rPr>
          <w:rFonts w:ascii="Arial Narrow" w:hAnsi="Arial Narrow" w:cs="Segoe UI"/>
          <w:b/>
          <w:bCs/>
          <w:shd w:val="clear" w:color="auto" w:fill="FFFFFF"/>
        </w:rPr>
        <w:t>20(3):</w:t>
      </w:r>
      <w:r w:rsidR="009A4A63" w:rsidRPr="00471389">
        <w:rPr>
          <w:rFonts w:ascii="Arial Narrow" w:hAnsi="Arial Narrow" w:cs="Segoe UI"/>
          <w:shd w:val="clear" w:color="auto" w:fill="FFFFFF"/>
        </w:rPr>
        <w:t xml:space="preserve"> 1729-1736</w:t>
      </w:r>
      <w:r w:rsidR="003300A6" w:rsidRPr="00471389">
        <w:rPr>
          <w:rFonts w:ascii="Arial Narrow" w:hAnsi="Arial Narrow" w:cs="Arial"/>
          <w:iCs/>
        </w:rPr>
        <w:t xml:space="preserve">, (2023). </w:t>
      </w:r>
      <w:r w:rsidR="003300A6" w:rsidRPr="00471389">
        <w:rPr>
          <w:rFonts w:ascii="Arial Narrow" w:hAnsi="Arial Narrow" w:cs="Segoe UI"/>
          <w:shd w:val="clear" w:color="auto" w:fill="FFFFFF"/>
        </w:rPr>
        <w:t>DOI: 1021/acs.molpharmaceut.2c00943. </w:t>
      </w:r>
    </w:p>
    <w:p w14:paraId="527650F9" w14:textId="77777777" w:rsidR="0006159F" w:rsidRPr="00471389" w:rsidRDefault="0006159F" w:rsidP="00CB1DA7">
      <w:pPr>
        <w:pStyle w:val="NormalWeb"/>
        <w:spacing w:before="0" w:beforeAutospacing="0" w:after="0" w:afterAutospacing="0"/>
        <w:ind w:left="360" w:hanging="360"/>
        <w:jc w:val="both"/>
        <w:textAlignment w:val="baseline"/>
        <w:rPr>
          <w:rFonts w:ascii="Arial Narrow" w:hAnsi="Arial Narrow"/>
        </w:rPr>
      </w:pPr>
    </w:p>
    <w:p w14:paraId="200D374D" w14:textId="3E2F2401" w:rsidR="0006159F" w:rsidRPr="00471389" w:rsidRDefault="0006159F" w:rsidP="00CB1DA7">
      <w:pPr>
        <w:pStyle w:val="NormalWeb"/>
        <w:spacing w:before="0" w:beforeAutospacing="0" w:after="0" w:afterAutospacing="0"/>
        <w:ind w:left="360" w:hanging="360"/>
        <w:jc w:val="both"/>
        <w:textAlignment w:val="baseline"/>
        <w:rPr>
          <w:rFonts w:ascii="Arial Narrow" w:hAnsi="Arial Narrow" w:cs="Verdana-Bold"/>
        </w:rPr>
      </w:pPr>
      <w:r w:rsidRPr="00471389">
        <w:rPr>
          <w:rFonts w:ascii="Arial Narrow" w:hAnsi="Arial Narrow"/>
          <w:shd w:val="clear" w:color="auto" w:fill="FFFFFF"/>
        </w:rPr>
        <w:t>Hussain, H., Ganesh, A., Milane, L</w:t>
      </w:r>
      <w:r w:rsidR="006A783B" w:rsidRPr="00471389">
        <w:rPr>
          <w:rFonts w:ascii="Arial Narrow" w:hAnsi="Arial Narrow"/>
          <w:shd w:val="clear" w:color="auto" w:fill="FFFFFF"/>
        </w:rPr>
        <w:t>,</w:t>
      </w:r>
      <w:r w:rsidR="006A783B" w:rsidRPr="00471389">
        <w:rPr>
          <w:rFonts w:ascii="Arial Narrow" w:hAnsi="Arial Narrow"/>
          <w:b/>
          <w:bCs/>
          <w:shd w:val="clear" w:color="auto" w:fill="FFFFFF"/>
        </w:rPr>
        <w:t xml:space="preserve"> </w:t>
      </w:r>
      <w:r w:rsidR="006A783B" w:rsidRPr="00471389">
        <w:rPr>
          <w:rFonts w:ascii="Arial Narrow" w:hAnsi="Arial Narrow"/>
          <w:shd w:val="clear" w:color="auto" w:fill="FFFFFF"/>
        </w:rPr>
        <w:t>and</w:t>
      </w:r>
      <w:r w:rsidR="006A783B" w:rsidRPr="00471389">
        <w:rPr>
          <w:rFonts w:ascii="Arial Narrow" w:hAnsi="Arial Narrow"/>
          <w:b/>
          <w:bCs/>
          <w:shd w:val="clear" w:color="auto" w:fill="FFFFFF"/>
        </w:rPr>
        <w:t xml:space="preserve"> Amiji, M.</w:t>
      </w:r>
      <w:r w:rsidRPr="00471389">
        <w:rPr>
          <w:rFonts w:ascii="Arial Narrow" w:hAnsi="Arial Narrow"/>
          <w:shd w:val="clear" w:color="auto" w:fill="FFFFFF"/>
        </w:rPr>
        <w:t xml:space="preserve"> </w:t>
      </w:r>
      <w:r w:rsidRPr="00471389">
        <w:rPr>
          <w:rFonts w:ascii="Arial Narrow" w:hAnsi="Arial Narrow" w:cs="Verdana-Bold"/>
        </w:rPr>
        <w:t xml:space="preserve">Lessons learned from the SARS-CoV-2 pandemic; from nucleic acid nanomedicines, to clinical trials, herd immunity, and the vaccination divide. </w:t>
      </w:r>
      <w:r w:rsidRPr="00471389">
        <w:rPr>
          <w:rFonts w:ascii="Arial Narrow" w:hAnsi="Arial Narrow" w:cs="Verdana-Bold"/>
          <w:i/>
        </w:rPr>
        <w:t>Expert Opinion on Drug Delivery,</w:t>
      </w:r>
      <w:r w:rsidRPr="00471389">
        <w:rPr>
          <w:rFonts w:ascii="Arial Narrow" w:hAnsi="Arial Narrow" w:cs="Verdana-Bold"/>
        </w:rPr>
        <w:t xml:space="preserve"> </w:t>
      </w:r>
      <w:r w:rsidR="00D67866" w:rsidRPr="00471389">
        <w:rPr>
          <w:rFonts w:ascii="Arial Narrow" w:hAnsi="Arial Narrow" w:cs="Segoe UI"/>
          <w:b/>
          <w:bCs/>
          <w:color w:val="5B616B"/>
          <w:shd w:val="clear" w:color="auto" w:fill="FFFFFF"/>
        </w:rPr>
        <w:t>20(4):</w:t>
      </w:r>
      <w:r w:rsidR="009A4C2F" w:rsidRPr="00471389">
        <w:rPr>
          <w:rFonts w:ascii="Arial Narrow" w:hAnsi="Arial Narrow" w:cs="Segoe UI"/>
          <w:color w:val="5B616B"/>
          <w:shd w:val="clear" w:color="auto" w:fill="FFFFFF"/>
        </w:rPr>
        <w:t xml:space="preserve"> </w:t>
      </w:r>
      <w:r w:rsidR="00D67866" w:rsidRPr="00471389">
        <w:rPr>
          <w:rFonts w:ascii="Arial Narrow" w:hAnsi="Arial Narrow" w:cs="Segoe UI"/>
          <w:color w:val="5B616B"/>
          <w:shd w:val="clear" w:color="auto" w:fill="FFFFFF"/>
        </w:rPr>
        <w:t>489-506</w:t>
      </w:r>
      <w:r w:rsidR="009A4C2F" w:rsidRPr="00471389">
        <w:rPr>
          <w:rFonts w:ascii="Arial Narrow" w:hAnsi="Arial Narrow" w:cs="Segoe UI"/>
          <w:color w:val="5B616B"/>
          <w:shd w:val="clear" w:color="auto" w:fill="FFFFFF"/>
        </w:rPr>
        <w:t xml:space="preserve">, (2023). </w:t>
      </w:r>
      <w:r w:rsidR="00443592" w:rsidRPr="00471389">
        <w:rPr>
          <w:rFonts w:ascii="Arial Narrow" w:hAnsi="Arial Narrow" w:cs="Verdana-Bold"/>
        </w:rPr>
        <w:t xml:space="preserve">DOI: </w:t>
      </w:r>
      <w:r w:rsidR="00443592" w:rsidRPr="00471389">
        <w:rPr>
          <w:rFonts w:ascii="Arial Narrow" w:hAnsi="Arial Narrow" w:cs="OpenSans"/>
        </w:rPr>
        <w:t>/10.1080/17425247.2023.2189697</w:t>
      </w:r>
      <w:r w:rsidR="00F150E1" w:rsidRPr="00471389">
        <w:rPr>
          <w:rFonts w:ascii="Arial Narrow" w:hAnsi="Arial Narrow" w:cs="OpenSans"/>
        </w:rPr>
        <w:t>.</w:t>
      </w:r>
    </w:p>
    <w:p w14:paraId="117CD24A" w14:textId="77777777" w:rsidR="00BA7A80" w:rsidRPr="00471389" w:rsidRDefault="00BA7A80" w:rsidP="00CB1DA7">
      <w:pPr>
        <w:pStyle w:val="NormalWeb"/>
        <w:spacing w:before="0" w:beforeAutospacing="0" w:after="0" w:afterAutospacing="0"/>
        <w:ind w:left="360" w:hanging="360"/>
        <w:jc w:val="both"/>
        <w:textAlignment w:val="baseline"/>
        <w:rPr>
          <w:rFonts w:ascii="Arial Narrow" w:hAnsi="Arial Narrow"/>
        </w:rPr>
      </w:pPr>
    </w:p>
    <w:bookmarkEnd w:id="13"/>
    <w:p w14:paraId="430548E6" w14:textId="01CDAC4E" w:rsidR="0006159F" w:rsidRPr="00471389" w:rsidRDefault="0006159F"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bCs/>
          <w:iCs/>
        </w:rPr>
        <w:t xml:space="preserve">Padmakumar, S. and </w:t>
      </w:r>
      <w:r w:rsidRPr="00471389">
        <w:rPr>
          <w:rFonts w:ascii="Arial Narrow" w:hAnsi="Arial Narrow"/>
          <w:b/>
          <w:bCs/>
          <w:iCs/>
        </w:rPr>
        <w:t>Amiji, M.M</w:t>
      </w:r>
      <w:r w:rsidRPr="00471389">
        <w:rPr>
          <w:rFonts w:ascii="Arial Narrow" w:hAnsi="Arial Narrow"/>
          <w:bCs/>
          <w:iCs/>
        </w:rPr>
        <w:t xml:space="preserve">. Long-acting </w:t>
      </w:r>
      <w:r w:rsidR="009313D9" w:rsidRPr="00471389">
        <w:rPr>
          <w:rFonts w:ascii="Arial Narrow" w:hAnsi="Arial Narrow"/>
          <w:bCs/>
          <w:iCs/>
        </w:rPr>
        <w:t xml:space="preserve">therapeutic delivery systems for the treatment of gliomas. </w:t>
      </w:r>
      <w:r w:rsidR="009313D9" w:rsidRPr="00471389">
        <w:rPr>
          <w:rFonts w:ascii="Arial Narrow" w:hAnsi="Arial Narrow"/>
          <w:bCs/>
          <w:i/>
          <w:iCs/>
        </w:rPr>
        <w:t>Advanced Drug Delivery Reviews</w:t>
      </w:r>
      <w:r w:rsidR="009313D9" w:rsidRPr="00471389">
        <w:rPr>
          <w:rFonts w:ascii="Arial Narrow" w:hAnsi="Arial Narrow"/>
          <w:bCs/>
          <w:iCs/>
        </w:rPr>
        <w:t xml:space="preserve">, </w:t>
      </w:r>
      <w:r w:rsidR="001B2580" w:rsidRPr="00471389">
        <w:rPr>
          <w:rFonts w:ascii="Arial Narrow" w:hAnsi="Arial Narrow" w:cs="Segoe UI"/>
          <w:b/>
          <w:bCs/>
          <w:shd w:val="clear" w:color="auto" w:fill="FFFFFF"/>
        </w:rPr>
        <w:t>197:</w:t>
      </w:r>
      <w:r w:rsidR="001B2580" w:rsidRPr="00471389">
        <w:rPr>
          <w:rFonts w:ascii="Arial Narrow" w:hAnsi="Arial Narrow" w:cs="Segoe UI"/>
          <w:shd w:val="clear" w:color="auto" w:fill="FFFFFF"/>
        </w:rPr>
        <w:t xml:space="preserve"> 114853</w:t>
      </w:r>
      <w:r w:rsidR="000D2C5E" w:rsidRPr="00471389">
        <w:rPr>
          <w:rFonts w:ascii="Arial Narrow" w:hAnsi="Arial Narrow"/>
          <w:bCs/>
          <w:iCs/>
        </w:rPr>
        <w:t xml:space="preserve">, (2023). DOI: </w:t>
      </w:r>
      <w:r w:rsidR="000D2C5E" w:rsidRPr="00471389">
        <w:rPr>
          <w:rFonts w:ascii="Arial Narrow" w:hAnsi="Arial Narrow" w:cs="Segoe UI"/>
          <w:shd w:val="clear" w:color="auto" w:fill="FFFFFF"/>
        </w:rPr>
        <w:t>10.1016/j.addr.2023.114853.</w:t>
      </w:r>
      <w:r w:rsidR="000D2C5E" w:rsidRPr="00471389">
        <w:rPr>
          <w:rFonts w:ascii="Arial Narrow" w:hAnsi="Arial Narrow"/>
          <w:bCs/>
          <w:iCs/>
        </w:rPr>
        <w:t xml:space="preserve"> </w:t>
      </w:r>
      <w:r w:rsidR="009313D9" w:rsidRPr="00471389">
        <w:rPr>
          <w:rFonts w:ascii="Arial Narrow" w:hAnsi="Arial Narrow"/>
          <w:bCs/>
          <w:iCs/>
        </w:rPr>
        <w:t>[</w:t>
      </w:r>
      <w:r w:rsidR="009313D9" w:rsidRPr="00471389">
        <w:rPr>
          <w:rFonts w:ascii="Arial Narrow" w:hAnsi="Arial Narrow"/>
          <w:b/>
          <w:bCs/>
        </w:rPr>
        <w:t xml:space="preserve">Invited </w:t>
      </w:r>
      <w:r w:rsidR="009313D9" w:rsidRPr="00471389">
        <w:rPr>
          <w:rFonts w:ascii="Arial Narrow" w:hAnsi="Arial Narrow"/>
          <w:b/>
          <w:bCs/>
          <w:iCs/>
        </w:rPr>
        <w:t>Publication</w:t>
      </w:r>
      <w:r w:rsidR="009313D9" w:rsidRPr="00471389">
        <w:rPr>
          <w:rFonts w:ascii="Arial Narrow" w:hAnsi="Arial Narrow"/>
          <w:bCs/>
        </w:rPr>
        <w:t xml:space="preserve"> for the thematic issue of the journal entitled</w:t>
      </w:r>
      <w:r w:rsidR="009313D9" w:rsidRPr="00471389">
        <w:rPr>
          <w:rFonts w:ascii="Arial Narrow" w:hAnsi="Arial Narrow"/>
        </w:rPr>
        <w:t xml:space="preserve"> </w:t>
      </w:r>
      <w:r w:rsidR="009313D9" w:rsidRPr="00471389">
        <w:rPr>
          <w:rFonts w:ascii="Arial Narrow" w:hAnsi="Arial Narrow"/>
          <w:bCs/>
          <w:i/>
        </w:rPr>
        <w:t>“</w:t>
      </w:r>
      <w:r w:rsidR="003C337A" w:rsidRPr="00471389">
        <w:rPr>
          <w:rFonts w:ascii="Arial Narrow" w:hAnsi="Arial Narrow"/>
          <w:bCs/>
          <w:i/>
        </w:rPr>
        <w:t>Long-Acting Therapeutics: Development Strategies and Clinical Significance</w:t>
      </w:r>
      <w:r w:rsidR="009313D9" w:rsidRPr="00471389">
        <w:rPr>
          <w:rFonts w:ascii="Arial Narrow" w:hAnsi="Arial Narrow"/>
          <w:bCs/>
          <w:i/>
        </w:rPr>
        <w:t>”</w:t>
      </w:r>
      <w:r w:rsidR="009313D9" w:rsidRPr="00471389">
        <w:rPr>
          <w:rFonts w:ascii="Arial Narrow" w:hAnsi="Arial Narrow"/>
          <w:b/>
        </w:rPr>
        <w:t xml:space="preserve"> </w:t>
      </w:r>
      <w:r w:rsidR="009313D9" w:rsidRPr="00471389">
        <w:rPr>
          <w:rFonts w:ascii="Arial Narrow" w:hAnsi="Arial Narrow"/>
        </w:rPr>
        <w:t xml:space="preserve">edited by </w:t>
      </w:r>
      <w:r w:rsidR="00496FEA" w:rsidRPr="00471389">
        <w:rPr>
          <w:rFonts w:ascii="Arial Narrow" w:hAnsi="Arial Narrow"/>
        </w:rPr>
        <w:t>Professors</w:t>
      </w:r>
      <w:r w:rsidR="009313D9" w:rsidRPr="00471389">
        <w:rPr>
          <w:rFonts w:ascii="Arial Narrow" w:hAnsi="Arial Narrow"/>
        </w:rPr>
        <w:t xml:space="preserve"> </w:t>
      </w:r>
      <w:r w:rsidR="003C337A" w:rsidRPr="00471389">
        <w:rPr>
          <w:rFonts w:ascii="Arial Narrow" w:hAnsi="Arial Narrow"/>
        </w:rPr>
        <w:t>S</w:t>
      </w:r>
      <w:r w:rsidR="0052050E" w:rsidRPr="00471389">
        <w:rPr>
          <w:rFonts w:ascii="Arial Narrow" w:hAnsi="Arial Narrow"/>
        </w:rPr>
        <w:t xml:space="preserve">. </w:t>
      </w:r>
      <w:r w:rsidR="003C337A" w:rsidRPr="00471389">
        <w:rPr>
          <w:rFonts w:ascii="Arial Narrow" w:hAnsi="Arial Narrow"/>
        </w:rPr>
        <w:t>Jain and A</w:t>
      </w:r>
      <w:r w:rsidR="0052050E" w:rsidRPr="00471389">
        <w:rPr>
          <w:rFonts w:ascii="Arial Narrow" w:hAnsi="Arial Narrow"/>
        </w:rPr>
        <w:t xml:space="preserve">. </w:t>
      </w:r>
      <w:r w:rsidR="003C337A" w:rsidRPr="00471389">
        <w:rPr>
          <w:rFonts w:ascii="Arial Narrow" w:hAnsi="Arial Narrow"/>
        </w:rPr>
        <w:t>Jindal</w:t>
      </w:r>
      <w:r w:rsidR="009313D9" w:rsidRPr="00471389">
        <w:rPr>
          <w:rFonts w:ascii="Arial Narrow" w:hAnsi="Arial Narrow"/>
        </w:rPr>
        <w:t>].</w:t>
      </w:r>
      <w:r w:rsidR="009313D9" w:rsidRPr="00471389">
        <w:rPr>
          <w:rFonts w:ascii="Arial Narrow" w:hAnsi="Arial Narrow"/>
          <w:bCs/>
          <w:iCs/>
        </w:rPr>
        <w:t xml:space="preserve"> </w:t>
      </w:r>
    </w:p>
    <w:p w14:paraId="3F1A7224" w14:textId="77777777" w:rsidR="0094738C" w:rsidRPr="00471389" w:rsidRDefault="0094738C" w:rsidP="00CB1DA7">
      <w:pPr>
        <w:pStyle w:val="NormalWeb"/>
        <w:spacing w:before="0" w:beforeAutospacing="0" w:after="0" w:afterAutospacing="0"/>
        <w:ind w:left="360" w:hanging="360"/>
        <w:jc w:val="both"/>
        <w:textAlignment w:val="baseline"/>
        <w:rPr>
          <w:rFonts w:ascii="Arial Narrow" w:hAnsi="Arial Narrow"/>
          <w:bCs/>
          <w:iCs/>
        </w:rPr>
      </w:pPr>
    </w:p>
    <w:p w14:paraId="305E3A69" w14:textId="6E98E9D0" w:rsidR="000C768D" w:rsidRPr="00471389" w:rsidRDefault="0094738C"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iCs/>
        </w:rPr>
        <w:t xml:space="preserve">Milane, L.S., Dolare, S., Ren, G., and </w:t>
      </w:r>
      <w:r w:rsidRPr="00471389">
        <w:rPr>
          <w:rFonts w:ascii="Arial Narrow" w:hAnsi="Arial Narrow"/>
          <w:b/>
          <w:iCs/>
        </w:rPr>
        <w:t>Amiji, M.M.</w:t>
      </w:r>
      <w:r w:rsidRPr="00471389">
        <w:rPr>
          <w:rFonts w:ascii="Arial Narrow" w:hAnsi="Arial Narrow"/>
          <w:bCs/>
          <w:iCs/>
        </w:rPr>
        <w:t xml:space="preserve"> Combination organelle mitochondrial endoplasmic reticulum therapy (COMET) for multidrug resistant breast cancer. </w:t>
      </w:r>
      <w:r w:rsidRPr="00471389">
        <w:rPr>
          <w:rFonts w:ascii="Arial Narrow" w:hAnsi="Arial Narrow"/>
          <w:bCs/>
          <w:i/>
          <w:iCs/>
        </w:rPr>
        <w:t>Journal of Controlled Release,</w:t>
      </w:r>
      <w:r w:rsidRPr="00471389">
        <w:rPr>
          <w:rFonts w:ascii="Arial Narrow" w:hAnsi="Arial Narrow"/>
          <w:bCs/>
          <w:iCs/>
        </w:rPr>
        <w:t xml:space="preserve"> </w:t>
      </w:r>
      <w:r w:rsidR="00746E22" w:rsidRPr="00471389">
        <w:rPr>
          <w:rFonts w:ascii="Arial Narrow" w:hAnsi="Arial Narrow"/>
          <w:b/>
          <w:iCs/>
        </w:rPr>
        <w:t>363:</w:t>
      </w:r>
      <w:r w:rsidR="00746E22" w:rsidRPr="00471389">
        <w:rPr>
          <w:rFonts w:ascii="Arial Narrow" w:hAnsi="Arial Narrow"/>
          <w:bCs/>
          <w:iCs/>
        </w:rPr>
        <w:t xml:space="preserve"> 435-451 </w:t>
      </w:r>
      <w:r w:rsidR="00746E22" w:rsidRPr="00471389">
        <w:rPr>
          <w:rStyle w:val="identifier"/>
          <w:rFonts w:ascii="Arial Narrow" w:hAnsi="Arial Narrow" w:cs="Segoe UI"/>
        </w:rPr>
        <w:t>(2023</w:t>
      </w:r>
      <w:r w:rsidR="00746E22" w:rsidRPr="00471389">
        <w:rPr>
          <w:rFonts w:ascii="Arial Narrow" w:hAnsi="Arial Narrow"/>
          <w:bCs/>
          <w:iCs/>
        </w:rPr>
        <w:t>).</w:t>
      </w:r>
      <w:r w:rsidRPr="00471389">
        <w:rPr>
          <w:rFonts w:ascii="Arial Narrow" w:hAnsi="Arial Narrow"/>
          <w:bCs/>
          <w:iCs/>
        </w:rPr>
        <w:t xml:space="preserve"> DOI: </w:t>
      </w:r>
      <w:hyperlink r:id="rId69" w:tgtFrame="_blank" w:history="1">
        <w:r w:rsidRPr="00471389">
          <w:rPr>
            <w:rStyle w:val="Hyperlink"/>
            <w:rFonts w:ascii="Arial Narrow" w:hAnsi="Arial Narrow" w:cs="Segoe UI"/>
            <w:color w:val="auto"/>
            <w:u w:val="none"/>
          </w:rPr>
          <w:t>10.1016/j.jconrel.2023.09.023</w:t>
        </w:r>
      </w:hyperlink>
      <w:r w:rsidRPr="00471389">
        <w:rPr>
          <w:rStyle w:val="identifier"/>
          <w:rFonts w:ascii="Arial Narrow" w:hAnsi="Arial Narrow" w:cs="Segoe UI"/>
        </w:rPr>
        <w:t xml:space="preserve">. </w:t>
      </w:r>
      <w:r w:rsidRPr="00471389">
        <w:rPr>
          <w:rFonts w:ascii="Arial Narrow" w:hAnsi="Arial Narrow"/>
          <w:bCs/>
          <w:iCs/>
        </w:rPr>
        <w:t>[</w:t>
      </w:r>
      <w:r w:rsidRPr="00471389">
        <w:rPr>
          <w:rFonts w:ascii="Arial Narrow" w:hAnsi="Arial Narrow"/>
          <w:b/>
          <w:bCs/>
        </w:rPr>
        <w:t xml:space="preserve">Invited </w:t>
      </w:r>
      <w:r w:rsidRPr="00471389">
        <w:rPr>
          <w:rFonts w:ascii="Arial Narrow" w:hAnsi="Arial Narrow"/>
          <w:b/>
          <w:bCs/>
          <w:iCs/>
        </w:rPr>
        <w:t>Publication</w:t>
      </w:r>
      <w:r w:rsidRPr="00471389">
        <w:rPr>
          <w:rFonts w:ascii="Arial Narrow" w:hAnsi="Arial Narrow"/>
          <w:bCs/>
        </w:rPr>
        <w:t xml:space="preserve"> for the thematic issue of the journal entitled</w:t>
      </w:r>
      <w:r w:rsidRPr="00471389">
        <w:rPr>
          <w:rFonts w:ascii="Arial Narrow" w:hAnsi="Arial Narrow"/>
        </w:rPr>
        <w:t xml:space="preserve"> </w:t>
      </w:r>
      <w:r w:rsidRPr="00471389">
        <w:rPr>
          <w:rFonts w:ascii="Arial Narrow" w:hAnsi="Arial Narrow"/>
          <w:bCs/>
          <w:i/>
        </w:rPr>
        <w:t>“VSI in Honor of Professor Kinam Park”</w:t>
      </w:r>
      <w:r w:rsidRPr="00471389">
        <w:rPr>
          <w:rFonts w:ascii="Arial Narrow" w:hAnsi="Arial Narrow"/>
          <w:b/>
        </w:rPr>
        <w:t xml:space="preserve"> </w:t>
      </w:r>
      <w:r w:rsidRPr="00471389">
        <w:rPr>
          <w:rFonts w:ascii="Arial Narrow" w:hAnsi="Arial Narrow"/>
        </w:rPr>
        <w:t xml:space="preserve">edited by </w:t>
      </w:r>
      <w:r w:rsidR="00B06E07" w:rsidRPr="00471389">
        <w:rPr>
          <w:rFonts w:ascii="Arial Narrow" w:hAnsi="Arial Narrow"/>
          <w:b/>
          <w:bCs/>
        </w:rPr>
        <w:t>Professors</w:t>
      </w:r>
      <w:r w:rsidRPr="00471389">
        <w:rPr>
          <w:rFonts w:ascii="Arial Narrow" w:hAnsi="Arial Narrow"/>
          <w:b/>
          <w:bCs/>
        </w:rPr>
        <w:t xml:space="preserve"> M</w:t>
      </w:r>
      <w:r w:rsidR="003A0C28" w:rsidRPr="00471389">
        <w:rPr>
          <w:rFonts w:ascii="Arial Narrow" w:hAnsi="Arial Narrow"/>
          <w:b/>
          <w:bCs/>
        </w:rPr>
        <w:t xml:space="preserve">.M. </w:t>
      </w:r>
      <w:r w:rsidRPr="00471389">
        <w:rPr>
          <w:rFonts w:ascii="Arial Narrow" w:hAnsi="Arial Narrow"/>
          <w:b/>
          <w:bCs/>
        </w:rPr>
        <w:t>Amiji</w:t>
      </w:r>
      <w:r w:rsidRPr="00471389">
        <w:rPr>
          <w:rFonts w:ascii="Arial Narrow" w:hAnsi="Arial Narrow"/>
        </w:rPr>
        <w:t>, R</w:t>
      </w:r>
      <w:r w:rsidR="003A0C28" w:rsidRPr="00471389">
        <w:rPr>
          <w:rFonts w:ascii="Arial Narrow" w:hAnsi="Arial Narrow"/>
        </w:rPr>
        <w:t xml:space="preserve">. </w:t>
      </w:r>
      <w:r w:rsidRPr="00471389">
        <w:rPr>
          <w:rFonts w:ascii="Arial Narrow" w:hAnsi="Arial Narrow"/>
        </w:rPr>
        <w:t>Gemeinhart, T</w:t>
      </w:r>
      <w:r w:rsidR="003A0C28" w:rsidRPr="00471389">
        <w:rPr>
          <w:rFonts w:ascii="Arial Narrow" w:hAnsi="Arial Narrow"/>
        </w:rPr>
        <w:t xml:space="preserve">. </w:t>
      </w:r>
      <w:r w:rsidRPr="00471389">
        <w:rPr>
          <w:rFonts w:ascii="Arial Narrow" w:hAnsi="Arial Narrow"/>
        </w:rPr>
        <w:t>Li, and Y</w:t>
      </w:r>
      <w:r w:rsidR="003A0C28" w:rsidRPr="00471389">
        <w:rPr>
          <w:rFonts w:ascii="Arial Narrow" w:hAnsi="Arial Narrow"/>
        </w:rPr>
        <w:t xml:space="preserve">. </w:t>
      </w:r>
      <w:r w:rsidRPr="00471389">
        <w:rPr>
          <w:rFonts w:ascii="Arial Narrow" w:hAnsi="Arial Narrow"/>
        </w:rPr>
        <w:t>Yeo].</w:t>
      </w:r>
    </w:p>
    <w:p w14:paraId="009D8176" w14:textId="77777777" w:rsidR="000C768D" w:rsidRPr="00471389" w:rsidRDefault="000C768D" w:rsidP="00CB1DA7">
      <w:pPr>
        <w:pStyle w:val="NormalWeb"/>
        <w:spacing w:before="0" w:beforeAutospacing="0" w:after="0" w:afterAutospacing="0"/>
        <w:ind w:left="360" w:hanging="360"/>
        <w:jc w:val="both"/>
        <w:textAlignment w:val="baseline"/>
        <w:rPr>
          <w:rFonts w:ascii="Arial Narrow" w:hAnsi="Arial Narrow"/>
        </w:rPr>
      </w:pPr>
    </w:p>
    <w:p w14:paraId="2D5A205B" w14:textId="2C8F00C9" w:rsidR="0094738C" w:rsidRPr="00471389" w:rsidRDefault="00754C0F"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bCs/>
          <w:iCs/>
        </w:rPr>
        <w:t xml:space="preserve">Chua, A.J., Di Francesco, V., Huang, D., D’Souza, A., Bleier, B.S., and </w:t>
      </w:r>
      <w:r w:rsidRPr="00471389">
        <w:rPr>
          <w:rFonts w:ascii="Arial Narrow" w:hAnsi="Arial Narrow"/>
          <w:b/>
          <w:iCs/>
        </w:rPr>
        <w:t>Amiji, M.M.</w:t>
      </w:r>
      <w:r w:rsidRPr="00471389">
        <w:rPr>
          <w:rFonts w:ascii="Arial Narrow" w:hAnsi="Arial Narrow"/>
          <w:bCs/>
          <w:iCs/>
        </w:rPr>
        <w:t xml:space="preserve"> Nanotechnology-enabled topical delivery of therapeutics for chronic rhinosinusitis. </w:t>
      </w:r>
      <w:r w:rsidRPr="00471389">
        <w:rPr>
          <w:rFonts w:ascii="Arial Narrow" w:hAnsi="Arial Narrow"/>
          <w:bCs/>
          <w:i/>
          <w:iCs/>
        </w:rPr>
        <w:t>Nanomedicine (London</w:t>
      </w:r>
      <w:r w:rsidR="005C3FB8" w:rsidRPr="00471389">
        <w:rPr>
          <w:rFonts w:ascii="Arial Narrow" w:hAnsi="Arial Narrow"/>
          <w:bCs/>
          <w:i/>
          <w:iCs/>
        </w:rPr>
        <w:t>),</w:t>
      </w:r>
      <w:r w:rsidR="00DA6C1F" w:rsidRPr="00471389">
        <w:rPr>
          <w:rFonts w:ascii="Arial Narrow" w:hAnsi="Arial Narrow"/>
          <w:bCs/>
          <w:i/>
          <w:iCs/>
        </w:rPr>
        <w:t xml:space="preserve"> </w:t>
      </w:r>
      <w:r w:rsidR="00DA6C1F" w:rsidRPr="00471389">
        <w:rPr>
          <w:rFonts w:ascii="Arial Narrow" w:hAnsi="Arial Narrow" w:cs="Segoe UI"/>
          <w:b/>
          <w:bCs/>
          <w:shd w:val="clear" w:color="auto" w:fill="FFFFFF"/>
        </w:rPr>
        <w:t>18(20):</w:t>
      </w:r>
      <w:r w:rsidR="00DA6C1F" w:rsidRPr="00471389">
        <w:rPr>
          <w:rFonts w:ascii="Arial Narrow" w:hAnsi="Arial Narrow" w:cs="Segoe UI"/>
          <w:shd w:val="clear" w:color="auto" w:fill="FFFFFF"/>
        </w:rPr>
        <w:t>1399-1415 (2023).</w:t>
      </w:r>
      <w:r w:rsidR="000C768D" w:rsidRPr="00471389">
        <w:rPr>
          <w:rFonts w:ascii="Arial Narrow" w:hAnsi="Arial Narrow"/>
          <w:bCs/>
          <w:iCs/>
        </w:rPr>
        <w:t xml:space="preserve"> DOI:</w:t>
      </w:r>
      <w:r w:rsidR="007D71CD" w:rsidRPr="00471389">
        <w:rPr>
          <w:rFonts w:ascii="Arial Narrow" w:hAnsi="Arial Narrow"/>
          <w:bCs/>
          <w:iCs/>
        </w:rPr>
        <w:t xml:space="preserve"> </w:t>
      </w:r>
      <w:r w:rsidR="000C768D" w:rsidRPr="00471389">
        <w:rPr>
          <w:rFonts w:ascii="Arial Narrow" w:hAnsi="Arial Narrow" w:cs="Segoe UI"/>
          <w:shd w:val="clear" w:color="auto" w:fill="FFFFFF"/>
        </w:rPr>
        <w:t>10.2217/nnm-2023-0072.</w:t>
      </w:r>
    </w:p>
    <w:p w14:paraId="5D842858" w14:textId="77777777" w:rsidR="005B7C3D" w:rsidRPr="00471389" w:rsidRDefault="005B7C3D" w:rsidP="00CB1DA7">
      <w:pPr>
        <w:pStyle w:val="NormalWeb"/>
        <w:spacing w:before="0" w:beforeAutospacing="0" w:after="0" w:afterAutospacing="0"/>
        <w:ind w:left="360" w:hanging="360"/>
        <w:jc w:val="both"/>
        <w:textAlignment w:val="baseline"/>
        <w:rPr>
          <w:rFonts w:ascii="Arial Narrow" w:hAnsi="Arial Narrow"/>
        </w:rPr>
      </w:pPr>
    </w:p>
    <w:p w14:paraId="0547D14A" w14:textId="097F806F" w:rsidR="005B7C3D" w:rsidRPr="00471389" w:rsidRDefault="005B7C3D"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D’Souza, A.A., Kulkarni, P., Ferris,</w:t>
      </w:r>
      <w:r w:rsidRPr="00471389">
        <w:rPr>
          <w:rFonts w:ascii="Arial Narrow" w:hAnsi="Arial Narrow"/>
          <w:vertAlign w:val="superscript"/>
        </w:rPr>
        <w:t xml:space="preserve"> </w:t>
      </w:r>
      <w:r w:rsidRPr="00471389">
        <w:rPr>
          <w:rFonts w:ascii="Arial Narrow" w:hAnsi="Arial Narrow"/>
        </w:rPr>
        <w:t xml:space="preserve">C.F., </w:t>
      </w:r>
      <w:r w:rsidRPr="00471389">
        <w:rPr>
          <w:rFonts w:ascii="Arial Narrow" w:hAnsi="Arial Narrow"/>
          <w:b/>
          <w:bCs/>
        </w:rPr>
        <w:t>Amiji, M.M.,</w:t>
      </w:r>
      <w:r w:rsidRPr="00471389">
        <w:rPr>
          <w:rFonts w:ascii="Arial Narrow" w:hAnsi="Arial Narrow"/>
        </w:rPr>
        <w:t xml:space="preserve"> Bleier, B.S.</w:t>
      </w:r>
      <w:r w:rsidRPr="00471389">
        <w:rPr>
          <w:rFonts w:ascii="Arial Narrow" w:hAnsi="Arial Narrow"/>
          <w:vertAlign w:val="superscript"/>
        </w:rPr>
        <w:t xml:space="preserve"> </w:t>
      </w:r>
      <w:r w:rsidRPr="00471389">
        <w:rPr>
          <w:rFonts w:ascii="Arial Narrow" w:hAnsi="Arial Narrow"/>
        </w:rPr>
        <w:t xml:space="preserve">Mild repetitive TBI reduces brain derived neurotrophic factor (BDNF) in the substantia nigra and hippocampus: A preclinical model for testing BDNF-targeted therapeutics. </w:t>
      </w:r>
      <w:r w:rsidRPr="00471389">
        <w:rPr>
          <w:rFonts w:ascii="Arial Narrow" w:hAnsi="Arial Narrow"/>
          <w:i/>
        </w:rPr>
        <w:t>Experimental Neurology</w:t>
      </w:r>
      <w:r w:rsidRPr="00471389">
        <w:rPr>
          <w:rFonts w:ascii="Arial Narrow" w:hAnsi="Arial Narrow"/>
        </w:rPr>
        <w:t>,</w:t>
      </w:r>
      <w:r w:rsidRPr="00471389">
        <w:rPr>
          <w:rFonts w:ascii="Arial Narrow" w:hAnsi="Arial Narrow"/>
          <w:b/>
          <w:bCs/>
        </w:rPr>
        <w:t xml:space="preserve"> </w:t>
      </w:r>
      <w:r w:rsidR="00520E46" w:rsidRPr="00471389">
        <w:rPr>
          <w:rFonts w:ascii="Arial Narrow" w:hAnsi="Arial Narrow" w:cs="CharisSIL"/>
          <w:b/>
          <w:bCs/>
        </w:rPr>
        <w:t>374</w:t>
      </w:r>
      <w:r w:rsidR="00520E46" w:rsidRPr="00471389">
        <w:rPr>
          <w:rFonts w:ascii="Arial Narrow" w:hAnsi="Arial Narrow" w:cs="CharisSIL"/>
        </w:rPr>
        <w:t xml:space="preserve">, 114696, </w:t>
      </w:r>
      <w:r w:rsidR="00520E46" w:rsidRPr="00471389">
        <w:rPr>
          <w:rFonts w:ascii="Arial Narrow" w:hAnsi="Arial Narrow" w:cs="Segoe UI"/>
          <w:shd w:val="clear" w:color="auto" w:fill="FFFFFF"/>
        </w:rPr>
        <w:t>(2024).</w:t>
      </w:r>
      <w:r w:rsidR="00520E46" w:rsidRPr="00471389">
        <w:rPr>
          <w:rFonts w:ascii="Arial Narrow" w:hAnsi="Arial Narrow"/>
        </w:rPr>
        <w:t xml:space="preserve"> </w:t>
      </w:r>
      <w:r w:rsidRPr="00471389">
        <w:rPr>
          <w:rFonts w:ascii="Arial Narrow" w:hAnsi="Arial Narrow"/>
        </w:rPr>
        <w:t xml:space="preserve">DOI: </w:t>
      </w:r>
      <w:r w:rsidRPr="00471389">
        <w:rPr>
          <w:rFonts w:ascii="Arial Narrow" w:hAnsi="Arial Narrow" w:cs="Segoe UI"/>
          <w:shd w:val="clear" w:color="auto" w:fill="FFFFFF"/>
        </w:rPr>
        <w:t>10.1016/j.expneurol.2024.114696</w:t>
      </w:r>
      <w:r w:rsidR="00520E46" w:rsidRPr="00471389">
        <w:rPr>
          <w:rFonts w:ascii="Arial Narrow" w:hAnsi="Arial Narrow" w:cs="Segoe UI"/>
          <w:shd w:val="clear" w:color="auto" w:fill="FFFFFF"/>
        </w:rPr>
        <w:t>.</w:t>
      </w:r>
      <w:r w:rsidRPr="00471389">
        <w:rPr>
          <w:rFonts w:ascii="Arial Narrow" w:hAnsi="Arial Narrow" w:cs="Segoe UI"/>
          <w:shd w:val="clear" w:color="auto" w:fill="FFFFFF"/>
        </w:rPr>
        <w:t xml:space="preserve"> </w:t>
      </w:r>
    </w:p>
    <w:p w14:paraId="66591C55" w14:textId="77777777" w:rsidR="00CE0AD8" w:rsidRPr="00471389" w:rsidRDefault="00CE0AD8" w:rsidP="00CB1DA7">
      <w:pPr>
        <w:pStyle w:val="NormalWeb"/>
        <w:spacing w:before="0" w:beforeAutospacing="0" w:after="0" w:afterAutospacing="0"/>
        <w:ind w:left="360" w:hanging="360"/>
        <w:jc w:val="both"/>
        <w:textAlignment w:val="baseline"/>
        <w:rPr>
          <w:rFonts w:ascii="Arial Narrow" w:hAnsi="Arial Narrow" w:cstheme="minorHAnsi"/>
          <w:bCs/>
        </w:rPr>
      </w:pPr>
    </w:p>
    <w:p w14:paraId="03A0C904" w14:textId="77777777" w:rsidR="00CE0AD8" w:rsidRPr="00471389" w:rsidRDefault="00CE0AD8"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cstheme="minorHAnsi"/>
          <w:bCs/>
        </w:rPr>
        <w:t>Di Francesco, V., Chua, A.J., Huang</w:t>
      </w:r>
      <w:r w:rsidRPr="00471389">
        <w:rPr>
          <w:rFonts w:ascii="Arial Narrow" w:hAnsi="Arial Narrow" w:cstheme="minorHAnsi"/>
          <w:bCs/>
          <w:vertAlign w:val="superscript"/>
        </w:rPr>
        <w:t xml:space="preserve">, </w:t>
      </w:r>
      <w:r w:rsidRPr="00471389">
        <w:rPr>
          <w:rFonts w:ascii="Arial Narrow" w:hAnsi="Arial Narrow" w:cstheme="minorHAnsi"/>
          <w:bCs/>
        </w:rPr>
        <w:t xml:space="preserve">D., D’Souza, A., Yang, A., Bleier, B.S., and </w:t>
      </w:r>
      <w:r w:rsidRPr="00471389">
        <w:rPr>
          <w:rFonts w:ascii="Arial Narrow" w:hAnsi="Arial Narrow" w:cstheme="minorHAnsi"/>
          <w:b/>
        </w:rPr>
        <w:t>Amiji, M.M.</w:t>
      </w:r>
      <w:r w:rsidRPr="00471389">
        <w:rPr>
          <w:rFonts w:ascii="Arial Narrow" w:hAnsi="Arial Narrow" w:cstheme="minorHAnsi"/>
          <w:bCs/>
        </w:rPr>
        <w:t xml:space="preserve"> RNA therapeutics for CNS diseases. </w:t>
      </w:r>
      <w:r w:rsidRPr="00471389">
        <w:rPr>
          <w:rFonts w:ascii="Arial Narrow" w:hAnsi="Arial Narrow" w:cstheme="minorHAnsi"/>
          <w:bCs/>
          <w:i/>
        </w:rPr>
        <w:t>Advanced Drug Delivery Reviews,</w:t>
      </w:r>
      <w:r w:rsidRPr="00471389">
        <w:rPr>
          <w:rFonts w:ascii="Arial Narrow" w:hAnsi="Arial Narrow" w:cstheme="minorHAnsi"/>
          <w:bCs/>
        </w:rPr>
        <w:t xml:space="preserve"> </w:t>
      </w:r>
      <w:r w:rsidRPr="00471389">
        <w:rPr>
          <w:rFonts w:ascii="Arial Narrow" w:hAnsi="Arial Narrow" w:cs="Segoe UI"/>
          <w:b/>
          <w:bCs/>
          <w:shd w:val="clear" w:color="auto" w:fill="FFFFFF"/>
        </w:rPr>
        <w:t>208:</w:t>
      </w:r>
      <w:r w:rsidRPr="00471389">
        <w:rPr>
          <w:rFonts w:ascii="Arial Narrow" w:hAnsi="Arial Narrow" w:cs="Segoe UI"/>
          <w:shd w:val="clear" w:color="auto" w:fill="FFFFFF"/>
        </w:rPr>
        <w:t xml:space="preserve"> 115283 (2024)</w:t>
      </w:r>
      <w:r w:rsidRPr="00471389">
        <w:rPr>
          <w:rFonts w:ascii="Arial Narrow" w:hAnsi="Arial Narrow" w:cstheme="minorHAnsi"/>
          <w:bCs/>
        </w:rPr>
        <w:t xml:space="preserve">. DOI: </w:t>
      </w:r>
      <w:r w:rsidRPr="00471389">
        <w:rPr>
          <w:rFonts w:ascii="Arial Narrow" w:hAnsi="Arial Narrow" w:cs="Segoe UI"/>
          <w:shd w:val="clear" w:color="auto" w:fill="FFFFFF"/>
        </w:rPr>
        <w:t>10.1016/j.addr.2024.115283.</w:t>
      </w:r>
      <w:r w:rsidRPr="00471389">
        <w:rPr>
          <w:rFonts w:ascii="Arial Narrow" w:hAnsi="Arial Narrow" w:cstheme="minorHAnsi"/>
          <w:bCs/>
        </w:rPr>
        <w:t xml:space="preserve"> </w:t>
      </w:r>
      <w:r w:rsidRPr="00471389">
        <w:rPr>
          <w:rFonts w:ascii="Arial Narrow" w:hAnsi="Arial Narrow"/>
          <w:bCs/>
          <w:iCs/>
        </w:rPr>
        <w:t>[</w:t>
      </w:r>
      <w:r w:rsidRPr="00471389">
        <w:rPr>
          <w:rFonts w:ascii="Arial Narrow" w:hAnsi="Arial Narrow"/>
          <w:b/>
          <w:bCs/>
        </w:rPr>
        <w:t xml:space="preserve">Invited </w:t>
      </w:r>
      <w:r w:rsidRPr="00471389">
        <w:rPr>
          <w:rFonts w:ascii="Arial Narrow" w:hAnsi="Arial Narrow"/>
          <w:b/>
          <w:bCs/>
          <w:iCs/>
        </w:rPr>
        <w:t>Publication</w:t>
      </w:r>
      <w:r w:rsidRPr="00471389">
        <w:rPr>
          <w:rFonts w:ascii="Arial Narrow" w:hAnsi="Arial Narrow"/>
          <w:bCs/>
        </w:rPr>
        <w:t xml:space="preserve"> for the thematic issue of the journal entitled</w:t>
      </w:r>
      <w:r w:rsidRPr="00471389">
        <w:rPr>
          <w:rFonts w:ascii="Arial Narrow" w:hAnsi="Arial Narrow"/>
        </w:rPr>
        <w:t xml:space="preserve"> </w:t>
      </w:r>
      <w:r w:rsidRPr="00471389">
        <w:rPr>
          <w:rFonts w:ascii="Arial Narrow" w:hAnsi="Arial Narrow"/>
          <w:bCs/>
          <w:i/>
        </w:rPr>
        <w:t xml:space="preserve">“RNA Delivery Technologies: From Concept toward the Clinic” </w:t>
      </w:r>
      <w:r w:rsidRPr="00471389">
        <w:rPr>
          <w:rFonts w:ascii="Arial Narrow" w:hAnsi="Arial Narrow"/>
          <w:bCs/>
        </w:rPr>
        <w:t xml:space="preserve">edited </w:t>
      </w:r>
      <w:r w:rsidRPr="00471389">
        <w:rPr>
          <w:rFonts w:ascii="Arial Narrow" w:hAnsi="Arial Narrow"/>
          <w:bCs/>
          <w:iCs/>
        </w:rPr>
        <w:t>by Professors M. Blanco-Prieto and E. Garbayo-Atienza].</w:t>
      </w:r>
    </w:p>
    <w:p w14:paraId="1BFD3533" w14:textId="77777777" w:rsidR="00F175DE" w:rsidRPr="00471389" w:rsidRDefault="00F175DE" w:rsidP="00CB1DA7">
      <w:pPr>
        <w:pStyle w:val="NormalWeb"/>
        <w:spacing w:before="0" w:beforeAutospacing="0" w:after="0" w:afterAutospacing="0"/>
        <w:ind w:left="360" w:hanging="360"/>
        <w:jc w:val="both"/>
        <w:textAlignment w:val="baseline"/>
        <w:rPr>
          <w:rFonts w:ascii="Arial Narrow" w:hAnsi="Arial Narrow"/>
          <w:bCs/>
          <w:iCs/>
        </w:rPr>
      </w:pPr>
    </w:p>
    <w:p w14:paraId="6B7CB815" w14:textId="5061C974" w:rsidR="004D383C" w:rsidRPr="00471389" w:rsidRDefault="004D383C"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bCs/>
          <w:iCs/>
        </w:rPr>
        <w:t xml:space="preserve">Bitounis, D., E. Jacquinet, Rogers, M., and </w:t>
      </w:r>
      <w:r w:rsidRPr="00471389">
        <w:rPr>
          <w:rFonts w:ascii="Arial Narrow" w:hAnsi="Arial Narrow"/>
          <w:b/>
          <w:bCs/>
          <w:iCs/>
        </w:rPr>
        <w:t>Amiji, M.M.</w:t>
      </w:r>
      <w:r w:rsidRPr="00471389">
        <w:rPr>
          <w:rFonts w:ascii="Arial Narrow" w:hAnsi="Arial Narrow"/>
          <w:bCs/>
          <w:iCs/>
        </w:rPr>
        <w:t xml:space="preserve"> </w:t>
      </w:r>
      <w:r w:rsidR="00457343" w:rsidRPr="00471389">
        <w:rPr>
          <w:rFonts w:ascii="Arial Narrow" w:hAnsi="Arial Narrow"/>
        </w:rPr>
        <w:t>Strategies to reduce the risks of mRNA drug and vaccine toxicity</w:t>
      </w:r>
      <w:r w:rsidRPr="00471389">
        <w:rPr>
          <w:rFonts w:ascii="Arial Narrow" w:hAnsi="Arial Narrow"/>
          <w:bCs/>
          <w:iCs/>
        </w:rPr>
        <w:t xml:space="preserve">. </w:t>
      </w:r>
      <w:r w:rsidRPr="00471389">
        <w:rPr>
          <w:rFonts w:ascii="Arial Narrow" w:hAnsi="Arial Narrow"/>
          <w:bCs/>
          <w:i/>
          <w:iCs/>
        </w:rPr>
        <w:t xml:space="preserve">Nature Reviews Drug Discovery, </w:t>
      </w:r>
      <w:r w:rsidR="005C3FB8" w:rsidRPr="00471389">
        <w:rPr>
          <w:rFonts w:ascii="Arial Narrow" w:hAnsi="Arial Narrow" w:cs="Segoe UI"/>
          <w:b/>
          <w:bCs/>
          <w:shd w:val="clear" w:color="auto" w:fill="FFFFFF"/>
        </w:rPr>
        <w:t>23</w:t>
      </w:r>
      <w:r w:rsidR="005C3FB8" w:rsidRPr="00471389">
        <w:rPr>
          <w:rFonts w:ascii="Arial Narrow" w:hAnsi="Arial Narrow" w:cs="Segoe UI"/>
          <w:shd w:val="clear" w:color="auto" w:fill="FFFFFF"/>
        </w:rPr>
        <w:t xml:space="preserve">: 281–300 (2024). </w:t>
      </w:r>
      <w:r w:rsidR="002844D7" w:rsidRPr="00471389">
        <w:rPr>
          <w:rFonts w:ascii="Arial Narrow" w:hAnsi="Arial Narrow"/>
          <w:bCs/>
          <w:iCs/>
        </w:rPr>
        <w:t xml:space="preserve">DOI: </w:t>
      </w:r>
      <w:r w:rsidR="002844D7" w:rsidRPr="00471389">
        <w:rPr>
          <w:rFonts w:ascii="Arial Narrow" w:hAnsi="Arial Narrow" w:cs="Segoe UI"/>
          <w:shd w:val="clear" w:color="auto" w:fill="FFFFFF"/>
        </w:rPr>
        <w:t>10.1038/s41573-023-00859-3</w:t>
      </w:r>
      <w:r w:rsidR="005C3FB8" w:rsidRPr="00471389">
        <w:rPr>
          <w:rFonts w:ascii="Arial Narrow" w:hAnsi="Arial Narrow" w:cs="Segoe UI"/>
          <w:shd w:val="clear" w:color="auto" w:fill="FFFFFF"/>
        </w:rPr>
        <w:t>.</w:t>
      </w:r>
    </w:p>
    <w:p w14:paraId="7DD07795" w14:textId="77777777" w:rsidR="003C6403" w:rsidRPr="00471389" w:rsidRDefault="003C6403" w:rsidP="00CB1DA7">
      <w:pPr>
        <w:pStyle w:val="NormalWeb"/>
        <w:spacing w:before="0" w:beforeAutospacing="0" w:after="0" w:afterAutospacing="0"/>
        <w:ind w:left="360" w:hanging="360"/>
        <w:jc w:val="both"/>
        <w:textAlignment w:val="baseline"/>
        <w:rPr>
          <w:rFonts w:ascii="Arial Narrow" w:hAnsi="Arial Narrow"/>
        </w:rPr>
      </w:pPr>
    </w:p>
    <w:p w14:paraId="58D19972" w14:textId="0E37F732" w:rsidR="00B53563" w:rsidRPr="00471389" w:rsidRDefault="00B53563" w:rsidP="00CB1DA7">
      <w:pPr>
        <w:pStyle w:val="NormalWeb"/>
        <w:spacing w:before="0" w:beforeAutospacing="0" w:after="0" w:afterAutospacing="0"/>
        <w:ind w:left="360" w:hanging="360"/>
        <w:jc w:val="both"/>
        <w:textAlignment w:val="baseline"/>
        <w:rPr>
          <w:rFonts w:ascii="Arial Narrow" w:hAnsi="Arial Narrow" w:cs="Arial"/>
          <w:bCs/>
        </w:rPr>
      </w:pPr>
      <w:r w:rsidRPr="00471389">
        <w:rPr>
          <w:rFonts w:ascii="Arial Narrow" w:hAnsi="Arial Narrow"/>
          <w:bCs/>
          <w:iCs/>
        </w:rPr>
        <w:t xml:space="preserve">Oza, D., Ivich, F., Pace, J., Yu, M., Niedre, M., and </w:t>
      </w:r>
      <w:r w:rsidRPr="00471389">
        <w:rPr>
          <w:rFonts w:ascii="Arial Narrow" w:hAnsi="Arial Narrow"/>
          <w:b/>
          <w:iCs/>
        </w:rPr>
        <w:t>Amiji, M.</w:t>
      </w:r>
      <w:r w:rsidRPr="00471389">
        <w:rPr>
          <w:rFonts w:ascii="Arial Narrow" w:hAnsi="Arial Narrow"/>
          <w:bCs/>
          <w:iCs/>
        </w:rPr>
        <w:t xml:space="preserve"> </w:t>
      </w:r>
      <w:r w:rsidRPr="00471389">
        <w:rPr>
          <w:rFonts w:ascii="Arial Narrow" w:hAnsi="Arial Narrow" w:cs="Arial"/>
        </w:rPr>
        <w:t>Lipid nanoparticle encapsulated large peritoneal macrophages migrate to the lungs via the systemic circulation in a model of clodronate-mediated lung-resident macrophage depletion.</w:t>
      </w:r>
      <w:r w:rsidRPr="00471389">
        <w:rPr>
          <w:rFonts w:ascii="Arial Narrow" w:hAnsi="Arial Narrow" w:cs="Arial"/>
          <w:bCs/>
        </w:rPr>
        <w:t xml:space="preserve"> </w:t>
      </w:r>
      <w:r w:rsidRPr="00471389">
        <w:rPr>
          <w:rFonts w:ascii="Arial Narrow" w:hAnsi="Arial Narrow" w:cs="Arial"/>
          <w:bCs/>
          <w:i/>
        </w:rPr>
        <w:t>Theranostics</w:t>
      </w:r>
      <w:r w:rsidRPr="00471389">
        <w:rPr>
          <w:rFonts w:ascii="Arial Narrow" w:hAnsi="Arial Narrow" w:cs="Arial"/>
          <w:bCs/>
          <w:i/>
          <w:iCs/>
        </w:rPr>
        <w:t>,</w:t>
      </w:r>
      <w:r w:rsidR="0046472C" w:rsidRPr="00471389">
        <w:rPr>
          <w:rFonts w:ascii="Arial Narrow" w:hAnsi="Arial Narrow" w:cs="BookAntiqua"/>
        </w:rPr>
        <w:t xml:space="preserve"> </w:t>
      </w:r>
      <w:r w:rsidR="0046472C" w:rsidRPr="00471389">
        <w:rPr>
          <w:rFonts w:ascii="Arial Narrow" w:hAnsi="Arial Narrow" w:cs="BookAntiqua"/>
          <w:b/>
          <w:bCs/>
        </w:rPr>
        <w:t>14(6):</w:t>
      </w:r>
      <w:r w:rsidR="0046472C" w:rsidRPr="00471389">
        <w:rPr>
          <w:rFonts w:ascii="Arial Narrow" w:hAnsi="Arial Narrow" w:cs="BookAntiqua"/>
        </w:rPr>
        <w:t xml:space="preserve"> 2526-2543 (2024). DOI: 10.7150/thno.91062</w:t>
      </w:r>
      <w:r w:rsidRPr="00471389">
        <w:rPr>
          <w:rFonts w:ascii="Arial Narrow" w:hAnsi="Arial Narrow" w:cs="Arial"/>
          <w:bCs/>
        </w:rPr>
        <w:t>.</w:t>
      </w:r>
    </w:p>
    <w:p w14:paraId="00B8271D" w14:textId="77777777" w:rsidR="0075281D" w:rsidRPr="00471389" w:rsidRDefault="0075281D" w:rsidP="00CB1DA7">
      <w:pPr>
        <w:pStyle w:val="NormalWeb"/>
        <w:spacing w:before="0" w:beforeAutospacing="0" w:after="0" w:afterAutospacing="0"/>
        <w:ind w:left="360" w:hanging="360"/>
        <w:jc w:val="both"/>
        <w:textAlignment w:val="baseline"/>
        <w:rPr>
          <w:rFonts w:ascii="Arial Narrow" w:hAnsi="Arial Narrow" w:cs="Arial"/>
          <w:bCs/>
        </w:rPr>
      </w:pPr>
    </w:p>
    <w:p w14:paraId="7CC5980E" w14:textId="1B323C57" w:rsidR="00445B02" w:rsidRPr="00471389" w:rsidRDefault="0075281D" w:rsidP="00CB1DA7">
      <w:pPr>
        <w:pStyle w:val="NormalWeb"/>
        <w:spacing w:before="0" w:beforeAutospacing="0" w:after="0" w:afterAutospacing="0"/>
        <w:ind w:left="360" w:hanging="360"/>
        <w:jc w:val="both"/>
        <w:textAlignment w:val="baseline"/>
        <w:rPr>
          <w:rFonts w:ascii="Arial Narrow" w:hAnsi="Arial Narrow" w:cs="Arial"/>
          <w:b/>
          <w:bCs/>
        </w:rPr>
      </w:pPr>
      <w:r w:rsidRPr="00471389">
        <w:rPr>
          <w:rFonts w:ascii="Arial Narrow" w:hAnsi="Arial Narrow" w:cs="Arial"/>
          <w:bCs/>
        </w:rPr>
        <w:t xml:space="preserve">Bitounis, D. and </w:t>
      </w:r>
      <w:r w:rsidRPr="00471389">
        <w:rPr>
          <w:rFonts w:ascii="Arial Narrow" w:hAnsi="Arial Narrow" w:cs="Arial"/>
          <w:b/>
          <w:bCs/>
        </w:rPr>
        <w:t>Amiji, M.M.</w:t>
      </w:r>
      <w:r w:rsidRPr="00471389">
        <w:rPr>
          <w:rFonts w:ascii="Arial Narrow" w:hAnsi="Arial Narrow" w:cs="Arial"/>
          <w:bCs/>
        </w:rPr>
        <w:t xml:space="preserve"> </w:t>
      </w:r>
      <w:r w:rsidR="00A567B9" w:rsidRPr="00471389">
        <w:rPr>
          <w:rFonts w:ascii="Arial Narrow" w:hAnsi="Arial Narrow" w:cs="Arial"/>
        </w:rPr>
        <w:t xml:space="preserve">Lipid nanoparticles target </w:t>
      </w:r>
      <w:proofErr w:type="spellStart"/>
      <w:r w:rsidR="00A567B9" w:rsidRPr="00471389">
        <w:rPr>
          <w:rFonts w:ascii="Arial Narrow" w:hAnsi="Arial Narrow" w:cs="Arial"/>
        </w:rPr>
        <w:t>haematopoietic</w:t>
      </w:r>
      <w:proofErr w:type="spellEnd"/>
      <w:r w:rsidR="00A567B9" w:rsidRPr="00471389">
        <w:rPr>
          <w:rFonts w:ascii="Arial Narrow" w:hAnsi="Arial Narrow" w:cs="Arial"/>
        </w:rPr>
        <w:t xml:space="preserve"> stem cells</w:t>
      </w:r>
      <w:r w:rsidRPr="00471389">
        <w:rPr>
          <w:rFonts w:ascii="Arial Narrow" w:hAnsi="Arial Narrow" w:cs="Arial"/>
          <w:bCs/>
        </w:rPr>
        <w:t xml:space="preserve">. </w:t>
      </w:r>
      <w:r w:rsidRPr="00471389">
        <w:rPr>
          <w:rFonts w:ascii="Arial Narrow" w:hAnsi="Arial Narrow" w:cs="Arial"/>
          <w:bCs/>
          <w:i/>
        </w:rPr>
        <w:t>Nature Nanotechnology,</w:t>
      </w:r>
      <w:r w:rsidRPr="00471389">
        <w:rPr>
          <w:rFonts w:ascii="Arial Narrow" w:hAnsi="Arial Narrow" w:cs="Arial"/>
          <w:bCs/>
        </w:rPr>
        <w:t xml:space="preserve"> </w:t>
      </w:r>
      <w:r w:rsidR="00BC5617" w:rsidRPr="00471389">
        <w:rPr>
          <w:rFonts w:ascii="Arial Narrow" w:hAnsi="Arial Narrow" w:cs="Arial"/>
          <w:b/>
        </w:rPr>
        <w:t>19,</w:t>
      </w:r>
      <w:r w:rsidR="00BC5617" w:rsidRPr="00471389">
        <w:rPr>
          <w:rFonts w:ascii="Arial Narrow" w:hAnsi="Arial Narrow" w:cs="Arial"/>
          <w:bCs/>
        </w:rPr>
        <w:t xml:space="preserve"> 1249-1250 </w:t>
      </w:r>
      <w:r w:rsidR="002B648A" w:rsidRPr="00471389">
        <w:rPr>
          <w:rFonts w:ascii="Arial Narrow" w:hAnsi="Arial Narrow" w:cs="Arial"/>
          <w:bCs/>
        </w:rPr>
        <w:t xml:space="preserve">(2024). </w:t>
      </w:r>
      <w:r w:rsidR="00EC6AA3" w:rsidRPr="00471389">
        <w:rPr>
          <w:rFonts w:ascii="Arial Narrow" w:hAnsi="Arial Narrow" w:cs="Arial"/>
          <w:bCs/>
        </w:rPr>
        <w:t xml:space="preserve">DOI: </w:t>
      </w:r>
      <w:r w:rsidR="00EC6AA3" w:rsidRPr="00471389">
        <w:rPr>
          <w:rFonts w:ascii="Arial Narrow" w:hAnsi="Arial Narrow" w:cs="GraphikNaturel-Medium"/>
        </w:rPr>
        <w:t>10.1038/s41565-024-01682-6.</w:t>
      </w:r>
      <w:r w:rsidR="00EC6AA3" w:rsidRPr="00471389">
        <w:rPr>
          <w:rFonts w:ascii="Arial Narrow" w:hAnsi="Arial Narrow" w:cs="Arial"/>
          <w:bCs/>
        </w:rPr>
        <w:t xml:space="preserve"> </w:t>
      </w:r>
      <w:r w:rsidRPr="00471389">
        <w:rPr>
          <w:rFonts w:ascii="Arial Narrow" w:hAnsi="Arial Narrow" w:cs="Arial"/>
          <w:bCs/>
        </w:rPr>
        <w:t>[</w:t>
      </w:r>
      <w:r w:rsidRPr="00471389">
        <w:rPr>
          <w:rFonts w:ascii="Arial Narrow" w:hAnsi="Arial Narrow" w:cs="Arial"/>
          <w:b/>
          <w:bCs/>
        </w:rPr>
        <w:t xml:space="preserve">Invited </w:t>
      </w:r>
      <w:r w:rsidRPr="00471389">
        <w:rPr>
          <w:rFonts w:ascii="Arial Narrow" w:hAnsi="Arial Narrow" w:cs="Arial"/>
          <w:bCs/>
        </w:rPr>
        <w:t xml:space="preserve">News and Views article by the journal editor]. </w:t>
      </w:r>
    </w:p>
    <w:p w14:paraId="722555F1" w14:textId="77777777" w:rsidR="00F84DB2" w:rsidRPr="00471389" w:rsidRDefault="00F84DB2" w:rsidP="00CB1DA7">
      <w:pPr>
        <w:pStyle w:val="NormalWeb"/>
        <w:spacing w:before="0" w:beforeAutospacing="0" w:after="0" w:afterAutospacing="0"/>
        <w:ind w:left="360" w:hanging="360"/>
        <w:jc w:val="both"/>
        <w:textAlignment w:val="baseline"/>
        <w:rPr>
          <w:rFonts w:ascii="Arial Narrow" w:hAnsi="Arial Narrow"/>
        </w:rPr>
      </w:pPr>
    </w:p>
    <w:p w14:paraId="1D5EE31B" w14:textId="69843348" w:rsidR="00F84DB2" w:rsidRPr="00471389" w:rsidRDefault="00F84DB2"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Agarwal, P., Reid, D.L., and </w:t>
      </w:r>
      <w:r w:rsidRPr="00471389">
        <w:rPr>
          <w:rFonts w:ascii="Arial Narrow" w:hAnsi="Arial Narrow"/>
          <w:b/>
          <w:bCs/>
        </w:rPr>
        <w:t>Amiji, M.M.</w:t>
      </w:r>
      <w:r w:rsidRPr="00471389">
        <w:rPr>
          <w:rFonts w:ascii="Arial Narrow" w:hAnsi="Arial Narrow"/>
        </w:rPr>
        <w:t xml:space="preserve"> CNS delivery of targeted protein degraders.</w:t>
      </w:r>
      <w:r w:rsidRPr="00471389">
        <w:rPr>
          <w:rFonts w:ascii="Arial Narrow" w:hAnsi="Arial Narrow"/>
          <w:i/>
        </w:rPr>
        <w:t xml:space="preserve"> Journal of Controlled Release,</w:t>
      </w:r>
      <w:r w:rsidRPr="00471389">
        <w:rPr>
          <w:rFonts w:ascii="Arial Narrow" w:hAnsi="Arial Narrow"/>
        </w:rPr>
        <w:t xml:space="preserve"> </w:t>
      </w:r>
      <w:r w:rsidR="00EC63D3" w:rsidRPr="00471389">
        <w:rPr>
          <w:rFonts w:ascii="Arial Narrow" w:hAnsi="Arial Narrow"/>
          <w:b/>
        </w:rPr>
        <w:t>372:</w:t>
      </w:r>
      <w:r w:rsidR="00EC63D3" w:rsidRPr="00471389">
        <w:rPr>
          <w:rFonts w:ascii="Arial Narrow" w:hAnsi="Arial Narrow"/>
        </w:rPr>
        <w:t xml:space="preserve"> 661-673</w:t>
      </w:r>
      <w:r w:rsidR="006D09B1" w:rsidRPr="00471389">
        <w:rPr>
          <w:rFonts w:ascii="Arial Narrow" w:hAnsi="Arial Narrow"/>
        </w:rPr>
        <w:t>,</w:t>
      </w:r>
      <w:r w:rsidRPr="00471389">
        <w:rPr>
          <w:rFonts w:ascii="Arial Narrow" w:hAnsi="Arial Narrow"/>
        </w:rPr>
        <w:t xml:space="preserve"> (2024). DOI: 10.1016/j.jconrel.2024.06.057.</w:t>
      </w:r>
    </w:p>
    <w:p w14:paraId="656B3DBA" w14:textId="77777777" w:rsidR="00F84DB2" w:rsidRPr="00471389" w:rsidRDefault="00F84DB2" w:rsidP="00CB1DA7">
      <w:pPr>
        <w:pStyle w:val="NormalWeb"/>
        <w:spacing w:before="0" w:beforeAutospacing="0" w:after="0" w:afterAutospacing="0"/>
        <w:ind w:left="360" w:hanging="360"/>
        <w:jc w:val="both"/>
        <w:textAlignment w:val="baseline"/>
        <w:rPr>
          <w:rFonts w:ascii="Arial Narrow" w:hAnsi="Arial Narrow" w:cstheme="minorHAnsi"/>
          <w:bCs/>
        </w:rPr>
      </w:pPr>
    </w:p>
    <w:p w14:paraId="1534AB32" w14:textId="77777777" w:rsidR="00512D66" w:rsidRPr="00471389" w:rsidRDefault="008333CA" w:rsidP="00CB1DA7">
      <w:pPr>
        <w:pStyle w:val="NormalWeb"/>
        <w:spacing w:before="0" w:beforeAutospacing="0" w:after="0" w:afterAutospacing="0"/>
        <w:ind w:left="360" w:hanging="360"/>
        <w:jc w:val="both"/>
        <w:textAlignment w:val="baseline"/>
        <w:rPr>
          <w:rFonts w:ascii="Arial Narrow" w:hAnsi="Arial Narrow" w:cstheme="minorHAnsi"/>
        </w:rPr>
      </w:pPr>
      <w:r w:rsidRPr="00471389">
        <w:rPr>
          <w:rFonts w:ascii="Arial Narrow" w:hAnsi="Arial Narrow" w:cstheme="minorHAnsi"/>
          <w:bCs/>
        </w:rPr>
        <w:t xml:space="preserve">Di Francesco, V., Chua, A.J., Davoudi, E., Kim, J., Bleier, B.S., and </w:t>
      </w:r>
      <w:r w:rsidRPr="00471389">
        <w:rPr>
          <w:rFonts w:ascii="Arial Narrow" w:hAnsi="Arial Narrow" w:cstheme="minorHAnsi"/>
          <w:b/>
        </w:rPr>
        <w:t xml:space="preserve">Amiji, M.M. </w:t>
      </w:r>
      <w:bookmarkStart w:id="14" w:name="_Hlk158744341"/>
      <w:r w:rsidRPr="00471389">
        <w:rPr>
          <w:rFonts w:ascii="Arial Narrow" w:hAnsi="Arial Narrow"/>
          <w:bCs/>
          <w:iCs/>
        </w:rPr>
        <w:t>Minimally Invasive Nasal Infusion (MINI) approach for CNS delivery of protein therapeutics: a case study with ovalbumin</w:t>
      </w:r>
      <w:bookmarkEnd w:id="14"/>
      <w:r w:rsidRPr="00471389">
        <w:rPr>
          <w:rFonts w:ascii="Arial Narrow" w:hAnsi="Arial Narrow" w:cstheme="minorHAnsi"/>
          <w:iCs/>
        </w:rPr>
        <w:t>.</w:t>
      </w:r>
      <w:r w:rsidRPr="00471389">
        <w:rPr>
          <w:rFonts w:ascii="Arial Narrow" w:hAnsi="Arial Narrow" w:cstheme="minorHAnsi"/>
          <w:i/>
          <w:iCs/>
        </w:rPr>
        <w:t xml:space="preserve"> Journal of Controlled Release,</w:t>
      </w:r>
      <w:r w:rsidRPr="00471389">
        <w:rPr>
          <w:rFonts w:ascii="Arial Narrow" w:hAnsi="Arial Narrow" w:cstheme="minorHAnsi"/>
        </w:rPr>
        <w:t xml:space="preserve"> </w:t>
      </w:r>
      <w:r w:rsidR="00F31B32" w:rsidRPr="00471389">
        <w:rPr>
          <w:rFonts w:ascii="Arial Narrow" w:hAnsi="Arial Narrow" w:cstheme="minorHAnsi"/>
          <w:b/>
        </w:rPr>
        <w:t>372:</w:t>
      </w:r>
      <w:r w:rsidR="00F31B32" w:rsidRPr="00471389">
        <w:rPr>
          <w:rFonts w:ascii="Arial Narrow" w:hAnsi="Arial Narrow" w:cstheme="minorHAnsi"/>
        </w:rPr>
        <w:t xml:space="preserve"> 674-681</w:t>
      </w:r>
      <w:r w:rsidRPr="00471389">
        <w:rPr>
          <w:rFonts w:ascii="Arial Narrow" w:hAnsi="Arial Narrow" w:cstheme="minorHAnsi"/>
        </w:rPr>
        <w:t xml:space="preserve">, (2024). DOI: 10.1016/j.jconrel.2024.06.056. </w:t>
      </w:r>
    </w:p>
    <w:p w14:paraId="43D88CBD" w14:textId="77777777" w:rsidR="00B3742C" w:rsidRPr="00471389" w:rsidRDefault="00B3742C" w:rsidP="00CB1DA7">
      <w:pPr>
        <w:pStyle w:val="NormalWeb"/>
        <w:spacing w:before="0" w:beforeAutospacing="0" w:after="0" w:afterAutospacing="0"/>
        <w:ind w:left="360" w:hanging="360"/>
        <w:jc w:val="both"/>
        <w:textAlignment w:val="baseline"/>
        <w:rPr>
          <w:rFonts w:ascii="Arial Narrow" w:hAnsi="Arial Narrow"/>
        </w:rPr>
      </w:pPr>
    </w:p>
    <w:p w14:paraId="0AE565CC" w14:textId="54EEEC52" w:rsidR="00512D66" w:rsidRPr="00471389" w:rsidRDefault="000760DF"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iCs/>
        </w:rPr>
        <w:t xml:space="preserve">Suri, K., </w:t>
      </w:r>
      <w:r w:rsidRPr="00471389">
        <w:rPr>
          <w:rFonts w:ascii="Arial Narrow" w:hAnsi="Arial Narrow"/>
        </w:rPr>
        <w:t xml:space="preserve">Pfeifer, L., </w:t>
      </w:r>
      <w:proofErr w:type="spellStart"/>
      <w:r w:rsidRPr="00471389">
        <w:rPr>
          <w:rFonts w:ascii="Arial Narrow" w:hAnsi="Arial Narrow"/>
        </w:rPr>
        <w:t>Cvet</w:t>
      </w:r>
      <w:proofErr w:type="spellEnd"/>
      <w:r w:rsidRPr="00471389">
        <w:rPr>
          <w:rFonts w:ascii="Arial Narrow" w:hAnsi="Arial Narrow"/>
        </w:rPr>
        <w:t xml:space="preserve">, D., Li, A., McCoy, M., Singh, A., and </w:t>
      </w:r>
      <w:r w:rsidRPr="00471389">
        <w:rPr>
          <w:rFonts w:ascii="Arial Narrow" w:hAnsi="Arial Narrow"/>
          <w:b/>
          <w:bCs/>
        </w:rPr>
        <w:t>Amiji, M.M.</w:t>
      </w:r>
      <w:r w:rsidRPr="00471389">
        <w:rPr>
          <w:rFonts w:ascii="Arial Narrow" w:hAnsi="Arial Narrow"/>
        </w:rPr>
        <w:t xml:space="preserve"> Oral delivery of stabilized lipid nanoparticles for nucleic acid therapeutics. </w:t>
      </w:r>
      <w:r w:rsidRPr="00471389">
        <w:rPr>
          <w:rFonts w:ascii="Arial Narrow" w:hAnsi="Arial Narrow"/>
          <w:i/>
        </w:rPr>
        <w:t>Drug Delivery and Translational Research,</w:t>
      </w:r>
      <w:r w:rsidRPr="00471389">
        <w:rPr>
          <w:rFonts w:ascii="Arial Narrow" w:hAnsi="Arial Narrow"/>
        </w:rPr>
        <w:t xml:space="preserve"> </w:t>
      </w:r>
      <w:r w:rsidR="00512D66" w:rsidRPr="00471389">
        <w:rPr>
          <w:rFonts w:ascii="Arial Narrow" w:hAnsi="Arial Narrow"/>
        </w:rPr>
        <w:t xml:space="preserve">Published Online, </w:t>
      </w:r>
      <w:r w:rsidR="00AE4C44" w:rsidRPr="00471389">
        <w:rPr>
          <w:rFonts w:ascii="Arial Narrow" w:hAnsi="Arial Narrow"/>
        </w:rPr>
        <w:t xml:space="preserve">(2024). </w:t>
      </w:r>
      <w:r w:rsidR="00512D66" w:rsidRPr="00471389">
        <w:rPr>
          <w:rFonts w:ascii="Arial Narrow" w:hAnsi="Arial Narrow"/>
        </w:rPr>
        <w:t xml:space="preserve">DOI: </w:t>
      </w:r>
      <w:hyperlink r:id="rId70" w:tgtFrame="_blank" w:history="1">
        <w:r w:rsidR="00512D66" w:rsidRPr="00471389">
          <w:rPr>
            <w:rStyle w:val="Hyperlink"/>
            <w:rFonts w:ascii="Arial Narrow" w:hAnsi="Arial Narrow"/>
            <w:color w:val="auto"/>
            <w:u w:val="none"/>
          </w:rPr>
          <w:t>10.1007/s13346-024-01709-4</w:t>
        </w:r>
      </w:hyperlink>
      <w:r w:rsidR="00AE4C44" w:rsidRPr="00471389">
        <w:rPr>
          <w:rFonts w:ascii="Arial Narrow" w:hAnsi="Arial Narrow"/>
        </w:rPr>
        <w:t>.</w:t>
      </w:r>
    </w:p>
    <w:p w14:paraId="5B48709B" w14:textId="689C7874" w:rsidR="000760DF" w:rsidRPr="00471389" w:rsidRDefault="00512D66" w:rsidP="00CB1DA7">
      <w:pPr>
        <w:pStyle w:val="NormalWeb"/>
        <w:spacing w:before="0" w:beforeAutospacing="0" w:after="0" w:afterAutospacing="0"/>
        <w:jc w:val="both"/>
        <w:textAlignment w:val="baseline"/>
        <w:rPr>
          <w:rFonts w:ascii="Arial Narrow" w:hAnsi="Arial Narrow"/>
        </w:rPr>
      </w:pPr>
      <w:r w:rsidRPr="00471389">
        <w:rPr>
          <w:rFonts w:ascii="Arial Narrow" w:hAnsi="Arial Narrow"/>
        </w:rPr>
        <w:t xml:space="preserve"> </w:t>
      </w:r>
    </w:p>
    <w:p w14:paraId="42CBB466" w14:textId="77777777" w:rsidR="00E9059D" w:rsidRPr="00471389" w:rsidRDefault="00E9059D" w:rsidP="00CB1DA7">
      <w:pPr>
        <w:pStyle w:val="NormalWeb"/>
        <w:spacing w:before="0" w:beforeAutospacing="0" w:after="0" w:afterAutospacing="0"/>
        <w:ind w:left="360" w:hanging="360"/>
        <w:jc w:val="both"/>
        <w:textAlignment w:val="baseline"/>
        <w:rPr>
          <w:rFonts w:ascii="Arial Narrow" w:hAnsi="Arial Narrow"/>
          <w:iCs/>
        </w:rPr>
      </w:pPr>
      <w:r w:rsidRPr="00471389">
        <w:rPr>
          <w:rFonts w:ascii="Arial Narrow" w:hAnsi="Arial Narrow"/>
          <w:iCs/>
        </w:rPr>
        <w:t xml:space="preserve">Kulkarni, M.P., Paudel, K.R., Saeid, A.B., De Rubis, G., Chellappan, D.K., Singh, M., Sachin Kumar Singh, S.K., Gupta, G., Shahbazi, M.A., Oliver, B.G.G., </w:t>
      </w:r>
      <w:r w:rsidRPr="00471389">
        <w:rPr>
          <w:rFonts w:ascii="Arial Narrow" w:hAnsi="Arial Narrow"/>
          <w:b/>
          <w:bCs/>
          <w:iCs/>
        </w:rPr>
        <w:t>Amiji, M.M.,</w:t>
      </w:r>
      <w:r w:rsidRPr="00471389">
        <w:rPr>
          <w:rFonts w:ascii="Arial Narrow" w:hAnsi="Arial Narrow"/>
          <w:iCs/>
        </w:rPr>
        <w:t xml:space="preserve"> Santos, H.A., and Dua, K.</w:t>
      </w:r>
      <w:r w:rsidRPr="00471389">
        <w:rPr>
          <w:rFonts w:ascii="CharisSIL" w:hAnsi="CharisSIL" w:cs="CharisSIL"/>
          <w:sz w:val="27"/>
          <w:szCs w:val="27"/>
        </w:rPr>
        <w:t xml:space="preserve"> </w:t>
      </w:r>
      <w:r w:rsidRPr="00471389">
        <w:rPr>
          <w:rFonts w:ascii="Arial Narrow" w:hAnsi="Arial Narrow"/>
          <w:iCs/>
        </w:rPr>
        <w:t xml:space="preserve">Interplay of nano-based delivery systems and protein signaling in ameliorating lung diseases. </w:t>
      </w:r>
      <w:r w:rsidRPr="00471389">
        <w:rPr>
          <w:rFonts w:ascii="Arial Narrow" w:hAnsi="Arial Narrow"/>
          <w:i/>
        </w:rPr>
        <w:t>Journal of Drug Delivery Science and Technology,</w:t>
      </w:r>
      <w:r w:rsidRPr="00471389">
        <w:rPr>
          <w:rFonts w:ascii="Arial Narrow" w:hAnsi="Arial Narrow"/>
          <w:iCs/>
        </w:rPr>
        <w:t xml:space="preserve"> </w:t>
      </w:r>
      <w:r w:rsidRPr="00471389">
        <w:rPr>
          <w:rFonts w:ascii="Arial Narrow" w:hAnsi="Arial Narrow"/>
          <w:b/>
          <w:bCs/>
          <w:iCs/>
        </w:rPr>
        <w:t>102:</w:t>
      </w:r>
      <w:r w:rsidRPr="00471389">
        <w:rPr>
          <w:rFonts w:ascii="Arial Narrow" w:hAnsi="Arial Narrow"/>
          <w:iCs/>
        </w:rPr>
        <w:t xml:space="preserve"> 106432, (2024). DOI: </w:t>
      </w:r>
      <w:hyperlink r:id="rId71" w:tgtFrame="_blank" w:tooltip="Persistent link using digital object identifier" w:history="1">
        <w:r w:rsidRPr="00471389">
          <w:rPr>
            <w:rStyle w:val="Hyperlink"/>
            <w:rFonts w:ascii="Arial Narrow" w:hAnsi="Arial Narrow"/>
            <w:iCs/>
            <w:color w:val="auto"/>
            <w:u w:val="none"/>
          </w:rPr>
          <w:t>10.1016/j.jddst.2024.106432</w:t>
        </w:r>
      </w:hyperlink>
      <w:r w:rsidRPr="00471389">
        <w:rPr>
          <w:rFonts w:ascii="Arial Narrow" w:hAnsi="Arial Narrow"/>
          <w:iCs/>
        </w:rPr>
        <w:t>.</w:t>
      </w:r>
    </w:p>
    <w:p w14:paraId="0C776986" w14:textId="77777777" w:rsidR="00E9059D" w:rsidRPr="00471389" w:rsidRDefault="00E9059D" w:rsidP="00CB1DA7">
      <w:pPr>
        <w:pStyle w:val="NormalWeb"/>
        <w:spacing w:before="0" w:beforeAutospacing="0" w:after="0" w:afterAutospacing="0"/>
        <w:ind w:left="360" w:hanging="360"/>
        <w:jc w:val="both"/>
        <w:textAlignment w:val="baseline"/>
        <w:rPr>
          <w:rFonts w:ascii="Arial Narrow" w:hAnsi="Arial Narrow"/>
          <w:bCs/>
          <w:iCs/>
        </w:rPr>
      </w:pPr>
    </w:p>
    <w:p w14:paraId="7EB00E84" w14:textId="02FCEF72" w:rsidR="00001A03" w:rsidRPr="00471389" w:rsidRDefault="00001A03"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iCs/>
        </w:rPr>
        <w:t xml:space="preserve">Chua, A.J., Di Francesco, V., D’Souza, A., </w:t>
      </w:r>
      <w:r w:rsidRPr="00471389">
        <w:rPr>
          <w:rFonts w:ascii="Arial Narrow" w:hAnsi="Arial Narrow"/>
          <w:b/>
          <w:iCs/>
        </w:rPr>
        <w:t>Amiji, M.M.,</w:t>
      </w:r>
      <w:r w:rsidRPr="00471389">
        <w:rPr>
          <w:rFonts w:ascii="Arial Narrow" w:hAnsi="Arial Narrow"/>
          <w:bCs/>
          <w:iCs/>
        </w:rPr>
        <w:t xml:space="preserve"> and Bleier, B.S. Murine model of minimally invasive nasal depot (MIND) technique for central nervous system delivery of blood-brain barrier impermeant therapeutics. </w:t>
      </w:r>
      <w:r w:rsidRPr="00471389">
        <w:rPr>
          <w:rFonts w:ascii="Arial Narrow" w:hAnsi="Arial Narrow"/>
          <w:bCs/>
          <w:i/>
          <w:iCs/>
        </w:rPr>
        <w:t xml:space="preserve">Nature - Lab Animal, </w:t>
      </w:r>
      <w:r w:rsidR="00B3742C" w:rsidRPr="00471389">
        <w:rPr>
          <w:rFonts w:ascii="Arial Narrow" w:hAnsi="Arial Narrow"/>
          <w:b/>
          <w:bCs/>
        </w:rPr>
        <w:t>53(12):</w:t>
      </w:r>
      <w:r w:rsidR="00B3742C" w:rsidRPr="00471389">
        <w:rPr>
          <w:rFonts w:ascii="Arial Narrow" w:hAnsi="Arial Narrow"/>
        </w:rPr>
        <w:t xml:space="preserve"> 363-375</w:t>
      </w:r>
      <w:r w:rsidR="0032212F" w:rsidRPr="00471389">
        <w:rPr>
          <w:rFonts w:ascii="Arial Narrow" w:hAnsi="Arial Narrow"/>
        </w:rPr>
        <w:t>, (2024). DOI: 10.1038/s41684-024-01460-w.</w:t>
      </w:r>
    </w:p>
    <w:p w14:paraId="5796130B" w14:textId="77777777" w:rsidR="000760DF" w:rsidRPr="00471389" w:rsidRDefault="000760DF" w:rsidP="00CB1DA7">
      <w:pPr>
        <w:pStyle w:val="NormalWeb"/>
        <w:spacing w:before="0" w:beforeAutospacing="0" w:after="0" w:afterAutospacing="0"/>
        <w:ind w:left="360" w:hanging="360"/>
        <w:jc w:val="both"/>
        <w:textAlignment w:val="baseline"/>
        <w:rPr>
          <w:rFonts w:ascii="Arial Narrow" w:hAnsi="Arial Narrow"/>
          <w:bCs/>
          <w:iCs/>
        </w:rPr>
      </w:pPr>
    </w:p>
    <w:p w14:paraId="51CAB0FF" w14:textId="5FA87733" w:rsidR="00B069AA" w:rsidRPr="00471389" w:rsidRDefault="00A315CD"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Bhangde, S., Fresnay-Murray, S., Garretson, T., Ashraf, A., O’Hagan, D.T., </w:t>
      </w:r>
      <w:r w:rsidRPr="00471389">
        <w:rPr>
          <w:rFonts w:ascii="Arial Narrow" w:hAnsi="Arial Narrow"/>
          <w:b/>
          <w:bCs/>
        </w:rPr>
        <w:t>Amiji, M.M.,</w:t>
      </w:r>
      <w:r w:rsidRPr="00471389">
        <w:rPr>
          <w:rFonts w:ascii="Arial Narrow" w:hAnsi="Arial Narrow"/>
        </w:rPr>
        <w:t xml:space="preserve"> and Lodaya, R.N. Microfluidic-chip-based formulation and </w:t>
      </w:r>
      <w:r w:rsidRPr="00471389">
        <w:rPr>
          <w:rFonts w:ascii="Arial Narrow" w:hAnsi="Arial Narrow"/>
          <w:i/>
        </w:rPr>
        <w:t xml:space="preserve">in vivo </w:t>
      </w:r>
      <w:r w:rsidRPr="00471389">
        <w:rPr>
          <w:rFonts w:ascii="Arial Narrow" w:hAnsi="Arial Narrow"/>
        </w:rPr>
        <w:t>evaluations of squalene oil emulsion adjuvants for subunit vaccines. </w:t>
      </w:r>
      <w:r w:rsidRPr="00471389">
        <w:rPr>
          <w:rFonts w:ascii="Arial Narrow" w:hAnsi="Arial Narrow"/>
          <w:i/>
          <w:iCs/>
        </w:rPr>
        <w:t>Vaccines</w:t>
      </w:r>
      <w:r w:rsidRPr="00471389">
        <w:rPr>
          <w:rFonts w:ascii="Arial Narrow" w:hAnsi="Arial Narrow"/>
        </w:rPr>
        <w:t>, </w:t>
      </w:r>
      <w:r w:rsidRPr="00471389">
        <w:rPr>
          <w:rFonts w:ascii="Arial Narrow" w:hAnsi="Arial Narrow"/>
          <w:b/>
          <w:iCs/>
        </w:rPr>
        <w:t>12</w:t>
      </w:r>
      <w:r w:rsidRPr="00471389">
        <w:rPr>
          <w:rFonts w:ascii="Arial Narrow" w:hAnsi="Arial Narrow"/>
          <w:b/>
        </w:rPr>
        <w:t>:</w:t>
      </w:r>
      <w:r w:rsidRPr="00471389">
        <w:rPr>
          <w:rFonts w:ascii="Arial Narrow" w:hAnsi="Arial Narrow"/>
        </w:rPr>
        <w:t xml:space="preserve"> 1343 (2024). </w:t>
      </w:r>
      <w:hyperlink r:id="rId72" w:history="1">
        <w:r w:rsidRPr="00471389">
          <w:rPr>
            <w:rStyle w:val="Hyperlink"/>
            <w:rFonts w:ascii="Arial Narrow" w:hAnsi="Arial Narrow"/>
            <w:color w:val="auto"/>
            <w:u w:val="none"/>
          </w:rPr>
          <w:t>DOI: 10.3390/vaccines12121343</w:t>
        </w:r>
      </w:hyperlink>
      <w:r w:rsidRPr="00471389">
        <w:rPr>
          <w:rFonts w:ascii="Arial Narrow" w:hAnsi="Arial Narrow"/>
        </w:rPr>
        <w:t>.</w:t>
      </w:r>
    </w:p>
    <w:p w14:paraId="513EF24E" w14:textId="77777777" w:rsidR="00A315CD" w:rsidRPr="00471389" w:rsidRDefault="00A315CD" w:rsidP="00CB1DA7">
      <w:pPr>
        <w:pStyle w:val="NormalWeb"/>
        <w:spacing w:before="0" w:beforeAutospacing="0" w:after="0" w:afterAutospacing="0"/>
        <w:ind w:left="360" w:hanging="360"/>
        <w:jc w:val="both"/>
        <w:textAlignment w:val="baseline"/>
        <w:rPr>
          <w:rFonts w:ascii="Arial Narrow" w:hAnsi="Arial Narrow"/>
          <w:bCs/>
          <w:iCs/>
        </w:rPr>
      </w:pPr>
    </w:p>
    <w:p w14:paraId="1211B1C2" w14:textId="37447953" w:rsidR="009929E1" w:rsidRPr="00471389" w:rsidRDefault="009929E1" w:rsidP="00CB1DA7">
      <w:pPr>
        <w:ind w:left="360" w:hanging="360"/>
        <w:jc w:val="both"/>
        <w:rPr>
          <w:rFonts w:ascii="Arial Narrow" w:hAnsi="Arial Narrow" w:cstheme="minorHAnsi"/>
          <w:szCs w:val="24"/>
        </w:rPr>
      </w:pPr>
      <w:r w:rsidRPr="00471389">
        <w:rPr>
          <w:rFonts w:ascii="Arial Narrow" w:hAnsi="Arial Narrow" w:cstheme="minorHAnsi"/>
          <w:bCs/>
          <w:szCs w:val="24"/>
        </w:rPr>
        <w:t>Di Francesco, V., Chua, A., Bleier, B.S.,</w:t>
      </w:r>
      <w:r w:rsidRPr="00471389">
        <w:rPr>
          <w:rFonts w:ascii="Arial Narrow" w:hAnsi="Arial Narrow" w:cstheme="minorHAnsi"/>
          <w:b/>
          <w:szCs w:val="24"/>
        </w:rPr>
        <w:t xml:space="preserve"> </w:t>
      </w:r>
      <w:r w:rsidRPr="00471389">
        <w:rPr>
          <w:rFonts w:ascii="Arial Narrow" w:hAnsi="Arial Narrow" w:cstheme="minorHAnsi"/>
          <w:bCs/>
          <w:szCs w:val="24"/>
        </w:rPr>
        <w:t>and</w:t>
      </w:r>
      <w:r w:rsidRPr="00471389">
        <w:rPr>
          <w:rFonts w:ascii="Arial Narrow" w:hAnsi="Arial Narrow" w:cstheme="minorHAnsi"/>
          <w:b/>
          <w:szCs w:val="24"/>
        </w:rPr>
        <w:t xml:space="preserve"> Amiji, M.M.</w:t>
      </w:r>
      <w:bookmarkStart w:id="15" w:name="_Hlk174369991"/>
      <w:r w:rsidRPr="00471389">
        <w:rPr>
          <w:rFonts w:ascii="Arial Narrow" w:hAnsi="Arial Narrow"/>
          <w:b/>
          <w:bCs/>
          <w:szCs w:val="24"/>
        </w:rPr>
        <w:t xml:space="preserve"> </w:t>
      </w:r>
      <w:r w:rsidRPr="00471389">
        <w:rPr>
          <w:rFonts w:ascii="Arial Narrow" w:hAnsi="Arial Narrow"/>
          <w:szCs w:val="24"/>
        </w:rPr>
        <w:t>Effective nose-to-brain delivery of blood-brain barrier impermeant anti-IL-1β antibody via the minimally invasive nasal depot (MIND) technique</w:t>
      </w:r>
      <w:bookmarkEnd w:id="15"/>
      <w:r w:rsidRPr="00471389">
        <w:rPr>
          <w:rFonts w:ascii="Arial Narrow" w:hAnsi="Arial Narrow" w:cstheme="minorHAnsi"/>
          <w:iCs/>
          <w:szCs w:val="24"/>
        </w:rPr>
        <w:t>.</w:t>
      </w:r>
      <w:r w:rsidRPr="00471389">
        <w:rPr>
          <w:rFonts w:ascii="Arial Narrow" w:hAnsi="Arial Narrow" w:cstheme="minorHAnsi"/>
          <w:i/>
          <w:iCs/>
          <w:szCs w:val="24"/>
        </w:rPr>
        <w:t xml:space="preserve"> ACS Applied Materials and Interfaces,</w:t>
      </w:r>
      <w:r w:rsidR="00AA43E7" w:rsidRPr="00471389">
        <w:rPr>
          <w:rFonts w:ascii="Arial Narrow" w:hAnsi="Arial Narrow" w:cstheme="minorHAnsi"/>
          <w:i/>
          <w:iCs/>
          <w:szCs w:val="24"/>
        </w:rPr>
        <w:t xml:space="preserve"> </w:t>
      </w:r>
      <w:r w:rsidR="00AD6B91" w:rsidRPr="00471389">
        <w:rPr>
          <w:rFonts w:ascii="Arial Narrow" w:hAnsi="Arial Narrow" w:cstheme="minorHAnsi"/>
          <w:b/>
          <w:bCs/>
          <w:szCs w:val="24"/>
        </w:rPr>
        <w:t>16(50):</w:t>
      </w:r>
      <w:r w:rsidR="00AD6B91" w:rsidRPr="00471389">
        <w:rPr>
          <w:rFonts w:ascii="Arial Narrow" w:hAnsi="Arial Narrow" w:cstheme="minorHAnsi"/>
          <w:szCs w:val="24"/>
        </w:rPr>
        <w:t xml:space="preserve"> 69103-69113</w:t>
      </w:r>
      <w:r w:rsidR="00264165" w:rsidRPr="00471389">
        <w:rPr>
          <w:rFonts w:ascii="Arial Narrow" w:hAnsi="Arial Narrow" w:cstheme="minorHAnsi"/>
          <w:szCs w:val="24"/>
        </w:rPr>
        <w:t>, (2024). DOI: 10.1021/acsami.4c18679.</w:t>
      </w:r>
    </w:p>
    <w:p w14:paraId="18E6B382" w14:textId="77777777" w:rsidR="00C94A95" w:rsidRPr="00471389" w:rsidRDefault="00C94A95" w:rsidP="00CB1DA7">
      <w:pPr>
        <w:pStyle w:val="NormalWeb"/>
        <w:spacing w:before="0" w:beforeAutospacing="0" w:after="0" w:afterAutospacing="0"/>
        <w:ind w:left="360" w:hanging="360"/>
        <w:jc w:val="both"/>
        <w:textAlignment w:val="baseline"/>
        <w:rPr>
          <w:rFonts w:ascii="Arial Narrow" w:hAnsi="Arial Narrow"/>
          <w:iCs/>
        </w:rPr>
      </w:pPr>
    </w:p>
    <w:p w14:paraId="1A089510" w14:textId="77777777" w:rsidR="0099651C" w:rsidRPr="00471389" w:rsidRDefault="00EA5EB5"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bCs/>
          <w:iCs/>
        </w:rPr>
        <w:t xml:space="preserve">D’Souza, A.A. and </w:t>
      </w:r>
      <w:r w:rsidRPr="00471389">
        <w:rPr>
          <w:rFonts w:ascii="Arial Narrow" w:hAnsi="Arial Narrow"/>
          <w:b/>
          <w:iCs/>
        </w:rPr>
        <w:t xml:space="preserve">Amiji, M.M. </w:t>
      </w:r>
      <w:r w:rsidRPr="00471389">
        <w:rPr>
          <w:rFonts w:ascii="Arial Narrow" w:hAnsi="Arial Narrow"/>
          <w:bCs/>
          <w:iCs/>
        </w:rPr>
        <w:t xml:space="preserve">Dual polymer carboxymethyl cellulose (CMC) and poly(ethylene oxide) (PEO)-based gel for the prevention of post-surgical adhesions. </w:t>
      </w:r>
      <w:r w:rsidRPr="00471389">
        <w:rPr>
          <w:rFonts w:ascii="Arial Narrow" w:hAnsi="Arial Narrow"/>
          <w:bCs/>
          <w:i/>
        </w:rPr>
        <w:t>Journal of Biomedical Material Research: Part A,</w:t>
      </w:r>
      <w:r w:rsidRPr="00471389">
        <w:rPr>
          <w:rFonts w:ascii="Arial Narrow" w:hAnsi="Arial Narrow"/>
          <w:bCs/>
          <w:iCs/>
        </w:rPr>
        <w:t xml:space="preserve"> </w:t>
      </w:r>
      <w:r w:rsidR="00420F8A" w:rsidRPr="00471389">
        <w:rPr>
          <w:rFonts w:ascii="Arial Narrow" w:hAnsi="Arial Narrow"/>
          <w:b/>
          <w:bCs/>
          <w:iCs/>
        </w:rPr>
        <w:t>113:</w:t>
      </w:r>
      <w:r w:rsidR="00420F8A" w:rsidRPr="00471389">
        <w:rPr>
          <w:rFonts w:ascii="Arial Narrow" w:hAnsi="Arial Narrow"/>
          <w:bCs/>
          <w:iCs/>
        </w:rPr>
        <w:t xml:space="preserve"> e378522025, (2025). DOI:</w:t>
      </w:r>
      <w:r w:rsidR="001240DA" w:rsidRPr="00471389">
        <w:rPr>
          <w:rFonts w:ascii="Arial Narrow" w:hAnsi="Arial Narrow" w:cs="STIXTwoText"/>
          <w:color w:val="0000FF"/>
        </w:rPr>
        <w:t xml:space="preserve"> </w:t>
      </w:r>
      <w:r w:rsidR="001240DA" w:rsidRPr="00471389">
        <w:rPr>
          <w:rFonts w:ascii="Arial Narrow" w:hAnsi="Arial Narrow"/>
          <w:bCs/>
          <w:iCs/>
        </w:rPr>
        <w:t>10.1002/jbm.a.37852.</w:t>
      </w:r>
    </w:p>
    <w:p w14:paraId="1F91F459" w14:textId="77777777" w:rsidR="0099651C" w:rsidRPr="00471389" w:rsidRDefault="0099651C" w:rsidP="00CB1DA7">
      <w:pPr>
        <w:pStyle w:val="NormalWeb"/>
        <w:spacing w:before="0" w:beforeAutospacing="0" w:after="0" w:afterAutospacing="0"/>
        <w:ind w:left="360" w:hanging="360"/>
        <w:jc w:val="both"/>
        <w:textAlignment w:val="baseline"/>
        <w:rPr>
          <w:rFonts w:ascii="Arial Narrow" w:hAnsi="Arial Narrow"/>
          <w:bCs/>
          <w:iCs/>
        </w:rPr>
      </w:pPr>
    </w:p>
    <w:p w14:paraId="7876D09A" w14:textId="6598D7AB" w:rsidR="00451267" w:rsidRPr="00471389" w:rsidRDefault="006F7240" w:rsidP="00CB1DA7">
      <w:pPr>
        <w:pStyle w:val="NormalWeb"/>
        <w:spacing w:before="0" w:beforeAutospacing="0" w:after="0" w:afterAutospacing="0"/>
        <w:ind w:left="360" w:hanging="360"/>
        <w:jc w:val="both"/>
        <w:textAlignment w:val="baseline"/>
        <w:rPr>
          <w:rFonts w:ascii="Arial Narrow" w:hAnsi="Arial Narrow" w:cs="Arial"/>
        </w:rPr>
      </w:pPr>
      <w:r w:rsidRPr="00471389">
        <w:rPr>
          <w:rFonts w:ascii="Arial Narrow" w:hAnsi="Arial Narrow"/>
          <w:iCs/>
        </w:rPr>
        <w:t xml:space="preserve">Iyer, S., Lee, C., and </w:t>
      </w:r>
      <w:r w:rsidRPr="00471389">
        <w:rPr>
          <w:rFonts w:ascii="Arial Narrow" w:hAnsi="Arial Narrow"/>
          <w:b/>
          <w:bCs/>
          <w:iCs/>
        </w:rPr>
        <w:t>Amiji, M.M.</w:t>
      </w:r>
      <w:r w:rsidRPr="00471389">
        <w:rPr>
          <w:rFonts w:ascii="Arial Narrow" w:hAnsi="Arial Narrow"/>
        </w:rPr>
        <w:t xml:space="preserve"> </w:t>
      </w:r>
      <w:r w:rsidRPr="00471389">
        <w:rPr>
          <w:rFonts w:ascii="Arial Narrow" w:hAnsi="Arial Narrow"/>
          <w:iCs/>
        </w:rPr>
        <w:t xml:space="preserve">Biodegradable polymeric microsphere formulations of full-Length anti-VEGF antibody bevacizumab for sustained intraocular delivery. </w:t>
      </w:r>
      <w:r w:rsidRPr="00471389">
        <w:rPr>
          <w:rFonts w:ascii="Arial Narrow" w:hAnsi="Arial Narrow"/>
          <w:i/>
          <w:iCs/>
        </w:rPr>
        <w:t>Drug Delivery and Translational Research,</w:t>
      </w:r>
      <w:r w:rsidRPr="00471389">
        <w:rPr>
          <w:rFonts w:ascii="Arial Narrow" w:hAnsi="Arial Narrow"/>
          <w:iCs/>
        </w:rPr>
        <w:t xml:space="preserve"> </w:t>
      </w:r>
      <w:r w:rsidR="006A0CFE" w:rsidRPr="00471389">
        <w:rPr>
          <w:rFonts w:ascii="Arial Narrow" w:hAnsi="Arial Narrow"/>
          <w:b/>
          <w:bCs/>
          <w:iCs/>
        </w:rPr>
        <w:t>15(9):</w:t>
      </w:r>
      <w:r w:rsidR="006A0CFE" w:rsidRPr="00471389">
        <w:rPr>
          <w:rFonts w:ascii="Arial Narrow" w:hAnsi="Arial Narrow"/>
          <w:iCs/>
        </w:rPr>
        <w:t xml:space="preserve"> 3149-3160</w:t>
      </w:r>
      <w:r w:rsidR="00CB3D3E" w:rsidRPr="00471389">
        <w:rPr>
          <w:rFonts w:ascii="Arial Narrow" w:hAnsi="Arial Narrow"/>
          <w:iCs/>
        </w:rPr>
        <w:t>,</w:t>
      </w:r>
      <w:r w:rsidR="0099651C" w:rsidRPr="00471389">
        <w:rPr>
          <w:rFonts w:ascii="Arial Narrow" w:hAnsi="Arial Narrow"/>
          <w:iCs/>
        </w:rPr>
        <w:t xml:space="preserve"> (2025).</w:t>
      </w:r>
      <w:r w:rsidR="00CB3D3E" w:rsidRPr="00471389">
        <w:rPr>
          <w:rFonts w:ascii="Arial Narrow" w:hAnsi="Arial Narrow"/>
          <w:iCs/>
        </w:rPr>
        <w:t xml:space="preserve"> DOI: </w:t>
      </w:r>
      <w:r w:rsidR="00CB3D3E" w:rsidRPr="00471389">
        <w:rPr>
          <w:rFonts w:ascii="Arial Narrow" w:hAnsi="Arial Narrow" w:cs="Arial"/>
        </w:rPr>
        <w:t>10.1007/s13346-025-01795-y</w:t>
      </w:r>
      <w:r w:rsidR="0099651C" w:rsidRPr="00471389">
        <w:rPr>
          <w:rFonts w:ascii="Arial Narrow" w:hAnsi="Arial Narrow" w:cs="Arial"/>
        </w:rPr>
        <w:t>.</w:t>
      </w:r>
    </w:p>
    <w:p w14:paraId="4E7DBD72" w14:textId="77777777" w:rsidR="00451267" w:rsidRPr="00471389" w:rsidRDefault="00451267" w:rsidP="00CB1DA7">
      <w:pPr>
        <w:pStyle w:val="NormalWeb"/>
        <w:spacing w:before="0" w:beforeAutospacing="0" w:after="0" w:afterAutospacing="0"/>
        <w:ind w:left="360" w:hanging="360"/>
        <w:jc w:val="both"/>
        <w:textAlignment w:val="baseline"/>
        <w:rPr>
          <w:rFonts w:ascii="Arial Narrow" w:hAnsi="Arial Narrow" w:cs="Arial"/>
          <w:color w:val="000000"/>
        </w:rPr>
      </w:pPr>
    </w:p>
    <w:p w14:paraId="19D11716" w14:textId="3CFD874E" w:rsidR="00B05BEC" w:rsidRPr="00471389" w:rsidRDefault="00B05BEC"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bCs/>
          <w:iCs/>
        </w:rPr>
        <w:t xml:space="preserve">Oza, D., Ivich, F., </w:t>
      </w:r>
      <w:r w:rsidRPr="00471389">
        <w:rPr>
          <w:rFonts w:ascii="Arial Narrow" w:hAnsi="Arial Narrow"/>
        </w:rPr>
        <w:t xml:space="preserve">Deprey, K., Bittner, K., Bailey, K., Goldman, S., </w:t>
      </w:r>
      <w:r w:rsidRPr="00471389">
        <w:rPr>
          <w:rFonts w:ascii="Arial Narrow" w:hAnsi="Arial Narrow"/>
          <w:bCs/>
          <w:iCs/>
        </w:rPr>
        <w:t xml:space="preserve">Yu, M., Niedre, M., </w:t>
      </w:r>
      <w:r w:rsidRPr="00471389">
        <w:rPr>
          <w:rFonts w:ascii="Arial Narrow" w:hAnsi="Arial Narrow"/>
        </w:rPr>
        <w:t>Tu, H.C.,</w:t>
      </w:r>
      <w:r w:rsidRPr="00471389">
        <w:rPr>
          <w:rFonts w:ascii="Arial Narrow" w:hAnsi="Arial Narrow"/>
          <w:bCs/>
          <w:iCs/>
        </w:rPr>
        <w:t xml:space="preserve"> and </w:t>
      </w:r>
      <w:r w:rsidRPr="00471389">
        <w:rPr>
          <w:rFonts w:ascii="Arial Narrow" w:hAnsi="Arial Narrow"/>
          <w:b/>
          <w:iCs/>
        </w:rPr>
        <w:t>Amiji, M.M.</w:t>
      </w:r>
      <w:r w:rsidRPr="00471389">
        <w:rPr>
          <w:rFonts w:ascii="Arial Narrow" w:hAnsi="Arial Narrow"/>
          <w:bCs/>
          <w:iCs/>
        </w:rPr>
        <w:t xml:space="preserve"> </w:t>
      </w:r>
      <w:r w:rsidR="00B5349B" w:rsidRPr="00471389">
        <w:rPr>
          <w:rFonts w:ascii="Arial Narrow" w:hAnsi="Arial Narrow"/>
          <w:bCs/>
        </w:rPr>
        <w:t xml:space="preserve">Treatment of acute liver injury through selective tropism of </w:t>
      </w:r>
      <w:r w:rsidR="00B5349B" w:rsidRPr="00471389">
        <w:rPr>
          <w:rFonts w:ascii="Arial Narrow" w:hAnsi="Arial Narrow"/>
          <w:bCs/>
          <w:i/>
          <w:iCs/>
        </w:rPr>
        <w:t>High Mobility Group Box 1</w:t>
      </w:r>
      <w:r w:rsidR="00B5349B" w:rsidRPr="00471389">
        <w:rPr>
          <w:rFonts w:ascii="Arial Narrow" w:hAnsi="Arial Narrow"/>
          <w:bCs/>
        </w:rPr>
        <w:t xml:space="preserve"> gene-silenced large peritoneal macrophages</w:t>
      </w:r>
      <w:r w:rsidRPr="00471389">
        <w:rPr>
          <w:rFonts w:ascii="Arial Narrow" w:hAnsi="Arial Narrow"/>
          <w:bCs/>
        </w:rPr>
        <w:t xml:space="preserve">. </w:t>
      </w:r>
      <w:r w:rsidRPr="00471389">
        <w:rPr>
          <w:rFonts w:ascii="Arial Narrow" w:hAnsi="Arial Narrow"/>
          <w:i/>
        </w:rPr>
        <w:t>ACS Nano,</w:t>
      </w:r>
      <w:r w:rsidRPr="00471389">
        <w:rPr>
          <w:rFonts w:ascii="Arial Narrow" w:hAnsi="Arial Narrow"/>
        </w:rPr>
        <w:t xml:space="preserve"> </w:t>
      </w:r>
      <w:r w:rsidR="00E7029A" w:rsidRPr="00471389">
        <w:rPr>
          <w:rFonts w:ascii="Arial Narrow" w:hAnsi="Arial Narrow"/>
          <w:b/>
          <w:bCs/>
        </w:rPr>
        <w:t>19(12):</w:t>
      </w:r>
      <w:r w:rsidR="00E7029A" w:rsidRPr="00471389">
        <w:rPr>
          <w:rFonts w:ascii="Arial Narrow" w:hAnsi="Arial Narrow"/>
        </w:rPr>
        <w:t xml:space="preserve"> 12102–12118</w:t>
      </w:r>
      <w:r w:rsidR="005B58A1" w:rsidRPr="00471389">
        <w:rPr>
          <w:rFonts w:ascii="Arial Narrow" w:hAnsi="Arial Narrow"/>
        </w:rPr>
        <w:t>, (2025). DOI: 10.1021/acsnano.4c18345.</w:t>
      </w:r>
    </w:p>
    <w:p w14:paraId="7B009A6D" w14:textId="77777777" w:rsidR="00B05BEC" w:rsidRPr="00471389" w:rsidRDefault="00B05BEC" w:rsidP="00CB1DA7">
      <w:pPr>
        <w:pStyle w:val="NormalWeb"/>
        <w:spacing w:before="0" w:beforeAutospacing="0" w:after="0" w:afterAutospacing="0"/>
        <w:ind w:left="360" w:hanging="360"/>
        <w:jc w:val="both"/>
        <w:textAlignment w:val="baseline"/>
        <w:rPr>
          <w:rFonts w:ascii="Arial Narrow" w:hAnsi="Arial Narrow"/>
          <w:bCs/>
          <w:iCs/>
        </w:rPr>
      </w:pPr>
    </w:p>
    <w:p w14:paraId="0A3AD337" w14:textId="1DF3D529" w:rsidR="00BD7DB8" w:rsidRPr="00471389" w:rsidRDefault="00BD7DB8" w:rsidP="00CB1DA7">
      <w:pPr>
        <w:pStyle w:val="NormalWeb"/>
        <w:spacing w:before="0" w:beforeAutospacing="0" w:after="0" w:afterAutospacing="0"/>
        <w:ind w:left="360" w:hanging="360"/>
        <w:jc w:val="both"/>
        <w:textAlignment w:val="baseline"/>
        <w:rPr>
          <w:rFonts w:ascii="Arial Narrow" w:hAnsi="Arial Narrow"/>
          <w:iCs/>
        </w:rPr>
      </w:pPr>
      <w:r w:rsidRPr="00471389">
        <w:rPr>
          <w:rFonts w:ascii="Arial Narrow" w:hAnsi="Arial Narrow"/>
          <w:iCs/>
        </w:rPr>
        <w:t xml:space="preserve">Suri, K., Hosur, V., Panchakshari, R., and </w:t>
      </w:r>
      <w:r w:rsidRPr="00471389">
        <w:rPr>
          <w:rFonts w:ascii="Arial Narrow" w:hAnsi="Arial Narrow"/>
          <w:b/>
          <w:bCs/>
          <w:iCs/>
        </w:rPr>
        <w:t>Amiji, M.M.</w:t>
      </w:r>
      <w:r w:rsidRPr="00471389">
        <w:rPr>
          <w:rFonts w:ascii="Arial Narrow" w:hAnsi="Arial Narrow"/>
          <w:iCs/>
        </w:rPr>
        <w:t xml:space="preserve"> </w:t>
      </w:r>
      <w:r w:rsidR="00BB14B2" w:rsidRPr="00471389">
        <w:rPr>
          <w:rFonts w:ascii="Arial Narrow" w:hAnsi="Arial Narrow"/>
          <w:iCs/>
        </w:rPr>
        <w:t>A multi-modal therapeutic strategy for inflammatory bowel disease using microRNA-146a mimic encapsulated in lipid nanoparticles</w:t>
      </w:r>
      <w:r w:rsidR="00AB4D03" w:rsidRPr="00471389">
        <w:rPr>
          <w:rFonts w:ascii="Arial Narrow" w:hAnsi="Arial Narrow"/>
          <w:iCs/>
        </w:rPr>
        <w:t>.</w:t>
      </w:r>
      <w:r w:rsidR="00BB14B2" w:rsidRPr="00471389">
        <w:rPr>
          <w:rFonts w:ascii="Arial Narrow" w:hAnsi="Arial Narrow"/>
          <w:iCs/>
        </w:rPr>
        <w:t xml:space="preserve"> </w:t>
      </w:r>
      <w:r w:rsidR="00BB14B2" w:rsidRPr="00471389">
        <w:rPr>
          <w:rFonts w:ascii="Arial Narrow" w:hAnsi="Arial Narrow"/>
          <w:i/>
          <w:iCs/>
        </w:rPr>
        <w:t xml:space="preserve">Molecular Pharmaceutics, </w:t>
      </w:r>
      <w:r w:rsidR="004D1506" w:rsidRPr="00471389">
        <w:rPr>
          <w:rFonts w:ascii="Arial Narrow" w:hAnsi="Arial Narrow"/>
          <w:b/>
          <w:bCs/>
        </w:rPr>
        <w:t>22(6):</w:t>
      </w:r>
      <w:r w:rsidR="004D1506" w:rsidRPr="00471389">
        <w:rPr>
          <w:rFonts w:ascii="Arial Narrow" w:hAnsi="Arial Narrow"/>
        </w:rPr>
        <w:t xml:space="preserve"> 3132-3141 </w:t>
      </w:r>
      <w:r w:rsidR="005A41F0" w:rsidRPr="00471389">
        <w:rPr>
          <w:rFonts w:ascii="Arial Narrow" w:hAnsi="Arial Narrow"/>
        </w:rPr>
        <w:t>(2025).</w:t>
      </w:r>
      <w:r w:rsidR="00B93DDC" w:rsidRPr="00471389">
        <w:rPr>
          <w:rFonts w:ascii="Arial Narrow" w:hAnsi="Arial Narrow"/>
        </w:rPr>
        <w:t xml:space="preserve"> DOI:</w:t>
      </w:r>
      <w:r w:rsidR="00B93DDC" w:rsidRPr="00471389">
        <w:rPr>
          <w:rFonts w:ascii="Arial Narrow" w:hAnsi="Arial Narrow"/>
          <w:i/>
          <w:iCs/>
        </w:rPr>
        <w:t xml:space="preserve"> </w:t>
      </w:r>
      <w:r w:rsidR="005A41F0" w:rsidRPr="00471389">
        <w:rPr>
          <w:rFonts w:ascii="Arial Narrow" w:hAnsi="Arial Narrow"/>
          <w:iCs/>
        </w:rPr>
        <w:t>10.1021/acs.molpharmaceut.5c00014.</w:t>
      </w:r>
    </w:p>
    <w:p w14:paraId="647102AD" w14:textId="77777777" w:rsidR="00395112" w:rsidRPr="00471389" w:rsidRDefault="00395112" w:rsidP="00CB1DA7">
      <w:pPr>
        <w:pStyle w:val="NormalWeb"/>
        <w:spacing w:before="0" w:beforeAutospacing="0" w:after="0" w:afterAutospacing="0"/>
        <w:ind w:left="360" w:hanging="360"/>
        <w:jc w:val="both"/>
        <w:textAlignment w:val="baseline"/>
        <w:rPr>
          <w:rFonts w:ascii="Arial Narrow" w:hAnsi="Arial Narrow"/>
          <w:bCs/>
        </w:rPr>
      </w:pPr>
    </w:p>
    <w:p w14:paraId="3109E112" w14:textId="12911807" w:rsidR="00395112" w:rsidRPr="00471389" w:rsidRDefault="00395112" w:rsidP="00CB1DA7">
      <w:pPr>
        <w:pStyle w:val="NormalWeb"/>
        <w:spacing w:before="0" w:beforeAutospacing="0" w:after="0" w:afterAutospacing="0"/>
        <w:ind w:left="360" w:hanging="360"/>
        <w:jc w:val="both"/>
        <w:textAlignment w:val="baseline"/>
        <w:rPr>
          <w:rFonts w:ascii="Arial Narrow" w:hAnsi="Arial Narrow"/>
          <w:bCs/>
        </w:rPr>
      </w:pPr>
      <w:r w:rsidRPr="00471389">
        <w:rPr>
          <w:rFonts w:ascii="Arial Narrow" w:hAnsi="Arial Narrow"/>
          <w:bCs/>
        </w:rPr>
        <w:t xml:space="preserve">Luo, K., Zhang, Z., Yao, S., Wang, Y., </w:t>
      </w:r>
      <w:r w:rsidRPr="00471389">
        <w:rPr>
          <w:rFonts w:ascii="Arial Narrow" w:hAnsi="Arial Narrow"/>
          <w:b/>
          <w:bCs/>
        </w:rPr>
        <w:t>Amiji, M.,</w:t>
      </w:r>
      <w:r w:rsidRPr="00471389">
        <w:rPr>
          <w:rFonts w:ascii="Arial Narrow" w:hAnsi="Arial Narrow"/>
          <w:bCs/>
        </w:rPr>
        <w:t xml:space="preserve"> and Anderson, K.C. Advances in RNA therapeutics </w:t>
      </w:r>
      <w:r w:rsidR="00F2681B" w:rsidRPr="00471389">
        <w:rPr>
          <w:rFonts w:ascii="Arial Narrow" w:hAnsi="Arial Narrow"/>
          <w:bCs/>
        </w:rPr>
        <w:t>and its</w:t>
      </w:r>
      <w:r w:rsidR="00247091" w:rsidRPr="00471389">
        <w:rPr>
          <w:rFonts w:ascii="Arial Narrow" w:hAnsi="Arial Narrow"/>
          <w:bCs/>
        </w:rPr>
        <w:t xml:space="preserve"> delivery strategies </w:t>
      </w:r>
      <w:r w:rsidRPr="00471389">
        <w:rPr>
          <w:rFonts w:ascii="Arial Narrow" w:hAnsi="Arial Narrow"/>
          <w:bCs/>
        </w:rPr>
        <w:t xml:space="preserve">against multiple myeloma. </w:t>
      </w:r>
      <w:r w:rsidRPr="00471389">
        <w:rPr>
          <w:rFonts w:ascii="Arial Narrow" w:hAnsi="Arial Narrow"/>
          <w:bCs/>
          <w:i/>
        </w:rPr>
        <w:t>Journal of Controlled Release,</w:t>
      </w:r>
      <w:r w:rsidRPr="00471389">
        <w:rPr>
          <w:rFonts w:ascii="Arial Narrow" w:hAnsi="Arial Narrow"/>
          <w:b/>
        </w:rPr>
        <w:t xml:space="preserve"> </w:t>
      </w:r>
      <w:r w:rsidR="00C318E5" w:rsidRPr="00471389">
        <w:rPr>
          <w:rFonts w:ascii="Arial Narrow" w:hAnsi="Arial Narrow"/>
          <w:b/>
        </w:rPr>
        <w:t>385:</w:t>
      </w:r>
      <w:r w:rsidR="00C318E5" w:rsidRPr="00471389">
        <w:rPr>
          <w:rFonts w:ascii="Arial Narrow" w:hAnsi="Arial Narrow"/>
          <w:bCs/>
        </w:rPr>
        <w:t xml:space="preserve"> 114048</w:t>
      </w:r>
      <w:r w:rsidR="00447B12" w:rsidRPr="00471389">
        <w:rPr>
          <w:rFonts w:ascii="Arial Narrow" w:hAnsi="Arial Narrow"/>
          <w:bCs/>
        </w:rPr>
        <w:t xml:space="preserve">, (2025). DOI: </w:t>
      </w:r>
      <w:hyperlink r:id="rId73" w:tgtFrame="_blank" w:tooltip="Persistent link using digital object identifier" w:history="1">
        <w:r w:rsidR="00447B12" w:rsidRPr="00471389">
          <w:rPr>
            <w:rStyle w:val="Hyperlink"/>
            <w:rFonts w:ascii="Arial Narrow" w:hAnsi="Arial Narrow"/>
            <w:bCs/>
            <w:color w:val="auto"/>
            <w:u w:val="none"/>
          </w:rPr>
          <w:t>10.1016/j.jconrel.2025.114048</w:t>
        </w:r>
      </w:hyperlink>
      <w:r w:rsidR="00447B12" w:rsidRPr="00471389">
        <w:rPr>
          <w:rFonts w:ascii="Arial Narrow" w:hAnsi="Arial Narrow"/>
          <w:bCs/>
        </w:rPr>
        <w:t>.</w:t>
      </w:r>
    </w:p>
    <w:p w14:paraId="59EEBE14" w14:textId="77777777" w:rsidR="00254FCE" w:rsidRPr="00471389" w:rsidRDefault="00254FCE" w:rsidP="00CB1DA7">
      <w:pPr>
        <w:pStyle w:val="NormalWeb"/>
        <w:spacing w:before="0" w:beforeAutospacing="0" w:after="0" w:afterAutospacing="0"/>
        <w:ind w:left="360" w:hanging="360"/>
        <w:jc w:val="both"/>
        <w:textAlignment w:val="baseline"/>
        <w:rPr>
          <w:rFonts w:ascii="Arial Narrow" w:hAnsi="Arial Narrow"/>
          <w:iCs/>
        </w:rPr>
      </w:pPr>
    </w:p>
    <w:p w14:paraId="3CA2EBBA" w14:textId="00660CE2" w:rsidR="00254FCE" w:rsidRPr="00471389" w:rsidRDefault="00254FCE" w:rsidP="00CB1DA7">
      <w:pPr>
        <w:pStyle w:val="NormalWeb"/>
        <w:spacing w:before="0" w:beforeAutospacing="0" w:after="0" w:afterAutospacing="0"/>
        <w:ind w:left="360" w:hanging="360"/>
        <w:jc w:val="both"/>
        <w:textAlignment w:val="baseline"/>
        <w:rPr>
          <w:rFonts w:ascii="Arial Narrow" w:hAnsi="Arial Narrow"/>
          <w:iCs/>
        </w:rPr>
      </w:pPr>
      <w:r w:rsidRPr="00471389">
        <w:rPr>
          <w:rFonts w:ascii="Arial Narrow" w:hAnsi="Arial Narrow"/>
          <w:iCs/>
        </w:rPr>
        <w:t xml:space="preserve">Zhang, Z., Yao, S., Wang, Y., Luo, K., </w:t>
      </w:r>
      <w:r w:rsidRPr="00471389">
        <w:rPr>
          <w:rFonts w:ascii="Arial Narrow" w:hAnsi="Arial Narrow"/>
          <w:b/>
          <w:bCs/>
          <w:iCs/>
        </w:rPr>
        <w:t>Amiji, M.,</w:t>
      </w:r>
      <w:r w:rsidRPr="00471389">
        <w:rPr>
          <w:rFonts w:ascii="Arial Narrow" w:hAnsi="Arial Narrow"/>
          <w:iCs/>
        </w:rPr>
        <w:t xml:space="preserve"> and Anderson, K. Cancer vaccines: discovery, development, and challenges for clinical translation. </w:t>
      </w:r>
      <w:r w:rsidRPr="00471389">
        <w:rPr>
          <w:rFonts w:ascii="Arial Narrow" w:hAnsi="Arial Narrow"/>
          <w:i/>
        </w:rPr>
        <w:t>Biomaterials</w:t>
      </w:r>
      <w:r w:rsidRPr="00471389">
        <w:rPr>
          <w:rFonts w:ascii="Arial Narrow" w:hAnsi="Arial Narrow"/>
          <w:iCs/>
        </w:rPr>
        <w:t xml:space="preserve">, </w:t>
      </w:r>
      <w:r w:rsidR="00E10D67" w:rsidRPr="00471389">
        <w:rPr>
          <w:rFonts w:ascii="Arial Narrow" w:hAnsi="Arial Narrow"/>
          <w:b/>
          <w:bCs/>
          <w:iCs/>
        </w:rPr>
        <w:t>325:</w:t>
      </w:r>
      <w:r w:rsidR="00E10D67" w:rsidRPr="00471389">
        <w:rPr>
          <w:rFonts w:ascii="Arial Narrow" w:hAnsi="Arial Narrow"/>
          <w:iCs/>
        </w:rPr>
        <w:t xml:space="preserve"> 123615, (2025). DOI: 10.1016/j.biomaterials.2025.123615.</w:t>
      </w:r>
    </w:p>
    <w:p w14:paraId="0702FCF7" w14:textId="77777777" w:rsidR="00D13EBB" w:rsidRPr="00471389" w:rsidRDefault="00D13EBB" w:rsidP="00CB1DA7">
      <w:pPr>
        <w:pStyle w:val="NormalWeb"/>
        <w:spacing w:before="0" w:beforeAutospacing="0" w:after="0" w:afterAutospacing="0"/>
        <w:ind w:left="360" w:hanging="360"/>
        <w:jc w:val="both"/>
        <w:textAlignment w:val="baseline"/>
        <w:rPr>
          <w:rFonts w:ascii="Arial Narrow" w:hAnsi="Arial Narrow"/>
          <w:iCs/>
        </w:rPr>
      </w:pPr>
    </w:p>
    <w:p w14:paraId="040CBB51" w14:textId="376009F5" w:rsidR="00DC5C88" w:rsidRPr="00471389" w:rsidRDefault="00DC5C88"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Zhang, M., Van, L., and </w:t>
      </w:r>
      <w:r w:rsidRPr="00471389">
        <w:rPr>
          <w:rFonts w:ascii="Arial Narrow" w:hAnsi="Arial Narrow"/>
          <w:b/>
          <w:bCs/>
        </w:rPr>
        <w:t>Amiji, M.M.</w:t>
      </w:r>
      <w:r w:rsidRPr="00471389">
        <w:rPr>
          <w:rFonts w:ascii="Arial Narrow" w:hAnsi="Arial Narrow"/>
        </w:rPr>
        <w:t xml:space="preserve"> Pharmacometric modeling of lipid nanoparticle-encapsulated mRNA therapeutics and vaccines: a systematic review. </w:t>
      </w:r>
      <w:r w:rsidRPr="00471389">
        <w:rPr>
          <w:rFonts w:ascii="Arial Narrow" w:hAnsi="Arial Narrow"/>
          <w:i/>
        </w:rPr>
        <w:t>Molecular Therapy – Nucleic Acids,</w:t>
      </w:r>
      <w:r w:rsidRPr="00471389">
        <w:rPr>
          <w:rFonts w:ascii="Arial Narrow" w:hAnsi="Arial Narrow"/>
        </w:rPr>
        <w:t xml:space="preserve"> </w:t>
      </w:r>
      <w:r w:rsidR="008A7009" w:rsidRPr="00471389">
        <w:rPr>
          <w:rFonts w:ascii="Arial Narrow" w:hAnsi="Arial Narrow"/>
          <w:b/>
          <w:bCs/>
        </w:rPr>
        <w:t>36(3):</w:t>
      </w:r>
      <w:r w:rsidR="008A7009" w:rsidRPr="00471389">
        <w:rPr>
          <w:rFonts w:ascii="Arial Narrow" w:hAnsi="Arial Narrow"/>
        </w:rPr>
        <w:t xml:space="preserve"> 102686, (2025). </w:t>
      </w:r>
      <w:r w:rsidR="001F6DDF" w:rsidRPr="00471389">
        <w:rPr>
          <w:rFonts w:ascii="Arial Narrow" w:hAnsi="Arial Narrow"/>
        </w:rPr>
        <w:t>DOI: 10.1016/j.omtn.2025.102686 (2025).</w:t>
      </w:r>
    </w:p>
    <w:p w14:paraId="543928AE" w14:textId="77777777" w:rsidR="00DC5C88" w:rsidRPr="00471389" w:rsidRDefault="00DC5C88" w:rsidP="00CB1DA7">
      <w:pPr>
        <w:pStyle w:val="NormalWeb"/>
        <w:spacing w:before="0" w:beforeAutospacing="0" w:after="0" w:afterAutospacing="0"/>
        <w:ind w:left="360" w:hanging="360"/>
        <w:jc w:val="both"/>
        <w:textAlignment w:val="baseline"/>
        <w:rPr>
          <w:rFonts w:ascii="Arial Narrow" w:hAnsi="Arial Narrow"/>
          <w:bCs/>
          <w:iCs/>
        </w:rPr>
      </w:pPr>
    </w:p>
    <w:p w14:paraId="3436F91A" w14:textId="647B36FD" w:rsidR="00F3396B" w:rsidRPr="00471389" w:rsidRDefault="00F3396B"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bCs/>
          <w:iCs/>
        </w:rPr>
        <w:lastRenderedPageBreak/>
        <w:t xml:space="preserve">D’Souza, A.A., Di Francesco, V., Yang, A., Bleier, B.S., and </w:t>
      </w:r>
      <w:r w:rsidRPr="00471389">
        <w:rPr>
          <w:rFonts w:ascii="Arial Narrow" w:hAnsi="Arial Narrow"/>
          <w:b/>
          <w:iCs/>
        </w:rPr>
        <w:t>Amiji, M.M.</w:t>
      </w:r>
      <w:r w:rsidRPr="00471389">
        <w:rPr>
          <w:rFonts w:ascii="Arial Narrow" w:hAnsi="Arial Narrow"/>
          <w:bCs/>
          <w:iCs/>
        </w:rPr>
        <w:t xml:space="preserve"> </w:t>
      </w:r>
      <w:r w:rsidRPr="00471389">
        <w:rPr>
          <w:rFonts w:ascii="Arial Narrow" w:hAnsi="Arial Narrow"/>
        </w:rPr>
        <w:t xml:space="preserve">Differential targeting of olfactory epithelium and respiratory epithelium in nose-to-brain drug delivery. </w:t>
      </w:r>
      <w:r w:rsidRPr="00471389">
        <w:rPr>
          <w:rFonts w:ascii="Arial Narrow" w:hAnsi="Arial Narrow"/>
          <w:i/>
        </w:rPr>
        <w:t>Expert Opinion on Drug Delivery,</w:t>
      </w:r>
      <w:r w:rsidR="00630F95" w:rsidRPr="00630F95">
        <w:rPr>
          <w:rFonts w:ascii="Arial Narrow" w:hAnsi="Arial Narrow"/>
        </w:rPr>
        <w:t xml:space="preserve"> </w:t>
      </w:r>
      <w:r w:rsidR="00630F95" w:rsidRPr="00630F95">
        <w:rPr>
          <w:rFonts w:ascii="Arial Narrow" w:hAnsi="Arial Narrow"/>
          <w:b/>
          <w:bCs/>
        </w:rPr>
        <w:t>2:</w:t>
      </w:r>
      <w:r w:rsidR="00630F95">
        <w:rPr>
          <w:rFonts w:ascii="Arial Narrow" w:hAnsi="Arial Narrow"/>
        </w:rPr>
        <w:t xml:space="preserve"> </w:t>
      </w:r>
      <w:r w:rsidR="00630F95" w:rsidRPr="00630F95">
        <w:rPr>
          <w:rFonts w:ascii="Arial Narrow" w:hAnsi="Arial Narrow"/>
        </w:rPr>
        <w:t xml:space="preserve">1-20 </w:t>
      </w:r>
      <w:r w:rsidR="00801A22" w:rsidRPr="00471389">
        <w:rPr>
          <w:rFonts w:ascii="Arial Narrow" w:hAnsi="Arial Narrow"/>
        </w:rPr>
        <w:t xml:space="preserve">(2025). DOI: </w:t>
      </w:r>
      <w:r w:rsidR="00801A22" w:rsidRPr="00471389">
        <w:rPr>
          <w:rFonts w:ascii="Arial Narrow" w:hAnsi="Arial Narrow"/>
        </w:rPr>
        <w:br/>
        <w:t>10.1080/17425247.2025.2568093.</w:t>
      </w:r>
      <w:r w:rsidR="008F5548" w:rsidRPr="00471389">
        <w:rPr>
          <w:rFonts w:ascii="Arial Narrow" w:hAnsi="Arial Narrow"/>
        </w:rPr>
        <w:t xml:space="preserve"> [</w:t>
      </w:r>
      <w:r w:rsidR="008F5548" w:rsidRPr="00471389">
        <w:rPr>
          <w:rFonts w:ascii="Arial Narrow" w:hAnsi="Arial Narrow"/>
          <w:b/>
          <w:bCs/>
        </w:rPr>
        <w:t>Invited submission</w:t>
      </w:r>
      <w:r w:rsidR="008F5548" w:rsidRPr="00471389">
        <w:rPr>
          <w:rFonts w:ascii="Arial Narrow" w:hAnsi="Arial Narrow"/>
        </w:rPr>
        <w:t xml:space="preserve"> for a thematic edition of the journal on “Intranasal Delivery”].</w:t>
      </w:r>
    </w:p>
    <w:p w14:paraId="3BFF36FB" w14:textId="77777777" w:rsidR="00F3396B" w:rsidRPr="00471389" w:rsidRDefault="00F3396B" w:rsidP="00CB1DA7">
      <w:pPr>
        <w:pStyle w:val="NormalWeb"/>
        <w:spacing w:before="0" w:beforeAutospacing="0" w:after="0" w:afterAutospacing="0"/>
        <w:ind w:left="360" w:hanging="360"/>
        <w:jc w:val="both"/>
        <w:textAlignment w:val="baseline"/>
        <w:rPr>
          <w:rFonts w:ascii="Arial Narrow" w:hAnsi="Arial Narrow"/>
        </w:rPr>
      </w:pPr>
    </w:p>
    <w:p w14:paraId="7E9F288F" w14:textId="414810E3" w:rsidR="00266DDA" w:rsidRPr="00471389" w:rsidRDefault="00266DDA" w:rsidP="007B2B5F">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Jagwani, S., Musumeci, L., Flores, L., Mackenzie, G.G., and </w:t>
      </w:r>
      <w:r w:rsidRPr="00471389">
        <w:rPr>
          <w:rFonts w:ascii="Arial Narrow" w:hAnsi="Arial Narrow"/>
          <w:b/>
          <w:bCs/>
        </w:rPr>
        <w:t>Amiji, M.M.</w:t>
      </w:r>
      <w:r w:rsidRPr="00471389">
        <w:rPr>
          <w:rFonts w:ascii="Arial Narrow" w:hAnsi="Arial Narrow"/>
        </w:rPr>
        <w:t xml:space="preserve"> Strategic modulation of the gastrointestinal microbiome to enhance pancreatic cancer immunotherapy. </w:t>
      </w:r>
      <w:r w:rsidRPr="00471389">
        <w:rPr>
          <w:rFonts w:ascii="Arial Narrow" w:hAnsi="Arial Narrow"/>
          <w:i/>
        </w:rPr>
        <w:t>Drug Discovery Today,</w:t>
      </w:r>
      <w:r w:rsidRPr="00471389">
        <w:rPr>
          <w:rFonts w:ascii="Arial Narrow" w:hAnsi="Arial Narrow"/>
        </w:rPr>
        <w:t xml:space="preserve"> </w:t>
      </w:r>
      <w:r w:rsidR="00347738" w:rsidRPr="00471389">
        <w:rPr>
          <w:rFonts w:ascii="Arial Narrow" w:hAnsi="Arial Narrow"/>
          <w:b/>
          <w:bCs/>
        </w:rPr>
        <w:t xml:space="preserve">20(12): </w:t>
      </w:r>
      <w:r w:rsidR="00347738" w:rsidRPr="00471389">
        <w:rPr>
          <w:rFonts w:ascii="Arial Narrow" w:hAnsi="Arial Narrow"/>
        </w:rPr>
        <w:t>104528</w:t>
      </w:r>
      <w:r w:rsidR="003769CC" w:rsidRPr="00471389">
        <w:rPr>
          <w:rFonts w:ascii="Arial Narrow" w:hAnsi="Arial Narrow"/>
        </w:rPr>
        <w:t xml:space="preserve">, (2025). DOI: </w:t>
      </w:r>
      <w:hyperlink r:id="rId74" w:tgtFrame="_blank" w:tooltip="Persistent link using digital object identifier" w:history="1">
        <w:r w:rsidR="003769CC" w:rsidRPr="00471389">
          <w:rPr>
            <w:rStyle w:val="Hyperlink"/>
            <w:rFonts w:ascii="Arial Narrow" w:hAnsi="Arial Narrow"/>
            <w:color w:val="auto"/>
            <w:u w:val="none"/>
          </w:rPr>
          <w:t>10.1016/j.drudis.2025.104528</w:t>
        </w:r>
      </w:hyperlink>
      <w:r w:rsidR="003769CC" w:rsidRPr="00471389">
        <w:rPr>
          <w:rFonts w:ascii="Arial Narrow" w:hAnsi="Arial Narrow"/>
        </w:rPr>
        <w:t>.</w:t>
      </w:r>
      <w:r w:rsidRPr="00471389">
        <w:rPr>
          <w:rFonts w:ascii="Arial Narrow" w:hAnsi="Arial Narrow"/>
        </w:rPr>
        <w:t xml:space="preserve"> </w:t>
      </w:r>
    </w:p>
    <w:p w14:paraId="06E96383" w14:textId="77777777" w:rsidR="00266DDA" w:rsidRPr="00471389" w:rsidRDefault="00266DDA" w:rsidP="007B2B5F">
      <w:pPr>
        <w:pStyle w:val="NormalWeb"/>
        <w:spacing w:before="0" w:beforeAutospacing="0" w:after="0" w:afterAutospacing="0"/>
        <w:ind w:left="360" w:hanging="360"/>
        <w:jc w:val="both"/>
        <w:textAlignment w:val="baseline"/>
        <w:rPr>
          <w:rFonts w:ascii="Arial Narrow" w:hAnsi="Arial Narrow"/>
          <w:iCs/>
        </w:rPr>
      </w:pPr>
    </w:p>
    <w:p w14:paraId="4C1F0AE3" w14:textId="77777777" w:rsidR="00C1516F" w:rsidRPr="002A04E5" w:rsidRDefault="00C1516F" w:rsidP="007B2B5F">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bCs/>
          <w:iCs/>
        </w:rPr>
        <w:t xml:space="preserve">Kahan, M.S., Nguyen, H.C.B., Madhusudan, P., Mitchell, M.B., Huang, D. Bleier, B.S., </w:t>
      </w:r>
      <w:r w:rsidRPr="00471389">
        <w:rPr>
          <w:rFonts w:ascii="Arial Narrow" w:hAnsi="Arial Narrow"/>
          <w:b/>
          <w:iCs/>
        </w:rPr>
        <w:t>Amiji, M.M.,</w:t>
      </w:r>
      <w:r w:rsidRPr="00471389">
        <w:rPr>
          <w:rFonts w:ascii="Arial Narrow" w:hAnsi="Arial Narrow"/>
          <w:bCs/>
          <w:iCs/>
        </w:rPr>
        <w:t xml:space="preserve"> and Workman, A.D. Inflammatory effects of microplastics and </w:t>
      </w:r>
      <w:proofErr w:type="spellStart"/>
      <w:r w:rsidRPr="00471389">
        <w:rPr>
          <w:rFonts w:ascii="Arial Narrow" w:hAnsi="Arial Narrow"/>
          <w:bCs/>
          <w:iCs/>
        </w:rPr>
        <w:t>nanoplastics</w:t>
      </w:r>
      <w:proofErr w:type="spellEnd"/>
      <w:r w:rsidRPr="00471389">
        <w:rPr>
          <w:rFonts w:ascii="Arial Narrow" w:hAnsi="Arial Narrow"/>
          <w:bCs/>
          <w:iCs/>
        </w:rPr>
        <w:t xml:space="preserve"> on nasal airway epithelial cells. </w:t>
      </w:r>
      <w:r w:rsidRPr="00471389">
        <w:rPr>
          <w:rFonts w:ascii="Arial Narrow" w:hAnsi="Arial Narrow"/>
          <w:bCs/>
          <w:i/>
        </w:rPr>
        <w:t>International Forum of Allergy &amp; Rhinology,</w:t>
      </w:r>
      <w:r w:rsidRPr="00471389">
        <w:rPr>
          <w:rFonts w:ascii="Arial Narrow" w:hAnsi="Arial Narrow"/>
          <w:bCs/>
          <w:iCs/>
        </w:rPr>
        <w:t xml:space="preserve"> </w:t>
      </w:r>
      <w:r>
        <w:rPr>
          <w:rFonts w:ascii="Arial Narrow" w:hAnsi="Arial Narrow"/>
          <w:bCs/>
          <w:iCs/>
        </w:rPr>
        <w:t xml:space="preserve">Published Online, DOI: </w:t>
      </w:r>
      <w:r w:rsidRPr="002A04E5">
        <w:rPr>
          <w:rFonts w:ascii="Arial Narrow" w:hAnsi="Arial Narrow"/>
          <w:bCs/>
          <w:iCs/>
        </w:rPr>
        <w:t>10.1002/alr.70086</w:t>
      </w:r>
      <w:r>
        <w:rPr>
          <w:rFonts w:ascii="Arial Narrow" w:hAnsi="Arial Narrow"/>
          <w:bCs/>
          <w:iCs/>
        </w:rPr>
        <w:t>.</w:t>
      </w:r>
    </w:p>
    <w:p w14:paraId="33648F79" w14:textId="77777777" w:rsidR="007B2B5F" w:rsidRDefault="007B2B5F" w:rsidP="007B2B5F">
      <w:pPr>
        <w:pStyle w:val="NormalWeb"/>
        <w:spacing w:before="0" w:beforeAutospacing="0" w:after="0" w:afterAutospacing="0"/>
        <w:ind w:left="360" w:hanging="360"/>
        <w:jc w:val="both"/>
        <w:textAlignment w:val="baseline"/>
        <w:rPr>
          <w:rFonts w:ascii="Arial Narrow" w:hAnsi="Arial Narrow"/>
          <w:bCs/>
          <w:iCs/>
        </w:rPr>
      </w:pPr>
    </w:p>
    <w:p w14:paraId="4F538F9D" w14:textId="63041984" w:rsidR="007B2B5F" w:rsidRPr="007B2B5F" w:rsidRDefault="007B2B5F" w:rsidP="007B2B5F">
      <w:pPr>
        <w:pStyle w:val="NormalWeb"/>
        <w:spacing w:before="0" w:beforeAutospacing="0" w:after="0" w:afterAutospacing="0"/>
        <w:ind w:left="360" w:hanging="360"/>
        <w:jc w:val="both"/>
        <w:textAlignment w:val="baseline"/>
        <w:rPr>
          <w:rFonts w:ascii="Arial Narrow" w:hAnsi="Arial Narrow"/>
          <w:bCs/>
          <w:iCs/>
        </w:rPr>
      </w:pPr>
      <w:r w:rsidRPr="007B2B5F">
        <w:rPr>
          <w:rFonts w:ascii="Arial Narrow" w:hAnsi="Arial Narrow"/>
          <w:bCs/>
          <w:iCs/>
        </w:rPr>
        <w:t>Kahan, M.</w:t>
      </w:r>
      <w:r w:rsidR="0039381D">
        <w:rPr>
          <w:rFonts w:ascii="Arial Narrow" w:hAnsi="Arial Narrow"/>
          <w:bCs/>
          <w:iCs/>
        </w:rPr>
        <w:t>S.</w:t>
      </w:r>
      <w:r w:rsidRPr="007B2B5F">
        <w:rPr>
          <w:rFonts w:ascii="Arial Narrow" w:hAnsi="Arial Narrow"/>
          <w:bCs/>
          <w:iCs/>
        </w:rPr>
        <w:t>, Bleier, B.</w:t>
      </w:r>
      <w:r w:rsidR="00AF61F7">
        <w:rPr>
          <w:rFonts w:ascii="Arial Narrow" w:hAnsi="Arial Narrow"/>
          <w:bCs/>
          <w:iCs/>
        </w:rPr>
        <w:t>S.</w:t>
      </w:r>
      <w:r w:rsidRPr="007B2B5F">
        <w:rPr>
          <w:rFonts w:ascii="Arial Narrow" w:hAnsi="Arial Narrow"/>
          <w:bCs/>
          <w:iCs/>
        </w:rPr>
        <w:t xml:space="preserve">, </w:t>
      </w:r>
      <w:r w:rsidRPr="007B2B5F">
        <w:rPr>
          <w:rFonts w:ascii="Arial Narrow" w:hAnsi="Arial Narrow"/>
          <w:b/>
          <w:bCs/>
          <w:iCs/>
        </w:rPr>
        <w:t>Amiji,</w:t>
      </w:r>
      <w:r w:rsidR="00AF61F7">
        <w:rPr>
          <w:rFonts w:ascii="Arial Narrow" w:hAnsi="Arial Narrow"/>
          <w:b/>
          <w:bCs/>
          <w:iCs/>
        </w:rPr>
        <w:t xml:space="preserve"> M.</w:t>
      </w:r>
      <w:r w:rsidRPr="007B2B5F">
        <w:rPr>
          <w:rFonts w:ascii="Arial Narrow" w:hAnsi="Arial Narrow"/>
          <w:b/>
          <w:bCs/>
          <w:iCs/>
        </w:rPr>
        <w:t>M.,</w:t>
      </w:r>
      <w:r w:rsidRPr="007B2B5F">
        <w:rPr>
          <w:rFonts w:ascii="Arial Narrow" w:hAnsi="Arial Narrow"/>
          <w:bCs/>
          <w:iCs/>
        </w:rPr>
        <w:t xml:space="preserve"> and Workman, A.</w:t>
      </w:r>
      <w:r w:rsidR="0039381D">
        <w:rPr>
          <w:rFonts w:ascii="Arial Narrow" w:hAnsi="Arial Narrow"/>
          <w:bCs/>
          <w:iCs/>
        </w:rPr>
        <w:t>D.</w:t>
      </w:r>
      <w:r w:rsidRPr="007B2B5F">
        <w:rPr>
          <w:rFonts w:ascii="Arial Narrow" w:hAnsi="Arial Narrow"/>
          <w:bCs/>
          <w:iCs/>
        </w:rPr>
        <w:t xml:space="preserve"> The effects of microplastics and </w:t>
      </w:r>
      <w:proofErr w:type="spellStart"/>
      <w:r w:rsidRPr="007B2B5F">
        <w:rPr>
          <w:rFonts w:ascii="Arial Narrow" w:hAnsi="Arial Narrow"/>
          <w:bCs/>
          <w:iCs/>
        </w:rPr>
        <w:t>nanoplastics</w:t>
      </w:r>
      <w:proofErr w:type="spellEnd"/>
      <w:r w:rsidRPr="007B2B5F">
        <w:rPr>
          <w:rFonts w:ascii="Arial Narrow" w:hAnsi="Arial Narrow"/>
          <w:bCs/>
          <w:iCs/>
        </w:rPr>
        <w:t xml:space="preserve"> in the nasal airway and upper respiratory tract. </w:t>
      </w:r>
      <w:r w:rsidRPr="007B2B5F">
        <w:rPr>
          <w:rFonts w:ascii="Arial Narrow" w:hAnsi="Arial Narrow"/>
          <w:bCs/>
          <w:i/>
          <w:iCs/>
        </w:rPr>
        <w:t>Sinusitis,</w:t>
      </w:r>
      <w:r w:rsidRPr="007B2B5F">
        <w:rPr>
          <w:rFonts w:ascii="Arial Narrow" w:hAnsi="Arial Narrow"/>
          <w:bCs/>
          <w:iCs/>
        </w:rPr>
        <w:t xml:space="preserve"> Published Online, (2026). DOI: </w:t>
      </w:r>
      <w:hyperlink r:id="rId75" w:history="1">
        <w:r w:rsidRPr="007B2B5F">
          <w:rPr>
            <w:rStyle w:val="Hyperlink"/>
            <w:rFonts w:ascii="Arial Narrow" w:hAnsi="Arial Narrow"/>
            <w:bCs/>
            <w:iCs/>
            <w:color w:val="auto"/>
            <w:u w:val="none"/>
          </w:rPr>
          <w:t>10.3390/sinusitis10010001</w:t>
        </w:r>
      </w:hyperlink>
      <w:r w:rsidRPr="007B2B5F">
        <w:rPr>
          <w:rFonts w:ascii="Arial Narrow" w:hAnsi="Arial Narrow"/>
          <w:bCs/>
          <w:iCs/>
        </w:rPr>
        <w:t>.</w:t>
      </w:r>
    </w:p>
    <w:p w14:paraId="53B9681B" w14:textId="77777777" w:rsidR="007B2B5F" w:rsidRDefault="007B2B5F" w:rsidP="007B2B5F">
      <w:pPr>
        <w:pStyle w:val="NormalWeb"/>
        <w:spacing w:before="0" w:beforeAutospacing="0" w:after="0" w:afterAutospacing="0"/>
        <w:ind w:left="360" w:hanging="360"/>
        <w:jc w:val="both"/>
        <w:textAlignment w:val="baseline"/>
        <w:rPr>
          <w:rFonts w:ascii="Arial Narrow" w:hAnsi="Arial Narrow"/>
        </w:rPr>
      </w:pPr>
    </w:p>
    <w:p w14:paraId="70F0B889" w14:textId="4C1B48E4" w:rsidR="006740E7" w:rsidRPr="00471389" w:rsidRDefault="00D13EBB" w:rsidP="00CB1DA7">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iCs/>
        </w:rPr>
        <w:t xml:space="preserve">Scheherazade Milane, L., Rogers, A., and </w:t>
      </w:r>
      <w:r w:rsidRPr="00471389">
        <w:rPr>
          <w:rFonts w:ascii="Arial Narrow" w:hAnsi="Arial Narrow"/>
          <w:b/>
          <w:bCs/>
          <w:iCs/>
        </w:rPr>
        <w:t xml:space="preserve">Amiji, </w:t>
      </w:r>
      <w:r w:rsidR="00C66E2C" w:rsidRPr="00471389">
        <w:rPr>
          <w:rFonts w:ascii="Arial Narrow" w:hAnsi="Arial Narrow"/>
          <w:b/>
          <w:bCs/>
          <w:iCs/>
        </w:rPr>
        <w:t>M.</w:t>
      </w:r>
      <w:r w:rsidRPr="00471389">
        <w:rPr>
          <w:rFonts w:ascii="Arial Narrow" w:hAnsi="Arial Narrow"/>
          <w:b/>
          <w:bCs/>
          <w:iCs/>
        </w:rPr>
        <w:t>M.</w:t>
      </w:r>
      <w:r w:rsidRPr="00471389">
        <w:rPr>
          <w:rFonts w:ascii="Arial Narrow" w:hAnsi="Arial Narrow"/>
          <w:iCs/>
        </w:rPr>
        <w:t xml:space="preserve"> </w:t>
      </w:r>
      <w:r w:rsidR="00367D81" w:rsidRPr="00471389">
        <w:rPr>
          <w:rFonts w:ascii="Arial Narrow" w:hAnsi="Arial Narrow"/>
          <w:iCs/>
        </w:rPr>
        <w:t>Mitochondrial Network Enhancing (</w:t>
      </w:r>
      <w:proofErr w:type="spellStart"/>
      <w:r w:rsidR="00367D81" w:rsidRPr="00471389">
        <w:rPr>
          <w:rFonts w:ascii="Arial Narrow" w:hAnsi="Arial Narrow"/>
          <w:iCs/>
        </w:rPr>
        <w:t>MiNE</w:t>
      </w:r>
      <w:proofErr w:type="spellEnd"/>
      <w:r w:rsidR="00367D81" w:rsidRPr="00471389">
        <w:rPr>
          <w:rFonts w:ascii="Arial Narrow" w:hAnsi="Arial Narrow"/>
          <w:iCs/>
        </w:rPr>
        <w:t>) nanoparticles for the treatment of neurodegenerative disease and the aging brain.</w:t>
      </w:r>
      <w:r w:rsidR="006740E7" w:rsidRPr="00471389">
        <w:rPr>
          <w:rFonts w:ascii="Arial Narrow" w:hAnsi="Arial Narrow"/>
          <w:iCs/>
        </w:rPr>
        <w:t xml:space="preserve"> </w:t>
      </w:r>
      <w:r w:rsidR="006740E7" w:rsidRPr="00471389">
        <w:rPr>
          <w:rFonts w:ascii="Arial Narrow" w:hAnsi="Arial Narrow"/>
          <w:i/>
        </w:rPr>
        <w:t>Regenerative Engineering and Translational Medicine</w:t>
      </w:r>
      <w:r w:rsidR="006740E7" w:rsidRPr="00471389">
        <w:rPr>
          <w:rFonts w:ascii="Arial Narrow" w:hAnsi="Arial Narrow"/>
        </w:rPr>
        <w:t>, [</w:t>
      </w:r>
      <w:r w:rsidR="006740E7" w:rsidRPr="00471389">
        <w:rPr>
          <w:rFonts w:ascii="Arial Narrow" w:hAnsi="Arial Narrow"/>
          <w:b/>
        </w:rPr>
        <w:t>Invited submissio</w:t>
      </w:r>
      <w:r w:rsidR="006740E7" w:rsidRPr="00471389">
        <w:rPr>
          <w:rFonts w:ascii="Arial Narrow" w:hAnsi="Arial Narrow"/>
        </w:rPr>
        <w:t xml:space="preserve">n for the special issue of the journal as a tribute to Professor Nicholas Peppas edited by Professor </w:t>
      </w:r>
      <w:r w:rsidR="00575767" w:rsidRPr="00471389">
        <w:rPr>
          <w:rFonts w:ascii="Arial Narrow" w:hAnsi="Arial Narrow"/>
        </w:rPr>
        <w:t>S. Mitragotri</w:t>
      </w:r>
      <w:r w:rsidR="00173964" w:rsidRPr="00471389">
        <w:rPr>
          <w:rFonts w:ascii="Arial Narrow" w:hAnsi="Arial Narrow"/>
        </w:rPr>
        <w:t>].</w:t>
      </w:r>
      <w:r w:rsidR="002F329A" w:rsidRPr="00471389">
        <w:rPr>
          <w:rFonts w:ascii="Arial Narrow" w:hAnsi="Arial Narrow" w:cs="Segoe UI"/>
          <w:bCs/>
          <w:color w:val="333333"/>
          <w:shd w:val="clear" w:color="auto" w:fill="FCFCFC"/>
        </w:rPr>
        <w:t xml:space="preserve"> (In </w:t>
      </w:r>
      <w:r w:rsidR="005D379C" w:rsidRPr="00471389">
        <w:rPr>
          <w:rFonts w:ascii="Arial Narrow" w:hAnsi="Arial Narrow" w:cs="Segoe UI"/>
          <w:bCs/>
          <w:color w:val="333333"/>
          <w:shd w:val="clear" w:color="auto" w:fill="FCFCFC"/>
        </w:rPr>
        <w:t>press</w:t>
      </w:r>
      <w:r w:rsidR="002F329A" w:rsidRPr="00471389">
        <w:rPr>
          <w:rFonts w:ascii="Arial Narrow" w:hAnsi="Arial Narrow" w:cs="Segoe UI"/>
          <w:bCs/>
          <w:color w:val="333333"/>
          <w:shd w:val="clear" w:color="auto" w:fill="FCFCFC"/>
        </w:rPr>
        <w:t>).</w:t>
      </w:r>
    </w:p>
    <w:p w14:paraId="7BE50666" w14:textId="77777777" w:rsidR="00EA5A06" w:rsidRPr="00B02232" w:rsidRDefault="00EA5A06" w:rsidP="00EA5A06">
      <w:pPr>
        <w:pStyle w:val="NormalWeb"/>
        <w:spacing w:before="0" w:beforeAutospacing="0" w:after="0" w:afterAutospacing="0"/>
        <w:ind w:left="360" w:hanging="360"/>
        <w:jc w:val="both"/>
        <w:textAlignment w:val="baseline"/>
        <w:rPr>
          <w:rFonts w:ascii="Arial Narrow" w:hAnsi="Arial Narrow"/>
          <w:bCs/>
          <w:iCs/>
        </w:rPr>
      </w:pPr>
    </w:p>
    <w:p w14:paraId="1C337011" w14:textId="77777777" w:rsidR="00EA5A06" w:rsidRDefault="00EA5A06" w:rsidP="00EA5A06">
      <w:pPr>
        <w:pStyle w:val="NormalWeb"/>
        <w:spacing w:before="0" w:beforeAutospacing="0" w:after="0" w:afterAutospacing="0"/>
        <w:ind w:left="360" w:hanging="360"/>
        <w:jc w:val="both"/>
        <w:textAlignment w:val="baseline"/>
        <w:rPr>
          <w:rFonts w:ascii="Arial Narrow" w:eastAsia="Aptos" w:hAnsi="Arial Narrow"/>
          <w:bCs/>
        </w:rPr>
      </w:pPr>
      <w:r w:rsidRPr="00B02232">
        <w:rPr>
          <w:rFonts w:ascii="Arial Narrow" w:hAnsi="Arial Narrow"/>
        </w:rPr>
        <w:t>Iyer, K., Oza, D., Zlatev, I., and</w:t>
      </w:r>
      <w:r w:rsidRPr="00B02232">
        <w:rPr>
          <w:rFonts w:ascii="Arial Narrow" w:hAnsi="Arial Narrow"/>
          <w:b/>
          <w:bCs/>
        </w:rPr>
        <w:t xml:space="preserve"> Amiji, M.M. </w:t>
      </w:r>
      <w:r w:rsidRPr="00B02232">
        <w:rPr>
          <w:rFonts w:ascii="Arial Narrow" w:eastAsia="Aptos" w:hAnsi="Arial Narrow"/>
          <w:bCs/>
        </w:rPr>
        <w:t xml:space="preserve">RNA interference therapies targeting peritoneal macrophages for local and systemic diseases. </w:t>
      </w:r>
      <w:r w:rsidRPr="00B02232">
        <w:rPr>
          <w:rFonts w:ascii="Arial Narrow" w:eastAsia="Aptos" w:hAnsi="Arial Narrow"/>
          <w:bCs/>
          <w:i/>
          <w:iCs/>
        </w:rPr>
        <w:t>Nucleic Acid Insights,</w:t>
      </w:r>
      <w:r w:rsidRPr="00B02232">
        <w:rPr>
          <w:rFonts w:ascii="Arial Narrow" w:eastAsia="Aptos" w:hAnsi="Arial Narrow"/>
          <w:bCs/>
        </w:rPr>
        <w:t xml:space="preserve"> (In review).</w:t>
      </w:r>
    </w:p>
    <w:p w14:paraId="1B95861B" w14:textId="77777777" w:rsidR="00EA5A06" w:rsidRDefault="00EA5A06" w:rsidP="00886EFD">
      <w:pPr>
        <w:pStyle w:val="NormalWeb"/>
        <w:spacing w:before="0" w:beforeAutospacing="0" w:after="0" w:afterAutospacing="0"/>
        <w:ind w:left="360" w:hanging="360"/>
        <w:jc w:val="both"/>
        <w:textAlignment w:val="baseline"/>
        <w:rPr>
          <w:rFonts w:ascii="Arial Narrow" w:hAnsi="Arial Narrow"/>
        </w:rPr>
      </w:pPr>
    </w:p>
    <w:p w14:paraId="66AC09BD" w14:textId="2D687677" w:rsidR="00886EFD" w:rsidRPr="00471389" w:rsidRDefault="00886EFD" w:rsidP="00886EFD">
      <w:pPr>
        <w:pStyle w:val="NormalWeb"/>
        <w:spacing w:before="0" w:beforeAutospacing="0" w:after="0" w:afterAutospacing="0"/>
        <w:ind w:left="360" w:hanging="360"/>
        <w:jc w:val="both"/>
        <w:textAlignment w:val="baseline"/>
        <w:rPr>
          <w:rFonts w:ascii="Arial Narrow" w:hAnsi="Arial Narrow"/>
        </w:rPr>
      </w:pPr>
      <w:r w:rsidRPr="00471389">
        <w:rPr>
          <w:rFonts w:ascii="Arial Narrow" w:hAnsi="Arial Narrow"/>
        </w:rPr>
        <w:t xml:space="preserve">Zhang, M., Zhang, S., </w:t>
      </w:r>
      <w:r w:rsidRPr="00471389">
        <w:rPr>
          <w:rFonts w:ascii="Arial Narrow" w:hAnsi="Arial Narrow"/>
          <w:b/>
          <w:bCs/>
        </w:rPr>
        <w:t xml:space="preserve">Amiji, M.M., </w:t>
      </w:r>
      <w:r w:rsidRPr="00471389">
        <w:rPr>
          <w:rFonts w:ascii="Arial Narrow" w:hAnsi="Arial Narrow"/>
        </w:rPr>
        <w:t>and Liu,</w:t>
      </w:r>
      <w:r w:rsidR="002B3B21" w:rsidRPr="00471389">
        <w:rPr>
          <w:rFonts w:ascii="Arial Narrow" w:hAnsi="Arial Narrow"/>
        </w:rPr>
        <w:t xml:space="preserve"> </w:t>
      </w:r>
      <w:r w:rsidRPr="00471389">
        <w:rPr>
          <w:rFonts w:ascii="Arial Narrow" w:hAnsi="Arial Narrow"/>
        </w:rPr>
        <w:t xml:space="preserve">D. </w:t>
      </w:r>
      <w:r w:rsidR="00525394">
        <w:rPr>
          <w:rFonts w:ascii="Arial Narrow" w:hAnsi="Arial Narrow"/>
        </w:rPr>
        <w:t>A n</w:t>
      </w:r>
      <w:r w:rsidRPr="00471389">
        <w:rPr>
          <w:rFonts w:ascii="Arial Narrow" w:hAnsi="Arial Narrow"/>
        </w:rPr>
        <w:t xml:space="preserve">ew biorelevant gastric media closely mimicking the physicochemical properties of native gastric fluid. </w:t>
      </w:r>
      <w:r w:rsidRPr="00471389">
        <w:rPr>
          <w:rFonts w:ascii="Arial Narrow" w:hAnsi="Arial Narrow"/>
          <w:i/>
        </w:rPr>
        <w:t>European Journal of Pharmaceutics and Biopharmaceutics,</w:t>
      </w:r>
      <w:r w:rsidRPr="00471389">
        <w:rPr>
          <w:rFonts w:ascii="Arial Narrow" w:hAnsi="Arial Narrow"/>
        </w:rPr>
        <w:t xml:space="preserve"> (In review).</w:t>
      </w:r>
    </w:p>
    <w:p w14:paraId="1C12E0DA" w14:textId="77777777" w:rsidR="00886EFD" w:rsidRPr="00471389" w:rsidRDefault="00886EFD" w:rsidP="00886EFD">
      <w:pPr>
        <w:pStyle w:val="NormalWeb"/>
        <w:spacing w:before="0" w:beforeAutospacing="0" w:after="0" w:afterAutospacing="0"/>
        <w:ind w:left="360" w:hanging="360"/>
        <w:jc w:val="both"/>
        <w:textAlignment w:val="baseline"/>
        <w:rPr>
          <w:rFonts w:ascii="Arial Narrow" w:hAnsi="Arial Narrow"/>
          <w:bCs/>
          <w:iCs/>
        </w:rPr>
      </w:pPr>
    </w:p>
    <w:p w14:paraId="70EF4094" w14:textId="39AF7B1D" w:rsidR="00886EFD" w:rsidRPr="00471389" w:rsidRDefault="00886EFD" w:rsidP="00886EFD">
      <w:pPr>
        <w:pStyle w:val="NormalWeb"/>
        <w:spacing w:before="0" w:beforeAutospacing="0" w:after="0" w:afterAutospacing="0"/>
        <w:ind w:left="360" w:hanging="360"/>
        <w:jc w:val="both"/>
        <w:textAlignment w:val="baseline"/>
        <w:rPr>
          <w:rFonts w:ascii="Arial Narrow" w:hAnsi="Arial Narrow"/>
          <w:iCs/>
        </w:rPr>
      </w:pPr>
      <w:r w:rsidRPr="00471389">
        <w:rPr>
          <w:rFonts w:ascii="Arial Narrow" w:hAnsi="Arial Narrow"/>
          <w:bCs/>
          <w:iCs/>
        </w:rPr>
        <w:t>D’Souza, A.A., Kulkarni, P., Khorkova, O., Ferris, C.F., Bleier, B.S.,</w:t>
      </w:r>
      <w:r w:rsidRPr="00471389">
        <w:rPr>
          <w:rFonts w:ascii="Arial Narrow" w:hAnsi="Arial Narrow"/>
          <w:b/>
          <w:iCs/>
        </w:rPr>
        <w:t xml:space="preserve"> </w:t>
      </w:r>
      <w:r w:rsidRPr="00471389">
        <w:rPr>
          <w:rFonts w:ascii="Arial Narrow" w:hAnsi="Arial Narrow"/>
          <w:bCs/>
          <w:iCs/>
        </w:rPr>
        <w:t>and</w:t>
      </w:r>
      <w:r w:rsidRPr="00471389">
        <w:rPr>
          <w:rFonts w:ascii="Arial Narrow" w:hAnsi="Arial Narrow"/>
          <w:b/>
          <w:iCs/>
        </w:rPr>
        <w:t xml:space="preserve"> Amiji, M.M</w:t>
      </w:r>
      <w:r w:rsidRPr="00471389">
        <w:rPr>
          <w:rFonts w:ascii="Arial Narrow" w:hAnsi="Arial Narrow"/>
          <w:bCs/>
          <w:iCs/>
        </w:rPr>
        <w:t>. Trans-nasal delivery of oligonucleotide targeting the natural antisense transcript of brain-derived neurotrophic factor reverses parkinsonian pathology in a rat model</w:t>
      </w:r>
      <w:r w:rsidRPr="00471389">
        <w:rPr>
          <w:rFonts w:ascii="Arial Narrow" w:hAnsi="Arial Narrow"/>
          <w:iCs/>
        </w:rPr>
        <w:t xml:space="preserve">. </w:t>
      </w:r>
      <w:r w:rsidRPr="00471389">
        <w:rPr>
          <w:rFonts w:ascii="Arial Narrow" w:hAnsi="Arial Narrow"/>
          <w:i/>
          <w:iCs/>
        </w:rPr>
        <w:t>Experimental Neurology,</w:t>
      </w:r>
      <w:r w:rsidRPr="00471389">
        <w:rPr>
          <w:rFonts w:ascii="Arial Narrow" w:hAnsi="Arial Narrow"/>
          <w:iCs/>
        </w:rPr>
        <w:t xml:space="preserve"> (In review).</w:t>
      </w:r>
    </w:p>
    <w:p w14:paraId="258D67FA" w14:textId="77777777" w:rsidR="00886EFD" w:rsidRPr="00471389" w:rsidRDefault="00886EFD" w:rsidP="00886EFD">
      <w:pPr>
        <w:pStyle w:val="NormalWeb"/>
        <w:spacing w:before="0" w:beforeAutospacing="0" w:after="0" w:afterAutospacing="0"/>
        <w:ind w:left="360" w:hanging="360"/>
        <w:jc w:val="both"/>
        <w:textAlignment w:val="baseline"/>
        <w:rPr>
          <w:rFonts w:ascii="Arial Narrow" w:hAnsi="Arial Narrow"/>
          <w:b/>
          <w:bCs/>
        </w:rPr>
      </w:pPr>
    </w:p>
    <w:p w14:paraId="33B2F8A4" w14:textId="77777777" w:rsidR="00E93D10" w:rsidRPr="00471389" w:rsidRDefault="00640DCF" w:rsidP="00CB1DA7">
      <w:pPr>
        <w:pStyle w:val="NormalWeb"/>
        <w:spacing w:before="0" w:beforeAutospacing="0" w:after="0" w:afterAutospacing="0"/>
        <w:ind w:left="360" w:hanging="360"/>
        <w:jc w:val="both"/>
        <w:textAlignment w:val="baseline"/>
        <w:rPr>
          <w:rFonts w:ascii="Arial Narrow" w:hAnsi="Arial Narrow"/>
          <w:iCs/>
        </w:rPr>
      </w:pPr>
      <w:proofErr w:type="spellStart"/>
      <w:r w:rsidRPr="00471389">
        <w:rPr>
          <w:rFonts w:ascii="Arial Narrow" w:hAnsi="Arial Narrow"/>
          <w:iCs/>
        </w:rPr>
        <w:t>Pooladanda</w:t>
      </w:r>
      <w:proofErr w:type="spellEnd"/>
      <w:r w:rsidRPr="00471389">
        <w:rPr>
          <w:rFonts w:ascii="Arial Narrow" w:hAnsi="Arial Narrow"/>
          <w:iCs/>
        </w:rPr>
        <w:t>, V., Xu, R</w:t>
      </w:r>
      <w:r w:rsidR="00D83CBA" w:rsidRPr="00471389">
        <w:rPr>
          <w:rFonts w:ascii="Arial Narrow" w:hAnsi="Arial Narrow"/>
          <w:iCs/>
        </w:rPr>
        <w:t>.,</w:t>
      </w:r>
      <w:r w:rsidRPr="00471389">
        <w:rPr>
          <w:rFonts w:ascii="Arial Narrow" w:hAnsi="Arial Narrow"/>
          <w:iCs/>
        </w:rPr>
        <w:t xml:space="preserve"> Zarrella, D</w:t>
      </w:r>
      <w:r w:rsidR="00D83CBA" w:rsidRPr="00471389">
        <w:rPr>
          <w:rFonts w:ascii="Arial Narrow" w:hAnsi="Arial Narrow"/>
          <w:iCs/>
        </w:rPr>
        <w:t>.</w:t>
      </w:r>
      <w:r w:rsidRPr="00471389">
        <w:rPr>
          <w:rFonts w:ascii="Arial Narrow" w:hAnsi="Arial Narrow"/>
          <w:iCs/>
        </w:rPr>
        <w:t>T.</w:t>
      </w:r>
      <w:r w:rsidR="00D83CBA" w:rsidRPr="00471389">
        <w:rPr>
          <w:rFonts w:ascii="Arial Narrow" w:hAnsi="Arial Narrow"/>
          <w:iCs/>
        </w:rPr>
        <w:t xml:space="preserve">, </w:t>
      </w:r>
      <w:r w:rsidRPr="00471389">
        <w:rPr>
          <w:rFonts w:ascii="Arial Narrow" w:hAnsi="Arial Narrow"/>
          <w:iCs/>
        </w:rPr>
        <w:t>Matoba, Y</w:t>
      </w:r>
      <w:r w:rsidR="00D83CBA" w:rsidRPr="00471389">
        <w:rPr>
          <w:rFonts w:ascii="Arial Narrow" w:hAnsi="Arial Narrow"/>
          <w:iCs/>
        </w:rPr>
        <w:t>.,</w:t>
      </w:r>
      <w:r w:rsidRPr="00471389">
        <w:rPr>
          <w:rFonts w:ascii="Arial Narrow" w:hAnsi="Arial Narrow"/>
          <w:iCs/>
        </w:rPr>
        <w:t xml:space="preserve"> Shimada, C</w:t>
      </w:r>
      <w:r w:rsidR="00D83CBA" w:rsidRPr="00471389">
        <w:rPr>
          <w:rFonts w:ascii="Arial Narrow" w:hAnsi="Arial Narrow"/>
          <w:iCs/>
        </w:rPr>
        <w:t>.,</w:t>
      </w:r>
      <w:r w:rsidRPr="00471389">
        <w:rPr>
          <w:rFonts w:ascii="Arial Narrow" w:hAnsi="Arial Narrow"/>
          <w:iCs/>
        </w:rPr>
        <w:t xml:space="preserve"> Kumar, S</w:t>
      </w:r>
      <w:r w:rsidR="00D83CBA" w:rsidRPr="00471389">
        <w:rPr>
          <w:rFonts w:ascii="Arial Narrow" w:hAnsi="Arial Narrow"/>
          <w:iCs/>
        </w:rPr>
        <w:t>.,</w:t>
      </w:r>
      <w:r w:rsidRPr="00471389">
        <w:rPr>
          <w:rFonts w:ascii="Arial Narrow" w:hAnsi="Arial Narrow"/>
          <w:iCs/>
        </w:rPr>
        <w:t xml:space="preserve"> Kim, E</w:t>
      </w:r>
      <w:r w:rsidR="00D83CBA" w:rsidRPr="00471389">
        <w:rPr>
          <w:rFonts w:ascii="Arial Narrow" w:hAnsi="Arial Narrow"/>
          <w:iCs/>
        </w:rPr>
        <w:t>.,</w:t>
      </w:r>
      <w:r w:rsidRPr="00471389">
        <w:rPr>
          <w:rFonts w:ascii="Arial Narrow" w:hAnsi="Arial Narrow"/>
          <w:iCs/>
        </w:rPr>
        <w:t xml:space="preserve"> </w:t>
      </w:r>
      <w:proofErr w:type="spellStart"/>
      <w:r w:rsidRPr="00471389">
        <w:rPr>
          <w:rFonts w:ascii="Arial Narrow" w:hAnsi="Arial Narrow"/>
          <w:iCs/>
        </w:rPr>
        <w:t>Dibenedetto</w:t>
      </w:r>
      <w:proofErr w:type="spellEnd"/>
      <w:r w:rsidRPr="00471389">
        <w:rPr>
          <w:rFonts w:ascii="Arial Narrow" w:hAnsi="Arial Narrow"/>
          <w:iCs/>
        </w:rPr>
        <w:t>, P</w:t>
      </w:r>
      <w:r w:rsidR="00D83CBA" w:rsidRPr="00471389">
        <w:rPr>
          <w:rFonts w:ascii="Arial Narrow" w:hAnsi="Arial Narrow"/>
          <w:iCs/>
        </w:rPr>
        <w:t>.,</w:t>
      </w:r>
      <w:r w:rsidRPr="00471389">
        <w:rPr>
          <w:rFonts w:ascii="Arial Narrow" w:hAnsi="Arial Narrow"/>
          <w:iCs/>
        </w:rPr>
        <w:t xml:space="preserve"> Qin, X</w:t>
      </w:r>
      <w:r w:rsidR="00D83CBA" w:rsidRPr="00471389">
        <w:rPr>
          <w:rFonts w:ascii="Arial Narrow" w:hAnsi="Arial Narrow"/>
          <w:iCs/>
        </w:rPr>
        <w:t>.,</w:t>
      </w:r>
      <w:r w:rsidRPr="00471389">
        <w:rPr>
          <w:rFonts w:ascii="Arial Narrow" w:hAnsi="Arial Narrow"/>
          <w:iCs/>
        </w:rPr>
        <w:t xml:space="preserve"> Sarosiek, K</w:t>
      </w:r>
      <w:r w:rsidR="00D83CBA" w:rsidRPr="00471389">
        <w:rPr>
          <w:rFonts w:ascii="Arial Narrow" w:hAnsi="Arial Narrow"/>
          <w:iCs/>
        </w:rPr>
        <w:t>.,</w:t>
      </w:r>
      <w:r w:rsidRPr="00471389">
        <w:rPr>
          <w:rFonts w:ascii="Arial Narrow" w:hAnsi="Arial Narrow"/>
          <w:iCs/>
        </w:rPr>
        <w:t xml:space="preserve"> Krueger, M</w:t>
      </w:r>
      <w:r w:rsidR="00D83CBA" w:rsidRPr="00471389">
        <w:rPr>
          <w:rFonts w:ascii="Arial Narrow" w:hAnsi="Arial Narrow"/>
          <w:iCs/>
        </w:rPr>
        <w:t>.,</w:t>
      </w:r>
      <w:r w:rsidRPr="00471389">
        <w:rPr>
          <w:rFonts w:ascii="Arial Narrow" w:hAnsi="Arial Narrow"/>
          <w:iCs/>
        </w:rPr>
        <w:t xml:space="preserve"> </w:t>
      </w:r>
      <w:proofErr w:type="spellStart"/>
      <w:r w:rsidRPr="00471389">
        <w:rPr>
          <w:rFonts w:ascii="Arial Narrow" w:hAnsi="Arial Narrow"/>
          <w:iCs/>
        </w:rPr>
        <w:t>Magrassi</w:t>
      </w:r>
      <w:proofErr w:type="spellEnd"/>
      <w:r w:rsidRPr="00471389">
        <w:rPr>
          <w:rFonts w:ascii="Arial Narrow" w:hAnsi="Arial Narrow"/>
          <w:iCs/>
        </w:rPr>
        <w:t>, N</w:t>
      </w:r>
      <w:r w:rsidR="00D83CBA" w:rsidRPr="00471389">
        <w:rPr>
          <w:rFonts w:ascii="Arial Narrow" w:hAnsi="Arial Narrow"/>
          <w:iCs/>
        </w:rPr>
        <w:t xml:space="preserve">., </w:t>
      </w:r>
      <w:r w:rsidRPr="00471389">
        <w:rPr>
          <w:rFonts w:ascii="Arial Narrow" w:hAnsi="Arial Narrow"/>
          <w:b/>
          <w:iCs/>
        </w:rPr>
        <w:t>Amiji, M</w:t>
      </w:r>
      <w:r w:rsidR="00D83CBA" w:rsidRPr="00471389">
        <w:rPr>
          <w:rFonts w:ascii="Arial Narrow" w:hAnsi="Arial Narrow"/>
          <w:b/>
          <w:iCs/>
        </w:rPr>
        <w:t>.,</w:t>
      </w:r>
      <w:r w:rsidRPr="00471389">
        <w:rPr>
          <w:rFonts w:ascii="Arial Narrow" w:hAnsi="Arial Narrow"/>
          <w:iCs/>
        </w:rPr>
        <w:t xml:space="preserve"> </w:t>
      </w:r>
      <w:proofErr w:type="spellStart"/>
      <w:r w:rsidRPr="00471389">
        <w:rPr>
          <w:rFonts w:ascii="Arial Narrow" w:hAnsi="Arial Narrow"/>
          <w:iCs/>
        </w:rPr>
        <w:t>Mohammadabadi</w:t>
      </w:r>
      <w:proofErr w:type="spellEnd"/>
      <w:r w:rsidRPr="00471389">
        <w:rPr>
          <w:rFonts w:ascii="Arial Narrow" w:hAnsi="Arial Narrow"/>
          <w:iCs/>
        </w:rPr>
        <w:t xml:space="preserve">, </w:t>
      </w:r>
      <w:r w:rsidR="00D83CBA" w:rsidRPr="00471389">
        <w:rPr>
          <w:rFonts w:ascii="Arial Narrow" w:hAnsi="Arial Narrow"/>
          <w:iCs/>
        </w:rPr>
        <w:t>M.A.,</w:t>
      </w:r>
      <w:r w:rsidRPr="00471389">
        <w:rPr>
          <w:rFonts w:ascii="Arial Narrow" w:hAnsi="Arial Narrow"/>
          <w:iCs/>
        </w:rPr>
        <w:t xml:space="preserve"> Winter, U</w:t>
      </w:r>
      <w:r w:rsidR="00D83CBA" w:rsidRPr="00471389">
        <w:rPr>
          <w:rFonts w:ascii="Arial Narrow" w:hAnsi="Arial Narrow"/>
          <w:iCs/>
        </w:rPr>
        <w:t>.,</w:t>
      </w:r>
      <w:r w:rsidRPr="00471389">
        <w:rPr>
          <w:rFonts w:ascii="Arial Narrow" w:hAnsi="Arial Narrow"/>
          <w:iCs/>
        </w:rPr>
        <w:t xml:space="preserve"> Castro, C</w:t>
      </w:r>
      <w:r w:rsidR="00D83CBA" w:rsidRPr="00471389">
        <w:rPr>
          <w:rFonts w:ascii="Arial Narrow" w:hAnsi="Arial Narrow"/>
          <w:iCs/>
        </w:rPr>
        <w:t>.</w:t>
      </w:r>
      <w:r w:rsidRPr="00471389">
        <w:rPr>
          <w:rFonts w:ascii="Arial Narrow" w:hAnsi="Arial Narrow"/>
          <w:iCs/>
        </w:rPr>
        <w:t>M.</w:t>
      </w:r>
      <w:r w:rsidR="00D83CBA" w:rsidRPr="00471389">
        <w:rPr>
          <w:rFonts w:ascii="Arial Narrow" w:hAnsi="Arial Narrow"/>
          <w:iCs/>
        </w:rPr>
        <w:t>,</w:t>
      </w:r>
      <w:r w:rsidRPr="00471389">
        <w:rPr>
          <w:rFonts w:ascii="Arial Narrow" w:hAnsi="Arial Narrow"/>
          <w:iCs/>
        </w:rPr>
        <w:t xml:space="preserve"> Im, H</w:t>
      </w:r>
      <w:r w:rsidR="00D83CBA" w:rsidRPr="00471389">
        <w:rPr>
          <w:rFonts w:ascii="Arial Narrow" w:hAnsi="Arial Narrow"/>
          <w:iCs/>
        </w:rPr>
        <w:t>.,</w:t>
      </w:r>
      <w:r w:rsidRPr="00471389">
        <w:rPr>
          <w:rFonts w:ascii="Arial Narrow" w:hAnsi="Arial Narrow"/>
          <w:iCs/>
        </w:rPr>
        <w:t xml:space="preserve"> Kumar, R</w:t>
      </w:r>
      <w:r w:rsidR="00D83CBA" w:rsidRPr="00471389">
        <w:rPr>
          <w:rFonts w:ascii="Arial Narrow" w:hAnsi="Arial Narrow"/>
          <w:iCs/>
        </w:rPr>
        <w:t>.</w:t>
      </w:r>
      <w:r w:rsidRPr="00471389">
        <w:rPr>
          <w:rFonts w:ascii="Arial Narrow" w:hAnsi="Arial Narrow"/>
          <w:iCs/>
        </w:rPr>
        <w:t>; Wang, C</w:t>
      </w:r>
      <w:r w:rsidR="00836933" w:rsidRPr="00471389">
        <w:rPr>
          <w:rFonts w:ascii="Arial Narrow" w:hAnsi="Arial Narrow"/>
          <w:iCs/>
        </w:rPr>
        <w:t>.,</w:t>
      </w:r>
      <w:r w:rsidRPr="00471389">
        <w:rPr>
          <w:rFonts w:ascii="Arial Narrow" w:hAnsi="Arial Narrow"/>
          <w:iCs/>
        </w:rPr>
        <w:t xml:space="preserve"> Dahl, </w:t>
      </w:r>
      <w:r w:rsidR="00836933" w:rsidRPr="00471389">
        <w:rPr>
          <w:rFonts w:ascii="Arial Narrow" w:hAnsi="Arial Narrow"/>
          <w:iCs/>
        </w:rPr>
        <w:t>K.D.C.,</w:t>
      </w:r>
      <w:r w:rsidRPr="00471389">
        <w:rPr>
          <w:rFonts w:ascii="Arial Narrow" w:hAnsi="Arial Narrow"/>
          <w:iCs/>
        </w:rPr>
        <w:t xml:space="preserve"> Nephew, K</w:t>
      </w:r>
      <w:r w:rsidR="00836933" w:rsidRPr="00471389">
        <w:rPr>
          <w:rFonts w:ascii="Arial Narrow" w:hAnsi="Arial Narrow"/>
          <w:iCs/>
        </w:rPr>
        <w:t>.</w:t>
      </w:r>
      <w:r w:rsidRPr="00471389">
        <w:rPr>
          <w:rFonts w:ascii="Arial Narrow" w:hAnsi="Arial Narrow"/>
          <w:iCs/>
        </w:rPr>
        <w:t>P.</w:t>
      </w:r>
      <w:r w:rsidR="00836933" w:rsidRPr="00471389">
        <w:rPr>
          <w:rFonts w:ascii="Arial Narrow" w:hAnsi="Arial Narrow"/>
          <w:iCs/>
        </w:rPr>
        <w:t>,</w:t>
      </w:r>
      <w:r w:rsidRPr="00471389">
        <w:rPr>
          <w:rFonts w:ascii="Arial Narrow" w:hAnsi="Arial Narrow"/>
          <w:iCs/>
        </w:rPr>
        <w:t xml:space="preserve"> Yeku, O</w:t>
      </w:r>
      <w:r w:rsidR="00836933" w:rsidRPr="00471389">
        <w:rPr>
          <w:rFonts w:ascii="Arial Narrow" w:hAnsi="Arial Narrow"/>
          <w:iCs/>
        </w:rPr>
        <w:t>.</w:t>
      </w:r>
      <w:r w:rsidRPr="00471389">
        <w:rPr>
          <w:rFonts w:ascii="Arial Narrow" w:hAnsi="Arial Narrow"/>
          <w:iCs/>
        </w:rPr>
        <w:t>O.</w:t>
      </w:r>
      <w:r w:rsidR="00836933" w:rsidRPr="00471389">
        <w:rPr>
          <w:rFonts w:ascii="Arial Narrow" w:hAnsi="Arial Narrow"/>
          <w:iCs/>
        </w:rPr>
        <w:t>,</w:t>
      </w:r>
      <w:r w:rsidRPr="00471389">
        <w:rPr>
          <w:rFonts w:ascii="Arial Narrow" w:hAnsi="Arial Narrow"/>
          <w:iCs/>
        </w:rPr>
        <w:t xml:space="preserve"> Milane, L</w:t>
      </w:r>
      <w:r w:rsidR="00836933" w:rsidRPr="00471389">
        <w:rPr>
          <w:rFonts w:ascii="Arial Narrow" w:hAnsi="Arial Narrow"/>
          <w:iCs/>
        </w:rPr>
        <w:t>.</w:t>
      </w:r>
      <w:r w:rsidRPr="00471389">
        <w:rPr>
          <w:rFonts w:ascii="Arial Narrow" w:hAnsi="Arial Narrow"/>
          <w:iCs/>
        </w:rPr>
        <w:t>S.</w:t>
      </w:r>
      <w:r w:rsidR="00836933" w:rsidRPr="00471389">
        <w:rPr>
          <w:rFonts w:ascii="Arial Narrow" w:hAnsi="Arial Narrow"/>
          <w:iCs/>
        </w:rPr>
        <w:t>, and</w:t>
      </w:r>
      <w:r w:rsidRPr="00471389">
        <w:rPr>
          <w:rFonts w:ascii="Arial Narrow" w:hAnsi="Arial Narrow"/>
          <w:iCs/>
        </w:rPr>
        <w:t xml:space="preserve"> Rueda, </w:t>
      </w:r>
      <w:r w:rsidR="00836933" w:rsidRPr="00471389">
        <w:rPr>
          <w:rFonts w:ascii="Arial Narrow" w:hAnsi="Arial Narrow"/>
          <w:iCs/>
        </w:rPr>
        <w:t>B.R.</w:t>
      </w:r>
      <w:r w:rsidR="00055D09" w:rsidRPr="00471389">
        <w:rPr>
          <w:rFonts w:ascii="Times" w:hAnsi="Times"/>
        </w:rPr>
        <w:t xml:space="preserve"> </w:t>
      </w:r>
      <w:r w:rsidR="00055D09" w:rsidRPr="00471389">
        <w:rPr>
          <w:rFonts w:ascii="Arial Narrow" w:hAnsi="Arial Narrow"/>
          <w:iCs/>
        </w:rPr>
        <w:t xml:space="preserve">Extracellular vesicles facilitate horizontal transfer of drug resistance and stem-like properties between ovarian tumor cells. </w:t>
      </w:r>
      <w:r w:rsidR="00055D09" w:rsidRPr="00471389">
        <w:rPr>
          <w:rFonts w:ascii="Arial Narrow" w:hAnsi="Arial Narrow"/>
          <w:i/>
          <w:iCs/>
        </w:rPr>
        <w:t>Journal of Extracellular Vesicles,</w:t>
      </w:r>
      <w:r w:rsidR="00055D09" w:rsidRPr="00471389">
        <w:rPr>
          <w:rFonts w:ascii="Arial Narrow" w:hAnsi="Arial Narrow"/>
          <w:iCs/>
        </w:rPr>
        <w:t xml:space="preserve"> (In review).</w:t>
      </w:r>
    </w:p>
    <w:p w14:paraId="573D91E1" w14:textId="77777777" w:rsidR="00E93D10" w:rsidRPr="00471389" w:rsidRDefault="00E93D10" w:rsidP="00CB1DA7">
      <w:pPr>
        <w:pStyle w:val="NormalWeb"/>
        <w:spacing w:before="0" w:beforeAutospacing="0" w:after="0" w:afterAutospacing="0"/>
        <w:ind w:left="360" w:hanging="360"/>
        <w:jc w:val="both"/>
        <w:textAlignment w:val="baseline"/>
        <w:rPr>
          <w:rFonts w:ascii="Arial Narrow" w:hAnsi="Arial Narrow"/>
          <w:iCs/>
        </w:rPr>
      </w:pPr>
    </w:p>
    <w:p w14:paraId="7F5662AD" w14:textId="5E252A99" w:rsidR="00424ABA" w:rsidRPr="00471389" w:rsidRDefault="00E93D10"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iCs/>
        </w:rPr>
        <w:t xml:space="preserve">Singh, P., Gupta, N., Parayath, N., </w:t>
      </w:r>
      <w:r w:rsidRPr="00471389">
        <w:rPr>
          <w:rFonts w:ascii="Arial Narrow" w:hAnsi="Arial Narrow"/>
          <w:b/>
          <w:bCs/>
          <w:iCs/>
        </w:rPr>
        <w:t>Amiji, M.M.,</w:t>
      </w:r>
      <w:r w:rsidRPr="00471389">
        <w:rPr>
          <w:rFonts w:ascii="Arial Narrow" w:hAnsi="Arial Narrow"/>
          <w:iCs/>
        </w:rPr>
        <w:t xml:space="preserve"> Sah, R.K., Singh, S., and Singh, A.P. </w:t>
      </w:r>
      <w:r w:rsidR="000B4BB0" w:rsidRPr="00471389">
        <w:rPr>
          <w:rFonts w:ascii="Arial Narrow" w:hAnsi="Arial Narrow"/>
          <w:iCs/>
        </w:rPr>
        <w:t xml:space="preserve">Host transcription factor Mef2C downregulation reduces </w:t>
      </w:r>
      <w:r w:rsidR="000B4BB0" w:rsidRPr="00471389">
        <w:rPr>
          <w:rFonts w:ascii="Arial Narrow" w:hAnsi="Arial Narrow"/>
          <w:i/>
          <w:iCs/>
        </w:rPr>
        <w:t xml:space="preserve">Plasmodium </w:t>
      </w:r>
      <w:r w:rsidR="000B4BB0" w:rsidRPr="00471389">
        <w:rPr>
          <w:rFonts w:ascii="Arial Narrow" w:hAnsi="Arial Narrow"/>
          <w:iCs/>
        </w:rPr>
        <w:t>liver</w:t>
      </w:r>
      <w:r w:rsidR="00E47B5C" w:rsidRPr="00471389">
        <w:rPr>
          <w:rFonts w:ascii="Arial Narrow" w:hAnsi="Arial Narrow"/>
          <w:iCs/>
        </w:rPr>
        <w:t xml:space="preserve"> </w:t>
      </w:r>
      <w:r w:rsidR="00E47B5C" w:rsidRPr="00471389">
        <w:rPr>
          <w:rFonts w:ascii="Arial Narrow" w:hAnsi="Arial Narrow"/>
          <w:bCs/>
          <w:iCs/>
        </w:rPr>
        <w:t xml:space="preserve">stage parasite growth both </w:t>
      </w:r>
      <w:r w:rsidR="00E47B5C" w:rsidRPr="00471389">
        <w:rPr>
          <w:rFonts w:ascii="Arial Narrow" w:hAnsi="Arial Narrow"/>
          <w:bCs/>
          <w:i/>
          <w:iCs/>
        </w:rPr>
        <w:t xml:space="preserve">in vitro </w:t>
      </w:r>
      <w:r w:rsidR="00E47B5C" w:rsidRPr="00471389">
        <w:rPr>
          <w:rFonts w:ascii="Arial Narrow" w:hAnsi="Arial Narrow"/>
          <w:bCs/>
          <w:iCs/>
        </w:rPr>
        <w:t xml:space="preserve">and </w:t>
      </w:r>
      <w:r w:rsidR="00E47B5C" w:rsidRPr="00471389">
        <w:rPr>
          <w:rFonts w:ascii="Arial Narrow" w:hAnsi="Arial Narrow"/>
          <w:bCs/>
          <w:i/>
          <w:iCs/>
        </w:rPr>
        <w:t xml:space="preserve">in vivo. </w:t>
      </w:r>
      <w:r w:rsidR="009052E8">
        <w:rPr>
          <w:rFonts w:ascii="Arial Narrow" w:hAnsi="Arial Narrow"/>
          <w:bCs/>
          <w:i/>
          <w:iCs/>
        </w:rPr>
        <w:t>Nature - Scientific Reports</w:t>
      </w:r>
      <w:r w:rsidR="00E47B5C" w:rsidRPr="00471389">
        <w:rPr>
          <w:rFonts w:ascii="Arial Narrow" w:hAnsi="Arial Narrow"/>
          <w:bCs/>
          <w:i/>
          <w:iCs/>
        </w:rPr>
        <w:t xml:space="preserve">, </w:t>
      </w:r>
      <w:r w:rsidR="00E47B5C" w:rsidRPr="00471389">
        <w:rPr>
          <w:rFonts w:ascii="Arial Narrow" w:hAnsi="Arial Narrow"/>
          <w:bCs/>
          <w:iCs/>
        </w:rPr>
        <w:t>(In review).</w:t>
      </w:r>
    </w:p>
    <w:p w14:paraId="6CA194AA" w14:textId="77777777" w:rsidR="00F0671D" w:rsidRPr="00471389" w:rsidRDefault="00F0671D" w:rsidP="00CB1DA7">
      <w:pPr>
        <w:pStyle w:val="NormalWeb"/>
        <w:spacing w:before="0" w:beforeAutospacing="0" w:after="0" w:afterAutospacing="0"/>
        <w:ind w:left="360" w:hanging="360"/>
        <w:jc w:val="both"/>
        <w:textAlignment w:val="baseline"/>
        <w:rPr>
          <w:rFonts w:ascii="Arial Narrow" w:hAnsi="Arial Narrow"/>
          <w:sz w:val="22"/>
          <w:szCs w:val="22"/>
        </w:rPr>
      </w:pPr>
    </w:p>
    <w:p w14:paraId="047B3142" w14:textId="445BEFCF" w:rsidR="005F2DEF" w:rsidRPr="00471389" w:rsidRDefault="00983005" w:rsidP="00CB1DA7">
      <w:pPr>
        <w:pStyle w:val="NormalWeb"/>
        <w:spacing w:before="0" w:beforeAutospacing="0" w:after="0" w:afterAutospacing="0"/>
        <w:ind w:left="360" w:hanging="360"/>
        <w:jc w:val="both"/>
        <w:textAlignment w:val="baseline"/>
        <w:rPr>
          <w:rFonts w:ascii="Arial Narrow" w:hAnsi="Arial Narrow"/>
          <w:bCs/>
          <w:iCs/>
        </w:rPr>
      </w:pPr>
      <w:r w:rsidRPr="00471389">
        <w:rPr>
          <w:rFonts w:ascii="Arial Narrow" w:hAnsi="Arial Narrow"/>
          <w:bCs/>
          <w:iCs/>
        </w:rPr>
        <w:t>Chua, A.J., Di Francesco, V., Bethany Tesar, B., Cathcart, A., Bird, G.H., Godes, M., Medha, M.M., Kim, J.</w:t>
      </w:r>
      <w:r w:rsidR="00671969" w:rsidRPr="00471389">
        <w:rPr>
          <w:rFonts w:ascii="Arial Narrow" w:hAnsi="Arial Narrow"/>
          <w:bCs/>
          <w:iCs/>
        </w:rPr>
        <w:t xml:space="preserve"> Filbin, M., Bleier, B.S., </w:t>
      </w:r>
      <w:r w:rsidR="00671969" w:rsidRPr="00471389">
        <w:rPr>
          <w:rFonts w:ascii="Arial Narrow" w:hAnsi="Arial Narrow"/>
          <w:b/>
          <w:bCs/>
          <w:iCs/>
        </w:rPr>
        <w:t>Amiji, M.M.,</w:t>
      </w:r>
      <w:r w:rsidR="00671969" w:rsidRPr="00471389">
        <w:rPr>
          <w:rFonts w:ascii="Arial Narrow" w:hAnsi="Arial Narrow"/>
          <w:bCs/>
          <w:iCs/>
        </w:rPr>
        <w:t xml:space="preserve"> and Walensky, L.D.</w:t>
      </w:r>
      <w:r w:rsidR="001D4A8E" w:rsidRPr="00471389">
        <w:rPr>
          <w:rFonts w:ascii="Arial Narrow" w:hAnsi="Arial Narrow" w:cs="Arial,Bold"/>
          <w:b/>
          <w:bCs/>
        </w:rPr>
        <w:t xml:space="preserve"> </w:t>
      </w:r>
      <w:r w:rsidR="001D4A8E" w:rsidRPr="00471389">
        <w:rPr>
          <w:rFonts w:ascii="Arial Narrow" w:hAnsi="Arial Narrow"/>
          <w:bCs/>
          <w:iCs/>
        </w:rPr>
        <w:t xml:space="preserve">Delivery of ATSP-7041 by minimally invasive nasal depot (MIND) to target diffuse intrinsic pontine </w:t>
      </w:r>
      <w:r w:rsidR="00AD1E6A" w:rsidRPr="00471389">
        <w:rPr>
          <w:rFonts w:ascii="Arial Narrow" w:hAnsi="Arial Narrow"/>
          <w:bCs/>
          <w:iCs/>
        </w:rPr>
        <w:t>g</w:t>
      </w:r>
      <w:r w:rsidR="001D4A8E" w:rsidRPr="00471389">
        <w:rPr>
          <w:rFonts w:ascii="Arial Narrow" w:hAnsi="Arial Narrow"/>
          <w:bCs/>
          <w:iCs/>
        </w:rPr>
        <w:t>lioma (</w:t>
      </w:r>
      <w:proofErr w:type="spellStart"/>
      <w:r w:rsidR="001D4A8E" w:rsidRPr="00471389">
        <w:rPr>
          <w:rFonts w:ascii="Arial Narrow" w:hAnsi="Arial Narrow"/>
          <w:bCs/>
          <w:iCs/>
        </w:rPr>
        <w:t>DiPG</w:t>
      </w:r>
      <w:proofErr w:type="spellEnd"/>
      <w:r w:rsidR="001D4A8E" w:rsidRPr="00471389">
        <w:rPr>
          <w:rFonts w:ascii="Arial Narrow" w:hAnsi="Arial Narrow"/>
          <w:bCs/>
          <w:iCs/>
        </w:rPr>
        <w:t xml:space="preserve">). </w:t>
      </w:r>
      <w:r w:rsidR="00762985" w:rsidRPr="00471389">
        <w:rPr>
          <w:rFonts w:ascii="Arial Narrow" w:hAnsi="Arial Narrow"/>
          <w:bCs/>
          <w:i/>
          <w:iCs/>
        </w:rPr>
        <w:t>Molecular Cancer Therapeutics</w:t>
      </w:r>
      <w:r w:rsidR="00A20A3C" w:rsidRPr="00471389">
        <w:rPr>
          <w:rFonts w:ascii="Arial Narrow" w:hAnsi="Arial Narrow"/>
          <w:bCs/>
          <w:i/>
          <w:iCs/>
        </w:rPr>
        <w:t>,</w:t>
      </w:r>
      <w:r w:rsidR="00A20A3C" w:rsidRPr="00471389">
        <w:rPr>
          <w:rFonts w:ascii="Arial Narrow" w:hAnsi="Arial Narrow"/>
          <w:bCs/>
          <w:iCs/>
        </w:rPr>
        <w:t xml:space="preserve"> (In review).</w:t>
      </w:r>
    </w:p>
    <w:p w14:paraId="1E8BE487" w14:textId="77777777" w:rsidR="007E3C4B" w:rsidRPr="00471389" w:rsidRDefault="007E3C4B" w:rsidP="00CB1DA7">
      <w:pPr>
        <w:pStyle w:val="NormalWeb"/>
        <w:spacing w:before="0" w:beforeAutospacing="0" w:after="0" w:afterAutospacing="0"/>
        <w:ind w:left="360" w:hanging="360"/>
        <w:jc w:val="both"/>
        <w:textAlignment w:val="baseline"/>
        <w:rPr>
          <w:rFonts w:ascii="Arial Narrow" w:hAnsi="Arial Narrow"/>
        </w:rPr>
      </w:pPr>
    </w:p>
    <w:p w14:paraId="74D692A5" w14:textId="7193FF16" w:rsidR="0029191F" w:rsidRPr="00B02232" w:rsidRDefault="003841AC" w:rsidP="00CB1DA7">
      <w:pPr>
        <w:pStyle w:val="NormalWeb"/>
        <w:spacing w:before="0" w:beforeAutospacing="0" w:after="0" w:afterAutospacing="0"/>
        <w:ind w:left="360" w:hanging="360"/>
        <w:jc w:val="both"/>
        <w:textAlignment w:val="baseline"/>
        <w:rPr>
          <w:rFonts w:ascii="Arial Narrow" w:hAnsi="Arial Narrow"/>
          <w:bCs/>
          <w:iCs/>
        </w:rPr>
      </w:pPr>
      <w:r w:rsidRPr="00B02232">
        <w:rPr>
          <w:rFonts w:ascii="Arial Narrow" w:hAnsi="Arial Narrow"/>
          <w:bCs/>
          <w:iCs/>
        </w:rPr>
        <w:t xml:space="preserve">Workman, A.D., Nocera, A., Kahan, M., </w:t>
      </w:r>
      <w:r w:rsidRPr="00B02232">
        <w:rPr>
          <w:rFonts w:ascii="Arial Narrow" w:hAnsi="Arial Narrow"/>
          <w:b/>
          <w:iCs/>
        </w:rPr>
        <w:t>Amiji, M.M.,</w:t>
      </w:r>
      <w:r w:rsidRPr="00B02232">
        <w:rPr>
          <w:rFonts w:ascii="Arial Narrow" w:hAnsi="Arial Narrow"/>
          <w:bCs/>
          <w:iCs/>
        </w:rPr>
        <w:t xml:space="preserve"> and Bleier, B.S. </w:t>
      </w:r>
      <w:r w:rsidR="00D74960" w:rsidRPr="00B02232">
        <w:rPr>
          <w:rFonts w:ascii="Arial Narrow" w:hAnsi="Arial Narrow"/>
          <w:bCs/>
          <w:iCs/>
        </w:rPr>
        <w:t xml:space="preserve">Coagulation and fibrinolysis pathway derangements in a cystatin-induced murine model of </w:t>
      </w:r>
      <w:proofErr w:type="spellStart"/>
      <w:r w:rsidR="00D74960" w:rsidRPr="00B02232">
        <w:rPr>
          <w:rFonts w:ascii="Arial Narrow" w:hAnsi="Arial Narrow"/>
          <w:bCs/>
          <w:iCs/>
        </w:rPr>
        <w:t>CRSwNP</w:t>
      </w:r>
      <w:proofErr w:type="spellEnd"/>
      <w:r w:rsidR="00D74960" w:rsidRPr="00B02232">
        <w:rPr>
          <w:rFonts w:ascii="Arial Narrow" w:hAnsi="Arial Narrow"/>
          <w:bCs/>
          <w:iCs/>
        </w:rPr>
        <w:t xml:space="preserve">. </w:t>
      </w:r>
      <w:r w:rsidR="00255936" w:rsidRPr="00B02232">
        <w:rPr>
          <w:rFonts w:ascii="Arial Narrow" w:hAnsi="Arial Narrow"/>
          <w:bCs/>
          <w:i/>
        </w:rPr>
        <w:t>American Journal of Rhinology and Allergy,</w:t>
      </w:r>
      <w:r w:rsidR="00255936" w:rsidRPr="00B02232">
        <w:rPr>
          <w:rFonts w:ascii="Arial Narrow" w:hAnsi="Arial Narrow"/>
          <w:bCs/>
          <w:iCs/>
        </w:rPr>
        <w:t xml:space="preserve"> (In review).</w:t>
      </w:r>
    </w:p>
    <w:p w14:paraId="4E85551D" w14:textId="77777777" w:rsidR="00152AFE" w:rsidRDefault="00152AFE" w:rsidP="00152AFE">
      <w:pPr>
        <w:pStyle w:val="NormalWeb"/>
        <w:spacing w:before="0" w:beforeAutospacing="0" w:after="0" w:afterAutospacing="0"/>
        <w:ind w:left="360" w:hanging="360"/>
        <w:jc w:val="both"/>
        <w:textAlignment w:val="baseline"/>
        <w:rPr>
          <w:rFonts w:ascii="Arial Narrow" w:eastAsia="Aptos" w:hAnsi="Arial Narrow"/>
          <w:bCs/>
        </w:rPr>
      </w:pPr>
    </w:p>
    <w:p w14:paraId="5F8F5C15" w14:textId="35A9CF60" w:rsidR="00B02232" w:rsidRPr="00152AFE" w:rsidRDefault="005C7917" w:rsidP="00152AFE">
      <w:pPr>
        <w:pStyle w:val="NormalWeb"/>
        <w:spacing w:before="0" w:beforeAutospacing="0" w:after="0" w:afterAutospacing="0"/>
        <w:ind w:left="360" w:hanging="360"/>
        <w:jc w:val="both"/>
        <w:textAlignment w:val="baseline"/>
        <w:rPr>
          <w:rFonts w:ascii="Arial Narrow" w:eastAsia="Aptos" w:hAnsi="Arial Narrow"/>
          <w:bCs/>
        </w:rPr>
      </w:pPr>
      <w:r w:rsidRPr="00B02232">
        <w:rPr>
          <w:rFonts w:ascii="Arial Narrow" w:hAnsi="Arial Narrow"/>
          <w:bCs/>
        </w:rPr>
        <w:t>D’Souza, A.A., Kahan, M., Yang, A., Padmakumar,</w:t>
      </w:r>
      <w:r w:rsidR="008A389F" w:rsidRPr="00B02232">
        <w:rPr>
          <w:rFonts w:ascii="Arial Narrow" w:hAnsi="Arial Narrow"/>
          <w:bCs/>
        </w:rPr>
        <w:t xml:space="preserve"> S.,</w:t>
      </w:r>
      <w:r w:rsidRPr="00B02232">
        <w:rPr>
          <w:rFonts w:ascii="Arial Narrow" w:hAnsi="Arial Narrow"/>
          <w:bCs/>
        </w:rPr>
        <w:t xml:space="preserve"> Benjamin S. Bleier,</w:t>
      </w:r>
      <w:r w:rsidR="008A389F" w:rsidRPr="00B02232">
        <w:rPr>
          <w:rFonts w:ascii="Arial Narrow" w:hAnsi="Arial Narrow"/>
          <w:bCs/>
        </w:rPr>
        <w:t xml:space="preserve"> B.S.,</w:t>
      </w:r>
      <w:r w:rsidRPr="00B02232">
        <w:rPr>
          <w:rFonts w:ascii="Arial Narrow" w:hAnsi="Arial Narrow"/>
          <w:bCs/>
        </w:rPr>
        <w:t xml:space="preserve"> and </w:t>
      </w:r>
      <w:r w:rsidRPr="00D715A1">
        <w:rPr>
          <w:rFonts w:ascii="Arial Narrow" w:hAnsi="Arial Narrow"/>
          <w:b/>
        </w:rPr>
        <w:t>Amij</w:t>
      </w:r>
      <w:r w:rsidR="008A389F" w:rsidRPr="00D715A1">
        <w:rPr>
          <w:rFonts w:ascii="Arial Narrow" w:hAnsi="Arial Narrow"/>
          <w:b/>
        </w:rPr>
        <w:t>i, M.M.</w:t>
      </w:r>
      <w:r w:rsidR="00636709" w:rsidRPr="00B02232">
        <w:rPr>
          <w:rFonts w:ascii="Arial Narrow" w:hAnsi="Arial Narrow"/>
          <w:b/>
          <w:bCs/>
        </w:rPr>
        <w:t xml:space="preserve"> </w:t>
      </w:r>
      <w:r w:rsidR="00636709" w:rsidRPr="00B02232">
        <w:rPr>
          <w:rFonts w:ascii="Arial Narrow" w:hAnsi="Arial Narrow"/>
        </w:rPr>
        <w:t xml:space="preserve">Formulation considerations in enhancing olfactory mucosal deposition for nose-to-brain drug delivery. </w:t>
      </w:r>
      <w:r w:rsidR="00636709" w:rsidRPr="00B02232">
        <w:rPr>
          <w:rFonts w:ascii="Arial Narrow" w:hAnsi="Arial Narrow"/>
          <w:i/>
          <w:iCs/>
        </w:rPr>
        <w:t>Drug Delivery and Translational Research,</w:t>
      </w:r>
      <w:r w:rsidR="00636709" w:rsidRPr="00B02232">
        <w:rPr>
          <w:rFonts w:ascii="Arial Narrow" w:hAnsi="Arial Narrow"/>
        </w:rPr>
        <w:t xml:space="preserve"> </w:t>
      </w:r>
      <w:r w:rsidR="00636709" w:rsidRPr="00B02232">
        <w:rPr>
          <w:rFonts w:ascii="Arial Narrow" w:hAnsi="Arial Narrow"/>
        </w:rPr>
        <w:lastRenderedPageBreak/>
        <w:t>(In review). [</w:t>
      </w:r>
      <w:r w:rsidR="00636709" w:rsidRPr="00B02232">
        <w:rPr>
          <w:rFonts w:ascii="Arial Narrow" w:hAnsi="Arial Narrow"/>
          <w:b/>
          <w:bCs/>
        </w:rPr>
        <w:t>Invited submission</w:t>
      </w:r>
      <w:r w:rsidR="00636709" w:rsidRPr="00B02232">
        <w:rPr>
          <w:rFonts w:ascii="Arial Narrow" w:hAnsi="Arial Narrow"/>
        </w:rPr>
        <w:t xml:space="preserve"> for the special issue of the journal entitled </w:t>
      </w:r>
      <w:r w:rsidR="00636709" w:rsidRPr="00577A92">
        <w:rPr>
          <w:rFonts w:ascii="Arial Narrow" w:hAnsi="Arial Narrow"/>
          <w:i/>
          <w:iCs/>
        </w:rPr>
        <w:t>“</w:t>
      </w:r>
      <w:r w:rsidR="00B02232" w:rsidRPr="00577A92">
        <w:rPr>
          <w:rFonts w:ascii="Arial Narrow" w:hAnsi="Arial Narrow"/>
          <w:i/>
          <w:iCs/>
        </w:rPr>
        <w:t xml:space="preserve">Nanomedicines to the Central Nervous System: Challenges and Innovations” </w:t>
      </w:r>
      <w:r w:rsidR="00B02232" w:rsidRPr="00B02232">
        <w:rPr>
          <w:rFonts w:ascii="Arial Narrow" w:hAnsi="Arial Narrow"/>
        </w:rPr>
        <w:t>edited by Professors Cristina Fornaguera Puigvert and Olivia Merkel</w:t>
      </w:r>
      <w:r w:rsidR="00B02232">
        <w:rPr>
          <w:rFonts w:ascii="Arial Narrow" w:hAnsi="Arial Narrow"/>
        </w:rPr>
        <w:t>]</w:t>
      </w:r>
      <w:r w:rsidR="005758C8">
        <w:rPr>
          <w:rFonts w:ascii="Arial Narrow" w:hAnsi="Arial Narrow"/>
        </w:rPr>
        <w:t>.</w:t>
      </w:r>
    </w:p>
    <w:p w14:paraId="60E0D6FD" w14:textId="77777777" w:rsidR="00B02232" w:rsidRPr="00B02232" w:rsidRDefault="00B02232" w:rsidP="00B02232">
      <w:pPr>
        <w:jc w:val="both"/>
        <w:rPr>
          <w:rFonts w:ascii="Arial Narrow" w:hAnsi="Arial Narrow"/>
          <w:b/>
          <w:bCs/>
          <w:szCs w:val="24"/>
        </w:rPr>
      </w:pPr>
    </w:p>
    <w:p w14:paraId="0DC6F122" w14:textId="3A76C15F" w:rsidR="009E509A" w:rsidRPr="00471389" w:rsidRDefault="009E509A" w:rsidP="00CB1DA7">
      <w:pPr>
        <w:tabs>
          <w:tab w:val="left" w:pos="360"/>
          <w:tab w:val="left" w:pos="540"/>
        </w:tabs>
        <w:jc w:val="both"/>
        <w:rPr>
          <w:rFonts w:ascii="Arial Narrow" w:hAnsi="Arial Narrow"/>
          <w:bCs/>
          <w:szCs w:val="24"/>
        </w:rPr>
      </w:pPr>
      <w:r w:rsidRPr="00471389">
        <w:rPr>
          <w:rFonts w:ascii="Arial Narrow" w:hAnsi="Arial Narrow"/>
          <w:b/>
          <w:i/>
          <w:szCs w:val="24"/>
        </w:rPr>
        <w:t>Conference Proceedings</w:t>
      </w:r>
      <w:r w:rsidR="00062498" w:rsidRPr="00471389">
        <w:rPr>
          <w:rFonts w:ascii="Arial Narrow" w:hAnsi="Arial Narrow"/>
          <w:b/>
          <w:szCs w:val="24"/>
        </w:rPr>
        <w:t xml:space="preserve"> </w:t>
      </w:r>
      <w:r w:rsidR="00062498" w:rsidRPr="00471389">
        <w:rPr>
          <w:rFonts w:ascii="Arial Narrow" w:hAnsi="Arial Narrow"/>
          <w:bCs/>
          <w:szCs w:val="24"/>
        </w:rPr>
        <w:t>(partial listing)</w:t>
      </w:r>
    </w:p>
    <w:p w14:paraId="254E088F" w14:textId="77777777" w:rsidR="00D704B2" w:rsidRPr="00471389" w:rsidRDefault="00D704B2" w:rsidP="00CB1DA7">
      <w:pPr>
        <w:tabs>
          <w:tab w:val="left" w:pos="360"/>
          <w:tab w:val="left" w:pos="540"/>
        </w:tabs>
        <w:jc w:val="both"/>
        <w:rPr>
          <w:rFonts w:ascii="Arial Narrow" w:hAnsi="Arial Narrow"/>
          <w:szCs w:val="24"/>
        </w:rPr>
      </w:pPr>
    </w:p>
    <w:p w14:paraId="241D58FB" w14:textId="77777777" w:rsidR="009E509A" w:rsidRPr="00471389" w:rsidRDefault="009E509A" w:rsidP="00CB1DA7">
      <w:pPr>
        <w:ind w:left="440" w:hanging="440"/>
        <w:jc w:val="both"/>
        <w:rPr>
          <w:rFonts w:ascii="Arial Narrow" w:hAnsi="Arial Narrow"/>
          <w:szCs w:val="24"/>
        </w:rPr>
      </w:pPr>
      <w:bookmarkStart w:id="16" w:name="_Hlk499797120"/>
      <w:r w:rsidRPr="00471389">
        <w:rPr>
          <w:rFonts w:ascii="Arial Narrow" w:hAnsi="Arial Narrow"/>
          <w:szCs w:val="24"/>
        </w:rPr>
        <w:t xml:space="preserve">Bapat, N., </w:t>
      </w:r>
      <w:r w:rsidRPr="00471389">
        <w:rPr>
          <w:rFonts w:ascii="Arial Narrow" w:hAnsi="Arial Narrow"/>
          <w:b/>
          <w:szCs w:val="24"/>
        </w:rPr>
        <w:t>Amiji, M.</w:t>
      </w:r>
      <w:r w:rsidR="002762C4" w:rsidRPr="00471389">
        <w:rPr>
          <w:rFonts w:ascii="Arial Narrow" w:hAnsi="Arial Narrow"/>
          <w:b/>
          <w:szCs w:val="24"/>
        </w:rPr>
        <w:t>,</w:t>
      </w:r>
      <w:r w:rsidRPr="00471389">
        <w:rPr>
          <w:rFonts w:ascii="Arial Narrow" w:hAnsi="Arial Narrow"/>
          <w:szCs w:val="24"/>
        </w:rPr>
        <w:t xml:space="preserve"> and </w:t>
      </w:r>
      <w:proofErr w:type="spellStart"/>
      <w:r w:rsidRPr="00471389">
        <w:rPr>
          <w:rFonts w:ascii="Arial Narrow" w:hAnsi="Arial Narrow"/>
          <w:szCs w:val="24"/>
        </w:rPr>
        <w:t>Boroujerdi</w:t>
      </w:r>
      <w:proofErr w:type="spellEnd"/>
      <w:r w:rsidRPr="00471389">
        <w:rPr>
          <w:rFonts w:ascii="Arial Narrow" w:hAnsi="Arial Narrow"/>
          <w:szCs w:val="24"/>
        </w:rPr>
        <w:t xml:space="preserve">, M. Adsorption isotherms of doxorubicin on oxidized dextran. </w:t>
      </w:r>
      <w:r w:rsidRPr="00471389">
        <w:rPr>
          <w:rFonts w:ascii="Arial Narrow" w:hAnsi="Arial Narrow"/>
          <w:i/>
          <w:szCs w:val="24"/>
        </w:rPr>
        <w:t xml:space="preserve">Pharmaceutical </w:t>
      </w:r>
      <w:r w:rsidR="00196C0A" w:rsidRPr="00471389">
        <w:rPr>
          <w:rFonts w:ascii="Arial Narrow" w:hAnsi="Arial Narrow"/>
          <w:i/>
          <w:szCs w:val="24"/>
        </w:rPr>
        <w:t>Research,</w:t>
      </w:r>
      <w:r w:rsidR="00196C0A" w:rsidRPr="00471389">
        <w:rPr>
          <w:rFonts w:ascii="Arial Narrow" w:hAnsi="Arial Narrow"/>
          <w:szCs w:val="24"/>
        </w:rPr>
        <w:t xml:space="preserve"> </w:t>
      </w:r>
      <w:r w:rsidR="00196C0A" w:rsidRPr="00471389">
        <w:rPr>
          <w:rFonts w:ascii="Arial Narrow" w:hAnsi="Arial Narrow"/>
          <w:b/>
          <w:szCs w:val="24"/>
        </w:rPr>
        <w:t>5</w:t>
      </w:r>
      <w:r w:rsidRPr="00471389">
        <w:rPr>
          <w:rFonts w:ascii="Arial Narrow" w:hAnsi="Arial Narrow"/>
          <w:b/>
          <w:szCs w:val="24"/>
        </w:rPr>
        <w:t xml:space="preserve">: </w:t>
      </w:r>
      <w:r w:rsidRPr="00471389">
        <w:rPr>
          <w:rFonts w:ascii="Arial Narrow" w:hAnsi="Arial Narrow"/>
          <w:szCs w:val="24"/>
        </w:rPr>
        <w:t>S-143 (1988).</w:t>
      </w:r>
    </w:p>
    <w:bookmarkEnd w:id="16"/>
    <w:p w14:paraId="14EB4E6F" w14:textId="77777777" w:rsidR="009E509A" w:rsidRPr="00471389" w:rsidRDefault="009E509A" w:rsidP="00CB1DA7">
      <w:pPr>
        <w:tabs>
          <w:tab w:val="left" w:pos="540"/>
        </w:tabs>
        <w:ind w:left="360" w:hanging="360"/>
        <w:jc w:val="both"/>
        <w:rPr>
          <w:rFonts w:ascii="Arial Narrow" w:hAnsi="Arial Narrow"/>
          <w:szCs w:val="24"/>
        </w:rPr>
      </w:pPr>
    </w:p>
    <w:p w14:paraId="222CA31C" w14:textId="0226748C" w:rsidR="009E509A" w:rsidRPr="00471389" w:rsidRDefault="009E509A" w:rsidP="00CB1DA7">
      <w:pPr>
        <w:tabs>
          <w:tab w:val="left" w:pos="540"/>
        </w:tabs>
        <w:ind w:left="440" w:hanging="440"/>
        <w:jc w:val="both"/>
        <w:rPr>
          <w:rFonts w:ascii="Arial Narrow" w:hAnsi="Arial Narrow"/>
          <w:i/>
          <w:szCs w:val="24"/>
        </w:rPr>
      </w:pPr>
      <w:r w:rsidRPr="00471389">
        <w:rPr>
          <w:rFonts w:ascii="Arial Narrow" w:hAnsi="Arial Narrow"/>
          <w:szCs w:val="24"/>
        </w:rPr>
        <w:t xml:space="preserve">Park, H., </w:t>
      </w:r>
      <w:r w:rsidRPr="00471389">
        <w:rPr>
          <w:rFonts w:ascii="Arial Narrow" w:hAnsi="Arial Narrow"/>
          <w:b/>
          <w:szCs w:val="24"/>
        </w:rPr>
        <w:t>Amiji, M.,</w:t>
      </w:r>
      <w:r w:rsidRPr="00471389">
        <w:rPr>
          <w:rFonts w:ascii="Arial Narrow" w:hAnsi="Arial Narrow"/>
          <w:szCs w:val="24"/>
        </w:rPr>
        <w:t xml:space="preserve"> and Park, K. Mucoadhesive hydrogels effective at neutral </w:t>
      </w:r>
      <w:proofErr w:type="spellStart"/>
      <w:r w:rsidRPr="00471389">
        <w:rPr>
          <w:rFonts w:ascii="Arial Narrow" w:hAnsi="Arial Narrow"/>
          <w:szCs w:val="24"/>
        </w:rPr>
        <w:t>pH.</w:t>
      </w:r>
      <w:proofErr w:type="spellEnd"/>
      <w:r w:rsidRPr="00471389">
        <w:rPr>
          <w:rFonts w:ascii="Arial Narrow" w:hAnsi="Arial Narrow"/>
          <w:szCs w:val="24"/>
        </w:rPr>
        <w:t xml:space="preserve"> </w:t>
      </w:r>
      <w:r w:rsidRPr="00471389">
        <w:rPr>
          <w:rFonts w:ascii="Arial Narrow" w:hAnsi="Arial Narrow"/>
          <w:i/>
          <w:szCs w:val="24"/>
        </w:rPr>
        <w:t>Proceedings of the International Symposium on the Controlled Release of Bioactive Materials</w:t>
      </w:r>
      <w:r w:rsidR="0039356E"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16:</w:t>
      </w:r>
      <w:r w:rsidRPr="00471389">
        <w:rPr>
          <w:rFonts w:ascii="Arial Narrow" w:hAnsi="Arial Narrow"/>
          <w:szCs w:val="24"/>
        </w:rPr>
        <w:t xml:space="preserve"> 217-218 (1989).</w:t>
      </w:r>
    </w:p>
    <w:p w14:paraId="257A3826" w14:textId="77777777" w:rsidR="009E509A" w:rsidRPr="00471389" w:rsidRDefault="009E509A" w:rsidP="00CB1DA7">
      <w:pPr>
        <w:tabs>
          <w:tab w:val="left" w:pos="540"/>
        </w:tabs>
        <w:ind w:left="360" w:hanging="360"/>
        <w:jc w:val="both"/>
        <w:rPr>
          <w:rFonts w:ascii="Arial Narrow" w:hAnsi="Arial Narrow"/>
          <w:szCs w:val="24"/>
        </w:rPr>
      </w:pPr>
    </w:p>
    <w:p w14:paraId="5CC8CE83" w14:textId="06478E30"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Park, K., Mao, F.W., </w:t>
      </w:r>
      <w:r w:rsidRPr="00471389">
        <w:rPr>
          <w:rFonts w:ascii="Arial Narrow" w:hAnsi="Arial Narrow"/>
          <w:b/>
          <w:szCs w:val="24"/>
        </w:rPr>
        <w:t>Amiji, M.,</w:t>
      </w:r>
      <w:r w:rsidRPr="00471389">
        <w:rPr>
          <w:rFonts w:ascii="Arial Narrow" w:hAnsi="Arial Narrow"/>
          <w:szCs w:val="24"/>
        </w:rPr>
        <w:t xml:space="preserve"> and Park, H.  The minimum amount of biologically active fibrinogen necessary for surface-induced platelet activation. </w:t>
      </w:r>
      <w:r w:rsidRPr="00471389">
        <w:rPr>
          <w:rFonts w:ascii="Arial Narrow" w:hAnsi="Arial Narrow"/>
          <w:i/>
          <w:szCs w:val="24"/>
        </w:rPr>
        <w:t>Transactions of the Society for Biomaterials</w:t>
      </w:r>
      <w:r w:rsidR="0039356E"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13:</w:t>
      </w:r>
      <w:r w:rsidRPr="00471389">
        <w:rPr>
          <w:rFonts w:ascii="Arial Narrow" w:hAnsi="Arial Narrow"/>
          <w:szCs w:val="24"/>
        </w:rPr>
        <w:t xml:space="preserve"> 137 (1990).</w:t>
      </w:r>
    </w:p>
    <w:p w14:paraId="1EA76716" w14:textId="77777777" w:rsidR="009E509A" w:rsidRPr="00471389" w:rsidRDefault="009E509A" w:rsidP="00CB1DA7">
      <w:pPr>
        <w:tabs>
          <w:tab w:val="left" w:pos="540"/>
        </w:tabs>
        <w:ind w:left="360" w:hanging="360"/>
        <w:jc w:val="both"/>
        <w:rPr>
          <w:rFonts w:ascii="Arial Narrow" w:hAnsi="Arial Narrow"/>
          <w:szCs w:val="24"/>
        </w:rPr>
      </w:pPr>
    </w:p>
    <w:p w14:paraId="172A7543" w14:textId="222526A0"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Park, K. and </w:t>
      </w:r>
      <w:r w:rsidRPr="00471389">
        <w:rPr>
          <w:rFonts w:ascii="Arial Narrow" w:hAnsi="Arial Narrow"/>
          <w:b/>
          <w:szCs w:val="24"/>
        </w:rPr>
        <w:t>Amiji, M.</w:t>
      </w:r>
      <w:r w:rsidRPr="00471389">
        <w:rPr>
          <w:rFonts w:ascii="Arial Narrow" w:hAnsi="Arial Narrow"/>
          <w:szCs w:val="24"/>
        </w:rPr>
        <w:t xml:space="preserve"> Mechanism of surface passivation by albumin. </w:t>
      </w:r>
      <w:r w:rsidRPr="00471389">
        <w:rPr>
          <w:rFonts w:ascii="Arial Narrow" w:hAnsi="Arial Narrow"/>
          <w:i/>
          <w:szCs w:val="24"/>
        </w:rPr>
        <w:t>Proceedings of the Cardiovascular Science and Technology Conference: Basic and Applied</w:t>
      </w:r>
      <w:r w:rsidR="0039356E"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5:</w:t>
      </w:r>
      <w:r w:rsidRPr="00471389">
        <w:rPr>
          <w:rFonts w:ascii="Arial Narrow" w:hAnsi="Arial Narrow"/>
          <w:szCs w:val="24"/>
        </w:rPr>
        <w:t xml:space="preserve"> 245-247 (1990).</w:t>
      </w:r>
    </w:p>
    <w:p w14:paraId="52E13CA4" w14:textId="77777777" w:rsidR="009E509A" w:rsidRPr="00471389" w:rsidRDefault="009E509A" w:rsidP="00CB1DA7">
      <w:pPr>
        <w:tabs>
          <w:tab w:val="left" w:pos="540"/>
        </w:tabs>
        <w:ind w:left="360" w:hanging="360"/>
        <w:jc w:val="both"/>
        <w:rPr>
          <w:rFonts w:ascii="Arial Narrow" w:hAnsi="Arial Narrow"/>
          <w:szCs w:val="24"/>
        </w:rPr>
      </w:pPr>
    </w:p>
    <w:p w14:paraId="25E04D5A" w14:textId="21CF20AC"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Mechanism study on the prevention of surface-induced platelet activation by adsorbed albumin. </w:t>
      </w:r>
      <w:r w:rsidRPr="00471389">
        <w:rPr>
          <w:rFonts w:ascii="Arial Narrow" w:hAnsi="Arial Narrow"/>
          <w:i/>
          <w:szCs w:val="24"/>
        </w:rPr>
        <w:t>Transactions of the Surfaces in Biomaterials ‘91 Symposium</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w:t>
      </w:r>
      <w:r w:rsidRPr="00471389">
        <w:rPr>
          <w:rFonts w:ascii="Arial Narrow" w:hAnsi="Arial Narrow"/>
          <w:i/>
          <w:szCs w:val="24"/>
        </w:rPr>
        <w:t xml:space="preserve"> </w:t>
      </w:r>
      <w:r w:rsidRPr="00471389">
        <w:rPr>
          <w:rFonts w:ascii="Arial Narrow" w:hAnsi="Arial Narrow"/>
          <w:szCs w:val="24"/>
        </w:rPr>
        <w:t>1-5 (1991).</w:t>
      </w:r>
    </w:p>
    <w:p w14:paraId="29042D25" w14:textId="77777777" w:rsidR="009E509A" w:rsidRPr="00471389" w:rsidRDefault="009E509A" w:rsidP="00CB1DA7">
      <w:pPr>
        <w:tabs>
          <w:tab w:val="left" w:pos="540"/>
        </w:tabs>
        <w:ind w:left="360" w:hanging="360"/>
        <w:jc w:val="both"/>
        <w:rPr>
          <w:rFonts w:ascii="Arial Narrow" w:hAnsi="Arial Narrow"/>
          <w:szCs w:val="24"/>
        </w:rPr>
      </w:pPr>
    </w:p>
    <w:p w14:paraId="2044A7CE" w14:textId="5AF27068"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Park, H., and Park, K. Prevention of protein adsorption and platelet adhesion by steric repulsion. </w:t>
      </w:r>
      <w:r w:rsidRPr="00471389">
        <w:rPr>
          <w:rFonts w:ascii="Arial Narrow" w:hAnsi="Arial Narrow"/>
          <w:i/>
          <w:szCs w:val="24"/>
        </w:rPr>
        <w:t>Transactions of the Society for Biomaterials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14:</w:t>
      </w:r>
      <w:r w:rsidRPr="00471389">
        <w:rPr>
          <w:rFonts w:ascii="Arial Narrow" w:hAnsi="Arial Narrow"/>
          <w:szCs w:val="24"/>
        </w:rPr>
        <w:t xml:space="preserve"> 41 (1991).</w:t>
      </w:r>
    </w:p>
    <w:p w14:paraId="04E648A1" w14:textId="77777777" w:rsidR="009E509A" w:rsidRPr="00471389" w:rsidRDefault="009E509A" w:rsidP="00CB1DA7">
      <w:pPr>
        <w:tabs>
          <w:tab w:val="left" w:pos="540"/>
        </w:tabs>
        <w:ind w:left="360" w:hanging="360"/>
        <w:jc w:val="both"/>
        <w:rPr>
          <w:rFonts w:ascii="Arial Narrow" w:hAnsi="Arial Narrow"/>
          <w:szCs w:val="24"/>
        </w:rPr>
      </w:pPr>
    </w:p>
    <w:p w14:paraId="117D0436" w14:textId="174C0898" w:rsidR="009E509A" w:rsidRPr="00471389" w:rsidRDefault="009E509A" w:rsidP="00CB1DA7">
      <w:pPr>
        <w:tabs>
          <w:tab w:val="left" w:pos="540"/>
        </w:tabs>
        <w:ind w:left="360" w:hanging="36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Surface passivating effect of PEO/PPO/PEO triblock copolymers. </w:t>
      </w:r>
      <w:r w:rsidRPr="00471389">
        <w:rPr>
          <w:rFonts w:ascii="Arial Narrow" w:hAnsi="Arial Narrow"/>
          <w:i/>
          <w:szCs w:val="24"/>
        </w:rPr>
        <w:t>Polymer Preprints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33:</w:t>
      </w:r>
      <w:r w:rsidRPr="00471389">
        <w:rPr>
          <w:rFonts w:ascii="Arial Narrow" w:hAnsi="Arial Narrow"/>
          <w:szCs w:val="24"/>
        </w:rPr>
        <w:t xml:space="preserve"> 501-502 (1992).</w:t>
      </w:r>
    </w:p>
    <w:p w14:paraId="0417362E" w14:textId="77777777" w:rsidR="009E509A" w:rsidRPr="00471389" w:rsidRDefault="009E509A" w:rsidP="00CB1DA7">
      <w:pPr>
        <w:tabs>
          <w:tab w:val="left" w:pos="540"/>
        </w:tabs>
        <w:ind w:left="360" w:hanging="360"/>
        <w:jc w:val="both"/>
        <w:rPr>
          <w:rFonts w:ascii="Arial Narrow" w:hAnsi="Arial Narrow"/>
          <w:szCs w:val="24"/>
        </w:rPr>
      </w:pPr>
    </w:p>
    <w:p w14:paraId="09863CC9" w14:textId="666A4E55"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Analysis on the surface adsorption of PEO/PPO/PEO triblock copolymers. </w:t>
      </w:r>
      <w:r w:rsidRPr="00471389">
        <w:rPr>
          <w:rFonts w:ascii="Arial Narrow" w:hAnsi="Arial Narrow"/>
          <w:i/>
          <w:szCs w:val="24"/>
        </w:rPr>
        <w:t>Proceedings of the American Chemical Society: Division of Polymeric Materials, Science, and Engineering</w:t>
      </w:r>
      <w:r w:rsidR="0039356E"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 xml:space="preserve">67: </w:t>
      </w:r>
      <w:r w:rsidRPr="00471389">
        <w:rPr>
          <w:rFonts w:ascii="Arial Narrow" w:hAnsi="Arial Narrow"/>
          <w:szCs w:val="24"/>
        </w:rPr>
        <w:t>211 (1992).</w:t>
      </w:r>
    </w:p>
    <w:p w14:paraId="7DD695BA" w14:textId="77777777" w:rsidR="009E509A" w:rsidRPr="00471389" w:rsidRDefault="009E509A" w:rsidP="00CB1DA7">
      <w:pPr>
        <w:tabs>
          <w:tab w:val="left" w:pos="540"/>
        </w:tabs>
        <w:ind w:left="360" w:hanging="360"/>
        <w:jc w:val="both"/>
        <w:rPr>
          <w:rFonts w:ascii="Arial Narrow" w:hAnsi="Arial Narrow"/>
          <w:szCs w:val="24"/>
        </w:rPr>
      </w:pPr>
    </w:p>
    <w:p w14:paraId="2C3AEEF1" w14:textId="796302AB"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Prevention of protein adsorption on surfaces by PEO/PPO/PEO triblock copolymers. </w:t>
      </w:r>
      <w:r w:rsidRPr="00471389">
        <w:rPr>
          <w:rFonts w:ascii="Arial Narrow" w:hAnsi="Arial Narrow"/>
          <w:i/>
          <w:szCs w:val="24"/>
        </w:rPr>
        <w:t>Pharmaceutical Research</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9:</w:t>
      </w:r>
      <w:r w:rsidRPr="00471389">
        <w:rPr>
          <w:rFonts w:ascii="Arial Narrow" w:hAnsi="Arial Narrow"/>
          <w:szCs w:val="24"/>
        </w:rPr>
        <w:t xml:space="preserve"> S-115 (1992).</w:t>
      </w:r>
    </w:p>
    <w:p w14:paraId="6BED5C74" w14:textId="77777777" w:rsidR="009E509A" w:rsidRPr="00471389" w:rsidRDefault="009E509A" w:rsidP="00CB1DA7">
      <w:pPr>
        <w:tabs>
          <w:tab w:val="left" w:pos="540"/>
        </w:tabs>
        <w:ind w:left="360" w:hanging="360"/>
        <w:jc w:val="both"/>
        <w:rPr>
          <w:rFonts w:ascii="Arial Narrow" w:hAnsi="Arial Narrow"/>
          <w:szCs w:val="24"/>
        </w:rPr>
      </w:pPr>
    </w:p>
    <w:p w14:paraId="0C00C43B" w14:textId="1A8EF53E"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and Park, K. Adsorption behavior of PEO/PPO/PEO triblock copolymers on DDS-glass. </w:t>
      </w:r>
      <w:r w:rsidRPr="00471389">
        <w:rPr>
          <w:rFonts w:ascii="Arial Narrow" w:hAnsi="Arial Narrow"/>
          <w:i/>
          <w:szCs w:val="24"/>
        </w:rPr>
        <w:t>Transactions of the Society for Biomaterials</w:t>
      </w:r>
      <w:r w:rsidR="0039356E"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17:</w:t>
      </w:r>
      <w:r w:rsidRPr="00471389">
        <w:rPr>
          <w:rFonts w:ascii="Arial Narrow" w:hAnsi="Arial Narrow"/>
          <w:i/>
          <w:szCs w:val="24"/>
        </w:rPr>
        <w:t xml:space="preserve"> </w:t>
      </w:r>
      <w:r w:rsidRPr="00471389">
        <w:rPr>
          <w:rFonts w:ascii="Arial Narrow" w:hAnsi="Arial Narrow"/>
          <w:szCs w:val="24"/>
        </w:rPr>
        <w:t>137 (1994).</w:t>
      </w:r>
    </w:p>
    <w:p w14:paraId="1474C91A" w14:textId="77777777" w:rsidR="009E509A" w:rsidRPr="00471389" w:rsidRDefault="009E509A" w:rsidP="00CB1DA7">
      <w:pPr>
        <w:tabs>
          <w:tab w:val="left" w:pos="540"/>
        </w:tabs>
        <w:ind w:left="360" w:hanging="360"/>
        <w:jc w:val="both"/>
        <w:rPr>
          <w:rFonts w:ascii="Arial Narrow" w:hAnsi="Arial Narrow"/>
          <w:szCs w:val="24"/>
        </w:rPr>
      </w:pPr>
    </w:p>
    <w:p w14:paraId="5F53B0BA" w14:textId="33B3FA1D"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and Patel, V.R. Development of poly(ethylene oxide)-chitosan blend membranes for hemodialysis. </w:t>
      </w:r>
      <w:r w:rsidRPr="00471389">
        <w:rPr>
          <w:rFonts w:ascii="Arial Narrow" w:hAnsi="Arial Narrow"/>
          <w:i/>
          <w:szCs w:val="24"/>
        </w:rPr>
        <w:t>Transactions of the Society for Biomaterials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17:</w:t>
      </w:r>
      <w:r w:rsidRPr="00471389">
        <w:rPr>
          <w:rFonts w:ascii="Arial Narrow" w:hAnsi="Arial Narrow"/>
          <w:szCs w:val="24"/>
        </w:rPr>
        <w:t xml:space="preserve"> 108 (1994).</w:t>
      </w:r>
    </w:p>
    <w:p w14:paraId="28AFB7F2" w14:textId="77777777" w:rsidR="009E509A" w:rsidRPr="00471389" w:rsidRDefault="009E509A" w:rsidP="00CB1DA7">
      <w:pPr>
        <w:tabs>
          <w:tab w:val="left" w:pos="540"/>
        </w:tabs>
        <w:ind w:left="360" w:hanging="360"/>
        <w:jc w:val="both"/>
        <w:rPr>
          <w:rFonts w:ascii="Arial Narrow" w:hAnsi="Arial Narrow"/>
          <w:szCs w:val="24"/>
        </w:rPr>
      </w:pPr>
    </w:p>
    <w:p w14:paraId="783099B9" w14:textId="2817CA2D" w:rsidR="009E509A" w:rsidRPr="00471389" w:rsidRDefault="009E509A" w:rsidP="00CB1DA7">
      <w:pPr>
        <w:tabs>
          <w:tab w:val="left" w:pos="540"/>
        </w:tabs>
        <w:ind w:left="360" w:hanging="36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and Patel, V.R. Chitosan-poly(ethylene oxide) semi-IPN as a pH-sensitive drug delivery system. </w:t>
      </w:r>
      <w:r w:rsidRPr="00471389">
        <w:rPr>
          <w:rFonts w:ascii="Arial Narrow" w:hAnsi="Arial Narrow"/>
          <w:i/>
          <w:szCs w:val="24"/>
        </w:rPr>
        <w:t>Polymer Preprints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35:</w:t>
      </w:r>
      <w:r w:rsidRPr="00471389">
        <w:rPr>
          <w:rFonts w:ascii="Arial Narrow" w:hAnsi="Arial Narrow"/>
          <w:szCs w:val="24"/>
        </w:rPr>
        <w:t xml:space="preserve"> 403-404 (1994).</w:t>
      </w:r>
    </w:p>
    <w:p w14:paraId="7B86541A" w14:textId="77777777" w:rsidR="009E509A" w:rsidRPr="00471389" w:rsidRDefault="009E509A" w:rsidP="00CB1DA7">
      <w:pPr>
        <w:tabs>
          <w:tab w:val="left" w:pos="540"/>
        </w:tabs>
        <w:ind w:left="360" w:hanging="360"/>
        <w:jc w:val="both"/>
        <w:rPr>
          <w:rFonts w:ascii="Arial Narrow" w:hAnsi="Arial Narrow"/>
          <w:szCs w:val="24"/>
        </w:rPr>
      </w:pPr>
    </w:p>
    <w:p w14:paraId="6B555A0F" w14:textId="6039E51F"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Shah, E. and </w:t>
      </w:r>
      <w:proofErr w:type="spellStart"/>
      <w:r w:rsidRPr="00471389">
        <w:rPr>
          <w:rFonts w:ascii="Arial Narrow" w:hAnsi="Arial Narrow"/>
          <w:szCs w:val="24"/>
        </w:rPr>
        <w:t>Boroujerdi</w:t>
      </w:r>
      <w:proofErr w:type="spellEnd"/>
      <w:r w:rsidRPr="00471389">
        <w:rPr>
          <w:rFonts w:ascii="Arial Narrow" w:hAnsi="Arial Narrow"/>
          <w:szCs w:val="24"/>
        </w:rPr>
        <w:t xml:space="preserve">, M. Pyrene fluorescence study of insulin denaturation and aggregation at hydrophobic interfaces. </w:t>
      </w:r>
      <w:r w:rsidRPr="00471389">
        <w:rPr>
          <w:rFonts w:ascii="Arial Narrow" w:hAnsi="Arial Narrow"/>
          <w:i/>
          <w:szCs w:val="24"/>
        </w:rPr>
        <w:t>Pharmaceutical Research</w:t>
      </w:r>
      <w:r w:rsidR="0039356E"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11:</w:t>
      </w:r>
      <w:r w:rsidRPr="00471389">
        <w:rPr>
          <w:rFonts w:ascii="Arial Narrow" w:hAnsi="Arial Narrow"/>
          <w:i/>
          <w:szCs w:val="24"/>
        </w:rPr>
        <w:t xml:space="preserve"> </w:t>
      </w:r>
      <w:r w:rsidRPr="00471389">
        <w:rPr>
          <w:rFonts w:ascii="Arial Narrow" w:hAnsi="Arial Narrow"/>
          <w:szCs w:val="24"/>
        </w:rPr>
        <w:t>S-81(1994).</w:t>
      </w:r>
    </w:p>
    <w:p w14:paraId="446CF1F4" w14:textId="77777777" w:rsidR="009E509A" w:rsidRPr="00471389" w:rsidRDefault="009E509A" w:rsidP="00CB1DA7">
      <w:pPr>
        <w:tabs>
          <w:tab w:val="left" w:pos="540"/>
        </w:tabs>
        <w:ind w:left="360" w:hanging="360"/>
        <w:jc w:val="both"/>
        <w:rPr>
          <w:rFonts w:ascii="Arial Narrow" w:hAnsi="Arial Narrow"/>
          <w:szCs w:val="24"/>
        </w:rPr>
      </w:pPr>
    </w:p>
    <w:p w14:paraId="228AE4E6" w14:textId="7BD61D95"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and Patel, V.R. Chitosan-poly(ethylene oxide) hydrogels for pH-sensitive oral drug delivery. </w:t>
      </w:r>
      <w:r w:rsidRPr="00471389">
        <w:rPr>
          <w:rFonts w:ascii="Arial Narrow" w:hAnsi="Arial Narrow"/>
          <w:i/>
          <w:szCs w:val="24"/>
        </w:rPr>
        <w:t>Proceedings of the International Symposium on the Controlled Release of Bioactive Materials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22:</w:t>
      </w:r>
      <w:r w:rsidRPr="00471389">
        <w:rPr>
          <w:rFonts w:ascii="Arial Narrow" w:hAnsi="Arial Narrow"/>
          <w:szCs w:val="24"/>
        </w:rPr>
        <w:t xml:space="preserve"> 330-331 (1995).</w:t>
      </w:r>
    </w:p>
    <w:p w14:paraId="457C1B6E" w14:textId="77777777" w:rsidR="009E509A" w:rsidRPr="00471389" w:rsidRDefault="009E509A" w:rsidP="00CB1DA7">
      <w:pPr>
        <w:tabs>
          <w:tab w:val="left" w:pos="540"/>
        </w:tabs>
        <w:ind w:left="360" w:hanging="360"/>
        <w:jc w:val="both"/>
        <w:rPr>
          <w:rFonts w:ascii="Arial Narrow" w:hAnsi="Arial Narrow"/>
          <w:szCs w:val="24"/>
        </w:rPr>
      </w:pPr>
    </w:p>
    <w:p w14:paraId="45351690" w14:textId="77777777"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 xml:space="preserve">Amiji, M.M. </w:t>
      </w:r>
      <w:r w:rsidRPr="00471389">
        <w:rPr>
          <w:rFonts w:ascii="Arial Narrow" w:hAnsi="Arial Narrow"/>
          <w:szCs w:val="24"/>
        </w:rPr>
        <w:t xml:space="preserve">and Patel, V.R. Site-specific oral delivery of antibiotics using pH-sensitive hydrogels. </w:t>
      </w:r>
      <w:r w:rsidRPr="00471389">
        <w:rPr>
          <w:rFonts w:ascii="Arial Narrow" w:hAnsi="Arial Narrow"/>
          <w:i/>
          <w:szCs w:val="24"/>
        </w:rPr>
        <w:t xml:space="preserve">Proceedings of the American Chemical Society's Conference on Formulations and Drug Delivery </w:t>
      </w:r>
      <w:r w:rsidRPr="00471389">
        <w:rPr>
          <w:rFonts w:ascii="Arial Narrow" w:hAnsi="Arial Narrow"/>
          <w:b/>
          <w:szCs w:val="24"/>
        </w:rPr>
        <w:t>1:</w:t>
      </w:r>
      <w:r w:rsidRPr="00471389">
        <w:rPr>
          <w:rFonts w:ascii="Arial Narrow" w:hAnsi="Arial Narrow"/>
          <w:szCs w:val="24"/>
        </w:rPr>
        <w:t xml:space="preserve"> 38 (1995).</w:t>
      </w:r>
    </w:p>
    <w:p w14:paraId="20AF76B8" w14:textId="77777777" w:rsidR="009E509A" w:rsidRPr="00471389" w:rsidRDefault="009E509A" w:rsidP="00CB1DA7">
      <w:pPr>
        <w:tabs>
          <w:tab w:val="left" w:pos="540"/>
        </w:tabs>
        <w:ind w:left="360" w:hanging="360"/>
        <w:jc w:val="both"/>
        <w:rPr>
          <w:rFonts w:ascii="Arial Narrow" w:hAnsi="Arial Narrow"/>
          <w:szCs w:val="24"/>
        </w:rPr>
      </w:pPr>
    </w:p>
    <w:p w14:paraId="066A339C" w14:textId="01F6A7DB"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lastRenderedPageBreak/>
        <w:t>Amiji, M.M.</w:t>
      </w:r>
      <w:r w:rsidRPr="00471389">
        <w:rPr>
          <w:rFonts w:ascii="Arial Narrow" w:hAnsi="Arial Narrow"/>
          <w:szCs w:val="24"/>
        </w:rPr>
        <w:t xml:space="preserve"> Surface modification of chitosan hemodialysis membranes with anionic polysaccharides. </w:t>
      </w:r>
      <w:r w:rsidRPr="00471389">
        <w:rPr>
          <w:rFonts w:ascii="Arial Narrow" w:hAnsi="Arial Narrow"/>
          <w:i/>
          <w:szCs w:val="24"/>
        </w:rPr>
        <w:t>Transactions of the Fifth World Biomaterials Congress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w:t>
      </w:r>
      <w:r w:rsidRPr="00471389">
        <w:rPr>
          <w:rFonts w:ascii="Arial Narrow" w:hAnsi="Arial Narrow"/>
          <w:szCs w:val="24"/>
        </w:rPr>
        <w:t xml:space="preserve"> 879 (1996).</w:t>
      </w:r>
    </w:p>
    <w:p w14:paraId="334A9514" w14:textId="77777777" w:rsidR="009E509A" w:rsidRPr="00471389" w:rsidRDefault="009E509A" w:rsidP="00CB1DA7">
      <w:pPr>
        <w:tabs>
          <w:tab w:val="left" w:pos="540"/>
        </w:tabs>
        <w:ind w:left="360" w:hanging="360"/>
        <w:jc w:val="both"/>
        <w:rPr>
          <w:rFonts w:ascii="Arial Narrow" w:hAnsi="Arial Narrow"/>
          <w:szCs w:val="24"/>
        </w:rPr>
      </w:pPr>
    </w:p>
    <w:p w14:paraId="4F45FCF4" w14:textId="6873FE43"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Modification of chitosan membrane surfaces by the complexation-interpenetration of anionic polysaccharides. </w:t>
      </w:r>
      <w:r w:rsidRPr="00471389">
        <w:rPr>
          <w:rFonts w:ascii="Arial Narrow" w:hAnsi="Arial Narrow"/>
          <w:i/>
          <w:szCs w:val="24"/>
        </w:rPr>
        <w:t>Transactions of the Surfaces in Biomaterials ‘96 Symposium</w:t>
      </w:r>
      <w:r w:rsidR="0039356E" w:rsidRPr="00471389">
        <w:rPr>
          <w:rFonts w:ascii="Arial Narrow" w:hAnsi="Arial Narrow"/>
          <w:i/>
          <w:szCs w:val="24"/>
        </w:rPr>
        <w:t>,</w:t>
      </w:r>
      <w:r w:rsidR="00650E14" w:rsidRPr="00471389">
        <w:rPr>
          <w:rFonts w:ascii="Arial Narrow" w:hAnsi="Arial Narrow"/>
          <w:i/>
          <w:szCs w:val="24"/>
        </w:rPr>
        <w:t xml:space="preserve"> </w:t>
      </w:r>
      <w:r w:rsidRPr="00471389">
        <w:rPr>
          <w:rFonts w:ascii="Arial Narrow" w:hAnsi="Arial Narrow"/>
          <w:b/>
          <w:szCs w:val="24"/>
        </w:rPr>
        <w:t>6:</w:t>
      </w:r>
      <w:r w:rsidRPr="00471389">
        <w:rPr>
          <w:rFonts w:ascii="Arial Narrow" w:hAnsi="Arial Narrow"/>
          <w:i/>
          <w:szCs w:val="24"/>
        </w:rPr>
        <w:t xml:space="preserve"> </w:t>
      </w:r>
      <w:r w:rsidRPr="00471389">
        <w:rPr>
          <w:rFonts w:ascii="Arial Narrow" w:hAnsi="Arial Narrow"/>
          <w:szCs w:val="24"/>
        </w:rPr>
        <w:t>108-112 (1996).</w:t>
      </w:r>
    </w:p>
    <w:p w14:paraId="4B05EA91" w14:textId="77777777" w:rsidR="009E509A" w:rsidRPr="00471389" w:rsidRDefault="009E509A" w:rsidP="00CB1DA7">
      <w:pPr>
        <w:tabs>
          <w:tab w:val="left" w:pos="540"/>
        </w:tabs>
        <w:ind w:left="360" w:hanging="360"/>
        <w:jc w:val="both"/>
        <w:rPr>
          <w:rFonts w:ascii="Arial Narrow" w:hAnsi="Arial Narrow"/>
          <w:szCs w:val="24"/>
        </w:rPr>
      </w:pPr>
    </w:p>
    <w:p w14:paraId="3D0492EB" w14:textId="44EE4E98"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Chitosan surface modification with anionic poly(ethylene glycol) derivative for improved blood compatibility. </w:t>
      </w:r>
      <w:r w:rsidRPr="00471389">
        <w:rPr>
          <w:rFonts w:ascii="Arial Narrow" w:hAnsi="Arial Narrow"/>
          <w:i/>
          <w:szCs w:val="24"/>
        </w:rPr>
        <w:t>Proceedings of the First International Symposium on Advanced Biomaterials</w:t>
      </w:r>
      <w:r w:rsidR="0039356E"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b/>
          <w:szCs w:val="24"/>
        </w:rPr>
        <w:t>1:</w:t>
      </w:r>
      <w:r w:rsidRPr="00471389">
        <w:rPr>
          <w:rFonts w:ascii="Arial Narrow" w:hAnsi="Arial Narrow"/>
          <w:szCs w:val="24"/>
        </w:rPr>
        <w:t xml:space="preserve"> 73 (1997).</w:t>
      </w:r>
    </w:p>
    <w:p w14:paraId="73851DD4" w14:textId="77777777" w:rsidR="009E509A" w:rsidRPr="00471389" w:rsidRDefault="009E509A" w:rsidP="00CB1DA7">
      <w:pPr>
        <w:tabs>
          <w:tab w:val="left" w:pos="540"/>
        </w:tabs>
        <w:ind w:left="360" w:hanging="360"/>
        <w:jc w:val="both"/>
        <w:rPr>
          <w:rFonts w:ascii="Arial Narrow" w:hAnsi="Arial Narrow"/>
          <w:szCs w:val="24"/>
        </w:rPr>
      </w:pPr>
    </w:p>
    <w:p w14:paraId="54D653C3" w14:textId="77777777"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Qaqish, R.B., Patel, V.R., and </w:t>
      </w:r>
      <w:r w:rsidRPr="00471389">
        <w:rPr>
          <w:rFonts w:ascii="Arial Narrow" w:hAnsi="Arial Narrow"/>
          <w:b/>
          <w:szCs w:val="24"/>
        </w:rPr>
        <w:t>Amiji, M.M.</w:t>
      </w:r>
      <w:r w:rsidRPr="00471389">
        <w:rPr>
          <w:rFonts w:ascii="Arial Narrow" w:hAnsi="Arial Narrow"/>
          <w:szCs w:val="24"/>
        </w:rPr>
        <w:t xml:space="preserve"> The role of gastric pH and mucin permeability on localized antibiotic delivery for </w:t>
      </w:r>
      <w:r w:rsidRPr="00471389">
        <w:rPr>
          <w:rFonts w:ascii="Arial Narrow" w:hAnsi="Arial Narrow"/>
          <w:i/>
          <w:szCs w:val="24"/>
        </w:rPr>
        <w:t>H. pylori</w:t>
      </w:r>
      <w:r w:rsidRPr="00471389">
        <w:rPr>
          <w:rFonts w:ascii="Arial Narrow" w:hAnsi="Arial Narrow"/>
          <w:szCs w:val="24"/>
        </w:rPr>
        <w:t xml:space="preserve"> infection. </w:t>
      </w:r>
      <w:r w:rsidRPr="00471389">
        <w:rPr>
          <w:rFonts w:ascii="Arial Narrow" w:hAnsi="Arial Narrow"/>
          <w:i/>
          <w:szCs w:val="24"/>
        </w:rPr>
        <w:t xml:space="preserve">Pharmaceutical Research </w:t>
      </w:r>
      <w:r w:rsidRPr="00471389">
        <w:rPr>
          <w:rFonts w:ascii="Arial Narrow" w:hAnsi="Arial Narrow"/>
          <w:b/>
          <w:szCs w:val="24"/>
        </w:rPr>
        <w:t>14:</w:t>
      </w:r>
      <w:r w:rsidRPr="00471389">
        <w:rPr>
          <w:rFonts w:ascii="Arial Narrow" w:hAnsi="Arial Narrow"/>
          <w:szCs w:val="24"/>
        </w:rPr>
        <w:t xml:space="preserve"> S-707 (1997).</w:t>
      </w:r>
    </w:p>
    <w:p w14:paraId="3D584285" w14:textId="77777777" w:rsidR="009E509A" w:rsidRPr="00471389" w:rsidRDefault="009E509A" w:rsidP="00CB1DA7">
      <w:pPr>
        <w:tabs>
          <w:tab w:val="left" w:pos="540"/>
        </w:tabs>
        <w:ind w:left="360" w:hanging="360"/>
        <w:jc w:val="both"/>
        <w:rPr>
          <w:rFonts w:ascii="Arial Narrow" w:hAnsi="Arial Narrow"/>
          <w:szCs w:val="24"/>
        </w:rPr>
      </w:pPr>
    </w:p>
    <w:p w14:paraId="7DFCCA9E" w14:textId="543710D8"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Shah, S., Qaqish, R., and </w:t>
      </w:r>
      <w:r w:rsidRPr="00471389">
        <w:rPr>
          <w:rFonts w:ascii="Arial Narrow" w:hAnsi="Arial Narrow"/>
          <w:b/>
          <w:szCs w:val="24"/>
        </w:rPr>
        <w:t>Amiji, M.</w:t>
      </w:r>
      <w:r w:rsidRPr="00471389">
        <w:rPr>
          <w:rFonts w:ascii="Arial Narrow" w:hAnsi="Arial Narrow"/>
          <w:szCs w:val="24"/>
        </w:rPr>
        <w:t xml:space="preserve"> Mucoadhesive chitosan microspheres for stomach-specific antibiotic delivery. </w:t>
      </w:r>
      <w:r w:rsidRPr="00471389">
        <w:rPr>
          <w:rFonts w:ascii="Arial Narrow" w:hAnsi="Arial Narrow"/>
          <w:i/>
          <w:szCs w:val="24"/>
        </w:rPr>
        <w:t>Pharmaceutical Research</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14:</w:t>
      </w:r>
      <w:r w:rsidRPr="00471389">
        <w:rPr>
          <w:rFonts w:ascii="Arial Narrow" w:hAnsi="Arial Narrow"/>
          <w:szCs w:val="24"/>
        </w:rPr>
        <w:t xml:space="preserve"> S-711 (1997).</w:t>
      </w:r>
    </w:p>
    <w:p w14:paraId="65F61B96" w14:textId="77777777" w:rsidR="009E509A" w:rsidRPr="00471389" w:rsidRDefault="009E509A" w:rsidP="00CB1DA7">
      <w:pPr>
        <w:tabs>
          <w:tab w:val="left" w:pos="540"/>
        </w:tabs>
        <w:ind w:left="360" w:hanging="360"/>
        <w:jc w:val="both"/>
        <w:rPr>
          <w:rFonts w:ascii="Arial Narrow" w:hAnsi="Arial Narrow"/>
          <w:szCs w:val="24"/>
        </w:rPr>
      </w:pPr>
    </w:p>
    <w:p w14:paraId="2D8D4400" w14:textId="058ED968"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Surface modification of chitosan by polyelectrolyte complexation-interpenetration to improve biocompatibility. </w:t>
      </w:r>
      <w:r w:rsidRPr="00471389">
        <w:rPr>
          <w:rFonts w:ascii="Arial Narrow" w:hAnsi="Arial Narrow"/>
          <w:i/>
          <w:szCs w:val="24"/>
        </w:rPr>
        <w:t>Pharmaceutical Research</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14:</w:t>
      </w:r>
      <w:r w:rsidRPr="00471389">
        <w:rPr>
          <w:rFonts w:ascii="Arial Narrow" w:hAnsi="Arial Narrow"/>
          <w:szCs w:val="24"/>
        </w:rPr>
        <w:t xml:space="preserve"> S-151 (1997).</w:t>
      </w:r>
    </w:p>
    <w:p w14:paraId="1F768D2B" w14:textId="77777777" w:rsidR="009E509A" w:rsidRPr="00471389" w:rsidRDefault="009E509A" w:rsidP="00CB1DA7">
      <w:pPr>
        <w:tabs>
          <w:tab w:val="left" w:pos="540"/>
        </w:tabs>
        <w:ind w:left="360" w:hanging="360"/>
        <w:jc w:val="both"/>
        <w:rPr>
          <w:rFonts w:ascii="Arial Narrow" w:hAnsi="Arial Narrow"/>
          <w:szCs w:val="24"/>
        </w:rPr>
      </w:pPr>
    </w:p>
    <w:p w14:paraId="221263F2"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McQueen, C., Silvia, A., Lai, P.K., and </w:t>
      </w:r>
      <w:r w:rsidRPr="00471389">
        <w:rPr>
          <w:rFonts w:ascii="Arial Narrow" w:hAnsi="Arial Narrow"/>
          <w:b/>
          <w:szCs w:val="24"/>
        </w:rPr>
        <w:t>Amiji, M.</w:t>
      </w:r>
      <w:r w:rsidRPr="00471389">
        <w:rPr>
          <w:rFonts w:ascii="Arial Narrow" w:hAnsi="Arial Narrow"/>
          <w:szCs w:val="24"/>
        </w:rPr>
        <w:t xml:space="preserve"> Surface modification of chitosan microspheres to improve biocompatibility. </w:t>
      </w:r>
      <w:r w:rsidRPr="00471389">
        <w:rPr>
          <w:rFonts w:ascii="Arial Narrow" w:hAnsi="Arial Narrow"/>
          <w:i/>
          <w:szCs w:val="24"/>
        </w:rPr>
        <w:t>Transactions of the Society for Biomaterials.</w:t>
      </w:r>
      <w:r w:rsidRPr="00471389">
        <w:rPr>
          <w:rFonts w:ascii="Arial Narrow" w:hAnsi="Arial Narrow"/>
          <w:szCs w:val="24"/>
        </w:rPr>
        <w:t xml:space="preserve"> </w:t>
      </w:r>
      <w:r w:rsidRPr="00471389">
        <w:rPr>
          <w:rFonts w:ascii="Arial Narrow" w:hAnsi="Arial Narrow"/>
          <w:b/>
          <w:szCs w:val="24"/>
        </w:rPr>
        <w:t>22:</w:t>
      </w:r>
      <w:r w:rsidRPr="00471389">
        <w:rPr>
          <w:rFonts w:ascii="Arial Narrow" w:hAnsi="Arial Narrow"/>
          <w:szCs w:val="24"/>
        </w:rPr>
        <w:t xml:space="preserve"> 239 (1999).</w:t>
      </w:r>
    </w:p>
    <w:p w14:paraId="3690ECAB" w14:textId="77777777" w:rsidR="009E509A" w:rsidRPr="00471389" w:rsidRDefault="009E509A" w:rsidP="00CB1DA7">
      <w:pPr>
        <w:ind w:left="450" w:hanging="450"/>
        <w:jc w:val="both"/>
        <w:rPr>
          <w:rFonts w:ascii="Arial Narrow" w:hAnsi="Arial Narrow"/>
          <w:szCs w:val="24"/>
        </w:rPr>
      </w:pPr>
    </w:p>
    <w:p w14:paraId="70D426F9" w14:textId="582103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Lai, P.K., Nguyen, T., and </w:t>
      </w:r>
      <w:r w:rsidRPr="00471389">
        <w:rPr>
          <w:rFonts w:ascii="Arial Narrow" w:hAnsi="Arial Narrow"/>
          <w:b/>
          <w:szCs w:val="24"/>
        </w:rPr>
        <w:t>Amiji, M.</w:t>
      </w:r>
      <w:r w:rsidRPr="00471389">
        <w:rPr>
          <w:rFonts w:ascii="Arial Narrow" w:hAnsi="Arial Narrow"/>
          <w:szCs w:val="24"/>
        </w:rPr>
        <w:t xml:space="preserve"> Novel thermogelling paclitaxel formulation for localized delivery. </w:t>
      </w:r>
      <w:r w:rsidRPr="00471389">
        <w:rPr>
          <w:rFonts w:ascii="Arial Narrow" w:hAnsi="Arial Narrow"/>
          <w:i/>
          <w:szCs w:val="24"/>
        </w:rPr>
        <w:t>Transactions of the Society for Biomaterials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22:</w:t>
      </w:r>
      <w:r w:rsidRPr="00471389">
        <w:rPr>
          <w:rFonts w:ascii="Arial Narrow" w:hAnsi="Arial Narrow"/>
          <w:szCs w:val="24"/>
        </w:rPr>
        <w:t xml:space="preserve"> 321 (1999).</w:t>
      </w:r>
    </w:p>
    <w:p w14:paraId="15E809E8" w14:textId="77777777" w:rsidR="009E509A" w:rsidRPr="00471389" w:rsidRDefault="009E509A" w:rsidP="00CB1DA7">
      <w:pPr>
        <w:tabs>
          <w:tab w:val="left" w:pos="540"/>
        </w:tabs>
        <w:ind w:left="360" w:hanging="360"/>
        <w:jc w:val="both"/>
        <w:rPr>
          <w:rFonts w:ascii="Arial Narrow" w:hAnsi="Arial Narrow"/>
          <w:szCs w:val="24"/>
        </w:rPr>
      </w:pPr>
    </w:p>
    <w:p w14:paraId="01D0CF0B" w14:textId="5868791E"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Nguyen, T., Lai, P.K., Anderson, D., and </w:t>
      </w:r>
      <w:r w:rsidRPr="00471389">
        <w:rPr>
          <w:rFonts w:ascii="Arial Narrow" w:hAnsi="Arial Narrow"/>
          <w:b/>
          <w:szCs w:val="24"/>
        </w:rPr>
        <w:t>Amiji, M.</w:t>
      </w:r>
      <w:r w:rsidRPr="00471389">
        <w:rPr>
          <w:rFonts w:ascii="Arial Narrow" w:hAnsi="Arial Narrow"/>
          <w:szCs w:val="24"/>
        </w:rPr>
        <w:t xml:space="preserve"> Membranes formed by physical interpenetration of chitosan with PEO/PPO/PEO triblock copolymers. </w:t>
      </w:r>
      <w:r w:rsidRPr="00471389">
        <w:rPr>
          <w:rFonts w:ascii="Arial Narrow" w:hAnsi="Arial Narrow"/>
          <w:i/>
          <w:szCs w:val="24"/>
        </w:rPr>
        <w:t>Proceedings of the International Symposium on the Controlled Release of Bioactive Materials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26:</w:t>
      </w:r>
      <w:r w:rsidRPr="00471389">
        <w:rPr>
          <w:rFonts w:ascii="Arial Narrow" w:hAnsi="Arial Narrow"/>
          <w:szCs w:val="24"/>
        </w:rPr>
        <w:t xml:space="preserve"> 320 (1999).</w:t>
      </w:r>
    </w:p>
    <w:p w14:paraId="42A39098" w14:textId="77777777" w:rsidR="009E509A" w:rsidRPr="00471389" w:rsidRDefault="009E509A" w:rsidP="00CB1DA7">
      <w:pPr>
        <w:tabs>
          <w:tab w:val="left" w:pos="540"/>
        </w:tabs>
        <w:ind w:left="440" w:hanging="440"/>
        <w:jc w:val="both"/>
        <w:rPr>
          <w:rFonts w:ascii="Arial Narrow" w:hAnsi="Arial Narrow"/>
          <w:szCs w:val="24"/>
        </w:rPr>
      </w:pPr>
    </w:p>
    <w:p w14:paraId="17EEE885" w14:textId="77777777"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Hejazi, R. and </w:t>
      </w:r>
      <w:r w:rsidRPr="00471389">
        <w:rPr>
          <w:rFonts w:ascii="Arial Narrow" w:hAnsi="Arial Narrow"/>
          <w:b/>
          <w:szCs w:val="24"/>
        </w:rPr>
        <w:t>Amiji, M.</w:t>
      </w:r>
      <w:r w:rsidRPr="00471389">
        <w:rPr>
          <w:rFonts w:ascii="Arial Narrow" w:hAnsi="Arial Narrow"/>
          <w:szCs w:val="24"/>
        </w:rPr>
        <w:t xml:space="preserve"> Preparation and characterization of cross-linked chitosan microspheres for delivery of tetracycline locally in the stomach.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Pr="00471389">
        <w:rPr>
          <w:rFonts w:ascii="Arial Narrow" w:hAnsi="Arial Narrow"/>
          <w:szCs w:val="24"/>
        </w:rPr>
        <w:t xml:space="preserve"> </w:t>
      </w:r>
      <w:r w:rsidRPr="00471389">
        <w:rPr>
          <w:rFonts w:ascii="Arial Narrow" w:hAnsi="Arial Narrow"/>
          <w:b/>
          <w:szCs w:val="24"/>
        </w:rPr>
        <w:t>2:</w:t>
      </w:r>
      <w:r w:rsidRPr="00471389">
        <w:rPr>
          <w:rFonts w:ascii="Arial Narrow" w:hAnsi="Arial Narrow"/>
          <w:szCs w:val="24"/>
        </w:rPr>
        <w:t xml:space="preserve"> (2000).</w:t>
      </w:r>
    </w:p>
    <w:p w14:paraId="435B03DE" w14:textId="77777777" w:rsidR="009E509A" w:rsidRPr="00471389" w:rsidRDefault="009E509A" w:rsidP="00CB1DA7">
      <w:pPr>
        <w:tabs>
          <w:tab w:val="left" w:pos="540"/>
        </w:tabs>
        <w:ind w:left="440" w:hanging="440"/>
        <w:jc w:val="both"/>
        <w:rPr>
          <w:rFonts w:ascii="Arial Narrow" w:hAnsi="Arial Narrow"/>
          <w:szCs w:val="24"/>
        </w:rPr>
      </w:pPr>
    </w:p>
    <w:p w14:paraId="15B0356A" w14:textId="7EE2A889" w:rsidR="009E509A" w:rsidRPr="00471389" w:rsidRDefault="009E509A" w:rsidP="00CB1DA7">
      <w:pPr>
        <w:ind w:left="360" w:hanging="360"/>
        <w:jc w:val="both"/>
        <w:rPr>
          <w:rFonts w:ascii="Arial Narrow" w:hAnsi="Arial Narrow"/>
          <w:szCs w:val="24"/>
        </w:rPr>
      </w:pPr>
      <w:r w:rsidRPr="00471389">
        <w:rPr>
          <w:rFonts w:ascii="Arial Narrow" w:hAnsi="Arial Narrow"/>
          <w:szCs w:val="24"/>
        </w:rPr>
        <w:t xml:space="preserve">Mak, K.D., Nip, C.S., and </w:t>
      </w:r>
      <w:r w:rsidRPr="00471389">
        <w:rPr>
          <w:rFonts w:ascii="Arial Narrow" w:hAnsi="Arial Narrow"/>
          <w:b/>
          <w:szCs w:val="24"/>
        </w:rPr>
        <w:t xml:space="preserve">Amiji, M. </w:t>
      </w:r>
      <w:r w:rsidRPr="00471389">
        <w:rPr>
          <w:rFonts w:ascii="Arial Narrow" w:hAnsi="Arial Narrow"/>
          <w:szCs w:val="24"/>
        </w:rPr>
        <w:t xml:space="preserve">Permselective membranes prepared by physical interpenetration of chitosan with PEO/PPO/PEO triblock copolymers. </w:t>
      </w:r>
      <w:r w:rsidRPr="00471389">
        <w:rPr>
          <w:rFonts w:ascii="Arial Narrow" w:hAnsi="Arial Narrow"/>
          <w:i/>
          <w:szCs w:val="24"/>
        </w:rPr>
        <w:t>Proceedings of the American Association of Pharmaceutical Scientists – Pharmaceutical Congress of the Americas</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1:</w:t>
      </w:r>
      <w:r w:rsidRPr="00471389">
        <w:rPr>
          <w:rFonts w:ascii="Arial Narrow" w:hAnsi="Arial Narrow"/>
          <w:szCs w:val="24"/>
        </w:rPr>
        <w:t xml:space="preserve"> 114 (2001).</w:t>
      </w:r>
    </w:p>
    <w:p w14:paraId="23FDEE37" w14:textId="77777777" w:rsidR="009E509A" w:rsidRPr="00471389" w:rsidRDefault="009E509A" w:rsidP="00CB1DA7">
      <w:pPr>
        <w:tabs>
          <w:tab w:val="left" w:pos="540"/>
        </w:tabs>
        <w:ind w:left="440" w:hanging="440"/>
        <w:jc w:val="both"/>
        <w:rPr>
          <w:rFonts w:ascii="Arial Narrow" w:hAnsi="Arial Narrow"/>
          <w:szCs w:val="24"/>
        </w:rPr>
      </w:pPr>
    </w:p>
    <w:p w14:paraId="5FA86B20" w14:textId="77777777" w:rsidR="009E509A" w:rsidRPr="00471389" w:rsidRDefault="009E509A" w:rsidP="00CB1DA7">
      <w:pPr>
        <w:ind w:left="360" w:hanging="360"/>
        <w:jc w:val="both"/>
        <w:rPr>
          <w:rFonts w:ascii="Arial Narrow" w:hAnsi="Arial Narrow"/>
          <w:szCs w:val="24"/>
        </w:rPr>
      </w:pPr>
      <w:r w:rsidRPr="00471389">
        <w:rPr>
          <w:rFonts w:ascii="Arial Narrow" w:hAnsi="Arial Narrow"/>
          <w:b/>
          <w:szCs w:val="24"/>
        </w:rPr>
        <w:t>Amiji, M.,</w:t>
      </w:r>
      <w:r w:rsidRPr="00471389">
        <w:rPr>
          <w:rFonts w:ascii="Arial Narrow" w:hAnsi="Arial Narrow"/>
          <w:szCs w:val="24"/>
        </w:rPr>
        <w:t xml:space="preserve"> Lai, P.K., Shenoy, D., and Rao, M. Intratumoral administration of paclitaxel in a thermogelling Pluronic</w:t>
      </w:r>
      <w:r w:rsidRPr="00471389">
        <w:rPr>
          <w:rFonts w:ascii="Arial Narrow" w:hAnsi="Arial Narrow"/>
          <w:szCs w:val="24"/>
          <w:vertAlign w:val="superscript"/>
        </w:rPr>
        <w:t>®</w:t>
      </w:r>
      <w:r w:rsidRPr="00471389">
        <w:rPr>
          <w:rFonts w:ascii="Arial Narrow" w:hAnsi="Arial Narrow"/>
          <w:szCs w:val="24"/>
        </w:rPr>
        <w:t xml:space="preserve"> F-127 formulation. </w:t>
      </w:r>
      <w:r w:rsidRPr="00471389">
        <w:rPr>
          <w:rFonts w:ascii="Arial Narrow" w:hAnsi="Arial Narrow"/>
          <w:i/>
          <w:szCs w:val="24"/>
        </w:rPr>
        <w:t xml:space="preserve">Proceedings of the American Association of Pharmaceutical Scientists – Pharmaceutical Congress of the Americas. </w:t>
      </w:r>
      <w:r w:rsidRPr="00471389">
        <w:rPr>
          <w:rFonts w:ascii="Arial Narrow" w:hAnsi="Arial Narrow"/>
          <w:b/>
          <w:szCs w:val="24"/>
        </w:rPr>
        <w:t>1:</w:t>
      </w:r>
      <w:r w:rsidRPr="00471389">
        <w:rPr>
          <w:rFonts w:ascii="Arial Narrow" w:hAnsi="Arial Narrow"/>
          <w:szCs w:val="24"/>
        </w:rPr>
        <w:t xml:space="preserve"> 129 (2001).</w:t>
      </w:r>
    </w:p>
    <w:p w14:paraId="5B229ED6" w14:textId="77777777" w:rsidR="009E509A" w:rsidRPr="00471389" w:rsidRDefault="009E509A" w:rsidP="00CB1DA7">
      <w:pPr>
        <w:tabs>
          <w:tab w:val="left" w:pos="540"/>
        </w:tabs>
        <w:jc w:val="both"/>
        <w:rPr>
          <w:rFonts w:ascii="Arial Narrow" w:hAnsi="Arial Narrow"/>
          <w:szCs w:val="24"/>
        </w:rPr>
      </w:pPr>
    </w:p>
    <w:p w14:paraId="5A346D61" w14:textId="70F0F723" w:rsidR="009E509A" w:rsidRPr="00471389" w:rsidRDefault="009E509A" w:rsidP="00CB1DA7">
      <w:pPr>
        <w:tabs>
          <w:tab w:val="left" w:pos="540"/>
        </w:tabs>
        <w:ind w:left="360" w:hanging="360"/>
        <w:jc w:val="both"/>
        <w:rPr>
          <w:rFonts w:ascii="Arial Narrow" w:hAnsi="Arial Narrow"/>
          <w:i/>
          <w:szCs w:val="24"/>
        </w:rPr>
      </w:pPr>
      <w:r w:rsidRPr="00471389">
        <w:rPr>
          <w:rFonts w:ascii="Arial Narrow" w:hAnsi="Arial Narrow"/>
          <w:szCs w:val="24"/>
        </w:rPr>
        <w:t xml:space="preserve">Nsereko, S., and </w:t>
      </w:r>
      <w:r w:rsidRPr="00471389">
        <w:rPr>
          <w:rFonts w:ascii="Arial Narrow" w:hAnsi="Arial Narrow"/>
          <w:b/>
          <w:szCs w:val="24"/>
        </w:rPr>
        <w:t>Amiji, M.M.</w:t>
      </w:r>
      <w:r w:rsidRPr="00471389">
        <w:rPr>
          <w:rFonts w:ascii="Arial Narrow" w:hAnsi="Arial Narrow"/>
          <w:szCs w:val="24"/>
        </w:rPr>
        <w:t xml:space="preserve"> Biodegradable chitin-paclitaxel microparticle formulations for localized drug delivery. </w:t>
      </w:r>
      <w:r w:rsidRPr="00471389">
        <w:rPr>
          <w:rFonts w:ascii="Arial Narrow" w:hAnsi="Arial Narrow"/>
          <w:i/>
          <w:szCs w:val="24"/>
        </w:rPr>
        <w:t>Proceedings of the American Association of Pharmaceutical Scientists – Pharmaceutical Congress of the Americas</w:t>
      </w:r>
      <w:r w:rsidR="0039356E" w:rsidRPr="00471389">
        <w:rPr>
          <w:rFonts w:ascii="Arial Narrow" w:hAnsi="Arial Narrow"/>
          <w:i/>
          <w:szCs w:val="24"/>
        </w:rPr>
        <w:t>,</w:t>
      </w:r>
      <w:r w:rsidRPr="00471389">
        <w:rPr>
          <w:rFonts w:ascii="Arial Narrow" w:hAnsi="Arial Narrow"/>
          <w:b/>
          <w:szCs w:val="24"/>
        </w:rPr>
        <w:t xml:space="preserve"> 1:</w:t>
      </w:r>
      <w:r w:rsidRPr="00471389">
        <w:rPr>
          <w:rFonts w:ascii="Arial Narrow" w:hAnsi="Arial Narrow"/>
          <w:szCs w:val="24"/>
        </w:rPr>
        <w:t xml:space="preserve"> 129 (2001).</w:t>
      </w:r>
    </w:p>
    <w:p w14:paraId="285502D3" w14:textId="77777777" w:rsidR="009E509A" w:rsidRPr="00471389" w:rsidRDefault="009E509A" w:rsidP="00CB1DA7">
      <w:pPr>
        <w:tabs>
          <w:tab w:val="left" w:pos="540"/>
        </w:tabs>
        <w:ind w:left="440" w:hanging="440"/>
        <w:jc w:val="both"/>
        <w:rPr>
          <w:rFonts w:ascii="Arial Narrow" w:hAnsi="Arial Narrow"/>
          <w:szCs w:val="24"/>
        </w:rPr>
      </w:pPr>
    </w:p>
    <w:p w14:paraId="605A114C" w14:textId="2E06513D"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Chawla, J.S. and </w:t>
      </w:r>
      <w:r w:rsidRPr="00471389">
        <w:rPr>
          <w:rFonts w:ascii="Arial Narrow" w:hAnsi="Arial Narrow"/>
          <w:b/>
          <w:szCs w:val="24"/>
        </w:rPr>
        <w:t>Amiji, M.M.</w:t>
      </w:r>
      <w:r w:rsidRPr="00471389">
        <w:rPr>
          <w:rFonts w:ascii="Arial Narrow" w:hAnsi="Arial Narrow"/>
          <w:szCs w:val="24"/>
        </w:rPr>
        <w:t xml:space="preserve"> Poly(epsilon-caprolactone) nanoparticles for intracellular delivery of tamoxifen.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3:</w:t>
      </w:r>
      <w:r w:rsidRPr="00471389">
        <w:rPr>
          <w:rFonts w:ascii="Arial Narrow" w:hAnsi="Arial Narrow"/>
          <w:szCs w:val="24"/>
        </w:rPr>
        <w:t xml:space="preserve"> (2001).</w:t>
      </w:r>
    </w:p>
    <w:p w14:paraId="7A5676BC" w14:textId="77777777" w:rsidR="009E509A" w:rsidRPr="00471389" w:rsidRDefault="009E509A" w:rsidP="00CB1DA7">
      <w:pPr>
        <w:tabs>
          <w:tab w:val="left" w:pos="540"/>
        </w:tabs>
        <w:ind w:left="440" w:hanging="440"/>
        <w:jc w:val="both"/>
        <w:rPr>
          <w:rFonts w:ascii="Arial Narrow" w:hAnsi="Arial Narrow"/>
          <w:szCs w:val="24"/>
        </w:rPr>
      </w:pPr>
    </w:p>
    <w:p w14:paraId="6215FA3D" w14:textId="7EF8E8C2" w:rsidR="009E509A" w:rsidRPr="00471389" w:rsidRDefault="009E509A" w:rsidP="00CB1DA7">
      <w:pPr>
        <w:tabs>
          <w:tab w:val="left" w:pos="540"/>
        </w:tabs>
        <w:ind w:left="440" w:hanging="440"/>
        <w:jc w:val="both"/>
        <w:rPr>
          <w:rFonts w:ascii="Arial Narrow" w:hAnsi="Arial Narrow"/>
          <w:szCs w:val="24"/>
        </w:rPr>
      </w:pPr>
      <w:proofErr w:type="spellStart"/>
      <w:r w:rsidRPr="00471389">
        <w:rPr>
          <w:rFonts w:ascii="Arial Narrow" w:hAnsi="Arial Narrow"/>
          <w:szCs w:val="24"/>
        </w:rPr>
        <w:t>Taqieddin</w:t>
      </w:r>
      <w:proofErr w:type="spellEnd"/>
      <w:r w:rsidRPr="00471389">
        <w:rPr>
          <w:rFonts w:ascii="Arial Narrow" w:hAnsi="Arial Narrow"/>
          <w:szCs w:val="24"/>
        </w:rPr>
        <w:t xml:space="preserve">, E. and </w:t>
      </w:r>
      <w:r w:rsidRPr="00471389">
        <w:rPr>
          <w:rFonts w:ascii="Arial Narrow" w:hAnsi="Arial Narrow"/>
          <w:b/>
          <w:szCs w:val="24"/>
        </w:rPr>
        <w:t>Amiji, M.</w:t>
      </w:r>
      <w:r w:rsidRPr="00471389">
        <w:rPr>
          <w:rFonts w:ascii="Arial Narrow" w:hAnsi="Arial Narrow"/>
          <w:szCs w:val="24"/>
        </w:rPr>
        <w:t xml:space="preserve"> Perm-selective alginate-chitosan hybrid microcapsules for enzyme immobilization.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39356E"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3:</w:t>
      </w:r>
      <w:r w:rsidRPr="00471389">
        <w:rPr>
          <w:rFonts w:ascii="Arial Narrow" w:hAnsi="Arial Narrow"/>
          <w:szCs w:val="24"/>
        </w:rPr>
        <w:t xml:space="preserve"> (2001).</w:t>
      </w:r>
    </w:p>
    <w:p w14:paraId="002DDE64" w14:textId="77777777" w:rsidR="009E509A" w:rsidRPr="00471389" w:rsidRDefault="009E509A" w:rsidP="00CB1DA7">
      <w:pPr>
        <w:tabs>
          <w:tab w:val="left" w:pos="540"/>
        </w:tabs>
        <w:ind w:left="440" w:hanging="440"/>
        <w:jc w:val="both"/>
        <w:rPr>
          <w:rFonts w:ascii="Arial Narrow" w:hAnsi="Arial Narrow"/>
          <w:szCs w:val="24"/>
        </w:rPr>
      </w:pPr>
    </w:p>
    <w:p w14:paraId="7AB948D7" w14:textId="5CE9D815"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lastRenderedPageBreak/>
        <w:t xml:space="preserve">Gupta, M., Williams, D.A., </w:t>
      </w:r>
      <w:proofErr w:type="spellStart"/>
      <w:r w:rsidRPr="00471389">
        <w:rPr>
          <w:rFonts w:ascii="Arial Narrow" w:hAnsi="Arial Narrow"/>
          <w:szCs w:val="24"/>
        </w:rPr>
        <w:t>Jambhekar</w:t>
      </w:r>
      <w:proofErr w:type="spellEnd"/>
      <w:r w:rsidRPr="00471389">
        <w:rPr>
          <w:rFonts w:ascii="Arial Narrow" w:hAnsi="Arial Narrow"/>
          <w:szCs w:val="24"/>
        </w:rPr>
        <w:t xml:space="preserve">, S.S., </w:t>
      </w:r>
      <w:r w:rsidRPr="00471389">
        <w:rPr>
          <w:rFonts w:ascii="Arial Narrow" w:hAnsi="Arial Narrow"/>
          <w:b/>
          <w:szCs w:val="24"/>
        </w:rPr>
        <w:t>Amiji, M.M.,</w:t>
      </w:r>
      <w:r w:rsidRPr="00471389">
        <w:rPr>
          <w:rFonts w:ascii="Arial Narrow" w:hAnsi="Arial Narrow"/>
          <w:szCs w:val="24"/>
        </w:rPr>
        <w:t xml:space="preserve"> and Bhargava, H.N. Design and </w:t>
      </w:r>
      <w:r w:rsidRPr="00471389">
        <w:rPr>
          <w:rFonts w:ascii="Arial Narrow" w:hAnsi="Arial Narrow"/>
          <w:i/>
          <w:szCs w:val="24"/>
        </w:rPr>
        <w:t>in vitro</w:t>
      </w:r>
      <w:r w:rsidRPr="00471389">
        <w:rPr>
          <w:rFonts w:ascii="Arial Narrow" w:hAnsi="Arial Narrow"/>
          <w:szCs w:val="24"/>
        </w:rPr>
        <w:t xml:space="preserve"> evaluation of colon specific delivery system for budesonide, a novel glucocorticoid.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4412D7"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3:</w:t>
      </w:r>
      <w:r w:rsidRPr="00471389">
        <w:rPr>
          <w:rFonts w:ascii="Arial Narrow" w:hAnsi="Arial Narrow"/>
          <w:szCs w:val="24"/>
        </w:rPr>
        <w:t xml:space="preserve"> (2001).</w:t>
      </w:r>
    </w:p>
    <w:p w14:paraId="312C47E2" w14:textId="77777777" w:rsidR="009E509A" w:rsidRPr="00471389" w:rsidRDefault="009E509A" w:rsidP="00CB1DA7">
      <w:pPr>
        <w:tabs>
          <w:tab w:val="left" w:pos="540"/>
        </w:tabs>
        <w:ind w:left="440" w:hanging="440"/>
        <w:jc w:val="both"/>
        <w:rPr>
          <w:rFonts w:ascii="Arial Narrow" w:hAnsi="Arial Narrow"/>
          <w:szCs w:val="24"/>
        </w:rPr>
      </w:pPr>
    </w:p>
    <w:p w14:paraId="0ACE80FF" w14:textId="1824F579"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Amiji, M.</w:t>
      </w:r>
      <w:r w:rsidRPr="00471389">
        <w:rPr>
          <w:rFonts w:ascii="Arial Narrow" w:hAnsi="Arial Narrow"/>
          <w:szCs w:val="24"/>
        </w:rPr>
        <w:t xml:space="preserve"> Cellular uptake, trafficking, and DNA transfection studies with poly(ethylene glycol)-modified gelatin nanoparticles.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4412D7"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4:</w:t>
      </w:r>
      <w:r w:rsidRPr="00471389">
        <w:rPr>
          <w:rFonts w:ascii="Arial Narrow" w:hAnsi="Arial Narrow"/>
          <w:szCs w:val="24"/>
        </w:rPr>
        <w:t xml:space="preserve"> (2002).</w:t>
      </w:r>
    </w:p>
    <w:p w14:paraId="2F376C96" w14:textId="77777777" w:rsidR="009E509A" w:rsidRPr="00471389" w:rsidRDefault="009E509A" w:rsidP="00CB1DA7">
      <w:pPr>
        <w:tabs>
          <w:tab w:val="left" w:pos="540"/>
        </w:tabs>
        <w:ind w:left="440" w:hanging="440"/>
        <w:jc w:val="both"/>
        <w:rPr>
          <w:rFonts w:ascii="Arial Narrow" w:hAnsi="Arial Narrow"/>
          <w:szCs w:val="24"/>
        </w:rPr>
      </w:pPr>
    </w:p>
    <w:p w14:paraId="7C4D87F0" w14:textId="01E3B860"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Shenoy, D.B., Chawla, J.S., and </w:t>
      </w:r>
      <w:r w:rsidRPr="00471389">
        <w:rPr>
          <w:rFonts w:ascii="Arial Narrow" w:hAnsi="Arial Narrow"/>
          <w:b/>
          <w:szCs w:val="24"/>
        </w:rPr>
        <w:t>Amiji, M.M.</w:t>
      </w:r>
      <w:r w:rsidRPr="00471389">
        <w:rPr>
          <w:rFonts w:ascii="Arial Narrow" w:hAnsi="Arial Narrow"/>
          <w:szCs w:val="24"/>
        </w:rPr>
        <w:t xml:space="preserve"> Polymeric nanoparticles for targeted and controlled tamoxifen delivery in breast cancer: </w:t>
      </w:r>
      <w:r w:rsidRPr="00471389">
        <w:rPr>
          <w:rFonts w:ascii="Arial Narrow" w:hAnsi="Arial Narrow"/>
          <w:i/>
          <w:szCs w:val="24"/>
        </w:rPr>
        <w:t>in-vitro</w:t>
      </w:r>
      <w:r w:rsidRPr="00471389">
        <w:rPr>
          <w:rFonts w:ascii="Arial Narrow" w:hAnsi="Arial Narrow"/>
          <w:szCs w:val="24"/>
        </w:rPr>
        <w:t xml:space="preserve"> and </w:t>
      </w:r>
      <w:r w:rsidRPr="00471389">
        <w:rPr>
          <w:rFonts w:ascii="Arial Narrow" w:hAnsi="Arial Narrow"/>
          <w:i/>
          <w:szCs w:val="24"/>
        </w:rPr>
        <w:t>in-vivo</w:t>
      </w:r>
      <w:r w:rsidRPr="00471389">
        <w:rPr>
          <w:rFonts w:ascii="Arial Narrow" w:hAnsi="Arial Narrow"/>
          <w:szCs w:val="24"/>
        </w:rPr>
        <w:t xml:space="preserve"> investigations.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4412D7"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6:</w:t>
      </w:r>
      <w:r w:rsidRPr="00471389">
        <w:rPr>
          <w:rFonts w:ascii="Arial Narrow" w:hAnsi="Arial Narrow"/>
          <w:szCs w:val="24"/>
        </w:rPr>
        <w:t xml:space="preserve"> (2004).</w:t>
      </w:r>
    </w:p>
    <w:p w14:paraId="4564ED09" w14:textId="77777777" w:rsidR="009E509A" w:rsidRPr="00471389" w:rsidRDefault="009E509A" w:rsidP="00CB1DA7">
      <w:pPr>
        <w:ind w:left="450" w:hanging="450"/>
        <w:jc w:val="both"/>
        <w:rPr>
          <w:rFonts w:ascii="Arial Narrow" w:hAnsi="Arial Narrow"/>
          <w:szCs w:val="24"/>
        </w:rPr>
      </w:pPr>
    </w:p>
    <w:p w14:paraId="4BE64D02" w14:textId="1CB25E98"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 xml:space="preserve">Amiji, M.M. </w:t>
      </w:r>
      <w:r w:rsidRPr="00471389">
        <w:rPr>
          <w:rFonts w:ascii="Arial Narrow" w:hAnsi="Arial Narrow"/>
          <w:szCs w:val="24"/>
        </w:rPr>
        <w:t xml:space="preserve">Preparation of </w:t>
      </w:r>
      <w:proofErr w:type="spellStart"/>
      <w:r w:rsidRPr="00471389">
        <w:rPr>
          <w:rFonts w:ascii="Arial Narrow" w:hAnsi="Arial Narrow"/>
          <w:szCs w:val="24"/>
        </w:rPr>
        <w:t>thiolated</w:t>
      </w:r>
      <w:proofErr w:type="spellEnd"/>
      <w:r w:rsidRPr="00471389">
        <w:rPr>
          <w:rFonts w:ascii="Arial Narrow" w:hAnsi="Arial Narrow"/>
          <w:szCs w:val="24"/>
        </w:rPr>
        <w:t xml:space="preserve"> gelatin nanoparticles for rapid intracellular delivery in response to glutathione.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4412D7"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6:</w:t>
      </w:r>
      <w:r w:rsidRPr="00471389">
        <w:rPr>
          <w:rFonts w:ascii="Arial Narrow" w:hAnsi="Arial Narrow"/>
          <w:szCs w:val="24"/>
        </w:rPr>
        <w:t xml:space="preserve"> (2004).</w:t>
      </w:r>
    </w:p>
    <w:p w14:paraId="5D251E4A" w14:textId="77777777" w:rsidR="009E509A" w:rsidRPr="00471389" w:rsidRDefault="009E509A" w:rsidP="00CB1DA7">
      <w:pPr>
        <w:ind w:left="450" w:hanging="450"/>
        <w:jc w:val="both"/>
        <w:rPr>
          <w:rFonts w:ascii="Arial Narrow" w:hAnsi="Arial Narrow"/>
          <w:szCs w:val="24"/>
        </w:rPr>
      </w:pPr>
    </w:p>
    <w:p w14:paraId="7407F18B" w14:textId="7E0EE69F"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 xml:space="preserve">Amiji, M.M. </w:t>
      </w:r>
      <w:r w:rsidRPr="00471389">
        <w:rPr>
          <w:rFonts w:ascii="Arial Narrow" w:hAnsi="Arial Narrow"/>
          <w:szCs w:val="24"/>
        </w:rPr>
        <w:t xml:space="preserve">Biodistribution and targeting potential of poly(ethylene glycol)-modified gelatin nanoparticles in tumor-bearing mice.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4412D7"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6:</w:t>
      </w:r>
      <w:r w:rsidRPr="00471389">
        <w:rPr>
          <w:rFonts w:ascii="Arial Narrow" w:hAnsi="Arial Narrow"/>
          <w:szCs w:val="24"/>
        </w:rPr>
        <w:t xml:space="preserve"> (2004).</w:t>
      </w:r>
    </w:p>
    <w:p w14:paraId="6FCA5A94" w14:textId="77777777" w:rsidR="009E509A" w:rsidRPr="00471389" w:rsidRDefault="009E509A" w:rsidP="00CB1DA7">
      <w:pPr>
        <w:ind w:left="450" w:hanging="450"/>
        <w:jc w:val="both"/>
        <w:rPr>
          <w:rFonts w:ascii="Arial Narrow" w:hAnsi="Arial Narrow"/>
          <w:szCs w:val="24"/>
        </w:rPr>
      </w:pPr>
    </w:p>
    <w:p w14:paraId="4101CDFC" w14:textId="3824FD1C"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Bhavsar. M. and </w:t>
      </w:r>
      <w:r w:rsidRPr="00471389">
        <w:rPr>
          <w:rFonts w:ascii="Arial Narrow" w:hAnsi="Arial Narrow"/>
          <w:b/>
          <w:szCs w:val="24"/>
        </w:rPr>
        <w:t>Amiji, M.M.</w:t>
      </w:r>
      <w:r w:rsidRPr="00471389">
        <w:rPr>
          <w:rFonts w:ascii="Arial Narrow" w:hAnsi="Arial Narrow"/>
          <w:szCs w:val="24"/>
        </w:rPr>
        <w:t xml:space="preserve"> Nanoparticles-in-microsphere hybrid systems for oral DNA vaccine delivery. </w:t>
      </w:r>
      <w:r w:rsidRPr="00471389">
        <w:rPr>
          <w:rFonts w:ascii="Arial Narrow" w:hAnsi="Arial Narrow"/>
          <w:i/>
          <w:szCs w:val="24"/>
        </w:rPr>
        <w:t xml:space="preserve">AAPS </w:t>
      </w:r>
      <w:proofErr w:type="spellStart"/>
      <w:r w:rsidRPr="00471389">
        <w:rPr>
          <w:rFonts w:ascii="Arial Narrow" w:hAnsi="Arial Narrow"/>
          <w:i/>
          <w:szCs w:val="24"/>
        </w:rPr>
        <w:t>PharmSci</w:t>
      </w:r>
      <w:proofErr w:type="spellEnd"/>
      <w:r w:rsidRPr="00471389">
        <w:rPr>
          <w:rFonts w:ascii="Arial Narrow" w:hAnsi="Arial Narrow"/>
          <w:i/>
          <w:szCs w:val="24"/>
        </w:rPr>
        <w:t xml:space="preserve"> Supplement</w:t>
      </w:r>
      <w:r w:rsidR="004412D7"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6:</w:t>
      </w:r>
      <w:r w:rsidRPr="00471389">
        <w:rPr>
          <w:rFonts w:ascii="Arial Narrow" w:hAnsi="Arial Narrow"/>
          <w:szCs w:val="24"/>
        </w:rPr>
        <w:t xml:space="preserve"> (2004).</w:t>
      </w:r>
    </w:p>
    <w:p w14:paraId="7D481DE0" w14:textId="77777777" w:rsidR="009E509A" w:rsidRPr="00471389" w:rsidRDefault="009E509A" w:rsidP="00CB1DA7">
      <w:pPr>
        <w:ind w:left="446" w:hanging="446"/>
        <w:jc w:val="both"/>
        <w:rPr>
          <w:rFonts w:ascii="Arial Narrow" w:hAnsi="Arial Narrow"/>
          <w:szCs w:val="24"/>
        </w:rPr>
      </w:pPr>
    </w:p>
    <w:p w14:paraId="52AF18B4"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Fu, W., Shenoy, D., Li, J., Crasto, C., Jones, G., Dimarzio, C., Sridhar, S., and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bCs/>
          <w:szCs w:val="24"/>
        </w:rPr>
        <w:t>Biomedical applications of gold nanoparticles functionalized using hetero-bifunctional poly(ethylene glycol) spacer.</w:t>
      </w:r>
      <w:r w:rsidRPr="00471389">
        <w:rPr>
          <w:rFonts w:ascii="Arial Narrow" w:hAnsi="Arial Narrow"/>
          <w:szCs w:val="24"/>
        </w:rPr>
        <w:t xml:space="preserve"> </w:t>
      </w:r>
      <w:r w:rsidRPr="00471389">
        <w:rPr>
          <w:rFonts w:ascii="Arial Narrow" w:hAnsi="Arial Narrow"/>
          <w:i/>
          <w:szCs w:val="24"/>
        </w:rPr>
        <w:t>Materials Research Society Symposium Proceedings (Nanoscale Materials Science in Biology and Medicine),</w:t>
      </w:r>
      <w:r w:rsidRPr="00471389">
        <w:rPr>
          <w:rFonts w:ascii="Arial Narrow" w:hAnsi="Arial Narrow"/>
          <w:szCs w:val="24"/>
        </w:rPr>
        <w:t xml:space="preserve"> </w:t>
      </w:r>
      <w:r w:rsidRPr="00471389">
        <w:rPr>
          <w:rFonts w:ascii="Arial Narrow" w:hAnsi="Arial Narrow"/>
          <w:b/>
          <w:szCs w:val="24"/>
        </w:rPr>
        <w:t>845:</w:t>
      </w:r>
      <w:r w:rsidRPr="00471389">
        <w:rPr>
          <w:rFonts w:ascii="Arial Narrow" w:hAnsi="Arial Narrow"/>
          <w:szCs w:val="24"/>
        </w:rPr>
        <w:t xml:space="preserve"> 223-228 (2005).  </w:t>
      </w:r>
    </w:p>
    <w:p w14:paraId="225394D3"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7B81178C" w14:textId="77777777"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Kaul, G. and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bCs/>
          <w:szCs w:val="24"/>
        </w:rPr>
        <w:t>Biodistribution and tumor-targeting potential of poly(ethylene glycol)-modified gelatin nanoparticles.</w:t>
      </w:r>
      <w:r w:rsidRPr="00471389">
        <w:rPr>
          <w:rFonts w:ascii="Arial Narrow" w:hAnsi="Arial Narrow"/>
          <w:szCs w:val="24"/>
        </w:rPr>
        <w:t xml:space="preserve"> </w:t>
      </w:r>
      <w:r w:rsidRPr="00471389">
        <w:rPr>
          <w:rFonts w:ascii="Arial Narrow" w:hAnsi="Arial Narrow"/>
          <w:i/>
          <w:szCs w:val="24"/>
        </w:rPr>
        <w:t xml:space="preserve">Materials Research Society Symposium Proceedings, (Nanoscale Materials Science in Biology and Medicine), </w:t>
      </w:r>
      <w:r w:rsidRPr="00471389">
        <w:rPr>
          <w:rFonts w:ascii="Arial Narrow" w:hAnsi="Arial Narrow"/>
          <w:b/>
          <w:szCs w:val="24"/>
        </w:rPr>
        <w:t>845:</w:t>
      </w:r>
      <w:r w:rsidRPr="00471389">
        <w:rPr>
          <w:rFonts w:ascii="Arial Narrow" w:hAnsi="Arial Narrow"/>
          <w:szCs w:val="24"/>
        </w:rPr>
        <w:t xml:space="preserve"> 229-235 (2005).</w:t>
      </w:r>
    </w:p>
    <w:p w14:paraId="22715F34" w14:textId="77777777" w:rsidR="009E509A" w:rsidRPr="00471389" w:rsidRDefault="009E509A" w:rsidP="00CB1DA7">
      <w:pPr>
        <w:ind w:left="440" w:hanging="440"/>
        <w:jc w:val="both"/>
        <w:rPr>
          <w:rFonts w:ascii="Arial Narrow" w:hAnsi="Arial Narrow"/>
          <w:szCs w:val="24"/>
        </w:rPr>
      </w:pPr>
    </w:p>
    <w:p w14:paraId="725E25C7" w14:textId="77777777" w:rsidR="009E509A" w:rsidRPr="00471389" w:rsidRDefault="009E509A" w:rsidP="00CB1DA7">
      <w:pPr>
        <w:autoSpaceDE w:val="0"/>
        <w:autoSpaceDN w:val="0"/>
        <w:adjustRightInd w:val="0"/>
        <w:ind w:left="440" w:hanging="440"/>
        <w:jc w:val="both"/>
        <w:rPr>
          <w:rFonts w:ascii="Arial Narrow" w:hAnsi="Arial Narrow"/>
          <w:szCs w:val="24"/>
        </w:rPr>
      </w:pPr>
      <w:r w:rsidRPr="00471389">
        <w:rPr>
          <w:rFonts w:ascii="Arial Narrow" w:hAnsi="Arial Narrow"/>
          <w:szCs w:val="24"/>
        </w:rPr>
        <w:t xml:space="preserve">Shenoy, D.B., Chawla, J.S.,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bCs/>
          <w:szCs w:val="24"/>
        </w:rPr>
        <w:t xml:space="preserve">Biodegradable polymeric nanoparticles for tumor-selective tamoxifen delivery: </w:t>
      </w:r>
      <w:r w:rsidRPr="00471389">
        <w:rPr>
          <w:rFonts w:ascii="Arial Narrow" w:hAnsi="Arial Narrow"/>
          <w:bCs/>
          <w:i/>
          <w:szCs w:val="24"/>
        </w:rPr>
        <w:t>In vitro</w:t>
      </w:r>
      <w:r w:rsidRPr="00471389">
        <w:rPr>
          <w:rFonts w:ascii="Arial Narrow" w:hAnsi="Arial Narrow"/>
          <w:bCs/>
          <w:szCs w:val="24"/>
        </w:rPr>
        <w:t xml:space="preserve"> and </w:t>
      </w:r>
      <w:r w:rsidRPr="00471389">
        <w:rPr>
          <w:rFonts w:ascii="Arial Narrow" w:hAnsi="Arial Narrow"/>
          <w:bCs/>
          <w:i/>
          <w:szCs w:val="24"/>
        </w:rPr>
        <w:t>In vivo</w:t>
      </w:r>
      <w:r w:rsidRPr="00471389">
        <w:rPr>
          <w:rFonts w:ascii="Arial Narrow" w:hAnsi="Arial Narrow"/>
          <w:bCs/>
          <w:szCs w:val="24"/>
        </w:rPr>
        <w:t xml:space="preserve"> studies.</w:t>
      </w:r>
      <w:r w:rsidRPr="00471389">
        <w:rPr>
          <w:rFonts w:ascii="Arial Narrow" w:hAnsi="Arial Narrow"/>
          <w:szCs w:val="24"/>
        </w:rPr>
        <w:t xml:space="preserve"> </w:t>
      </w:r>
      <w:r w:rsidRPr="00471389">
        <w:rPr>
          <w:rFonts w:ascii="Arial Narrow" w:hAnsi="Arial Narrow"/>
          <w:i/>
          <w:szCs w:val="24"/>
        </w:rPr>
        <w:t>Materials Research Society Symposium Proceedings (Nanoscale Materials Science in Biology and Medicine),</w:t>
      </w:r>
      <w:r w:rsidRPr="00471389">
        <w:rPr>
          <w:rFonts w:ascii="Arial Narrow" w:hAnsi="Arial Narrow"/>
          <w:szCs w:val="24"/>
        </w:rPr>
        <w:t xml:space="preserve"> </w:t>
      </w:r>
      <w:r w:rsidRPr="00471389">
        <w:rPr>
          <w:rFonts w:ascii="Arial Narrow" w:hAnsi="Arial Narrow"/>
          <w:b/>
          <w:szCs w:val="24"/>
        </w:rPr>
        <w:t>845:</w:t>
      </w:r>
      <w:r w:rsidRPr="00471389">
        <w:rPr>
          <w:rFonts w:ascii="Arial Narrow" w:hAnsi="Arial Narrow"/>
          <w:i/>
          <w:szCs w:val="24"/>
        </w:rPr>
        <w:t xml:space="preserve"> </w:t>
      </w:r>
      <w:r w:rsidRPr="00471389">
        <w:rPr>
          <w:rFonts w:ascii="Arial Narrow" w:hAnsi="Arial Narrow"/>
          <w:szCs w:val="24"/>
        </w:rPr>
        <w:t>369-373 (2005).</w:t>
      </w:r>
    </w:p>
    <w:p w14:paraId="20DC45F8" w14:textId="77777777" w:rsidR="009E509A" w:rsidRPr="00471389" w:rsidRDefault="009E509A" w:rsidP="00CB1DA7">
      <w:pPr>
        <w:pStyle w:val="Heading3"/>
        <w:ind w:left="440" w:hanging="440"/>
        <w:rPr>
          <w:rFonts w:ascii="Arial Narrow" w:hAnsi="Arial Narrow" w:cs="Times New Roman"/>
          <w:b w:val="0"/>
          <w:smallCaps w:val="0"/>
          <w:sz w:val="24"/>
          <w:szCs w:val="24"/>
        </w:rPr>
      </w:pPr>
    </w:p>
    <w:p w14:paraId="3D750C8B" w14:textId="77777777" w:rsidR="009E509A" w:rsidRPr="00471389" w:rsidRDefault="009E509A" w:rsidP="00CB1DA7">
      <w:pPr>
        <w:pStyle w:val="Heading3"/>
        <w:ind w:left="440" w:hanging="440"/>
        <w:rPr>
          <w:rFonts w:ascii="Arial Narrow" w:hAnsi="Arial Narrow" w:cs="Times New Roman"/>
          <w:b w:val="0"/>
          <w:smallCaps w:val="0"/>
          <w:sz w:val="24"/>
          <w:szCs w:val="24"/>
        </w:rPr>
      </w:pPr>
      <w:bookmarkStart w:id="17" w:name="_Hlk499797182"/>
      <w:r w:rsidRPr="00471389">
        <w:rPr>
          <w:rFonts w:ascii="Arial Narrow" w:hAnsi="Arial Narrow" w:cs="Times New Roman"/>
          <w:b w:val="0"/>
          <w:smallCaps w:val="0"/>
          <w:sz w:val="24"/>
          <w:szCs w:val="24"/>
        </w:rPr>
        <w:t xml:space="preserve">Fu, W., Saini, G., Shenoy, D., Nagesha, D., </w:t>
      </w:r>
      <w:r w:rsidRPr="00471389">
        <w:rPr>
          <w:rFonts w:ascii="Arial Narrow" w:hAnsi="Arial Narrow" w:cs="Times New Roman"/>
          <w:smallCaps w:val="0"/>
          <w:sz w:val="24"/>
          <w:szCs w:val="24"/>
        </w:rPr>
        <w:t xml:space="preserve">Amiji, M., </w:t>
      </w:r>
      <w:r w:rsidRPr="00471389">
        <w:rPr>
          <w:rFonts w:ascii="Arial Narrow" w:hAnsi="Arial Narrow" w:cs="Times New Roman"/>
          <w:b w:val="0"/>
          <w:smallCaps w:val="0"/>
          <w:sz w:val="24"/>
          <w:szCs w:val="24"/>
        </w:rPr>
        <w:t xml:space="preserve">and Sridhar, S. Gold and iron-gold nanoparticles for intracellular tracking and </w:t>
      </w:r>
      <w:r w:rsidRPr="00471389">
        <w:rPr>
          <w:rFonts w:ascii="Arial Narrow" w:hAnsi="Arial Narrow" w:cs="Times New Roman"/>
          <w:b w:val="0"/>
          <w:i/>
          <w:smallCaps w:val="0"/>
          <w:sz w:val="24"/>
          <w:szCs w:val="24"/>
        </w:rPr>
        <w:t>in vivo</w:t>
      </w:r>
      <w:r w:rsidRPr="00471389">
        <w:rPr>
          <w:rFonts w:ascii="Arial Narrow" w:hAnsi="Arial Narrow" w:cs="Times New Roman"/>
          <w:b w:val="0"/>
          <w:smallCaps w:val="0"/>
          <w:sz w:val="24"/>
          <w:szCs w:val="24"/>
        </w:rPr>
        <w:t xml:space="preserve"> medical applications. </w:t>
      </w:r>
      <w:r w:rsidRPr="00471389">
        <w:rPr>
          <w:rFonts w:ascii="Arial Narrow" w:hAnsi="Arial Narrow" w:cs="Times New Roman"/>
          <w:b w:val="0"/>
          <w:i/>
          <w:smallCaps w:val="0"/>
          <w:sz w:val="24"/>
          <w:szCs w:val="24"/>
        </w:rPr>
        <w:t>Proceedings of the American Physical Society Meeting</w:t>
      </w:r>
      <w:r w:rsidRPr="00471389">
        <w:rPr>
          <w:rFonts w:ascii="Arial Narrow" w:hAnsi="Arial Narrow" w:cs="Times New Roman"/>
          <w:b w:val="0"/>
          <w:smallCaps w:val="0"/>
          <w:sz w:val="24"/>
          <w:szCs w:val="24"/>
        </w:rPr>
        <w:t xml:space="preserve"> (2005).</w:t>
      </w:r>
    </w:p>
    <w:bookmarkEnd w:id="17"/>
    <w:p w14:paraId="4E6EF4FB" w14:textId="77777777" w:rsidR="009E509A" w:rsidRPr="00471389" w:rsidRDefault="009E509A" w:rsidP="00CB1DA7">
      <w:pPr>
        <w:ind w:left="440" w:hanging="440"/>
        <w:jc w:val="both"/>
        <w:rPr>
          <w:rFonts w:ascii="Arial Narrow" w:hAnsi="Arial Narrow"/>
          <w:szCs w:val="24"/>
        </w:rPr>
      </w:pPr>
    </w:p>
    <w:p w14:paraId="11B91BC6" w14:textId="52087C48" w:rsidR="009E509A" w:rsidRPr="00471389" w:rsidRDefault="009E509A" w:rsidP="00CB1DA7">
      <w:pPr>
        <w:autoSpaceDE w:val="0"/>
        <w:autoSpaceDN w:val="0"/>
        <w:adjustRightInd w:val="0"/>
        <w:ind w:left="440" w:hanging="440"/>
        <w:jc w:val="both"/>
        <w:rPr>
          <w:rFonts w:ascii="Arial Narrow" w:hAnsi="Arial Narrow"/>
          <w:szCs w:val="24"/>
        </w:rPr>
      </w:pPr>
      <w:r w:rsidRPr="00471389">
        <w:rPr>
          <w:rFonts w:ascii="Arial Narrow" w:hAnsi="Arial Narrow"/>
          <w:szCs w:val="24"/>
        </w:rPr>
        <w:t xml:space="preserve">Fu, W., Shenoy, D., Li, J., Crasto, C., Jones, G., Dimarzio, C., Sridhar, S., and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bCs/>
          <w:szCs w:val="24"/>
        </w:rPr>
        <w:t>Hetero-bifunctional poly(ethylene glycol) modified gold nanoparticles as an intracellular tracking and delivery agent.</w:t>
      </w:r>
      <w:r w:rsidRPr="00471389">
        <w:rPr>
          <w:rFonts w:ascii="Arial Narrow" w:hAnsi="Arial Narrow"/>
          <w:szCs w:val="24"/>
        </w:rPr>
        <w:t xml:space="preserve"> </w:t>
      </w:r>
      <w:r w:rsidRPr="00471389">
        <w:rPr>
          <w:rFonts w:ascii="Arial Narrow" w:hAnsi="Arial Narrow"/>
          <w:i/>
          <w:szCs w:val="24"/>
        </w:rPr>
        <w:t>Proceedings of the NSTI Nanotech 2005, NSTI Nanotechnology Conference and Trade Show</w:t>
      </w:r>
      <w:r w:rsidRPr="00471389">
        <w:rPr>
          <w:rFonts w:ascii="Arial Narrow" w:hAnsi="Arial Narrow"/>
          <w:szCs w:val="24"/>
        </w:rPr>
        <w:t xml:space="preserve">, Anaheim, </w:t>
      </w:r>
      <w:r w:rsidR="00D16E98" w:rsidRPr="00471389">
        <w:rPr>
          <w:rFonts w:ascii="Arial Narrow" w:hAnsi="Arial Narrow"/>
          <w:szCs w:val="24"/>
        </w:rPr>
        <w:t>California</w:t>
      </w:r>
      <w:r w:rsidRPr="00471389">
        <w:rPr>
          <w:rFonts w:ascii="Arial Narrow" w:hAnsi="Arial Narrow"/>
          <w:szCs w:val="24"/>
        </w:rPr>
        <w:t>, May 8-12, (2005).</w:t>
      </w:r>
    </w:p>
    <w:p w14:paraId="056B4590" w14:textId="77777777" w:rsidR="009E509A" w:rsidRPr="00471389" w:rsidRDefault="009E509A" w:rsidP="00CB1DA7">
      <w:pPr>
        <w:autoSpaceDE w:val="0"/>
        <w:autoSpaceDN w:val="0"/>
        <w:adjustRightInd w:val="0"/>
        <w:ind w:left="440" w:hanging="440"/>
        <w:jc w:val="both"/>
        <w:rPr>
          <w:rFonts w:ascii="Arial Narrow" w:hAnsi="Arial Narrow"/>
          <w:szCs w:val="24"/>
        </w:rPr>
      </w:pPr>
    </w:p>
    <w:p w14:paraId="7F58557D" w14:textId="28F94FBA" w:rsidR="009E509A" w:rsidRPr="00471389" w:rsidRDefault="009E509A" w:rsidP="00CB1DA7">
      <w:pPr>
        <w:autoSpaceDE w:val="0"/>
        <w:autoSpaceDN w:val="0"/>
        <w:adjustRightInd w:val="0"/>
        <w:ind w:left="450" w:hanging="450"/>
        <w:jc w:val="both"/>
        <w:rPr>
          <w:rFonts w:ascii="Arial Narrow" w:hAnsi="Arial Narrow"/>
          <w:szCs w:val="24"/>
        </w:rPr>
      </w:pPr>
      <w:bookmarkStart w:id="18" w:name="_Hlk499797191"/>
      <w:r w:rsidRPr="00471389">
        <w:rPr>
          <w:rFonts w:ascii="Arial Narrow" w:hAnsi="Arial Narrow"/>
          <w:szCs w:val="24"/>
        </w:rPr>
        <w:t xml:space="preserve">Saini, G., Shenoy, D., Nagesha, D. K., Kautz, R., Sridhar, S.,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bCs/>
          <w:szCs w:val="24"/>
        </w:rPr>
        <w:t>Superparamagnetic iron oxide-gold core-shell nanoparticles for biomedical applications.</w:t>
      </w:r>
      <w:r w:rsidRPr="00471389">
        <w:rPr>
          <w:rFonts w:ascii="Arial Narrow" w:hAnsi="Arial Narrow"/>
          <w:szCs w:val="24"/>
        </w:rPr>
        <w:t xml:space="preserve"> </w:t>
      </w:r>
      <w:r w:rsidRPr="00471389">
        <w:rPr>
          <w:rFonts w:ascii="Arial Narrow" w:hAnsi="Arial Narrow"/>
          <w:i/>
          <w:szCs w:val="24"/>
        </w:rPr>
        <w:t>Proceedings of the</w:t>
      </w:r>
      <w:r w:rsidRPr="00471389">
        <w:rPr>
          <w:rFonts w:ascii="Arial Narrow" w:hAnsi="Arial Narrow"/>
          <w:szCs w:val="24"/>
        </w:rPr>
        <w:t xml:space="preserve"> </w:t>
      </w:r>
      <w:r w:rsidRPr="00471389">
        <w:rPr>
          <w:rFonts w:ascii="Arial Narrow" w:hAnsi="Arial Narrow"/>
          <w:i/>
          <w:szCs w:val="24"/>
        </w:rPr>
        <w:t>NSTI Nanotech 2005, NSTI Nanotechnology Conference and Trade Show</w:t>
      </w:r>
      <w:r w:rsidRPr="00471389">
        <w:rPr>
          <w:rFonts w:ascii="Arial Narrow" w:hAnsi="Arial Narrow"/>
          <w:szCs w:val="24"/>
        </w:rPr>
        <w:t xml:space="preserve">, Anaheim, </w:t>
      </w:r>
      <w:r w:rsidR="00D16E98" w:rsidRPr="00471389">
        <w:rPr>
          <w:rFonts w:ascii="Arial Narrow" w:hAnsi="Arial Narrow"/>
          <w:szCs w:val="24"/>
        </w:rPr>
        <w:t>California</w:t>
      </w:r>
      <w:r w:rsidRPr="00471389">
        <w:rPr>
          <w:rFonts w:ascii="Arial Narrow" w:hAnsi="Arial Narrow"/>
          <w:szCs w:val="24"/>
        </w:rPr>
        <w:t>, May 8-12, (2005).</w:t>
      </w:r>
    </w:p>
    <w:bookmarkEnd w:id="18"/>
    <w:p w14:paraId="7AD494BE" w14:textId="77777777" w:rsidR="009E509A" w:rsidRPr="00471389" w:rsidRDefault="009E509A" w:rsidP="00CB1DA7">
      <w:pPr>
        <w:ind w:left="450" w:hanging="450"/>
        <w:jc w:val="both"/>
        <w:rPr>
          <w:rFonts w:ascii="Arial Narrow" w:hAnsi="Arial Narrow"/>
          <w:szCs w:val="24"/>
        </w:rPr>
      </w:pPr>
    </w:p>
    <w:p w14:paraId="485B3270"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Bhavsar, M., Tiwari, S., and </w:t>
      </w:r>
      <w:r w:rsidRPr="00471389">
        <w:rPr>
          <w:rFonts w:ascii="Arial Narrow" w:hAnsi="Arial Narrow"/>
          <w:b/>
          <w:szCs w:val="24"/>
        </w:rPr>
        <w:t>Amiji, M.</w:t>
      </w:r>
      <w:r w:rsidRPr="00471389">
        <w:rPr>
          <w:rFonts w:ascii="Arial Narrow" w:hAnsi="Arial Narrow"/>
          <w:szCs w:val="24"/>
        </w:rPr>
        <w:t xml:space="preserve"> Formulation optimization for the nanoparticles-in-microsphere hybrid oral delivery system using factorial design.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7:</w:t>
      </w:r>
      <w:r w:rsidRPr="00471389">
        <w:rPr>
          <w:rFonts w:ascii="Arial Narrow" w:hAnsi="Arial Narrow"/>
          <w:szCs w:val="24"/>
        </w:rPr>
        <w:t xml:space="preserve"> </w:t>
      </w:r>
      <w:r w:rsidRPr="00471389">
        <w:rPr>
          <w:rFonts w:ascii="Arial Narrow" w:hAnsi="Arial Narrow"/>
          <w:b/>
          <w:szCs w:val="24"/>
        </w:rPr>
        <w:t>S2,</w:t>
      </w:r>
      <w:r w:rsidRPr="00471389">
        <w:rPr>
          <w:rFonts w:ascii="Arial Narrow" w:hAnsi="Arial Narrow"/>
          <w:szCs w:val="24"/>
        </w:rPr>
        <w:t xml:space="preserve"> Abstract W4128 (2005).</w:t>
      </w:r>
    </w:p>
    <w:p w14:paraId="6DAABE70" w14:textId="77777777" w:rsidR="009E509A" w:rsidRPr="00471389" w:rsidRDefault="009E509A" w:rsidP="00CB1DA7">
      <w:pPr>
        <w:ind w:left="450" w:hanging="450"/>
        <w:jc w:val="both"/>
        <w:rPr>
          <w:rFonts w:ascii="Arial Narrow" w:hAnsi="Arial Narrow"/>
          <w:szCs w:val="24"/>
        </w:rPr>
      </w:pPr>
    </w:p>
    <w:p w14:paraId="4A58C107" w14:textId="77777777" w:rsidR="009E509A" w:rsidRPr="00471389" w:rsidRDefault="009E509A" w:rsidP="00CB1DA7">
      <w:pPr>
        <w:ind w:left="450" w:hanging="450"/>
        <w:jc w:val="both"/>
        <w:rPr>
          <w:rFonts w:ascii="Arial Narrow" w:hAnsi="Arial Narrow"/>
          <w:szCs w:val="24"/>
        </w:rPr>
      </w:pPr>
      <w:r w:rsidRPr="00471389">
        <w:rPr>
          <w:rFonts w:ascii="Arial Narrow" w:hAnsi="Arial Narrow"/>
          <w:bCs/>
          <w:szCs w:val="24"/>
        </w:rPr>
        <w:t xml:space="preserve">Kommareddy, S. and </w:t>
      </w:r>
      <w:r w:rsidRPr="00471389">
        <w:rPr>
          <w:rFonts w:ascii="Arial Narrow" w:hAnsi="Arial Narrow"/>
          <w:b/>
          <w:bCs/>
          <w:szCs w:val="24"/>
        </w:rPr>
        <w:t xml:space="preserve">Amiji, M. </w:t>
      </w:r>
      <w:r w:rsidRPr="00471389">
        <w:rPr>
          <w:rFonts w:ascii="Arial Narrow" w:hAnsi="Arial Narrow"/>
          <w:bCs/>
          <w:szCs w:val="24"/>
        </w:rPr>
        <w:t xml:space="preserve">Formulation development and </w:t>
      </w:r>
      <w:r w:rsidRPr="00471389">
        <w:rPr>
          <w:rFonts w:ascii="Arial Narrow" w:hAnsi="Arial Narrow"/>
          <w:bCs/>
          <w:i/>
          <w:szCs w:val="24"/>
        </w:rPr>
        <w:t>in vivo</w:t>
      </w:r>
      <w:r w:rsidRPr="00471389">
        <w:rPr>
          <w:rFonts w:ascii="Arial Narrow" w:hAnsi="Arial Narrow"/>
          <w:bCs/>
          <w:szCs w:val="24"/>
        </w:rPr>
        <w:t xml:space="preserve"> biodistribution studies of poly(ethylene glycol)-modified </w:t>
      </w:r>
      <w:proofErr w:type="spellStart"/>
      <w:r w:rsidRPr="00471389">
        <w:rPr>
          <w:rFonts w:ascii="Arial Narrow" w:hAnsi="Arial Narrow"/>
          <w:bCs/>
          <w:szCs w:val="24"/>
        </w:rPr>
        <w:t>thiolated</w:t>
      </w:r>
      <w:proofErr w:type="spellEnd"/>
      <w:r w:rsidRPr="00471389">
        <w:rPr>
          <w:rFonts w:ascii="Arial Narrow" w:hAnsi="Arial Narrow"/>
          <w:bCs/>
          <w:szCs w:val="24"/>
        </w:rPr>
        <w:t xml:space="preserve"> gelatin nanoparticles. </w:t>
      </w:r>
      <w:r w:rsidRPr="00471389">
        <w:rPr>
          <w:rFonts w:ascii="Arial Narrow" w:hAnsi="Arial Narrow"/>
          <w:szCs w:val="24"/>
        </w:rPr>
        <w:t> </w:t>
      </w:r>
      <w:r w:rsidRPr="00471389">
        <w:rPr>
          <w:rFonts w:ascii="Arial Narrow" w:hAnsi="Arial Narrow"/>
          <w:i/>
          <w:szCs w:val="24"/>
        </w:rPr>
        <w:t xml:space="preserve">The AAPS Journal, </w:t>
      </w:r>
      <w:r w:rsidRPr="00471389">
        <w:rPr>
          <w:rFonts w:ascii="Arial Narrow" w:hAnsi="Arial Narrow"/>
          <w:b/>
          <w:szCs w:val="24"/>
        </w:rPr>
        <w:t>7:</w:t>
      </w:r>
      <w:r w:rsidRPr="00471389">
        <w:rPr>
          <w:rFonts w:ascii="Arial Narrow" w:hAnsi="Arial Narrow"/>
          <w:szCs w:val="24"/>
        </w:rPr>
        <w:t xml:space="preserve"> </w:t>
      </w:r>
      <w:r w:rsidRPr="00471389">
        <w:rPr>
          <w:rFonts w:ascii="Arial Narrow" w:hAnsi="Arial Narrow"/>
          <w:b/>
          <w:szCs w:val="24"/>
        </w:rPr>
        <w:t>S2</w:t>
      </w:r>
      <w:r w:rsidRPr="00471389">
        <w:rPr>
          <w:rFonts w:ascii="Arial Narrow" w:hAnsi="Arial Narrow"/>
          <w:szCs w:val="24"/>
        </w:rPr>
        <w:t xml:space="preserve">, Abstract W5088 (2005). </w:t>
      </w:r>
    </w:p>
    <w:p w14:paraId="49F20A93" w14:textId="77777777" w:rsidR="009E509A" w:rsidRPr="00471389" w:rsidRDefault="009E509A" w:rsidP="00CB1DA7">
      <w:pPr>
        <w:ind w:left="450" w:hanging="450"/>
        <w:jc w:val="both"/>
        <w:rPr>
          <w:rFonts w:ascii="Arial Narrow" w:hAnsi="Arial Narrow"/>
          <w:szCs w:val="24"/>
        </w:rPr>
      </w:pPr>
    </w:p>
    <w:p w14:paraId="658C8BDB"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Tiwari, S., Shenoy, D., and </w:t>
      </w:r>
      <w:r w:rsidRPr="00471389">
        <w:rPr>
          <w:rFonts w:ascii="Arial Narrow" w:hAnsi="Arial Narrow"/>
          <w:b/>
          <w:szCs w:val="24"/>
        </w:rPr>
        <w:t>Amiji, M.</w:t>
      </w:r>
      <w:r w:rsidRPr="00471389">
        <w:rPr>
          <w:rFonts w:ascii="Arial Narrow" w:hAnsi="Arial Narrow"/>
          <w:szCs w:val="24"/>
        </w:rPr>
        <w:t xml:space="preserve"> Novel nanoemulsions for improved oral delivery of hydrophobic drugs.   </w:t>
      </w:r>
      <w:r w:rsidRPr="00471389">
        <w:rPr>
          <w:rFonts w:ascii="Arial Narrow" w:hAnsi="Arial Narrow"/>
          <w:i/>
          <w:szCs w:val="24"/>
        </w:rPr>
        <w:t xml:space="preserve">The AAPS Journal, </w:t>
      </w:r>
      <w:r w:rsidRPr="00471389">
        <w:rPr>
          <w:rFonts w:ascii="Arial Narrow" w:hAnsi="Arial Narrow"/>
          <w:b/>
          <w:szCs w:val="24"/>
        </w:rPr>
        <w:t>7: S2,</w:t>
      </w:r>
      <w:r w:rsidRPr="00471389">
        <w:rPr>
          <w:rFonts w:ascii="Arial Narrow" w:hAnsi="Arial Narrow"/>
          <w:szCs w:val="24"/>
        </w:rPr>
        <w:t xml:space="preserve"> Abstract M1184 (2005).</w:t>
      </w:r>
    </w:p>
    <w:p w14:paraId="5BDE4452" w14:textId="77777777" w:rsidR="009E509A" w:rsidRPr="00471389" w:rsidRDefault="009E509A" w:rsidP="00CB1DA7">
      <w:pPr>
        <w:ind w:left="450" w:hanging="450"/>
        <w:jc w:val="both"/>
        <w:rPr>
          <w:rFonts w:ascii="Arial Narrow" w:hAnsi="Arial Narrow"/>
          <w:szCs w:val="24"/>
        </w:rPr>
      </w:pPr>
    </w:p>
    <w:p w14:paraId="78EFEFFA"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lastRenderedPageBreak/>
        <w:t xml:space="preserve">Tiwari, S., Song, Y.-H., Kamath, K., Barry, J., and Amiji, M. Application of statistical factorial design for the preparation of poly(styrene-b-isobutylene-b-styrene) triblock copolymer microspheres.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7: S2</w:t>
      </w:r>
      <w:r w:rsidRPr="00471389">
        <w:rPr>
          <w:rFonts w:ascii="Arial Narrow" w:hAnsi="Arial Narrow"/>
          <w:szCs w:val="24"/>
        </w:rPr>
        <w:t>, Abstract R6151 (2005).</w:t>
      </w:r>
    </w:p>
    <w:p w14:paraId="27D64322" w14:textId="77777777" w:rsidR="009E509A" w:rsidRPr="00471389" w:rsidRDefault="009E509A" w:rsidP="00CB1DA7">
      <w:pPr>
        <w:autoSpaceDE w:val="0"/>
        <w:autoSpaceDN w:val="0"/>
        <w:adjustRightInd w:val="0"/>
        <w:rPr>
          <w:rFonts w:ascii="Arial Narrow" w:hAnsi="Arial Narrow"/>
          <w:szCs w:val="24"/>
        </w:rPr>
      </w:pPr>
    </w:p>
    <w:p w14:paraId="61DA25D3" w14:textId="0FC3A1E1" w:rsidR="009E509A" w:rsidRPr="00471389" w:rsidRDefault="009E509A" w:rsidP="00CB1DA7">
      <w:pPr>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Sridhar, S., </w:t>
      </w:r>
      <w:r w:rsidRPr="00471389">
        <w:rPr>
          <w:rFonts w:ascii="Arial Narrow" w:hAnsi="Arial Narrow"/>
          <w:b/>
          <w:szCs w:val="24"/>
        </w:rPr>
        <w:t>Amiji, M.,</w:t>
      </w:r>
      <w:r w:rsidRPr="00471389">
        <w:rPr>
          <w:rFonts w:ascii="Arial Narrow" w:hAnsi="Arial Narrow"/>
          <w:szCs w:val="24"/>
        </w:rPr>
        <w:t xml:space="preserve"> Shenoy, D., Nagesha, D., Weissig, V., Fu, W.  </w:t>
      </w:r>
      <w:r w:rsidRPr="00471389">
        <w:rPr>
          <w:rFonts w:ascii="Arial Narrow" w:hAnsi="Arial Narrow"/>
          <w:bCs/>
          <w:szCs w:val="24"/>
        </w:rPr>
        <w:t>Nanomedicine: a new paradigm in diagnosis and therapy.</w:t>
      </w:r>
      <w:r w:rsidRPr="00471389">
        <w:rPr>
          <w:rFonts w:ascii="Arial Narrow" w:hAnsi="Arial Narrow"/>
          <w:szCs w:val="24"/>
        </w:rPr>
        <w:t xml:space="preserve"> </w:t>
      </w:r>
      <w:r w:rsidRPr="00471389">
        <w:rPr>
          <w:rFonts w:ascii="Arial Narrow" w:hAnsi="Arial Narrow"/>
          <w:i/>
          <w:szCs w:val="24"/>
        </w:rPr>
        <w:t>Proceedings of SPIE-The International Society for Optical Engineering</w:t>
      </w:r>
      <w:r w:rsidR="00FA64EC" w:rsidRPr="00471389">
        <w:rPr>
          <w:rFonts w:ascii="Arial Narrow" w:hAnsi="Arial Narrow"/>
          <w:i/>
          <w:szCs w:val="24"/>
        </w:rPr>
        <w:t>,</w:t>
      </w:r>
      <w:r w:rsidRPr="00471389">
        <w:rPr>
          <w:rFonts w:ascii="Arial Narrow" w:hAnsi="Arial Narrow"/>
          <w:szCs w:val="24"/>
        </w:rPr>
        <w:t xml:space="preserve"> </w:t>
      </w:r>
      <w:r w:rsidRPr="00471389">
        <w:rPr>
          <w:rFonts w:ascii="Arial Narrow" w:hAnsi="Arial Narrow"/>
          <w:b/>
          <w:szCs w:val="24"/>
        </w:rPr>
        <w:t>6008:</w:t>
      </w:r>
      <w:r w:rsidRPr="00471389">
        <w:rPr>
          <w:rFonts w:ascii="Arial Narrow" w:hAnsi="Arial Narrow"/>
          <w:szCs w:val="24"/>
        </w:rPr>
        <w:t xml:space="preserve"> 247-254 (2005).</w:t>
      </w:r>
    </w:p>
    <w:p w14:paraId="08E9EB85" w14:textId="77777777" w:rsidR="009E509A" w:rsidRPr="00471389" w:rsidRDefault="009E509A" w:rsidP="00CB1DA7">
      <w:pPr>
        <w:autoSpaceDE w:val="0"/>
        <w:autoSpaceDN w:val="0"/>
        <w:adjustRightInd w:val="0"/>
        <w:ind w:left="450" w:hanging="450"/>
        <w:jc w:val="both"/>
        <w:rPr>
          <w:rFonts w:ascii="Arial Narrow" w:hAnsi="Arial Narrow"/>
          <w:b/>
          <w:szCs w:val="24"/>
        </w:rPr>
      </w:pPr>
    </w:p>
    <w:p w14:paraId="10FCF4F5" w14:textId="777777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L.E., Shenoy, D., Duan, Z., Seiden, M., Mehta, S., and</w:t>
      </w:r>
      <w:r w:rsidRPr="00471389">
        <w:rPr>
          <w:rFonts w:ascii="Arial Narrow" w:hAnsi="Arial Narrow"/>
          <w:b/>
          <w:szCs w:val="24"/>
        </w:rPr>
        <w:t xml:space="preserve"> Amiji, M.M.</w:t>
      </w:r>
      <w:r w:rsidRPr="00471389">
        <w:rPr>
          <w:rFonts w:ascii="Arial Narrow" w:hAnsi="Arial Narrow"/>
          <w:szCs w:val="24"/>
        </w:rPr>
        <w:t xml:space="preserve"> Modulation of intracellular ceramide using polymeric nanoparticles to overcome multidrug resistance in tumor cells. </w:t>
      </w:r>
      <w:r w:rsidRPr="00471389">
        <w:rPr>
          <w:rFonts w:ascii="Arial Narrow" w:hAnsi="Arial Narrow"/>
          <w:i/>
          <w:szCs w:val="24"/>
        </w:rPr>
        <w:t xml:space="preserve">Transactions of the Society for Biomaterials, </w:t>
      </w:r>
      <w:r w:rsidRPr="00471389">
        <w:rPr>
          <w:rFonts w:ascii="Arial Narrow" w:hAnsi="Arial Narrow"/>
          <w:szCs w:val="24"/>
        </w:rPr>
        <w:t>(2006).</w:t>
      </w:r>
    </w:p>
    <w:p w14:paraId="534E11DA" w14:textId="77777777" w:rsidR="009E509A" w:rsidRPr="00471389" w:rsidRDefault="009E509A" w:rsidP="00CB1DA7">
      <w:pPr>
        <w:ind w:left="440" w:hanging="440"/>
        <w:jc w:val="both"/>
        <w:rPr>
          <w:rFonts w:ascii="Arial Narrow" w:hAnsi="Arial Narrow"/>
          <w:szCs w:val="24"/>
        </w:rPr>
      </w:pPr>
    </w:p>
    <w:p w14:paraId="750FB088" w14:textId="777777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Bhavsar, M.D., Tiwari, S.B, and</w:t>
      </w:r>
      <w:r w:rsidRPr="00471389">
        <w:rPr>
          <w:rFonts w:ascii="Arial Narrow" w:hAnsi="Arial Narrow"/>
          <w:b/>
          <w:szCs w:val="24"/>
        </w:rPr>
        <w:t xml:space="preserve"> Amiji, M.M.</w:t>
      </w:r>
      <w:r w:rsidRPr="00471389">
        <w:rPr>
          <w:rFonts w:ascii="Arial Narrow" w:hAnsi="Arial Narrow"/>
          <w:szCs w:val="24"/>
        </w:rPr>
        <w:t xml:space="preserve"> </w:t>
      </w:r>
      <w:r w:rsidRPr="00471389">
        <w:rPr>
          <w:rFonts w:ascii="Arial Narrow" w:hAnsi="Arial Narrow"/>
          <w:bCs/>
          <w:szCs w:val="24"/>
        </w:rPr>
        <w:t xml:space="preserve">Development of the nanoparticles-in-microsphere hybrid formulations for oral delivery of plasmid DNA. </w:t>
      </w:r>
      <w:r w:rsidRPr="00471389">
        <w:rPr>
          <w:rFonts w:ascii="Arial Narrow" w:hAnsi="Arial Narrow"/>
          <w:i/>
          <w:szCs w:val="24"/>
        </w:rPr>
        <w:t xml:space="preserve">Transactions of the Society for Biomaterials, </w:t>
      </w:r>
      <w:r w:rsidRPr="00471389">
        <w:rPr>
          <w:rFonts w:ascii="Arial Narrow" w:hAnsi="Arial Narrow"/>
          <w:szCs w:val="24"/>
        </w:rPr>
        <w:t>(2006).</w:t>
      </w:r>
    </w:p>
    <w:p w14:paraId="75F45786" w14:textId="77777777" w:rsidR="009E509A" w:rsidRPr="00471389" w:rsidRDefault="009E509A" w:rsidP="00CB1DA7">
      <w:pPr>
        <w:ind w:left="440" w:hanging="440"/>
        <w:jc w:val="both"/>
        <w:rPr>
          <w:rFonts w:ascii="Arial Narrow" w:hAnsi="Arial Narrow"/>
          <w:b/>
          <w:bCs/>
          <w:szCs w:val="24"/>
        </w:rPr>
      </w:pPr>
    </w:p>
    <w:p w14:paraId="39CEB547" w14:textId="777777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Tiwari, S.B. and </w:t>
      </w:r>
      <w:r w:rsidRPr="00471389">
        <w:rPr>
          <w:rFonts w:ascii="Arial Narrow" w:hAnsi="Arial Narrow"/>
          <w:b/>
          <w:szCs w:val="24"/>
        </w:rPr>
        <w:t>Amiji, M.M.</w:t>
      </w:r>
      <w:r w:rsidRPr="00471389">
        <w:rPr>
          <w:rFonts w:ascii="Arial Narrow" w:hAnsi="Arial Narrow"/>
          <w:szCs w:val="24"/>
        </w:rPr>
        <w:t xml:space="preserve"> Novel nanoemulsions for improved oral delivery of hydrophobic drugs.</w:t>
      </w:r>
      <w:r w:rsidRPr="00471389">
        <w:rPr>
          <w:rFonts w:ascii="Arial Narrow" w:hAnsi="Arial Narrow"/>
          <w:i/>
          <w:szCs w:val="24"/>
        </w:rPr>
        <w:t xml:space="preserve"> Transactions of the Society for Biomaterials, </w:t>
      </w:r>
      <w:r w:rsidRPr="00471389">
        <w:rPr>
          <w:rFonts w:ascii="Arial Narrow" w:hAnsi="Arial Narrow"/>
          <w:szCs w:val="24"/>
        </w:rPr>
        <w:t>(2006).</w:t>
      </w:r>
    </w:p>
    <w:p w14:paraId="4A0D3989" w14:textId="77777777" w:rsidR="009E509A" w:rsidRPr="00471389" w:rsidRDefault="009E509A" w:rsidP="00CB1DA7">
      <w:pPr>
        <w:ind w:left="440" w:hanging="440"/>
        <w:jc w:val="both"/>
        <w:rPr>
          <w:rFonts w:ascii="Arial Narrow" w:hAnsi="Arial Narrow"/>
          <w:szCs w:val="24"/>
        </w:rPr>
      </w:pPr>
    </w:p>
    <w:p w14:paraId="78652750" w14:textId="79D1A56A"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L.E., Shenoy, D., Duan, Z., Seiden, M., Mehta, S., and</w:t>
      </w:r>
      <w:r w:rsidRPr="00471389">
        <w:rPr>
          <w:rFonts w:ascii="Arial Narrow" w:hAnsi="Arial Narrow"/>
          <w:b/>
          <w:szCs w:val="24"/>
        </w:rPr>
        <w:t xml:space="preserve"> Amiji, M.M.</w:t>
      </w:r>
      <w:r w:rsidRPr="00471389">
        <w:rPr>
          <w:rFonts w:ascii="Arial Narrow" w:hAnsi="Arial Narrow"/>
          <w:szCs w:val="24"/>
        </w:rPr>
        <w:t xml:space="preserve"> Modulation of intracellular ceramide using polymeric nanoparticles to overcome multidrug resistance in tumor cells.</w:t>
      </w:r>
      <w:r w:rsidRPr="00471389">
        <w:rPr>
          <w:rFonts w:ascii="Arial Narrow" w:hAnsi="Arial Narrow"/>
          <w:i/>
          <w:szCs w:val="24"/>
        </w:rPr>
        <w:t xml:space="preserve"> Proceedings of the NSTI Nanotech 2006,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May 8-12, (2006).</w:t>
      </w:r>
    </w:p>
    <w:p w14:paraId="5BA23381" w14:textId="77777777" w:rsidR="009E509A" w:rsidRPr="00471389" w:rsidRDefault="009E509A" w:rsidP="00CB1DA7">
      <w:pPr>
        <w:ind w:left="440" w:hanging="440"/>
        <w:jc w:val="both"/>
        <w:rPr>
          <w:rFonts w:ascii="Arial Narrow" w:hAnsi="Arial Narrow"/>
          <w:szCs w:val="24"/>
        </w:rPr>
      </w:pPr>
    </w:p>
    <w:p w14:paraId="789EB70C" w14:textId="4347D9C4" w:rsidR="009E509A" w:rsidRPr="00471389" w:rsidRDefault="009E509A" w:rsidP="00CB1DA7">
      <w:pPr>
        <w:ind w:left="440" w:hanging="440"/>
        <w:jc w:val="both"/>
        <w:rPr>
          <w:rFonts w:ascii="Arial Narrow" w:hAnsi="Arial Narrow"/>
          <w:szCs w:val="24"/>
        </w:rPr>
      </w:pPr>
      <w:r w:rsidRPr="00471389">
        <w:rPr>
          <w:rFonts w:ascii="Arial Narrow" w:hAnsi="Arial Narrow"/>
          <w:szCs w:val="24"/>
        </w:rPr>
        <w:t>Bhavsar, M.D., Tiwari, S.B, and</w:t>
      </w:r>
      <w:r w:rsidRPr="00471389">
        <w:rPr>
          <w:rFonts w:ascii="Arial Narrow" w:hAnsi="Arial Narrow"/>
          <w:b/>
          <w:szCs w:val="24"/>
        </w:rPr>
        <w:t xml:space="preserve"> Amiji, M.M.</w:t>
      </w:r>
      <w:r w:rsidRPr="00471389">
        <w:rPr>
          <w:rFonts w:ascii="Arial Narrow" w:hAnsi="Arial Narrow"/>
          <w:szCs w:val="24"/>
        </w:rPr>
        <w:t xml:space="preserve"> </w:t>
      </w:r>
      <w:r w:rsidRPr="00471389">
        <w:rPr>
          <w:rFonts w:ascii="Arial Narrow" w:hAnsi="Arial Narrow"/>
          <w:bCs/>
          <w:szCs w:val="24"/>
        </w:rPr>
        <w:t xml:space="preserve">Formulation optimization for the nanoparticles-in-microsphere hybrid oral delivery systems using factorial design. </w:t>
      </w:r>
      <w:r w:rsidRPr="00471389">
        <w:rPr>
          <w:rFonts w:ascii="Arial Narrow" w:hAnsi="Arial Narrow"/>
          <w:i/>
          <w:szCs w:val="24"/>
        </w:rPr>
        <w:t>Proceedings of the NSTI Nanotech 2006,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May 8-12, (2006).</w:t>
      </w:r>
    </w:p>
    <w:p w14:paraId="7BE149BB" w14:textId="77777777" w:rsidR="009E509A" w:rsidRPr="00471389" w:rsidRDefault="009E509A" w:rsidP="00CB1DA7">
      <w:pPr>
        <w:ind w:left="440" w:hanging="440"/>
        <w:jc w:val="both"/>
        <w:rPr>
          <w:rFonts w:ascii="Arial Narrow" w:hAnsi="Arial Narrow"/>
          <w:szCs w:val="24"/>
        </w:rPr>
      </w:pPr>
    </w:p>
    <w:p w14:paraId="0CD68D3D" w14:textId="00B0ADBF"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Tiwari, S.B., Shenoy, D.B., and </w:t>
      </w:r>
      <w:r w:rsidRPr="00471389">
        <w:rPr>
          <w:rFonts w:ascii="Arial Narrow" w:hAnsi="Arial Narrow"/>
          <w:b/>
          <w:szCs w:val="24"/>
        </w:rPr>
        <w:t>Amiji, M.M.</w:t>
      </w:r>
      <w:r w:rsidRPr="00471389">
        <w:rPr>
          <w:rFonts w:ascii="Arial Narrow" w:hAnsi="Arial Narrow"/>
          <w:szCs w:val="24"/>
        </w:rPr>
        <w:t xml:space="preserve"> Novel nanoemulsions for improved oral delivery of poorly soluble drugs.</w:t>
      </w:r>
      <w:r w:rsidRPr="00471389">
        <w:rPr>
          <w:rFonts w:ascii="Arial Narrow" w:hAnsi="Arial Narrow"/>
          <w:i/>
          <w:szCs w:val="24"/>
        </w:rPr>
        <w:t xml:space="preserve"> Proceedings of the NSTI Nanotech 2006,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May 8-12, (2006).</w:t>
      </w:r>
    </w:p>
    <w:p w14:paraId="1DF50BD8" w14:textId="77777777" w:rsidR="009E509A" w:rsidRPr="00471389" w:rsidRDefault="009E509A" w:rsidP="00CB1DA7">
      <w:pPr>
        <w:ind w:left="440" w:hanging="440"/>
        <w:jc w:val="both"/>
        <w:rPr>
          <w:rFonts w:ascii="Arial Narrow" w:hAnsi="Arial Narrow"/>
          <w:szCs w:val="24"/>
        </w:rPr>
      </w:pPr>
    </w:p>
    <w:p w14:paraId="5CD41729" w14:textId="26AB6788"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Amiji, M.M.</w:t>
      </w:r>
      <w:r w:rsidRPr="00471389">
        <w:rPr>
          <w:rFonts w:ascii="Arial Narrow" w:hAnsi="Arial Narrow"/>
          <w:szCs w:val="24"/>
        </w:rPr>
        <w:t xml:space="preserve"> Characterization and in vivo biodistribution studies with poly(ethylene glycol)-modified </w:t>
      </w:r>
      <w:proofErr w:type="spellStart"/>
      <w:r w:rsidRPr="00471389">
        <w:rPr>
          <w:rFonts w:ascii="Arial Narrow" w:hAnsi="Arial Narrow"/>
          <w:szCs w:val="24"/>
        </w:rPr>
        <w:t>thiolated</w:t>
      </w:r>
      <w:proofErr w:type="spellEnd"/>
      <w:r w:rsidRPr="00471389">
        <w:rPr>
          <w:rFonts w:ascii="Arial Narrow" w:hAnsi="Arial Narrow"/>
          <w:szCs w:val="24"/>
        </w:rPr>
        <w:t xml:space="preserve"> gelatin nanoparticles. </w:t>
      </w:r>
      <w:r w:rsidRPr="00471389">
        <w:rPr>
          <w:rFonts w:ascii="Arial Narrow" w:hAnsi="Arial Narrow"/>
          <w:i/>
          <w:szCs w:val="24"/>
        </w:rPr>
        <w:t>Proceedings of the NSTI Nanotech 2006,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May 8-12, (2006).</w:t>
      </w:r>
    </w:p>
    <w:p w14:paraId="4F897ADA" w14:textId="77777777" w:rsidR="009E509A" w:rsidRPr="00471389" w:rsidRDefault="009E509A" w:rsidP="00CB1DA7">
      <w:pPr>
        <w:ind w:left="440" w:hanging="440"/>
        <w:jc w:val="both"/>
        <w:rPr>
          <w:rFonts w:ascii="Arial Narrow" w:hAnsi="Arial Narrow"/>
          <w:szCs w:val="24"/>
        </w:rPr>
      </w:pPr>
    </w:p>
    <w:p w14:paraId="683AD9CE" w14:textId="23CD748B"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Nanotechnology for drug delivery: an overview.</w:t>
      </w:r>
      <w:r w:rsidRPr="00471389">
        <w:rPr>
          <w:rFonts w:ascii="Arial Narrow" w:hAnsi="Arial Narrow"/>
          <w:i/>
          <w:szCs w:val="24"/>
        </w:rPr>
        <w:t xml:space="preserve"> Proceedings of the NSTI Nanotech 2006,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May 8-12, (2006).</w:t>
      </w:r>
    </w:p>
    <w:p w14:paraId="34C2A128" w14:textId="77777777"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p>
    <w:p w14:paraId="29AD55E5" w14:textId="77777777" w:rsidR="009E509A" w:rsidRPr="00471389" w:rsidRDefault="009E509A" w:rsidP="00CB1DA7">
      <w:pPr>
        <w:pStyle w:val="Header"/>
        <w:tabs>
          <w:tab w:val="left" w:pos="360"/>
        </w:tabs>
        <w:ind w:left="450" w:hanging="450"/>
        <w:jc w:val="both"/>
        <w:rPr>
          <w:rFonts w:ascii="Arial Narrow" w:hAnsi="Arial Narrow"/>
          <w:szCs w:val="24"/>
        </w:rPr>
      </w:pPr>
      <w:r w:rsidRPr="00471389">
        <w:rPr>
          <w:rFonts w:ascii="Arial Narrow" w:hAnsi="Arial Narrow"/>
          <w:szCs w:val="24"/>
        </w:rPr>
        <w:t xml:space="preserve">Tiwari, S.B., Song, Y.-H., Kamath, K., Barry, J., and </w:t>
      </w:r>
      <w:r w:rsidRPr="00471389">
        <w:rPr>
          <w:rFonts w:ascii="Arial Narrow" w:hAnsi="Arial Narrow"/>
          <w:b/>
          <w:szCs w:val="24"/>
        </w:rPr>
        <w:t>Amiji, M.</w:t>
      </w:r>
      <w:r w:rsidRPr="00471389">
        <w:rPr>
          <w:rFonts w:ascii="Arial Narrow" w:hAnsi="Arial Narrow"/>
          <w:bCs/>
          <w:szCs w:val="24"/>
        </w:rPr>
        <w:t xml:space="preserve"> Poly(styrene-</w:t>
      </w:r>
      <w:r w:rsidRPr="00471389">
        <w:rPr>
          <w:rFonts w:ascii="Arial Narrow" w:hAnsi="Arial Narrow"/>
          <w:bCs/>
          <w:i/>
          <w:iCs/>
          <w:szCs w:val="24"/>
        </w:rPr>
        <w:t>b</w:t>
      </w:r>
      <w:r w:rsidRPr="00471389">
        <w:rPr>
          <w:rFonts w:ascii="Arial Narrow" w:hAnsi="Arial Narrow"/>
          <w:bCs/>
          <w:szCs w:val="24"/>
        </w:rPr>
        <w:t>-isobutylene-</w:t>
      </w:r>
      <w:r w:rsidRPr="00471389">
        <w:rPr>
          <w:rFonts w:ascii="Arial Narrow" w:hAnsi="Arial Narrow"/>
          <w:bCs/>
          <w:i/>
          <w:iCs/>
          <w:szCs w:val="24"/>
        </w:rPr>
        <w:t>b</w:t>
      </w:r>
      <w:r w:rsidRPr="00471389">
        <w:rPr>
          <w:rFonts w:ascii="Arial Narrow" w:hAnsi="Arial Narrow"/>
          <w:bCs/>
          <w:szCs w:val="24"/>
        </w:rPr>
        <w:t xml:space="preserve">-styrene) triblock copolymer microspheres for sustained release drug delivery. </w:t>
      </w:r>
      <w:r w:rsidRPr="00471389">
        <w:rPr>
          <w:rFonts w:ascii="Arial Narrow" w:hAnsi="Arial Narrow"/>
          <w:i/>
          <w:szCs w:val="24"/>
        </w:rPr>
        <w:t>Proceedings of the International Symposium on the Controlled Release of Bioactive Materials</w:t>
      </w:r>
      <w:r w:rsidRPr="00471389">
        <w:rPr>
          <w:rFonts w:ascii="Arial Narrow" w:hAnsi="Arial Narrow"/>
          <w:szCs w:val="24"/>
        </w:rPr>
        <w:t xml:space="preserve"> </w:t>
      </w:r>
      <w:r w:rsidRPr="00471389">
        <w:rPr>
          <w:rFonts w:ascii="Arial Narrow" w:hAnsi="Arial Narrow"/>
          <w:b/>
          <w:szCs w:val="24"/>
        </w:rPr>
        <w:t>33:</w:t>
      </w:r>
      <w:r w:rsidRPr="00471389">
        <w:rPr>
          <w:rFonts w:ascii="Arial Narrow" w:hAnsi="Arial Narrow"/>
          <w:szCs w:val="24"/>
        </w:rPr>
        <w:t xml:space="preserve"> (2006).</w:t>
      </w:r>
    </w:p>
    <w:p w14:paraId="79C50E46" w14:textId="77777777" w:rsidR="009E509A" w:rsidRPr="00471389" w:rsidRDefault="009E509A" w:rsidP="00CB1DA7">
      <w:pPr>
        <w:pStyle w:val="Header"/>
        <w:tabs>
          <w:tab w:val="left" w:pos="360"/>
        </w:tabs>
        <w:ind w:left="450" w:hanging="450"/>
        <w:jc w:val="both"/>
        <w:rPr>
          <w:rFonts w:ascii="Arial Narrow" w:hAnsi="Arial Narrow"/>
          <w:bCs/>
          <w:szCs w:val="24"/>
        </w:rPr>
      </w:pPr>
    </w:p>
    <w:p w14:paraId="17C19CB3" w14:textId="7F74643D" w:rsidR="009E509A" w:rsidRPr="00471389" w:rsidRDefault="009E509A" w:rsidP="00CB1DA7">
      <w:pPr>
        <w:pStyle w:val="Header"/>
        <w:tabs>
          <w:tab w:val="left" w:pos="360"/>
        </w:tabs>
        <w:ind w:left="450" w:hanging="450"/>
        <w:jc w:val="both"/>
        <w:rPr>
          <w:rFonts w:ascii="Arial Narrow" w:hAnsi="Arial Narrow"/>
          <w:szCs w:val="24"/>
        </w:rPr>
      </w:pPr>
      <w:r w:rsidRPr="00471389">
        <w:rPr>
          <w:rFonts w:ascii="Arial Narrow" w:hAnsi="Arial Narrow"/>
          <w:b/>
          <w:bCs/>
          <w:szCs w:val="24"/>
        </w:rPr>
        <w:t>Amiji, M.</w:t>
      </w:r>
      <w:r w:rsidRPr="00471389">
        <w:rPr>
          <w:rFonts w:ascii="Arial Narrow" w:hAnsi="Arial Narrow"/>
          <w:bCs/>
          <w:szCs w:val="24"/>
        </w:rPr>
        <w:t xml:space="preserve"> Devalapally, H.K., van </w:t>
      </w:r>
      <w:proofErr w:type="spellStart"/>
      <w:r w:rsidRPr="00471389">
        <w:rPr>
          <w:rFonts w:ascii="Arial Narrow" w:hAnsi="Arial Narrow"/>
          <w:bCs/>
          <w:szCs w:val="24"/>
        </w:rPr>
        <w:t>Vlerken</w:t>
      </w:r>
      <w:proofErr w:type="spellEnd"/>
      <w:r w:rsidRPr="00471389">
        <w:rPr>
          <w:rFonts w:ascii="Arial Narrow" w:hAnsi="Arial Narrow"/>
          <w:bCs/>
          <w:szCs w:val="24"/>
        </w:rPr>
        <w:t xml:space="preserve">, L., </w:t>
      </w:r>
      <w:r w:rsidRPr="00471389">
        <w:rPr>
          <w:rFonts w:ascii="Arial Narrow" w:hAnsi="Arial Narrow"/>
          <w:szCs w:val="24"/>
        </w:rPr>
        <w:t xml:space="preserve">Duan, Z., Seiden, M. Multifunctional nanosystems to overcome drug resistance in cancer. </w:t>
      </w:r>
      <w:r w:rsidRPr="00471389">
        <w:rPr>
          <w:rFonts w:ascii="Arial Narrow" w:hAnsi="Arial Narrow"/>
          <w:i/>
          <w:szCs w:val="24"/>
        </w:rPr>
        <w:t>Proceedings of the First National Cancer Institute’s Alliance in Nanotechnology Meeting.</w:t>
      </w:r>
      <w:r w:rsidRPr="00471389">
        <w:rPr>
          <w:rFonts w:ascii="Arial Narrow" w:hAnsi="Arial Narrow"/>
          <w:szCs w:val="24"/>
        </w:rPr>
        <w:t xml:space="preserve"> San Diego, </w:t>
      </w:r>
      <w:r w:rsidR="00D16E98" w:rsidRPr="00471389">
        <w:rPr>
          <w:rFonts w:ascii="Arial Narrow" w:hAnsi="Arial Narrow"/>
          <w:szCs w:val="24"/>
        </w:rPr>
        <w:t>California.</w:t>
      </w:r>
      <w:r w:rsidRPr="00471389">
        <w:rPr>
          <w:rFonts w:ascii="Arial Narrow" w:hAnsi="Arial Narrow"/>
          <w:szCs w:val="24"/>
        </w:rPr>
        <w:t xml:space="preserve"> October 24-26, pp 17 (2006).</w:t>
      </w:r>
    </w:p>
    <w:p w14:paraId="79A54FDF" w14:textId="77777777" w:rsidR="009E509A" w:rsidRPr="00471389" w:rsidRDefault="009E509A" w:rsidP="00CB1DA7">
      <w:pPr>
        <w:pStyle w:val="Header"/>
        <w:tabs>
          <w:tab w:val="left" w:pos="360"/>
        </w:tabs>
        <w:ind w:left="450" w:hanging="450"/>
        <w:jc w:val="both"/>
        <w:rPr>
          <w:rFonts w:ascii="Arial Narrow" w:hAnsi="Arial Narrow"/>
          <w:bCs/>
          <w:szCs w:val="24"/>
        </w:rPr>
      </w:pPr>
    </w:p>
    <w:p w14:paraId="275EE6D6" w14:textId="77777777" w:rsidR="006C2241" w:rsidRDefault="009E509A" w:rsidP="006C2241">
      <w:pPr>
        <w:pStyle w:val="Header"/>
        <w:tabs>
          <w:tab w:val="left" w:pos="360"/>
        </w:tabs>
        <w:ind w:left="450" w:hanging="450"/>
        <w:jc w:val="both"/>
        <w:rPr>
          <w:rFonts w:ascii="Arial Narrow" w:hAnsi="Arial Narrow"/>
          <w:szCs w:val="24"/>
        </w:rPr>
      </w:pPr>
      <w:r w:rsidRPr="00471389">
        <w:rPr>
          <w:rFonts w:ascii="Arial Narrow" w:hAnsi="Arial Narrow"/>
          <w:bCs/>
          <w:szCs w:val="24"/>
        </w:rPr>
        <w:t xml:space="preserve">van </w:t>
      </w:r>
      <w:proofErr w:type="spellStart"/>
      <w:r w:rsidRPr="00471389">
        <w:rPr>
          <w:rFonts w:ascii="Arial Narrow" w:hAnsi="Arial Narrow"/>
          <w:bCs/>
          <w:szCs w:val="24"/>
        </w:rPr>
        <w:t>Vlerken</w:t>
      </w:r>
      <w:proofErr w:type="spellEnd"/>
      <w:r w:rsidRPr="00471389">
        <w:rPr>
          <w:rFonts w:ascii="Arial Narrow" w:hAnsi="Arial Narrow"/>
          <w:bCs/>
          <w:szCs w:val="24"/>
        </w:rPr>
        <w:t xml:space="preserve">, L.E., Little, S., Duan, Z., Seiden, M., Langer, R., and </w:t>
      </w:r>
      <w:r w:rsidRPr="00471389">
        <w:rPr>
          <w:rFonts w:ascii="Arial Narrow" w:hAnsi="Arial Narrow"/>
          <w:b/>
          <w:bCs/>
          <w:szCs w:val="24"/>
        </w:rPr>
        <w:t>Amiji, M.</w:t>
      </w:r>
      <w:r w:rsidRPr="00471389">
        <w:rPr>
          <w:rFonts w:ascii="Arial Narrow" w:hAnsi="Arial Narrow"/>
          <w:bCs/>
          <w:szCs w:val="24"/>
        </w:rPr>
        <w:t xml:space="preserve"> Modulation of multidrug resistance in cancer with polymer blend nanoparticles.</w:t>
      </w:r>
      <w:r w:rsidRPr="00471389">
        <w:rPr>
          <w:rFonts w:ascii="Arial Narrow" w:hAnsi="Arial Narrow"/>
          <w:i/>
          <w:szCs w:val="24"/>
        </w:rPr>
        <w:t xml:space="preserve"> Proceedings of the First National Cancer Institute’s Alliance in Nanotechnology Meeting.</w:t>
      </w:r>
      <w:r w:rsidRPr="00471389">
        <w:rPr>
          <w:rFonts w:ascii="Arial Narrow" w:hAnsi="Arial Narrow"/>
          <w:szCs w:val="24"/>
        </w:rPr>
        <w:t xml:space="preserve"> San Diego, </w:t>
      </w:r>
      <w:r w:rsidR="00D16E98" w:rsidRPr="00471389">
        <w:rPr>
          <w:rFonts w:ascii="Arial Narrow" w:hAnsi="Arial Narrow"/>
          <w:szCs w:val="24"/>
        </w:rPr>
        <w:t>California</w:t>
      </w:r>
      <w:r w:rsidRPr="00471389">
        <w:rPr>
          <w:rFonts w:ascii="Arial Narrow" w:hAnsi="Arial Narrow"/>
          <w:szCs w:val="24"/>
        </w:rPr>
        <w:t xml:space="preserve"> October 24-26, pp 30 (2006).</w:t>
      </w:r>
    </w:p>
    <w:p w14:paraId="34C7676B" w14:textId="77777777" w:rsidR="006C2241" w:rsidRDefault="006C2241" w:rsidP="006C2241">
      <w:pPr>
        <w:pStyle w:val="Header"/>
        <w:tabs>
          <w:tab w:val="left" w:pos="360"/>
        </w:tabs>
        <w:ind w:left="450" w:hanging="450"/>
        <w:jc w:val="both"/>
        <w:rPr>
          <w:rFonts w:ascii="Arial Narrow" w:hAnsi="Arial Narrow"/>
          <w:szCs w:val="24"/>
        </w:rPr>
      </w:pPr>
    </w:p>
    <w:p w14:paraId="7F0F8F58" w14:textId="7ECA5FBA" w:rsidR="009E509A" w:rsidRPr="00471389" w:rsidRDefault="009E509A" w:rsidP="006C2241">
      <w:pPr>
        <w:pStyle w:val="Header"/>
        <w:tabs>
          <w:tab w:val="left" w:pos="360"/>
        </w:tabs>
        <w:ind w:left="450" w:hanging="450"/>
        <w:jc w:val="both"/>
        <w:rPr>
          <w:rFonts w:ascii="Arial Narrow" w:hAnsi="Arial Narrow"/>
          <w:szCs w:val="24"/>
        </w:rPr>
      </w:pPr>
      <w:r w:rsidRPr="00471389">
        <w:rPr>
          <w:rFonts w:ascii="Arial Narrow" w:hAnsi="Arial Narrow"/>
          <w:szCs w:val="24"/>
        </w:rPr>
        <w:lastRenderedPageBreak/>
        <w:t xml:space="preserve">Migliore, M., Vyas, T.K., Campbell, R.C., </w:t>
      </w:r>
      <w:r w:rsidRPr="00471389">
        <w:rPr>
          <w:rFonts w:ascii="Arial Narrow" w:hAnsi="Arial Narrow"/>
          <w:b/>
          <w:szCs w:val="24"/>
        </w:rPr>
        <w:t>Amiji, M.M.,</w:t>
      </w:r>
      <w:r w:rsidRPr="00471389">
        <w:rPr>
          <w:rFonts w:ascii="Arial Narrow" w:hAnsi="Arial Narrow"/>
          <w:szCs w:val="24"/>
        </w:rPr>
        <w:t xml:space="preserve"> and Waszczak, B.L. Brain delivery of proteins by the intranasal route of administration using cationic liposomes. </w:t>
      </w:r>
      <w:r w:rsidRPr="00471389">
        <w:rPr>
          <w:rFonts w:ascii="Arial Narrow" w:hAnsi="Arial Narrow"/>
          <w:i/>
          <w:szCs w:val="24"/>
        </w:rPr>
        <w:t xml:space="preserve">Proceedings of the Society of Neuroscience Meeting, </w:t>
      </w:r>
      <w:r w:rsidRPr="00471389">
        <w:rPr>
          <w:rFonts w:ascii="Arial Narrow" w:hAnsi="Arial Narrow"/>
          <w:szCs w:val="24"/>
        </w:rPr>
        <w:t>Atlanta,</w:t>
      </w:r>
      <w:r w:rsidRPr="00471389">
        <w:rPr>
          <w:rFonts w:ascii="Arial Narrow" w:hAnsi="Arial Narrow"/>
          <w:i/>
          <w:szCs w:val="24"/>
        </w:rPr>
        <w:t xml:space="preserve"> </w:t>
      </w:r>
      <w:r w:rsidR="00D16E98" w:rsidRPr="00471389">
        <w:rPr>
          <w:rFonts w:ascii="Arial Narrow" w:hAnsi="Arial Narrow"/>
          <w:szCs w:val="24"/>
        </w:rPr>
        <w:t>Georgia</w:t>
      </w:r>
      <w:r w:rsidR="00C26911" w:rsidRPr="00471389">
        <w:rPr>
          <w:rFonts w:ascii="Arial Narrow" w:hAnsi="Arial Narrow"/>
          <w:szCs w:val="24"/>
        </w:rPr>
        <w:t>.</w:t>
      </w:r>
      <w:r w:rsidRPr="00471389">
        <w:rPr>
          <w:rFonts w:ascii="Arial Narrow" w:hAnsi="Arial Narrow"/>
          <w:szCs w:val="24"/>
        </w:rPr>
        <w:t xml:space="preserve"> (2006). </w:t>
      </w:r>
    </w:p>
    <w:p w14:paraId="12FB0D72" w14:textId="77777777" w:rsidR="009E509A" w:rsidRPr="00471389" w:rsidRDefault="009E509A" w:rsidP="00CB1DA7">
      <w:pPr>
        <w:pStyle w:val="Header"/>
        <w:tabs>
          <w:tab w:val="left" w:pos="360"/>
        </w:tabs>
        <w:ind w:left="450" w:hanging="450"/>
        <w:jc w:val="both"/>
        <w:rPr>
          <w:rFonts w:ascii="Arial Narrow" w:hAnsi="Arial Narrow"/>
          <w:szCs w:val="24"/>
        </w:rPr>
      </w:pPr>
    </w:p>
    <w:p w14:paraId="443F863C"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Devalapally, H.K., Shenoy, D.B., Little, S., Langer, R.,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bCs/>
          <w:szCs w:val="24"/>
        </w:rPr>
        <w:t xml:space="preserve">Tumor-targeted delivery of hydrophobic drugs in pH-sensitive poly(ethylene oxide)-modified poly(beta-amino ester) nanoparticles.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8:</w:t>
      </w:r>
      <w:r w:rsidRPr="00471389">
        <w:rPr>
          <w:rFonts w:ascii="Arial Narrow" w:hAnsi="Arial Narrow"/>
          <w:szCs w:val="24"/>
        </w:rPr>
        <w:t xml:space="preserve"> S2, (2006).</w:t>
      </w:r>
    </w:p>
    <w:p w14:paraId="540D9200" w14:textId="77777777" w:rsidR="009E509A" w:rsidRPr="00471389" w:rsidRDefault="009E509A" w:rsidP="00CB1DA7">
      <w:pPr>
        <w:ind w:left="450" w:hanging="450"/>
        <w:jc w:val="both"/>
        <w:rPr>
          <w:rFonts w:ascii="Arial Narrow" w:hAnsi="Arial Narrow"/>
          <w:szCs w:val="24"/>
        </w:rPr>
      </w:pPr>
    </w:p>
    <w:p w14:paraId="27A6DA8D"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Desai, A., Vyas, T.K., and </w:t>
      </w:r>
      <w:r w:rsidRPr="00471389">
        <w:rPr>
          <w:rFonts w:ascii="Arial Narrow" w:hAnsi="Arial Narrow"/>
          <w:b/>
          <w:szCs w:val="24"/>
        </w:rPr>
        <w:t>Amiji, M.M.</w:t>
      </w:r>
      <w:r w:rsidRPr="00471389">
        <w:rPr>
          <w:rFonts w:ascii="Arial Narrow" w:hAnsi="Arial Narrow"/>
          <w:szCs w:val="24"/>
        </w:rPr>
        <w:t xml:space="preserve"> Development and characterization of nanoemulsion formulations containing multimodal therapeutics for brain tumor.</w:t>
      </w:r>
      <w:r w:rsidRPr="00471389">
        <w:rPr>
          <w:rFonts w:ascii="Arial Narrow" w:hAnsi="Arial Narrow"/>
          <w:i/>
          <w:szCs w:val="24"/>
        </w:rPr>
        <w:t xml:space="preserve"> The AAPS Journal,</w:t>
      </w:r>
      <w:r w:rsidRPr="00471389">
        <w:rPr>
          <w:rFonts w:ascii="Arial Narrow" w:hAnsi="Arial Narrow"/>
          <w:szCs w:val="24"/>
        </w:rPr>
        <w:t xml:space="preserve"> </w:t>
      </w:r>
      <w:r w:rsidRPr="00471389">
        <w:rPr>
          <w:rFonts w:ascii="Arial Narrow" w:hAnsi="Arial Narrow"/>
          <w:b/>
          <w:szCs w:val="24"/>
        </w:rPr>
        <w:t>8:</w:t>
      </w:r>
      <w:r w:rsidRPr="00471389">
        <w:rPr>
          <w:rFonts w:ascii="Arial Narrow" w:hAnsi="Arial Narrow"/>
          <w:szCs w:val="24"/>
        </w:rPr>
        <w:t xml:space="preserve"> S2, (2006).</w:t>
      </w:r>
    </w:p>
    <w:p w14:paraId="471B10D0" w14:textId="77777777" w:rsidR="009E509A" w:rsidRPr="00471389" w:rsidRDefault="009E509A" w:rsidP="00CB1DA7">
      <w:pPr>
        <w:ind w:left="450" w:hanging="450"/>
        <w:jc w:val="both"/>
        <w:rPr>
          <w:rFonts w:ascii="Arial Narrow" w:hAnsi="Arial Narrow"/>
          <w:bCs/>
          <w:szCs w:val="24"/>
        </w:rPr>
      </w:pPr>
    </w:p>
    <w:p w14:paraId="7460E13D" w14:textId="77777777" w:rsidR="009E509A" w:rsidRPr="00471389" w:rsidRDefault="009E509A" w:rsidP="00CB1DA7">
      <w:pPr>
        <w:ind w:left="450" w:hanging="450"/>
        <w:jc w:val="both"/>
        <w:rPr>
          <w:rFonts w:ascii="Arial Narrow" w:hAnsi="Arial Narrow"/>
          <w:szCs w:val="24"/>
        </w:rPr>
      </w:pPr>
      <w:r w:rsidRPr="00471389">
        <w:rPr>
          <w:rFonts w:ascii="Arial Narrow" w:hAnsi="Arial Narrow"/>
          <w:bCs/>
          <w:szCs w:val="24"/>
        </w:rPr>
        <w:t xml:space="preserve">Shah, L.K., </w:t>
      </w:r>
      <w:proofErr w:type="spellStart"/>
      <w:r w:rsidRPr="00471389">
        <w:rPr>
          <w:rFonts w:ascii="Arial Narrow" w:hAnsi="Arial Narrow"/>
          <w:bCs/>
          <w:szCs w:val="24"/>
        </w:rPr>
        <w:t>Gamsiz</w:t>
      </w:r>
      <w:proofErr w:type="spellEnd"/>
      <w:r w:rsidRPr="00471389">
        <w:rPr>
          <w:rFonts w:ascii="Arial Narrow" w:hAnsi="Arial Narrow"/>
          <w:bCs/>
          <w:szCs w:val="24"/>
        </w:rPr>
        <w:t xml:space="preserve">, E.D., Carrier, R.L., and </w:t>
      </w:r>
      <w:r w:rsidRPr="00471389">
        <w:rPr>
          <w:rFonts w:ascii="Arial Narrow" w:hAnsi="Arial Narrow"/>
          <w:b/>
          <w:bCs/>
          <w:szCs w:val="24"/>
        </w:rPr>
        <w:t>Amiji. M.M.</w:t>
      </w:r>
      <w:r w:rsidRPr="00471389">
        <w:rPr>
          <w:rFonts w:ascii="Arial Narrow" w:hAnsi="Arial Narrow"/>
          <w:bCs/>
          <w:szCs w:val="24"/>
        </w:rPr>
        <w:t xml:space="preserve"> Biodegradable polymeric nanoparticles for intracellular saquinavir delivery in HIV/AIDS.</w:t>
      </w:r>
      <w:r w:rsidRPr="00471389">
        <w:rPr>
          <w:rFonts w:ascii="Arial Narrow" w:hAnsi="Arial Narrow"/>
          <w:i/>
          <w:szCs w:val="24"/>
        </w:rPr>
        <w:t xml:space="preserve"> The AAPS Journal,</w:t>
      </w:r>
      <w:r w:rsidRPr="00471389">
        <w:rPr>
          <w:rFonts w:ascii="Arial Narrow" w:hAnsi="Arial Narrow"/>
          <w:szCs w:val="24"/>
        </w:rPr>
        <w:t xml:space="preserve"> </w:t>
      </w:r>
      <w:r w:rsidRPr="00471389">
        <w:rPr>
          <w:rFonts w:ascii="Arial Narrow" w:hAnsi="Arial Narrow"/>
          <w:b/>
          <w:szCs w:val="24"/>
        </w:rPr>
        <w:t>8:</w:t>
      </w:r>
      <w:r w:rsidRPr="00471389">
        <w:rPr>
          <w:rFonts w:ascii="Arial Narrow" w:hAnsi="Arial Narrow"/>
          <w:szCs w:val="24"/>
        </w:rPr>
        <w:t xml:space="preserve"> S2, (2006).</w:t>
      </w:r>
    </w:p>
    <w:p w14:paraId="43ADCDA8" w14:textId="77777777" w:rsidR="009E509A" w:rsidRPr="00471389" w:rsidRDefault="009E509A" w:rsidP="00CB1DA7">
      <w:pPr>
        <w:ind w:left="450" w:hanging="450"/>
        <w:jc w:val="both"/>
        <w:rPr>
          <w:rFonts w:ascii="Arial Narrow" w:hAnsi="Arial Narrow"/>
          <w:szCs w:val="24"/>
        </w:rPr>
      </w:pPr>
    </w:p>
    <w:p w14:paraId="7DB78077" w14:textId="77777777" w:rsidR="009E509A" w:rsidRPr="00471389" w:rsidRDefault="009E509A" w:rsidP="00CB1DA7">
      <w:pPr>
        <w:ind w:left="450" w:hanging="450"/>
        <w:jc w:val="both"/>
        <w:rPr>
          <w:rFonts w:ascii="Arial Narrow" w:hAnsi="Arial Narrow"/>
          <w:bCs/>
          <w:szCs w:val="24"/>
        </w:rPr>
      </w:pPr>
      <w:r w:rsidRPr="00471389">
        <w:rPr>
          <w:rFonts w:ascii="Arial Narrow" w:hAnsi="Arial Narrow"/>
          <w:bCs/>
          <w:szCs w:val="24"/>
        </w:rPr>
        <w:t xml:space="preserve">Bhavsar, M.D. and </w:t>
      </w:r>
      <w:r w:rsidRPr="00471389">
        <w:rPr>
          <w:rFonts w:ascii="Arial Narrow" w:hAnsi="Arial Narrow"/>
          <w:b/>
          <w:bCs/>
          <w:szCs w:val="24"/>
        </w:rPr>
        <w:t>Amiji, M.M.</w:t>
      </w:r>
      <w:r w:rsidRPr="00471389">
        <w:rPr>
          <w:rFonts w:ascii="Arial Narrow" w:hAnsi="Arial Narrow"/>
          <w:bCs/>
          <w:szCs w:val="24"/>
        </w:rPr>
        <w:t xml:space="preserve"> Oral plasmid DNA administration and transfection using nanoparticles-in-microsphere formulations.</w:t>
      </w:r>
      <w:r w:rsidRPr="00471389">
        <w:rPr>
          <w:rFonts w:ascii="Arial Narrow" w:hAnsi="Arial Narrow"/>
          <w:i/>
          <w:szCs w:val="24"/>
        </w:rPr>
        <w:t xml:space="preserve"> The AAPS Journal,</w:t>
      </w:r>
      <w:r w:rsidRPr="00471389">
        <w:rPr>
          <w:rFonts w:ascii="Arial Narrow" w:hAnsi="Arial Narrow"/>
          <w:szCs w:val="24"/>
        </w:rPr>
        <w:t xml:space="preserve"> </w:t>
      </w:r>
      <w:r w:rsidRPr="00471389">
        <w:rPr>
          <w:rFonts w:ascii="Arial Narrow" w:hAnsi="Arial Narrow"/>
          <w:b/>
          <w:szCs w:val="24"/>
        </w:rPr>
        <w:t>8:</w:t>
      </w:r>
      <w:r w:rsidRPr="00471389">
        <w:rPr>
          <w:rFonts w:ascii="Arial Narrow" w:hAnsi="Arial Narrow"/>
          <w:szCs w:val="24"/>
        </w:rPr>
        <w:t xml:space="preserve"> S2, (2006).</w:t>
      </w:r>
    </w:p>
    <w:p w14:paraId="03C85EA7" w14:textId="77777777" w:rsidR="009E509A" w:rsidRPr="00471389" w:rsidRDefault="009E509A" w:rsidP="00CB1DA7">
      <w:pPr>
        <w:ind w:left="440" w:hanging="440"/>
        <w:jc w:val="both"/>
        <w:rPr>
          <w:rFonts w:ascii="Arial Narrow" w:hAnsi="Arial Narrow"/>
          <w:bCs/>
          <w:szCs w:val="24"/>
        </w:rPr>
      </w:pPr>
    </w:p>
    <w:p w14:paraId="38E3E53D" w14:textId="77777777" w:rsidR="009E509A" w:rsidRPr="00471389" w:rsidRDefault="009E509A" w:rsidP="00CB1DA7">
      <w:pPr>
        <w:ind w:left="440" w:hanging="440"/>
        <w:jc w:val="both"/>
        <w:rPr>
          <w:rFonts w:ascii="Arial Narrow" w:hAnsi="Arial Narrow"/>
          <w:szCs w:val="24"/>
        </w:rPr>
      </w:pPr>
      <w:r w:rsidRPr="00471389">
        <w:rPr>
          <w:rFonts w:ascii="Arial Narrow" w:hAnsi="Arial Narrow"/>
          <w:bCs/>
          <w:szCs w:val="24"/>
        </w:rPr>
        <w:t xml:space="preserve">van </w:t>
      </w:r>
      <w:proofErr w:type="spellStart"/>
      <w:r w:rsidRPr="00471389">
        <w:rPr>
          <w:rFonts w:ascii="Arial Narrow" w:hAnsi="Arial Narrow"/>
          <w:bCs/>
          <w:szCs w:val="24"/>
        </w:rPr>
        <w:t>Vlerken</w:t>
      </w:r>
      <w:proofErr w:type="spellEnd"/>
      <w:r w:rsidRPr="00471389">
        <w:rPr>
          <w:rFonts w:ascii="Arial Narrow" w:hAnsi="Arial Narrow"/>
          <w:bCs/>
          <w:szCs w:val="24"/>
        </w:rPr>
        <w:t xml:space="preserve">, L.E., Little, S., Duan, Z., Seiden, M., Langer, R., and </w:t>
      </w:r>
      <w:r w:rsidRPr="00471389">
        <w:rPr>
          <w:rFonts w:ascii="Arial Narrow" w:hAnsi="Arial Narrow"/>
          <w:b/>
          <w:bCs/>
          <w:szCs w:val="24"/>
        </w:rPr>
        <w:t>Amiji, M.</w:t>
      </w:r>
      <w:r w:rsidRPr="00471389">
        <w:rPr>
          <w:rFonts w:ascii="Arial Narrow" w:hAnsi="Arial Narrow"/>
          <w:bCs/>
          <w:szCs w:val="24"/>
        </w:rPr>
        <w:t xml:space="preserve"> Modulation of multidrug resistance in cancer with polymer blend nanoparticles.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8:</w:t>
      </w:r>
      <w:r w:rsidRPr="00471389">
        <w:rPr>
          <w:rFonts w:ascii="Arial Narrow" w:hAnsi="Arial Narrow"/>
          <w:szCs w:val="24"/>
        </w:rPr>
        <w:t xml:space="preserve"> S2, (2006).</w:t>
      </w:r>
    </w:p>
    <w:p w14:paraId="19DE3452" w14:textId="77777777" w:rsidR="009E509A" w:rsidRPr="00471389" w:rsidRDefault="009E509A" w:rsidP="00CB1DA7">
      <w:pPr>
        <w:ind w:left="440" w:hanging="440"/>
        <w:jc w:val="both"/>
        <w:rPr>
          <w:rFonts w:ascii="Arial Narrow" w:hAnsi="Arial Narrow"/>
          <w:szCs w:val="24"/>
        </w:rPr>
      </w:pPr>
    </w:p>
    <w:p w14:paraId="7C89FB7D" w14:textId="777777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Kommareddy, S. and </w:t>
      </w:r>
      <w:r w:rsidRPr="00471389">
        <w:rPr>
          <w:rFonts w:ascii="Arial Narrow" w:hAnsi="Arial Narrow"/>
          <w:b/>
          <w:szCs w:val="24"/>
        </w:rPr>
        <w:t>Amiji, M.M.</w:t>
      </w:r>
      <w:r w:rsidRPr="00471389">
        <w:rPr>
          <w:rFonts w:ascii="Arial Narrow" w:hAnsi="Arial Narrow"/>
          <w:szCs w:val="24"/>
        </w:rPr>
        <w:t xml:space="preserve"> Tumor-targeted </w:t>
      </w:r>
      <w:r w:rsidRPr="00471389">
        <w:rPr>
          <w:rFonts w:ascii="Arial Narrow" w:hAnsi="Arial Narrow"/>
          <w:i/>
          <w:szCs w:val="24"/>
        </w:rPr>
        <w:t>sFlt-1</w:t>
      </w:r>
      <w:r w:rsidRPr="00471389">
        <w:rPr>
          <w:rFonts w:ascii="Arial Narrow" w:hAnsi="Arial Narrow"/>
          <w:szCs w:val="24"/>
        </w:rPr>
        <w:t xml:space="preserve"> gene delivery using long-circulating </w:t>
      </w:r>
      <w:proofErr w:type="spellStart"/>
      <w:r w:rsidRPr="00471389">
        <w:rPr>
          <w:rFonts w:ascii="Arial Narrow" w:hAnsi="Arial Narrow"/>
          <w:szCs w:val="24"/>
        </w:rPr>
        <w:t>thiolated</w:t>
      </w:r>
      <w:proofErr w:type="spellEnd"/>
      <w:r w:rsidRPr="00471389">
        <w:rPr>
          <w:rFonts w:ascii="Arial Narrow" w:hAnsi="Arial Narrow"/>
          <w:szCs w:val="24"/>
        </w:rPr>
        <w:t xml:space="preserve"> gelatin nanoparticles.</w:t>
      </w:r>
      <w:r w:rsidRPr="00471389">
        <w:rPr>
          <w:rFonts w:ascii="Arial Narrow" w:hAnsi="Arial Narrow"/>
          <w:i/>
          <w:szCs w:val="24"/>
        </w:rPr>
        <w:t xml:space="preserve"> </w:t>
      </w:r>
      <w:bookmarkStart w:id="19" w:name="OLE_LINK6"/>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8:</w:t>
      </w:r>
      <w:r w:rsidRPr="00471389">
        <w:rPr>
          <w:rFonts w:ascii="Arial Narrow" w:hAnsi="Arial Narrow"/>
          <w:szCs w:val="24"/>
        </w:rPr>
        <w:t xml:space="preserve"> S2, (2006).</w:t>
      </w:r>
      <w:bookmarkEnd w:id="19"/>
    </w:p>
    <w:p w14:paraId="5481D21C" w14:textId="77777777" w:rsidR="009E509A" w:rsidRPr="00471389" w:rsidRDefault="009E509A" w:rsidP="00CB1DA7">
      <w:pPr>
        <w:ind w:left="440" w:hanging="440"/>
        <w:jc w:val="both"/>
        <w:rPr>
          <w:rFonts w:ascii="Arial Narrow" w:hAnsi="Arial Narrow"/>
          <w:szCs w:val="24"/>
        </w:rPr>
      </w:pPr>
    </w:p>
    <w:p w14:paraId="13666500" w14:textId="777777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Vyas, T.K. and </w:t>
      </w:r>
      <w:r w:rsidRPr="00471389">
        <w:rPr>
          <w:rFonts w:ascii="Arial Narrow" w:hAnsi="Arial Narrow"/>
          <w:b/>
          <w:szCs w:val="24"/>
        </w:rPr>
        <w:t>Amiji, M.M.</w:t>
      </w:r>
      <w:r w:rsidRPr="00471389">
        <w:rPr>
          <w:rFonts w:ascii="Arial Narrow" w:hAnsi="Arial Narrow"/>
          <w:szCs w:val="24"/>
        </w:rPr>
        <w:t xml:space="preserve"> Improved oral delivery of saquinavir in nanoemulsion formulations for HIV/AIDS.</w:t>
      </w:r>
      <w:r w:rsidRPr="00471389">
        <w:rPr>
          <w:rFonts w:ascii="Arial Narrow" w:hAnsi="Arial Narrow"/>
          <w:i/>
          <w:szCs w:val="24"/>
        </w:rPr>
        <w:t xml:space="preserve"> The AAPS Journal,</w:t>
      </w:r>
      <w:r w:rsidRPr="00471389">
        <w:rPr>
          <w:rFonts w:ascii="Arial Narrow" w:hAnsi="Arial Narrow"/>
          <w:szCs w:val="24"/>
        </w:rPr>
        <w:t xml:space="preserve"> </w:t>
      </w:r>
      <w:r w:rsidRPr="00471389">
        <w:rPr>
          <w:rFonts w:ascii="Arial Narrow" w:hAnsi="Arial Narrow"/>
          <w:b/>
          <w:szCs w:val="24"/>
        </w:rPr>
        <w:t>8:</w:t>
      </w:r>
      <w:r w:rsidRPr="00471389">
        <w:rPr>
          <w:rFonts w:ascii="Arial Narrow" w:hAnsi="Arial Narrow"/>
          <w:szCs w:val="24"/>
        </w:rPr>
        <w:t xml:space="preserve"> S2, (2006).</w:t>
      </w:r>
    </w:p>
    <w:p w14:paraId="5A3D68E5" w14:textId="77777777" w:rsidR="009E509A" w:rsidRPr="00471389" w:rsidRDefault="009E509A" w:rsidP="00CB1DA7">
      <w:pPr>
        <w:ind w:left="440" w:hanging="440"/>
        <w:jc w:val="both"/>
        <w:rPr>
          <w:rFonts w:ascii="Arial Narrow" w:hAnsi="Arial Narrow"/>
          <w:szCs w:val="24"/>
        </w:rPr>
      </w:pPr>
    </w:p>
    <w:p w14:paraId="00EE065E" w14:textId="77777777" w:rsidR="009E509A" w:rsidRPr="00471389" w:rsidRDefault="009E509A" w:rsidP="00CB1DA7">
      <w:pPr>
        <w:ind w:left="440" w:hanging="44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Nanotechnology for targeted drug and gene delivery. </w:t>
      </w:r>
      <w:hyperlink r:id="rId76" w:history="1">
        <w:r w:rsidRPr="00471389">
          <w:rPr>
            <w:rStyle w:val="Hyperlink"/>
            <w:rFonts w:ascii="Arial Narrow" w:hAnsi="Arial Narrow"/>
            <w:bCs/>
            <w:i/>
            <w:color w:val="auto"/>
            <w:u w:val="none"/>
          </w:rPr>
          <w:t>Nanomedicine: Nanotechnology, Biology and Medicine</w:t>
        </w:r>
      </w:hyperlink>
      <w:r w:rsidRPr="00471389">
        <w:rPr>
          <w:rFonts w:ascii="Arial Narrow" w:hAnsi="Arial Narrow"/>
          <w:i/>
          <w:szCs w:val="24"/>
        </w:rPr>
        <w:t xml:space="preserve">, </w:t>
      </w:r>
      <w:r w:rsidRPr="00471389">
        <w:rPr>
          <w:rFonts w:ascii="Arial Narrow" w:hAnsi="Arial Narrow"/>
          <w:b/>
          <w:szCs w:val="24"/>
        </w:rPr>
        <w:t>2(4):</w:t>
      </w:r>
      <w:r w:rsidRPr="00471389">
        <w:rPr>
          <w:rFonts w:ascii="Arial Narrow" w:hAnsi="Arial Narrow"/>
          <w:szCs w:val="24"/>
        </w:rPr>
        <w:t xml:space="preserve"> 299-300 (2006).</w:t>
      </w:r>
    </w:p>
    <w:p w14:paraId="4676EA36" w14:textId="77777777" w:rsidR="009E509A" w:rsidRPr="00471389" w:rsidRDefault="009E509A" w:rsidP="00CB1DA7">
      <w:pPr>
        <w:ind w:left="440" w:hanging="440"/>
        <w:jc w:val="both"/>
        <w:rPr>
          <w:rFonts w:ascii="Arial Narrow" w:hAnsi="Arial Narrow"/>
          <w:szCs w:val="24"/>
        </w:rPr>
      </w:pPr>
    </w:p>
    <w:p w14:paraId="5B03FDF2" w14:textId="77777777" w:rsidR="009E509A" w:rsidRPr="00471389" w:rsidRDefault="009E509A" w:rsidP="00CB1DA7">
      <w:pPr>
        <w:ind w:left="440" w:hanging="440"/>
        <w:jc w:val="both"/>
        <w:rPr>
          <w:rFonts w:ascii="Arial Narrow" w:hAnsi="Arial Narrow"/>
          <w:szCs w:val="24"/>
        </w:rPr>
      </w:pPr>
      <w:r w:rsidRPr="00471389">
        <w:rPr>
          <w:rFonts w:ascii="Arial Narrow" w:hAnsi="Arial Narrow"/>
          <w:b/>
          <w:szCs w:val="24"/>
        </w:rPr>
        <w:t>Amiji, M.M.</w:t>
      </w:r>
      <w:r w:rsidRPr="00471389">
        <w:rPr>
          <w:rFonts w:ascii="Arial Narrow" w:hAnsi="Arial Narrow"/>
          <w:szCs w:val="24"/>
        </w:rPr>
        <w:t xml:space="preserve"> Nanotechnology in cancer diagnosis, imaging, and therapy. </w:t>
      </w:r>
      <w:r w:rsidRPr="00471389">
        <w:rPr>
          <w:rFonts w:ascii="Arial Narrow" w:hAnsi="Arial Narrow"/>
          <w:i/>
          <w:szCs w:val="24"/>
        </w:rPr>
        <w:t>Proceedings of the American College of Veterinary Pathologists 57</w:t>
      </w:r>
      <w:r w:rsidRPr="00471389">
        <w:rPr>
          <w:rFonts w:ascii="Arial Narrow" w:hAnsi="Arial Narrow"/>
          <w:i/>
          <w:szCs w:val="24"/>
          <w:vertAlign w:val="superscript"/>
        </w:rPr>
        <w:t>th</w:t>
      </w:r>
      <w:r w:rsidRPr="00471389">
        <w:rPr>
          <w:rFonts w:ascii="Arial Narrow" w:hAnsi="Arial Narrow"/>
          <w:i/>
          <w:szCs w:val="24"/>
        </w:rPr>
        <w:t xml:space="preserve"> Annual Meeting and the American Society for Veterinary Clinical Pathology 41</w:t>
      </w:r>
      <w:r w:rsidRPr="00471389">
        <w:rPr>
          <w:rFonts w:ascii="Arial Narrow" w:hAnsi="Arial Narrow"/>
          <w:i/>
          <w:szCs w:val="24"/>
          <w:vertAlign w:val="superscript"/>
        </w:rPr>
        <w:t>st</w:t>
      </w:r>
      <w:r w:rsidRPr="00471389">
        <w:rPr>
          <w:rFonts w:ascii="Arial Narrow" w:hAnsi="Arial Narrow"/>
          <w:i/>
          <w:szCs w:val="24"/>
        </w:rPr>
        <w:t xml:space="preserve"> Annual Meeting,</w:t>
      </w:r>
      <w:r w:rsidRPr="00471389">
        <w:rPr>
          <w:rFonts w:ascii="Arial Narrow" w:hAnsi="Arial Narrow"/>
          <w:szCs w:val="24"/>
        </w:rPr>
        <w:t xml:space="preserve"> pp 4-7 (2006).</w:t>
      </w:r>
    </w:p>
    <w:p w14:paraId="43321A89" w14:textId="77777777" w:rsidR="009E509A" w:rsidRPr="00471389" w:rsidRDefault="009E509A" w:rsidP="00CB1DA7">
      <w:pPr>
        <w:tabs>
          <w:tab w:val="left" w:pos="540"/>
        </w:tabs>
        <w:ind w:left="440" w:hanging="440"/>
        <w:jc w:val="both"/>
        <w:rPr>
          <w:rFonts w:ascii="Arial Narrow" w:hAnsi="Arial Narrow"/>
          <w:szCs w:val="24"/>
        </w:rPr>
      </w:pPr>
    </w:p>
    <w:p w14:paraId="7430C9A4" w14:textId="777777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Bhavsar, M.B. and </w:t>
      </w:r>
      <w:r w:rsidRPr="00471389">
        <w:rPr>
          <w:rFonts w:ascii="Arial Narrow" w:hAnsi="Arial Narrow"/>
          <w:b/>
        </w:rPr>
        <w:t>Amiji, M.M.</w:t>
      </w:r>
      <w:r w:rsidRPr="00471389">
        <w:rPr>
          <w:rFonts w:ascii="Arial Narrow" w:hAnsi="Arial Narrow"/>
          <w:szCs w:val="24"/>
        </w:rPr>
        <w:t xml:space="preserve"> Gastrointestinal gene delivery in mice using polymeric nanoparticles-in-microsphere oral system. </w:t>
      </w:r>
      <w:r w:rsidRPr="00471389">
        <w:rPr>
          <w:rFonts w:ascii="Arial Narrow" w:hAnsi="Arial Narrow"/>
          <w:i/>
          <w:szCs w:val="24"/>
        </w:rPr>
        <w:t>Proceedings of the International Symposium on the Controlled Release of Bioactive Materials</w:t>
      </w:r>
      <w:r w:rsidRPr="00471389">
        <w:rPr>
          <w:rFonts w:ascii="Arial Narrow" w:hAnsi="Arial Narrow"/>
          <w:szCs w:val="24"/>
        </w:rPr>
        <w:t xml:space="preserve"> (2007).</w:t>
      </w:r>
    </w:p>
    <w:p w14:paraId="0EB48A8C" w14:textId="77777777" w:rsidR="009E509A" w:rsidRPr="00471389" w:rsidRDefault="009E509A" w:rsidP="00CB1DA7">
      <w:pPr>
        <w:ind w:left="440" w:hanging="440"/>
        <w:jc w:val="both"/>
        <w:rPr>
          <w:rFonts w:ascii="Arial Narrow" w:hAnsi="Arial Narrow"/>
          <w:szCs w:val="24"/>
        </w:rPr>
      </w:pPr>
    </w:p>
    <w:p w14:paraId="3F33DAFA" w14:textId="77777777" w:rsidR="009E509A" w:rsidRPr="00471389" w:rsidRDefault="009E509A" w:rsidP="00CB1DA7">
      <w:pPr>
        <w:autoSpaceDE w:val="0"/>
        <w:autoSpaceDN w:val="0"/>
        <w:adjustRightInd w:val="0"/>
        <w:ind w:left="440" w:hanging="440"/>
        <w:jc w:val="both"/>
        <w:rPr>
          <w:rFonts w:ascii="Arial Narrow" w:hAnsi="Arial Narrow"/>
          <w:b/>
          <w:bCs/>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L.E., Duan, Z., Little, S., Seiden, M.V., Langer, R.,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bCs/>
          <w:szCs w:val="24"/>
        </w:rPr>
        <w:t>Design and development of a polymer-blend nanoparticle drug delivery system to overcome multidrug resistance in cancer.</w:t>
      </w:r>
      <w:r w:rsidRPr="00471389">
        <w:rPr>
          <w:rFonts w:ascii="Arial Narrow" w:hAnsi="Arial Narrow"/>
          <w:b/>
          <w:bCs/>
          <w:szCs w:val="24"/>
        </w:rPr>
        <w:t xml:space="preserve"> </w:t>
      </w:r>
      <w:r w:rsidRPr="00471389">
        <w:rPr>
          <w:rFonts w:ascii="Arial Narrow" w:hAnsi="Arial Narrow"/>
          <w:i/>
          <w:szCs w:val="24"/>
        </w:rPr>
        <w:t>Proceedings of the International Symposium on the Controlled Release of Bioactive Materials</w:t>
      </w:r>
      <w:r w:rsidRPr="00471389">
        <w:rPr>
          <w:rFonts w:ascii="Arial Narrow" w:hAnsi="Arial Narrow"/>
          <w:szCs w:val="24"/>
        </w:rPr>
        <w:t xml:space="preserve"> (2007).</w:t>
      </w:r>
    </w:p>
    <w:p w14:paraId="4364728D" w14:textId="77777777" w:rsidR="009E509A" w:rsidRPr="00471389" w:rsidRDefault="009E509A" w:rsidP="00CB1DA7">
      <w:pPr>
        <w:autoSpaceDE w:val="0"/>
        <w:autoSpaceDN w:val="0"/>
        <w:adjustRightInd w:val="0"/>
        <w:ind w:left="440" w:hanging="440"/>
        <w:jc w:val="both"/>
        <w:rPr>
          <w:rFonts w:ascii="Arial Narrow" w:hAnsi="Arial Narrow"/>
          <w:szCs w:val="24"/>
        </w:rPr>
      </w:pPr>
    </w:p>
    <w:p w14:paraId="7F8B5ADE" w14:textId="77777777" w:rsidR="009E509A" w:rsidRPr="00471389" w:rsidRDefault="009E509A" w:rsidP="00CB1DA7">
      <w:pPr>
        <w:ind w:left="440" w:hanging="440"/>
        <w:jc w:val="both"/>
        <w:rPr>
          <w:rFonts w:ascii="Arial Narrow" w:hAnsi="Arial Narrow"/>
          <w:szCs w:val="24"/>
        </w:rPr>
      </w:pPr>
      <w:r w:rsidRPr="00471389">
        <w:rPr>
          <w:rFonts w:ascii="Arial Narrow" w:hAnsi="Arial Narrow"/>
          <w:szCs w:val="24"/>
        </w:rPr>
        <w:t xml:space="preserve">Devalapally, H.K., Duan, Z., Seiden, M.V., and </w:t>
      </w:r>
      <w:r w:rsidRPr="00471389">
        <w:rPr>
          <w:rFonts w:ascii="Arial Narrow" w:hAnsi="Arial Narrow"/>
          <w:b/>
          <w:szCs w:val="24"/>
        </w:rPr>
        <w:t>Amiji, M.M.</w:t>
      </w:r>
      <w:r w:rsidRPr="00471389">
        <w:rPr>
          <w:rFonts w:ascii="Arial Narrow" w:hAnsi="Arial Narrow"/>
          <w:szCs w:val="24"/>
        </w:rPr>
        <w:t xml:space="preserve"> Paclitaxel and ceramide combination therapy in biodegradable polymeric nanoparticles to overcome multidrug resistance in cancer.</w:t>
      </w:r>
      <w:r w:rsidRPr="00471389">
        <w:rPr>
          <w:rFonts w:ascii="Arial Narrow" w:hAnsi="Arial Narrow"/>
          <w:b/>
          <w:szCs w:val="24"/>
        </w:rPr>
        <w:t xml:space="preserve"> </w:t>
      </w:r>
      <w:r w:rsidRPr="00471389">
        <w:rPr>
          <w:rFonts w:ascii="Arial Narrow" w:hAnsi="Arial Narrow"/>
          <w:i/>
          <w:szCs w:val="24"/>
        </w:rPr>
        <w:t>Proceedings of the International Symposium on the Controlled Release of Bioactive Materials</w:t>
      </w:r>
      <w:r w:rsidRPr="00471389">
        <w:rPr>
          <w:rFonts w:ascii="Arial Narrow" w:hAnsi="Arial Narrow"/>
          <w:szCs w:val="24"/>
        </w:rPr>
        <w:t xml:space="preserve"> (2007).</w:t>
      </w:r>
    </w:p>
    <w:p w14:paraId="2029FA13" w14:textId="77777777" w:rsidR="009E509A" w:rsidRPr="00471389" w:rsidRDefault="009E509A" w:rsidP="00CB1DA7">
      <w:pPr>
        <w:ind w:left="440" w:hanging="440"/>
        <w:jc w:val="both"/>
        <w:rPr>
          <w:rFonts w:ascii="Arial Narrow" w:hAnsi="Arial Narrow"/>
          <w:szCs w:val="24"/>
        </w:rPr>
      </w:pPr>
    </w:p>
    <w:p w14:paraId="056B7576" w14:textId="77777777" w:rsidR="009E509A" w:rsidRPr="00471389" w:rsidRDefault="009E509A" w:rsidP="00CB1DA7">
      <w:pPr>
        <w:ind w:left="450" w:hanging="450"/>
        <w:jc w:val="both"/>
        <w:rPr>
          <w:rFonts w:ascii="Arial Narrow" w:hAnsi="Arial Narrow"/>
          <w:szCs w:val="24"/>
        </w:rPr>
      </w:pPr>
      <w:r w:rsidRPr="00471389">
        <w:rPr>
          <w:rFonts w:ascii="Arial Narrow" w:hAnsi="Arial Narrow"/>
          <w:szCs w:val="24"/>
        </w:rPr>
        <w:t xml:space="preserve">Devalapally, H.K., Duan, Z., Seiden, M.V., and </w:t>
      </w:r>
      <w:r w:rsidRPr="00471389">
        <w:rPr>
          <w:rFonts w:ascii="Arial Narrow" w:hAnsi="Arial Narrow"/>
          <w:b/>
          <w:szCs w:val="24"/>
        </w:rPr>
        <w:t>Amiji, M.M.</w:t>
      </w:r>
      <w:r w:rsidRPr="00471389">
        <w:rPr>
          <w:rFonts w:ascii="Arial Narrow" w:hAnsi="Arial Narrow"/>
          <w:szCs w:val="24"/>
        </w:rPr>
        <w:t xml:space="preserve"> </w:t>
      </w:r>
      <w:hyperlink r:id="rId77" w:history="1">
        <w:r w:rsidRPr="00471389">
          <w:rPr>
            <w:rStyle w:val="Hyperlink"/>
            <w:rFonts w:ascii="Arial Narrow" w:hAnsi="Arial Narrow"/>
            <w:color w:val="auto"/>
            <w:u w:val="none"/>
          </w:rPr>
          <w:t>Modulation of intracellular ceramide metabolism with biodegradable polymeric nanoparticle-encapsulated tamoxifen to overcome multidrug resistance in cancer</w:t>
        </w:r>
      </w:hyperlink>
      <w:r w:rsidRPr="00471389">
        <w:rPr>
          <w:rFonts w:ascii="Arial Narrow" w:hAnsi="Arial Narrow"/>
          <w:bCs/>
          <w:szCs w:val="24"/>
        </w:rPr>
        <w:t xml:space="preserve">.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9:</w:t>
      </w:r>
      <w:r w:rsidRPr="00471389">
        <w:rPr>
          <w:rFonts w:ascii="Arial Narrow" w:hAnsi="Arial Narrow"/>
          <w:szCs w:val="24"/>
        </w:rPr>
        <w:t xml:space="preserve"> S2, (2007).</w:t>
      </w:r>
    </w:p>
    <w:p w14:paraId="0685D915" w14:textId="77777777" w:rsidR="009E509A" w:rsidRPr="00471389" w:rsidRDefault="009E509A" w:rsidP="00CB1DA7">
      <w:pPr>
        <w:autoSpaceDE w:val="0"/>
        <w:autoSpaceDN w:val="0"/>
        <w:adjustRightInd w:val="0"/>
        <w:ind w:left="440" w:hanging="440"/>
        <w:jc w:val="both"/>
        <w:rPr>
          <w:rFonts w:ascii="Arial Narrow" w:hAnsi="Arial Narrow"/>
          <w:szCs w:val="24"/>
        </w:rPr>
      </w:pPr>
    </w:p>
    <w:p w14:paraId="57E5AA5B" w14:textId="77777777" w:rsidR="009E509A" w:rsidRPr="00471389" w:rsidRDefault="009E509A" w:rsidP="00CB1DA7">
      <w:pPr>
        <w:autoSpaceDE w:val="0"/>
        <w:autoSpaceDN w:val="0"/>
        <w:adjustRightInd w:val="0"/>
        <w:ind w:left="440" w:hanging="440"/>
        <w:jc w:val="both"/>
        <w:rPr>
          <w:rFonts w:ascii="Arial Narrow" w:hAnsi="Arial Narrow"/>
          <w:szCs w:val="24"/>
        </w:rPr>
      </w:pPr>
      <w:r w:rsidRPr="00471389">
        <w:rPr>
          <w:rFonts w:ascii="Arial Narrow" w:hAnsi="Arial Narrow"/>
          <w:szCs w:val="24"/>
        </w:rPr>
        <w:t xml:space="preserve">van </w:t>
      </w:r>
      <w:proofErr w:type="spellStart"/>
      <w:r w:rsidRPr="00471389">
        <w:rPr>
          <w:rFonts w:ascii="Arial Narrow" w:hAnsi="Arial Narrow"/>
          <w:szCs w:val="24"/>
        </w:rPr>
        <w:t>Vlerken</w:t>
      </w:r>
      <w:proofErr w:type="spellEnd"/>
      <w:r w:rsidRPr="00471389">
        <w:rPr>
          <w:rFonts w:ascii="Arial Narrow" w:hAnsi="Arial Narrow"/>
          <w:szCs w:val="24"/>
        </w:rPr>
        <w:t xml:space="preserve">, L.E., Duan, Z., Little, S., Seiden, M.V., Langer, R., and </w:t>
      </w:r>
      <w:r w:rsidRPr="00471389">
        <w:rPr>
          <w:rFonts w:ascii="Arial Narrow" w:hAnsi="Arial Narrow"/>
          <w:b/>
          <w:szCs w:val="24"/>
        </w:rPr>
        <w:t>Amiji, M.M.</w:t>
      </w:r>
      <w:r w:rsidRPr="00471389">
        <w:rPr>
          <w:rFonts w:ascii="Arial Narrow" w:hAnsi="Arial Narrow"/>
        </w:rPr>
        <w:t xml:space="preserve"> </w:t>
      </w:r>
      <w:hyperlink r:id="rId78" w:history="1">
        <w:r w:rsidRPr="00471389">
          <w:rPr>
            <w:rStyle w:val="Hyperlink"/>
            <w:rFonts w:ascii="Arial Narrow" w:hAnsi="Arial Narrow"/>
            <w:color w:val="auto"/>
            <w:u w:val="none"/>
          </w:rPr>
          <w:t>Multifunctional polymer blend nanoparticles for temporal-controlled release of combination therapeutics to overcome multidrug resistance of cancer</w:t>
        </w:r>
      </w:hyperlink>
      <w:r w:rsidRPr="00471389">
        <w:rPr>
          <w:rFonts w:ascii="Arial Narrow" w:hAnsi="Arial Narrow"/>
        </w:rPr>
        <w:t>.</w:t>
      </w:r>
      <w:r w:rsidRPr="00471389">
        <w:rPr>
          <w:rFonts w:ascii="Arial Narrow" w:hAnsi="Arial Narrow"/>
          <w:b/>
          <w:bCs/>
          <w:szCs w:val="24"/>
        </w:rPr>
        <w:t xml:space="preserve">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9:</w:t>
      </w:r>
      <w:r w:rsidRPr="00471389">
        <w:rPr>
          <w:rFonts w:ascii="Arial Narrow" w:hAnsi="Arial Narrow"/>
          <w:szCs w:val="24"/>
        </w:rPr>
        <w:t xml:space="preserve"> S2, (2007).</w:t>
      </w:r>
    </w:p>
    <w:p w14:paraId="20C559F3" w14:textId="77777777" w:rsidR="009E509A" w:rsidRPr="00471389" w:rsidRDefault="009E509A" w:rsidP="00CB1DA7">
      <w:pPr>
        <w:autoSpaceDE w:val="0"/>
        <w:autoSpaceDN w:val="0"/>
        <w:adjustRightInd w:val="0"/>
        <w:ind w:left="440" w:hanging="440"/>
        <w:jc w:val="both"/>
        <w:rPr>
          <w:rFonts w:ascii="Arial Narrow" w:hAnsi="Arial Narrow"/>
          <w:szCs w:val="24"/>
        </w:rPr>
      </w:pPr>
    </w:p>
    <w:p w14:paraId="4E18808A" w14:textId="77777777" w:rsidR="009E509A" w:rsidRPr="00471389" w:rsidRDefault="009E509A" w:rsidP="00CB1DA7">
      <w:pPr>
        <w:autoSpaceDE w:val="0"/>
        <w:autoSpaceDN w:val="0"/>
        <w:adjustRightInd w:val="0"/>
        <w:ind w:left="440" w:hanging="440"/>
        <w:jc w:val="both"/>
        <w:rPr>
          <w:rFonts w:ascii="Arial Narrow" w:hAnsi="Arial Narrow"/>
          <w:szCs w:val="24"/>
        </w:rPr>
      </w:pPr>
      <w:r w:rsidRPr="00471389">
        <w:rPr>
          <w:rFonts w:ascii="Arial Narrow" w:hAnsi="Arial Narrow"/>
          <w:szCs w:val="24"/>
        </w:rPr>
        <w:t xml:space="preserve">Bhavsar, M.D., Brito, L., and </w:t>
      </w:r>
      <w:r w:rsidRPr="00471389">
        <w:rPr>
          <w:rFonts w:ascii="Arial Narrow" w:hAnsi="Arial Narrow"/>
          <w:b/>
          <w:szCs w:val="24"/>
        </w:rPr>
        <w:t>Amiji, M.M.</w:t>
      </w:r>
      <w:r w:rsidRPr="00471389">
        <w:rPr>
          <w:rFonts w:ascii="Arial Narrow" w:hAnsi="Arial Narrow"/>
        </w:rPr>
        <w:t xml:space="preserve">  </w:t>
      </w:r>
      <w:r w:rsidRPr="00471389">
        <w:rPr>
          <w:rStyle w:val="infotitle"/>
          <w:rFonts w:ascii="Arial Narrow" w:hAnsi="Arial Narrow"/>
        </w:rPr>
        <w:t xml:space="preserve">Development of novel biodegradable polymeric nanoparticles-in-microsphere formulation for local plasmid DNA delivery in the gastrointestinal tract.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9:</w:t>
      </w:r>
      <w:r w:rsidRPr="00471389">
        <w:rPr>
          <w:rFonts w:ascii="Arial Narrow" w:hAnsi="Arial Narrow"/>
          <w:szCs w:val="24"/>
        </w:rPr>
        <w:t xml:space="preserve"> S2, (2007).</w:t>
      </w:r>
    </w:p>
    <w:p w14:paraId="1D080FFE" w14:textId="77777777" w:rsidR="009E509A" w:rsidRPr="00471389" w:rsidRDefault="009E509A" w:rsidP="00CB1DA7">
      <w:pPr>
        <w:autoSpaceDE w:val="0"/>
        <w:autoSpaceDN w:val="0"/>
        <w:adjustRightInd w:val="0"/>
        <w:ind w:left="440" w:hanging="440"/>
        <w:jc w:val="both"/>
        <w:rPr>
          <w:rFonts w:ascii="Arial Narrow" w:hAnsi="Arial Narrow"/>
          <w:szCs w:val="24"/>
        </w:rPr>
      </w:pPr>
    </w:p>
    <w:p w14:paraId="595A3F4A" w14:textId="49F5ADA6" w:rsidR="009E509A" w:rsidRPr="00471389" w:rsidRDefault="009E509A" w:rsidP="00CB1DA7">
      <w:pPr>
        <w:autoSpaceDE w:val="0"/>
        <w:autoSpaceDN w:val="0"/>
        <w:adjustRightInd w:val="0"/>
        <w:ind w:left="440" w:hanging="440"/>
        <w:jc w:val="both"/>
        <w:rPr>
          <w:rFonts w:ascii="Arial Narrow" w:hAnsi="Arial Narrow"/>
          <w:szCs w:val="24"/>
        </w:rPr>
      </w:pPr>
      <w:proofErr w:type="spellStart"/>
      <w:r w:rsidRPr="00471389">
        <w:rPr>
          <w:rFonts w:ascii="Arial Narrow" w:hAnsi="Arial Narrow"/>
        </w:rPr>
        <w:t>Magadala</w:t>
      </w:r>
      <w:proofErr w:type="spellEnd"/>
      <w:r w:rsidRPr="00471389">
        <w:rPr>
          <w:rFonts w:ascii="Arial Narrow" w:hAnsi="Arial Narrow"/>
        </w:rPr>
        <w:t xml:space="preserve">, P. and </w:t>
      </w:r>
      <w:r w:rsidRPr="00471389">
        <w:rPr>
          <w:rFonts w:ascii="Arial Narrow" w:hAnsi="Arial Narrow"/>
          <w:b/>
        </w:rPr>
        <w:t>Amiji, M.M.</w:t>
      </w:r>
      <w:r w:rsidRPr="00471389">
        <w:rPr>
          <w:rFonts w:ascii="Arial Narrow" w:hAnsi="Arial Narrow"/>
        </w:rPr>
        <w:t xml:space="preserve"> </w:t>
      </w:r>
      <w:r w:rsidRPr="00471389">
        <w:rPr>
          <w:rStyle w:val="infotitle"/>
          <w:rFonts w:ascii="Arial Narrow" w:hAnsi="Arial Narrow"/>
        </w:rPr>
        <w:t>HER2/neu receptor-targeted engineered gelatin nano</w:t>
      </w:r>
      <w:r w:rsidR="00170688" w:rsidRPr="00471389">
        <w:rPr>
          <w:rStyle w:val="infotitle"/>
          <w:rFonts w:ascii="Arial Narrow" w:hAnsi="Arial Narrow"/>
        </w:rPr>
        <w:t>-</w:t>
      </w:r>
      <w:r w:rsidRPr="00471389">
        <w:rPr>
          <w:rStyle w:val="infotitle"/>
          <w:rFonts w:ascii="Arial Narrow" w:hAnsi="Arial Narrow"/>
        </w:rPr>
        <w:t xml:space="preserve">vectors for gene delivery and transfection in pancreatic cancer cells.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9:</w:t>
      </w:r>
      <w:r w:rsidRPr="00471389">
        <w:rPr>
          <w:rFonts w:ascii="Arial Narrow" w:hAnsi="Arial Narrow"/>
          <w:szCs w:val="24"/>
        </w:rPr>
        <w:t xml:space="preserve"> S2, (2007).</w:t>
      </w:r>
    </w:p>
    <w:p w14:paraId="763AE6AD" w14:textId="77777777" w:rsidR="009E509A" w:rsidRPr="00471389" w:rsidRDefault="009E509A" w:rsidP="00CB1DA7">
      <w:pPr>
        <w:autoSpaceDE w:val="0"/>
        <w:autoSpaceDN w:val="0"/>
        <w:adjustRightInd w:val="0"/>
        <w:rPr>
          <w:rFonts w:ascii="Arial Narrow" w:eastAsia="Batang" w:hAnsi="Arial Narrow" w:cs="Helvetica"/>
          <w:sz w:val="20"/>
          <w:lang w:eastAsia="ko-KR"/>
        </w:rPr>
      </w:pPr>
    </w:p>
    <w:p w14:paraId="4CB07129" w14:textId="77777777" w:rsidR="009E509A" w:rsidRPr="00471389" w:rsidRDefault="009E509A" w:rsidP="00CB1DA7">
      <w:pPr>
        <w:tabs>
          <w:tab w:val="left" w:pos="540"/>
        </w:tabs>
        <w:ind w:left="440" w:hanging="440"/>
        <w:jc w:val="both"/>
        <w:rPr>
          <w:rFonts w:ascii="Arial Narrow" w:hAnsi="Arial Narrow"/>
          <w:szCs w:val="24"/>
        </w:rPr>
      </w:pPr>
      <w:r w:rsidRPr="00471389">
        <w:rPr>
          <w:rFonts w:ascii="Arial Narrow" w:hAnsi="Arial Narrow"/>
          <w:szCs w:val="24"/>
        </w:rPr>
        <w:t xml:space="preserve">Brito, L., Little, S., Langer, R., and </w:t>
      </w:r>
      <w:r w:rsidRPr="00471389">
        <w:rPr>
          <w:rFonts w:ascii="Arial Narrow" w:hAnsi="Arial Narrow"/>
          <w:b/>
          <w:szCs w:val="24"/>
        </w:rPr>
        <w:t>Amiji, M.M.</w:t>
      </w:r>
      <w:r w:rsidRPr="00471389">
        <w:rPr>
          <w:rFonts w:ascii="Arial Narrow" w:hAnsi="Arial Narrow"/>
        </w:rPr>
        <w:t xml:space="preserve"> Gene delivery and transfection studies with </w:t>
      </w:r>
      <w:proofErr w:type="spellStart"/>
      <w:r w:rsidRPr="00471389">
        <w:rPr>
          <w:rFonts w:ascii="Arial Narrow" w:hAnsi="Arial Narrow"/>
        </w:rPr>
        <w:t>lipopolyplexes</w:t>
      </w:r>
      <w:proofErr w:type="spellEnd"/>
      <w:r w:rsidRPr="00471389">
        <w:rPr>
          <w:rFonts w:ascii="Arial Narrow" w:hAnsi="Arial Narrow"/>
        </w:rPr>
        <w:t xml:space="preserve"> in human endothelial and smooth muscle cells. </w:t>
      </w:r>
      <w:r w:rsidRPr="00471389">
        <w:rPr>
          <w:rFonts w:ascii="Arial Narrow" w:hAnsi="Arial Narrow"/>
          <w:i/>
          <w:szCs w:val="24"/>
        </w:rPr>
        <w:t xml:space="preserve">Proceedings of the American Chemical Society: Division of Polymeric Materials, Science, and Engineering </w:t>
      </w:r>
      <w:r w:rsidRPr="00471389">
        <w:rPr>
          <w:rFonts w:ascii="Arial Narrow" w:hAnsi="Arial Narrow"/>
          <w:b/>
          <w:szCs w:val="24"/>
        </w:rPr>
        <w:t>78:</w:t>
      </w:r>
      <w:r w:rsidRPr="00471389">
        <w:rPr>
          <w:rFonts w:ascii="Arial Narrow" w:hAnsi="Arial Narrow"/>
          <w:szCs w:val="24"/>
        </w:rPr>
        <w:t xml:space="preserve"> (2008).</w:t>
      </w:r>
    </w:p>
    <w:p w14:paraId="27F2048B" w14:textId="77777777" w:rsidR="009E509A" w:rsidRPr="00471389" w:rsidRDefault="009E509A" w:rsidP="00CB1DA7">
      <w:pPr>
        <w:tabs>
          <w:tab w:val="left" w:pos="360"/>
        </w:tabs>
        <w:autoSpaceDE w:val="0"/>
        <w:autoSpaceDN w:val="0"/>
        <w:adjustRightInd w:val="0"/>
        <w:ind w:left="450" w:hanging="450"/>
        <w:jc w:val="both"/>
        <w:rPr>
          <w:rFonts w:ascii="Arial Narrow" w:hAnsi="Arial Narrow"/>
          <w:b/>
          <w:szCs w:val="24"/>
        </w:rPr>
      </w:pPr>
    </w:p>
    <w:p w14:paraId="0AA50963" w14:textId="47DB4B81"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Brito, L., Chandrasekhar, S., Little, S., and </w:t>
      </w:r>
      <w:r w:rsidRPr="00471389">
        <w:rPr>
          <w:rFonts w:ascii="Arial Narrow" w:hAnsi="Arial Narrow"/>
          <w:b/>
          <w:szCs w:val="24"/>
        </w:rPr>
        <w:t>Amiji, M.</w:t>
      </w:r>
      <w:r w:rsidRPr="00471389">
        <w:rPr>
          <w:rFonts w:ascii="Arial Narrow" w:hAnsi="Arial Narrow"/>
          <w:szCs w:val="24"/>
        </w:rPr>
        <w:t xml:space="preserve"> Gene delivery and transfection studies with </w:t>
      </w:r>
      <w:proofErr w:type="spellStart"/>
      <w:r w:rsidRPr="00471389">
        <w:rPr>
          <w:rFonts w:ascii="Arial Narrow" w:hAnsi="Arial Narrow"/>
          <w:szCs w:val="24"/>
        </w:rPr>
        <w:t>lipopolyplexes</w:t>
      </w:r>
      <w:proofErr w:type="spellEnd"/>
      <w:r w:rsidRPr="00471389">
        <w:rPr>
          <w:rFonts w:ascii="Arial Narrow" w:hAnsi="Arial Narrow"/>
          <w:szCs w:val="24"/>
        </w:rPr>
        <w:t xml:space="preserve"> in human endothelial and smooth muscle cells. </w:t>
      </w:r>
      <w:r w:rsidRPr="00471389">
        <w:rPr>
          <w:rFonts w:ascii="Arial Narrow" w:hAnsi="Arial Narrow"/>
          <w:i/>
          <w:szCs w:val="24"/>
        </w:rPr>
        <w:t>Proceedings of the NSTI Nanotech 2008,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June 1-5, (2008).</w:t>
      </w:r>
    </w:p>
    <w:p w14:paraId="7865D9FA" w14:textId="77777777"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p>
    <w:p w14:paraId="766842CE" w14:textId="4485B998"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proofErr w:type="spellStart"/>
      <w:r w:rsidRPr="00471389">
        <w:rPr>
          <w:rFonts w:ascii="Arial Narrow" w:hAnsi="Arial Narrow"/>
          <w:szCs w:val="24"/>
        </w:rPr>
        <w:t>Magadala</w:t>
      </w:r>
      <w:proofErr w:type="spellEnd"/>
      <w:r w:rsidRPr="00471389">
        <w:rPr>
          <w:rFonts w:ascii="Arial Narrow" w:hAnsi="Arial Narrow"/>
          <w:szCs w:val="24"/>
        </w:rPr>
        <w:t xml:space="preserve">, P. and </w:t>
      </w:r>
      <w:r w:rsidRPr="00471389">
        <w:rPr>
          <w:rFonts w:ascii="Arial Narrow" w:hAnsi="Arial Narrow"/>
          <w:b/>
          <w:szCs w:val="24"/>
        </w:rPr>
        <w:t>Amiji, M.</w:t>
      </w:r>
      <w:r w:rsidRPr="00471389">
        <w:rPr>
          <w:rFonts w:ascii="Arial Narrow" w:hAnsi="Arial Narrow"/>
          <w:szCs w:val="24"/>
        </w:rPr>
        <w:t xml:space="preserve"> Epidermal growth factor receptor-targeted engineered gelatin </w:t>
      </w:r>
      <w:proofErr w:type="spellStart"/>
      <w:r w:rsidRPr="00471389">
        <w:rPr>
          <w:rFonts w:ascii="Arial Narrow" w:hAnsi="Arial Narrow"/>
          <w:szCs w:val="24"/>
        </w:rPr>
        <w:t>nanovectors</w:t>
      </w:r>
      <w:proofErr w:type="spellEnd"/>
      <w:r w:rsidRPr="00471389">
        <w:rPr>
          <w:rFonts w:ascii="Arial Narrow" w:hAnsi="Arial Narrow"/>
          <w:szCs w:val="24"/>
        </w:rPr>
        <w:t xml:space="preserve"> for gene delivery and transfection in pancreatic cancer cells. </w:t>
      </w:r>
      <w:r w:rsidRPr="00471389">
        <w:rPr>
          <w:rFonts w:ascii="Arial Narrow" w:hAnsi="Arial Narrow"/>
          <w:i/>
          <w:szCs w:val="24"/>
        </w:rPr>
        <w:t>Proceedings of the NSTI Nanotech 2008,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June 1-5, (2008).</w:t>
      </w:r>
    </w:p>
    <w:p w14:paraId="18D7C3C3" w14:textId="77777777"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p>
    <w:p w14:paraId="287DCB1C" w14:textId="755399E6"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Jain, S. and </w:t>
      </w:r>
      <w:r w:rsidRPr="00471389">
        <w:rPr>
          <w:rFonts w:ascii="Arial Narrow" w:hAnsi="Arial Narrow"/>
          <w:b/>
          <w:szCs w:val="24"/>
        </w:rPr>
        <w:t>Amiji, M.</w:t>
      </w:r>
      <w:r w:rsidRPr="00471389">
        <w:rPr>
          <w:rFonts w:ascii="Arial Narrow" w:hAnsi="Arial Narrow"/>
          <w:szCs w:val="24"/>
        </w:rPr>
        <w:t xml:space="preserve"> Non-condensing calcium alginate microspheres for macrophage-selective gene delivery and transfection. </w:t>
      </w:r>
      <w:r w:rsidRPr="00471389">
        <w:rPr>
          <w:rFonts w:ascii="Arial Narrow" w:hAnsi="Arial Narrow"/>
          <w:i/>
          <w:szCs w:val="24"/>
        </w:rPr>
        <w:t>Proceedings of the NSTI Nanotech 2008,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June 1-5, (2008).</w:t>
      </w:r>
    </w:p>
    <w:p w14:paraId="7CE5BEA5" w14:textId="77777777"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p>
    <w:p w14:paraId="14CFB91A" w14:textId="0428E61F" w:rsidR="009E509A" w:rsidRPr="00471389" w:rsidRDefault="009E509A"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Pai, S. and </w:t>
      </w:r>
      <w:r w:rsidRPr="00471389">
        <w:rPr>
          <w:rFonts w:ascii="Arial Narrow" w:hAnsi="Arial Narrow"/>
          <w:b/>
          <w:szCs w:val="24"/>
        </w:rPr>
        <w:t>Amiji, M.</w:t>
      </w:r>
      <w:r w:rsidRPr="00471389">
        <w:rPr>
          <w:rFonts w:ascii="Arial Narrow" w:hAnsi="Arial Narrow"/>
          <w:szCs w:val="24"/>
        </w:rPr>
        <w:t xml:space="preserve"> Multifunctional nanoparticulate system for simultaneous </w:t>
      </w:r>
      <w:r w:rsidRPr="00471389">
        <w:rPr>
          <w:rFonts w:ascii="Arial Narrow" w:hAnsi="Arial Narrow"/>
          <w:i/>
          <w:szCs w:val="24"/>
        </w:rPr>
        <w:t>EGFR</w:t>
      </w:r>
      <w:r w:rsidRPr="00471389">
        <w:rPr>
          <w:rFonts w:ascii="Arial Narrow" w:hAnsi="Arial Narrow"/>
          <w:szCs w:val="24"/>
        </w:rPr>
        <w:t xml:space="preserve"> gene silencing and enhancement of apoptosis in pancreatic cancer cells. </w:t>
      </w:r>
      <w:r w:rsidRPr="00471389">
        <w:rPr>
          <w:rFonts w:ascii="Arial Narrow" w:hAnsi="Arial Narrow"/>
          <w:i/>
          <w:szCs w:val="24"/>
        </w:rPr>
        <w:t>Proceedings of the NSTI Nanotech 2008, NSTI Nanotechnology Conference and Trade Show</w:t>
      </w:r>
      <w:r w:rsidRPr="00471389">
        <w:rPr>
          <w:rFonts w:ascii="Arial Narrow" w:hAnsi="Arial Narrow"/>
          <w:szCs w:val="24"/>
        </w:rPr>
        <w:t xml:space="preserve">, Boston, </w:t>
      </w:r>
      <w:r w:rsidR="006A4A15" w:rsidRPr="00471389">
        <w:rPr>
          <w:rFonts w:ascii="Arial Narrow" w:hAnsi="Arial Narrow"/>
          <w:szCs w:val="24"/>
        </w:rPr>
        <w:t>Massachusetts</w:t>
      </w:r>
      <w:r w:rsidRPr="00471389">
        <w:rPr>
          <w:rFonts w:ascii="Arial Narrow" w:hAnsi="Arial Narrow"/>
          <w:szCs w:val="24"/>
        </w:rPr>
        <w:t xml:space="preserve"> June 1-5, (2008).</w:t>
      </w:r>
    </w:p>
    <w:p w14:paraId="7FFCE957" w14:textId="77777777" w:rsidR="009E509A" w:rsidRPr="00471389" w:rsidRDefault="009E509A" w:rsidP="00CB1DA7">
      <w:pPr>
        <w:autoSpaceDE w:val="0"/>
        <w:autoSpaceDN w:val="0"/>
        <w:adjustRightInd w:val="0"/>
        <w:ind w:left="440" w:hanging="440"/>
        <w:jc w:val="both"/>
        <w:rPr>
          <w:rFonts w:ascii="Arial Narrow" w:hAnsi="Arial Narrow"/>
          <w:szCs w:val="24"/>
        </w:rPr>
      </w:pPr>
    </w:p>
    <w:p w14:paraId="2490B913" w14:textId="14BEFE1C" w:rsidR="009E509A" w:rsidRPr="00471389" w:rsidRDefault="009E509A" w:rsidP="00CB1DA7">
      <w:pPr>
        <w:autoSpaceDE w:val="0"/>
        <w:autoSpaceDN w:val="0"/>
        <w:adjustRightInd w:val="0"/>
        <w:ind w:left="440" w:hanging="440"/>
        <w:jc w:val="both"/>
        <w:rPr>
          <w:rFonts w:ascii="Arial Narrow" w:hAnsi="Arial Narrow"/>
          <w:szCs w:val="24"/>
        </w:rPr>
      </w:pPr>
      <w:r w:rsidRPr="00471389">
        <w:rPr>
          <w:rFonts w:ascii="Arial Narrow" w:hAnsi="Arial Narrow"/>
          <w:szCs w:val="24"/>
        </w:rPr>
        <w:t xml:space="preserve">Brito, L., Chandrasekhar, C., Little, S.R., and </w:t>
      </w:r>
      <w:r w:rsidRPr="00471389">
        <w:rPr>
          <w:rFonts w:ascii="Arial Narrow" w:hAnsi="Arial Narrow"/>
          <w:b/>
          <w:szCs w:val="24"/>
        </w:rPr>
        <w:t>Amiji, M.M.</w:t>
      </w:r>
      <w:r w:rsidRPr="00471389">
        <w:rPr>
          <w:rFonts w:ascii="Arial Narrow" w:hAnsi="Arial Narrow"/>
          <w:bCs/>
          <w:szCs w:val="24"/>
        </w:rPr>
        <w:t xml:space="preserve"> </w:t>
      </w:r>
      <w:r w:rsidRPr="00471389">
        <w:rPr>
          <w:rFonts w:ascii="Arial Narrow" w:hAnsi="Arial Narrow"/>
          <w:szCs w:val="24"/>
        </w:rPr>
        <w:t xml:space="preserve">Gene delivery and transfection studies in smooth muscle cells with </w:t>
      </w:r>
      <w:proofErr w:type="spellStart"/>
      <w:r w:rsidRPr="00471389">
        <w:rPr>
          <w:rFonts w:ascii="Arial Narrow" w:hAnsi="Arial Narrow"/>
          <w:szCs w:val="24"/>
        </w:rPr>
        <w:t>lipopolyplexes</w:t>
      </w:r>
      <w:proofErr w:type="spellEnd"/>
      <w:r w:rsidRPr="00471389">
        <w:rPr>
          <w:rFonts w:ascii="Arial Narrow" w:hAnsi="Arial Narrow"/>
          <w:szCs w:val="24"/>
        </w:rPr>
        <w:t xml:space="preserve"> immobilized in gelatin-coated </w:t>
      </w:r>
      <w:r w:rsidR="00170688" w:rsidRPr="00471389">
        <w:rPr>
          <w:rFonts w:ascii="Arial Narrow" w:hAnsi="Arial Narrow"/>
          <w:szCs w:val="24"/>
        </w:rPr>
        <w:t>stainless-steel</w:t>
      </w:r>
      <w:r w:rsidRPr="00471389">
        <w:rPr>
          <w:rFonts w:ascii="Arial Narrow" w:hAnsi="Arial Narrow"/>
          <w:szCs w:val="24"/>
        </w:rPr>
        <w:t xml:space="preserve"> substrates.</w:t>
      </w:r>
      <w:r w:rsidRPr="00471389">
        <w:rPr>
          <w:rFonts w:ascii="Arial Narrow" w:hAnsi="Arial Narrow"/>
          <w:i/>
          <w:szCs w:val="24"/>
        </w:rPr>
        <w:t xml:space="preserve"> Proceedings of the International Symposium on the Controlled Release of Bioactive Materials</w:t>
      </w:r>
      <w:r w:rsidRPr="00471389">
        <w:rPr>
          <w:rFonts w:ascii="Arial Narrow" w:hAnsi="Arial Narrow"/>
          <w:szCs w:val="24"/>
        </w:rPr>
        <w:t xml:space="preserve"> (2008).</w:t>
      </w:r>
    </w:p>
    <w:p w14:paraId="5F18DB27" w14:textId="77777777" w:rsidR="009E509A" w:rsidRPr="00471389" w:rsidRDefault="009E509A" w:rsidP="00CB1DA7">
      <w:pPr>
        <w:autoSpaceDE w:val="0"/>
        <w:autoSpaceDN w:val="0"/>
        <w:adjustRightInd w:val="0"/>
        <w:ind w:left="440" w:hanging="440"/>
        <w:jc w:val="both"/>
        <w:rPr>
          <w:rFonts w:ascii="Arial Narrow" w:hAnsi="Arial Narrow"/>
          <w:szCs w:val="24"/>
        </w:rPr>
      </w:pPr>
    </w:p>
    <w:p w14:paraId="579C4B6C" w14:textId="77777777" w:rsidR="009E509A" w:rsidRPr="00471389" w:rsidRDefault="009E509A" w:rsidP="00CB1DA7">
      <w:pPr>
        <w:autoSpaceDE w:val="0"/>
        <w:autoSpaceDN w:val="0"/>
        <w:adjustRightInd w:val="0"/>
        <w:ind w:left="440" w:hanging="440"/>
        <w:jc w:val="both"/>
        <w:rPr>
          <w:rFonts w:ascii="Arial Narrow" w:hAnsi="Arial Narrow"/>
        </w:rPr>
      </w:pPr>
      <w:r w:rsidRPr="00471389">
        <w:rPr>
          <w:rFonts w:ascii="Arial Narrow" w:hAnsi="Arial Narrow"/>
          <w:szCs w:val="24"/>
        </w:rPr>
        <w:t>Milane, L., Matthäus, C., Chernenko</w:t>
      </w:r>
      <w:r w:rsidRPr="00471389">
        <w:rPr>
          <w:rFonts w:ascii="Arial Narrow" w:hAnsi="Arial Narrow"/>
          <w:szCs w:val="24"/>
          <w:vertAlign w:val="superscript"/>
        </w:rPr>
        <w:t xml:space="preserve"> </w:t>
      </w:r>
      <w:r w:rsidRPr="00471389">
        <w:rPr>
          <w:rFonts w:ascii="Arial Narrow" w:hAnsi="Arial Narrow"/>
          <w:szCs w:val="24"/>
        </w:rPr>
        <w:t xml:space="preserve">T., Diem, M., and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bCs/>
          <w:szCs w:val="24"/>
        </w:rPr>
        <w:t>Cellular trafficking studies of ceramide-loaded poly(ethylene oxide)-modified poly(epsilon-caprolactone) nanoparticles with Raman spectroscopy.</w:t>
      </w:r>
      <w:r w:rsidRPr="00471389">
        <w:rPr>
          <w:rFonts w:ascii="Arial Narrow" w:hAnsi="Arial Narrow"/>
          <w:i/>
          <w:szCs w:val="24"/>
        </w:rPr>
        <w:t xml:space="preserve"> Proceedings of the International Symposium on the Controlled Release of Bioactive Materials</w:t>
      </w:r>
      <w:r w:rsidRPr="00471389">
        <w:rPr>
          <w:rFonts w:ascii="Arial Narrow" w:hAnsi="Arial Narrow"/>
          <w:szCs w:val="24"/>
        </w:rPr>
        <w:t xml:space="preserve"> (2008).</w:t>
      </w:r>
    </w:p>
    <w:p w14:paraId="2206496D" w14:textId="77777777" w:rsidR="009E509A" w:rsidRPr="00471389" w:rsidRDefault="009E509A" w:rsidP="00CB1DA7">
      <w:pPr>
        <w:jc w:val="both"/>
        <w:rPr>
          <w:rFonts w:ascii="Arial Narrow" w:hAnsi="Arial Narrow"/>
        </w:rPr>
      </w:pPr>
    </w:p>
    <w:p w14:paraId="663B903F" w14:textId="77777777" w:rsidR="009E509A" w:rsidRPr="00471389" w:rsidRDefault="009E509A" w:rsidP="00CB1DA7">
      <w:pPr>
        <w:autoSpaceDE w:val="0"/>
        <w:autoSpaceDN w:val="0"/>
        <w:adjustRightInd w:val="0"/>
        <w:ind w:left="446" w:hanging="446"/>
        <w:jc w:val="both"/>
        <w:rPr>
          <w:rFonts w:ascii="Arial Narrow" w:hAnsi="Arial Narrow"/>
          <w:szCs w:val="24"/>
        </w:rPr>
      </w:pPr>
      <w:proofErr w:type="spellStart"/>
      <w:r w:rsidRPr="00471389">
        <w:rPr>
          <w:rFonts w:ascii="Arial Narrow" w:hAnsi="Arial Narrow"/>
          <w:szCs w:val="24"/>
        </w:rPr>
        <w:t>Magadala</w:t>
      </w:r>
      <w:proofErr w:type="spellEnd"/>
      <w:r w:rsidRPr="00471389">
        <w:rPr>
          <w:rFonts w:ascii="Arial Narrow" w:hAnsi="Arial Narrow"/>
          <w:szCs w:val="24"/>
        </w:rPr>
        <w:t xml:space="preserve">, P. and </w:t>
      </w:r>
      <w:r w:rsidRPr="00471389">
        <w:rPr>
          <w:rFonts w:ascii="Arial Narrow" w:hAnsi="Arial Narrow"/>
          <w:b/>
          <w:szCs w:val="24"/>
        </w:rPr>
        <w:t>Amiji, M.M.</w:t>
      </w:r>
      <w:r w:rsidRPr="00471389">
        <w:rPr>
          <w:rFonts w:ascii="Arial Narrow" w:hAnsi="Arial Narrow"/>
        </w:rPr>
        <w:t xml:space="preserve"> </w:t>
      </w:r>
      <w:hyperlink r:id="rId79" w:history="1">
        <w:r w:rsidRPr="00471389">
          <w:rPr>
            <w:rStyle w:val="Hyperlink"/>
            <w:rFonts w:ascii="Arial Narrow" w:hAnsi="Arial Narrow"/>
            <w:color w:val="auto"/>
            <w:u w:val="none"/>
          </w:rPr>
          <w:t>Epidermal</w:t>
        </w:r>
      </w:hyperlink>
      <w:r w:rsidRPr="00471389">
        <w:rPr>
          <w:rFonts w:ascii="Arial Narrow" w:hAnsi="Arial Narrow"/>
        </w:rPr>
        <w:t xml:space="preserve"> growth factor receptor-targeted gelatin-based nanoparticles for reporter and therapeutic gene delivery in human pancreatic cancer cells.</w:t>
      </w:r>
      <w:r w:rsidRPr="00471389">
        <w:rPr>
          <w:rFonts w:ascii="Arial Narrow" w:hAnsi="Arial Narrow"/>
          <w:b/>
          <w:bCs/>
          <w:szCs w:val="24"/>
        </w:rPr>
        <w:t xml:space="preserve">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10:</w:t>
      </w:r>
      <w:r w:rsidRPr="00471389">
        <w:rPr>
          <w:rFonts w:ascii="Arial Narrow" w:hAnsi="Arial Narrow"/>
          <w:szCs w:val="24"/>
        </w:rPr>
        <w:t xml:space="preserve"> S2, (2008).</w:t>
      </w:r>
    </w:p>
    <w:p w14:paraId="16199CD4"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FA21F9E"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Deshpande, D. and </w:t>
      </w:r>
      <w:r w:rsidRPr="00471389">
        <w:rPr>
          <w:rFonts w:ascii="Arial Narrow" w:hAnsi="Arial Narrow"/>
          <w:b/>
          <w:szCs w:val="24"/>
        </w:rPr>
        <w:t>Amiji, M.</w:t>
      </w:r>
      <w:r w:rsidRPr="00471389">
        <w:rPr>
          <w:rFonts w:ascii="Arial Narrow" w:hAnsi="Arial Narrow"/>
          <w:szCs w:val="24"/>
        </w:rPr>
        <w:t xml:space="preserve"> </w:t>
      </w:r>
      <w:r w:rsidRPr="00471389">
        <w:rPr>
          <w:rFonts w:ascii="Arial Narrow" w:hAnsi="Arial Narrow"/>
          <w:i/>
          <w:szCs w:val="24"/>
        </w:rPr>
        <w:t>In vitro</w:t>
      </w:r>
      <w:r w:rsidRPr="00471389">
        <w:rPr>
          <w:rFonts w:ascii="Arial Narrow" w:hAnsi="Arial Narrow"/>
          <w:szCs w:val="24"/>
        </w:rPr>
        <w:t xml:space="preserve"> studies with estradiol-loaded omega-3 fatty acid-containing oil-in-water nanoemulsion formulations for the treatment of coronary restenosis.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11:</w:t>
      </w:r>
      <w:r w:rsidRPr="00471389">
        <w:rPr>
          <w:rFonts w:ascii="Arial Narrow" w:hAnsi="Arial Narrow"/>
          <w:szCs w:val="24"/>
        </w:rPr>
        <w:t xml:space="preserve"> S2, (2009).</w:t>
      </w:r>
    </w:p>
    <w:p w14:paraId="39A3EFDA"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13556FC"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Ganta, S., Devalapally, H., and </w:t>
      </w:r>
      <w:r w:rsidRPr="00471389">
        <w:rPr>
          <w:rFonts w:ascii="Arial Narrow" w:hAnsi="Arial Narrow"/>
          <w:b/>
          <w:szCs w:val="24"/>
        </w:rPr>
        <w:t>Amiji, M.</w:t>
      </w:r>
      <w:r w:rsidRPr="00471389">
        <w:rPr>
          <w:rFonts w:ascii="Arial Narrow" w:hAnsi="Arial Narrow"/>
          <w:szCs w:val="24"/>
        </w:rPr>
        <w:t xml:space="preserve"> The effect of curcumin in enhancing oral absorption and anti-tumor therapeutic efficacy of paclitaxel administered in nanoemulsion formulations.</w:t>
      </w:r>
      <w:r w:rsidRPr="00471389">
        <w:rPr>
          <w:rFonts w:ascii="Arial Narrow" w:hAnsi="Arial Narrow"/>
          <w:i/>
          <w:szCs w:val="24"/>
        </w:rPr>
        <w:t xml:space="preserve"> The AAPS Journal,</w:t>
      </w:r>
      <w:r w:rsidRPr="00471389">
        <w:rPr>
          <w:rFonts w:ascii="Arial Narrow" w:hAnsi="Arial Narrow"/>
          <w:szCs w:val="24"/>
        </w:rPr>
        <w:t xml:space="preserve"> </w:t>
      </w:r>
      <w:r w:rsidRPr="00471389">
        <w:rPr>
          <w:rFonts w:ascii="Arial Narrow" w:hAnsi="Arial Narrow"/>
          <w:b/>
          <w:szCs w:val="24"/>
        </w:rPr>
        <w:t>11:</w:t>
      </w:r>
      <w:r w:rsidRPr="00471389">
        <w:rPr>
          <w:rFonts w:ascii="Arial Narrow" w:hAnsi="Arial Narrow"/>
          <w:szCs w:val="24"/>
        </w:rPr>
        <w:t xml:space="preserve"> S2, (2009).</w:t>
      </w:r>
    </w:p>
    <w:p w14:paraId="5656E4C0"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5E928678"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Kriegel, C. and </w:t>
      </w:r>
      <w:r w:rsidRPr="00471389">
        <w:rPr>
          <w:rFonts w:ascii="Arial Narrow" w:hAnsi="Arial Narrow"/>
          <w:b/>
          <w:szCs w:val="24"/>
        </w:rPr>
        <w:t>Amiji, M.</w:t>
      </w:r>
      <w:r w:rsidRPr="00471389">
        <w:rPr>
          <w:rFonts w:ascii="Arial Narrow" w:hAnsi="Arial Narrow"/>
          <w:szCs w:val="24"/>
        </w:rPr>
        <w:t xml:space="preserve"> TN</w:t>
      </w:r>
      <w:r w:rsidR="00EB1481" w:rsidRPr="00471389">
        <w:rPr>
          <w:rFonts w:ascii="Arial Narrow" w:hAnsi="Arial Narrow"/>
          <w:szCs w:val="24"/>
        </w:rPr>
        <w:t>F</w:t>
      </w:r>
      <w:r w:rsidR="00EB1481" w:rsidRPr="00471389">
        <w:rPr>
          <w:rFonts w:ascii="Calibri" w:hAnsi="Calibri" w:cs="Calibri"/>
          <w:szCs w:val="24"/>
        </w:rPr>
        <w:t>α</w:t>
      </w:r>
      <w:r w:rsidRPr="00471389">
        <w:rPr>
          <w:rFonts w:ascii="Arial Narrow" w:hAnsi="Arial Narrow"/>
          <w:szCs w:val="24"/>
        </w:rPr>
        <w:t xml:space="preserve"> gene silencing using nanoparticles-in-microsphere oral delivery system in an inflammatory bowel disease model.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11:</w:t>
      </w:r>
      <w:r w:rsidRPr="00471389">
        <w:rPr>
          <w:rFonts w:ascii="Arial Narrow" w:hAnsi="Arial Narrow"/>
          <w:szCs w:val="24"/>
        </w:rPr>
        <w:t xml:space="preserve"> S2, (2009).</w:t>
      </w:r>
    </w:p>
    <w:p w14:paraId="363D98F0" w14:textId="77777777" w:rsidR="009E509A" w:rsidRPr="00471389" w:rsidRDefault="009E509A" w:rsidP="00CB1DA7">
      <w:pPr>
        <w:pStyle w:val="Heading2"/>
        <w:ind w:left="446" w:hanging="446"/>
        <w:rPr>
          <w:rFonts w:ascii="Arial Narrow" w:hAnsi="Arial Narrow" w:cs="Times New Roman"/>
          <w:sz w:val="24"/>
          <w:szCs w:val="24"/>
        </w:rPr>
      </w:pPr>
    </w:p>
    <w:p w14:paraId="742105E0" w14:textId="62C20CD5"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Jain, S.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bCs/>
          <w:szCs w:val="24"/>
        </w:rPr>
        <w:t>Tuftsin-modified alginate nanoparticles as a non-condensing macrophage-targeted gene delivery system for anti-inflammatory therapy.</w:t>
      </w:r>
      <w:r w:rsidRPr="00471389">
        <w:rPr>
          <w:rFonts w:ascii="Arial Narrow" w:hAnsi="Arial Narrow"/>
          <w:szCs w:val="24"/>
        </w:rPr>
        <w:t xml:space="preserve"> </w:t>
      </w:r>
      <w:r w:rsidRPr="00471389">
        <w:rPr>
          <w:rFonts w:ascii="Arial Narrow" w:hAnsi="Arial Narrow"/>
          <w:i/>
          <w:szCs w:val="24"/>
        </w:rPr>
        <w:t>Proceeding</w:t>
      </w:r>
      <w:r w:rsidR="003C6DC3" w:rsidRPr="00471389">
        <w:rPr>
          <w:rFonts w:ascii="Arial Narrow" w:hAnsi="Arial Narrow"/>
          <w:i/>
          <w:szCs w:val="24"/>
        </w:rPr>
        <w:t>s</w:t>
      </w:r>
      <w:r w:rsidRPr="00471389">
        <w:rPr>
          <w:rFonts w:ascii="Arial Narrow" w:hAnsi="Arial Narrow"/>
          <w:i/>
          <w:szCs w:val="24"/>
        </w:rPr>
        <w:t xml:space="preserve"> of the International Symposium on the Controlled Release of Bioactive Materials</w:t>
      </w:r>
      <w:r w:rsidRPr="00471389">
        <w:rPr>
          <w:rFonts w:ascii="Arial Narrow" w:hAnsi="Arial Narrow"/>
          <w:szCs w:val="24"/>
        </w:rPr>
        <w:t xml:space="preserve"> (2010).</w:t>
      </w:r>
    </w:p>
    <w:p w14:paraId="31EB68A6"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2F1A6EF7" w14:textId="0D577F05"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Deshpande, D.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bCs/>
          <w:szCs w:val="24"/>
        </w:rPr>
        <w:t>Preliminary evaluations of combination ceramide/estradiol therapy in coronary restenosis with omega-3 fatty acid-containing nanoemulsion formulations.</w:t>
      </w:r>
      <w:r w:rsidRPr="00471389">
        <w:rPr>
          <w:rFonts w:ascii="Arial Narrow" w:hAnsi="Arial Narrow"/>
          <w:szCs w:val="24"/>
        </w:rPr>
        <w:t xml:space="preserve"> </w:t>
      </w:r>
      <w:r w:rsidRPr="00471389">
        <w:rPr>
          <w:rFonts w:ascii="Arial Narrow" w:hAnsi="Arial Narrow"/>
          <w:i/>
          <w:szCs w:val="24"/>
        </w:rPr>
        <w:t>Proceeding</w:t>
      </w:r>
      <w:r w:rsidR="003C6DC3" w:rsidRPr="00471389">
        <w:rPr>
          <w:rFonts w:ascii="Arial Narrow" w:hAnsi="Arial Narrow"/>
          <w:i/>
          <w:szCs w:val="24"/>
        </w:rPr>
        <w:t>s</w:t>
      </w:r>
      <w:r w:rsidRPr="00471389">
        <w:rPr>
          <w:rFonts w:ascii="Arial Narrow" w:hAnsi="Arial Narrow"/>
          <w:i/>
          <w:szCs w:val="24"/>
        </w:rPr>
        <w:t xml:space="preserve"> of the International Symposium on the Controlled Release of Bioactive Materials</w:t>
      </w:r>
      <w:r w:rsidRPr="00471389">
        <w:rPr>
          <w:rFonts w:ascii="Arial Narrow" w:hAnsi="Arial Narrow"/>
          <w:szCs w:val="24"/>
        </w:rPr>
        <w:t xml:space="preserve"> (2010).</w:t>
      </w:r>
    </w:p>
    <w:p w14:paraId="241FB839"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FEB28EA" w14:textId="70B08D4C"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Attarwala, H. and </w:t>
      </w:r>
      <w:r w:rsidRPr="00471389">
        <w:rPr>
          <w:rFonts w:ascii="Arial Narrow" w:hAnsi="Arial Narrow"/>
          <w:b/>
          <w:szCs w:val="24"/>
        </w:rPr>
        <w:t xml:space="preserve">Amiji, M.M. </w:t>
      </w:r>
      <w:r w:rsidRPr="00471389">
        <w:rPr>
          <w:rFonts w:ascii="Arial Narrow" w:hAnsi="Arial Narrow"/>
          <w:i/>
          <w:szCs w:val="24"/>
        </w:rPr>
        <w:t>In vitro</w:t>
      </w:r>
      <w:r w:rsidRPr="00471389">
        <w:rPr>
          <w:rFonts w:ascii="Arial Narrow" w:hAnsi="Arial Narrow"/>
          <w:szCs w:val="24"/>
        </w:rPr>
        <w:t xml:space="preserve"> evaluations of nanoparticle-in-emulsion formulations for gene delivery and transfection in macrophages</w:t>
      </w:r>
      <w:r w:rsidRPr="00471389">
        <w:rPr>
          <w:rFonts w:ascii="Arial Narrow" w:hAnsi="Arial Narrow"/>
          <w:bCs/>
          <w:szCs w:val="24"/>
        </w:rPr>
        <w:t>.</w:t>
      </w:r>
      <w:r w:rsidRPr="00471389">
        <w:rPr>
          <w:rFonts w:ascii="Arial Narrow" w:hAnsi="Arial Narrow"/>
          <w:szCs w:val="24"/>
        </w:rPr>
        <w:t xml:space="preserve"> </w:t>
      </w:r>
      <w:r w:rsidRPr="00471389">
        <w:rPr>
          <w:rFonts w:ascii="Arial Narrow" w:hAnsi="Arial Narrow"/>
          <w:i/>
          <w:szCs w:val="24"/>
        </w:rPr>
        <w:t>Proceeding</w:t>
      </w:r>
      <w:r w:rsidR="003C6DC3" w:rsidRPr="00471389">
        <w:rPr>
          <w:rFonts w:ascii="Arial Narrow" w:hAnsi="Arial Narrow"/>
          <w:i/>
          <w:szCs w:val="24"/>
        </w:rPr>
        <w:t>s</w:t>
      </w:r>
      <w:r w:rsidRPr="00471389">
        <w:rPr>
          <w:rFonts w:ascii="Arial Narrow" w:hAnsi="Arial Narrow"/>
          <w:i/>
          <w:szCs w:val="24"/>
        </w:rPr>
        <w:t xml:space="preserve"> of the International Symposium on the Controlled Release of Bioactive Materials</w:t>
      </w:r>
      <w:r w:rsidRPr="00471389">
        <w:rPr>
          <w:rFonts w:ascii="Arial Narrow" w:hAnsi="Arial Narrow"/>
          <w:szCs w:val="24"/>
        </w:rPr>
        <w:t xml:space="preserve"> (2010).</w:t>
      </w:r>
    </w:p>
    <w:p w14:paraId="2B8D7A6B"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D9E1371"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Deshpande, D.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bCs/>
          <w:szCs w:val="24"/>
        </w:rPr>
        <w:t>Preliminary evaluations of combination ceramide/estradiol therapy in atherosclerosis with omega-3 fatty acid-containing nanoemulsion formulations.</w:t>
      </w:r>
      <w:r w:rsidRPr="00471389">
        <w:rPr>
          <w:rFonts w:ascii="Arial Narrow" w:hAnsi="Arial Narrow"/>
          <w:szCs w:val="24"/>
        </w:rPr>
        <w:t xml:space="preserve">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12:</w:t>
      </w:r>
      <w:r w:rsidRPr="00471389">
        <w:rPr>
          <w:rFonts w:ascii="Arial Narrow" w:hAnsi="Arial Narrow"/>
          <w:szCs w:val="24"/>
        </w:rPr>
        <w:t xml:space="preserve"> S2, (2010).</w:t>
      </w:r>
    </w:p>
    <w:p w14:paraId="645CB535" w14:textId="77777777" w:rsidR="009E509A" w:rsidRPr="00471389" w:rsidRDefault="009E509A" w:rsidP="00CB1DA7">
      <w:pPr>
        <w:jc w:val="both"/>
        <w:rPr>
          <w:rFonts w:ascii="Arial Narrow" w:hAnsi="Arial Narrow"/>
          <w:szCs w:val="24"/>
        </w:rPr>
      </w:pPr>
    </w:p>
    <w:p w14:paraId="53A0A678"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Jain, S. and </w:t>
      </w:r>
      <w:r w:rsidRPr="00471389">
        <w:rPr>
          <w:rFonts w:ascii="Arial Narrow" w:hAnsi="Arial Narrow"/>
          <w:b/>
          <w:szCs w:val="24"/>
        </w:rPr>
        <w:t>Amiji, M.M.</w:t>
      </w:r>
      <w:r w:rsidRPr="00471389">
        <w:rPr>
          <w:rFonts w:ascii="Arial Narrow" w:hAnsi="Arial Narrow"/>
          <w:szCs w:val="24"/>
        </w:rPr>
        <w:t xml:space="preserve"> </w:t>
      </w:r>
      <w:r w:rsidRPr="00471389">
        <w:rPr>
          <w:rFonts w:ascii="Arial Narrow" w:hAnsi="Arial Narrow"/>
          <w:bCs/>
          <w:szCs w:val="24"/>
        </w:rPr>
        <w:t>Tuftsin-modified alginate nanoparticles as a non-condensing macrophage-targeted gene delivery system for anti-inflammatory therapy.</w:t>
      </w:r>
      <w:r w:rsidRPr="00471389">
        <w:rPr>
          <w:rFonts w:ascii="Arial Narrow" w:hAnsi="Arial Narrow"/>
          <w:szCs w:val="24"/>
        </w:rPr>
        <w:t xml:space="preserve">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12:</w:t>
      </w:r>
      <w:r w:rsidRPr="00471389">
        <w:rPr>
          <w:rFonts w:ascii="Arial Narrow" w:hAnsi="Arial Narrow"/>
          <w:szCs w:val="24"/>
        </w:rPr>
        <w:t xml:space="preserve"> S2, (2010).</w:t>
      </w:r>
    </w:p>
    <w:p w14:paraId="551F18DE"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2509DD3C"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Barchet, T. and </w:t>
      </w:r>
      <w:r w:rsidRPr="00471389">
        <w:rPr>
          <w:rFonts w:ascii="Arial Narrow" w:hAnsi="Arial Narrow"/>
          <w:b/>
          <w:szCs w:val="24"/>
        </w:rPr>
        <w:t>Amiji, M.M.</w:t>
      </w:r>
      <w:r w:rsidRPr="00471389">
        <w:rPr>
          <w:rFonts w:ascii="Arial Narrow" w:hAnsi="Arial Narrow"/>
          <w:szCs w:val="24"/>
        </w:rPr>
        <w:t xml:space="preserve"> Advances in siRNA delivery: preliminary work in the development of an siRNA nanoemulsion delivery system. </w:t>
      </w:r>
      <w:r w:rsidRPr="00471389">
        <w:rPr>
          <w:rFonts w:ascii="Arial Narrow" w:hAnsi="Arial Narrow"/>
          <w:i/>
          <w:szCs w:val="24"/>
        </w:rPr>
        <w:t>The AAPS Journal,</w:t>
      </w:r>
      <w:r w:rsidRPr="00471389">
        <w:rPr>
          <w:rFonts w:ascii="Arial Narrow" w:hAnsi="Arial Narrow"/>
          <w:szCs w:val="24"/>
        </w:rPr>
        <w:t xml:space="preserve"> </w:t>
      </w:r>
      <w:r w:rsidRPr="00471389">
        <w:rPr>
          <w:rFonts w:ascii="Arial Narrow" w:hAnsi="Arial Narrow"/>
          <w:b/>
          <w:szCs w:val="24"/>
        </w:rPr>
        <w:t>12:</w:t>
      </w:r>
      <w:r w:rsidRPr="00471389">
        <w:rPr>
          <w:rFonts w:ascii="Arial Narrow" w:hAnsi="Arial Narrow"/>
          <w:szCs w:val="24"/>
        </w:rPr>
        <w:t xml:space="preserve"> S2, (2010).</w:t>
      </w:r>
    </w:p>
    <w:p w14:paraId="0678FF72" w14:textId="77777777" w:rsidR="009E509A" w:rsidRPr="00471389" w:rsidRDefault="009E509A" w:rsidP="00CB1DA7">
      <w:pPr>
        <w:autoSpaceDE w:val="0"/>
        <w:autoSpaceDN w:val="0"/>
        <w:adjustRightInd w:val="0"/>
        <w:ind w:left="446" w:hanging="446"/>
        <w:jc w:val="both"/>
        <w:rPr>
          <w:rFonts w:ascii="Arial Narrow" w:hAnsi="Arial Narrow"/>
          <w:szCs w:val="24"/>
        </w:rPr>
      </w:pPr>
    </w:p>
    <w:p w14:paraId="6AEC782D" w14:textId="77777777" w:rsidR="009E509A" w:rsidRPr="00471389" w:rsidRDefault="009E509A"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Xu, J. and </w:t>
      </w:r>
      <w:r w:rsidRPr="00471389">
        <w:rPr>
          <w:rFonts w:ascii="Arial Narrow" w:hAnsi="Arial Narrow"/>
          <w:b/>
          <w:szCs w:val="24"/>
        </w:rPr>
        <w:t>Amiji, M.M.</w:t>
      </w:r>
      <w:r w:rsidRPr="00471389">
        <w:rPr>
          <w:rFonts w:ascii="Arial Narrow" w:hAnsi="Arial Narrow"/>
          <w:szCs w:val="24"/>
        </w:rPr>
        <w:t xml:space="preserve"> Gene delivery and transfection in human pancreatic cancer cells using epidermal growth factor receptor-targeted gelatin nanoparticles.</w:t>
      </w:r>
      <w:r w:rsidRPr="00471389">
        <w:rPr>
          <w:rFonts w:ascii="Arial Narrow" w:hAnsi="Arial Narrow"/>
          <w:i/>
          <w:szCs w:val="24"/>
        </w:rPr>
        <w:t xml:space="preserve"> The AAPS Journal,</w:t>
      </w:r>
      <w:r w:rsidRPr="00471389">
        <w:rPr>
          <w:rFonts w:ascii="Arial Narrow" w:hAnsi="Arial Narrow"/>
          <w:szCs w:val="24"/>
        </w:rPr>
        <w:t xml:space="preserve"> </w:t>
      </w:r>
      <w:r w:rsidRPr="00471389">
        <w:rPr>
          <w:rFonts w:ascii="Arial Narrow" w:hAnsi="Arial Narrow"/>
          <w:b/>
          <w:szCs w:val="24"/>
        </w:rPr>
        <w:t>12:</w:t>
      </w:r>
      <w:r w:rsidRPr="00471389">
        <w:rPr>
          <w:rFonts w:ascii="Arial Narrow" w:hAnsi="Arial Narrow"/>
          <w:szCs w:val="24"/>
        </w:rPr>
        <w:t xml:space="preserve"> S2, (2010).</w:t>
      </w:r>
    </w:p>
    <w:p w14:paraId="0CCB464B" w14:textId="77777777" w:rsidR="009E509A" w:rsidRPr="00471389" w:rsidRDefault="009E509A" w:rsidP="00CB1DA7">
      <w:pPr>
        <w:pStyle w:val="Heading2"/>
        <w:rPr>
          <w:rFonts w:ascii="Arial Narrow" w:hAnsi="Arial Narrow" w:cs="Times New Roman"/>
          <w:szCs w:val="26"/>
        </w:rPr>
      </w:pPr>
    </w:p>
    <w:p w14:paraId="6D546D1B" w14:textId="43679BA5" w:rsidR="00DE4C65" w:rsidRPr="00471389" w:rsidRDefault="00DE4C65" w:rsidP="00CB1DA7">
      <w:pPr>
        <w:pStyle w:val="Heading2"/>
        <w:rPr>
          <w:rFonts w:ascii="Arial Narrow" w:hAnsi="Arial Narrow" w:cs="Times New Roman"/>
          <w:smallCaps w:val="0"/>
          <w:szCs w:val="26"/>
        </w:rPr>
      </w:pPr>
      <w:r w:rsidRPr="00471389">
        <w:rPr>
          <w:rFonts w:ascii="Arial Narrow" w:hAnsi="Arial Narrow" w:cs="Times New Roman"/>
          <w:szCs w:val="26"/>
        </w:rPr>
        <w:t xml:space="preserve">Intramural and Extramural Research </w:t>
      </w:r>
      <w:r w:rsidR="00717904" w:rsidRPr="00471389">
        <w:rPr>
          <w:rFonts w:ascii="Arial Narrow" w:hAnsi="Arial Narrow" w:cs="Times New Roman"/>
          <w:szCs w:val="26"/>
        </w:rPr>
        <w:t>Support</w:t>
      </w:r>
      <w:r w:rsidR="004B07BE" w:rsidRPr="00471389">
        <w:rPr>
          <w:rFonts w:ascii="Arial Narrow" w:hAnsi="Arial Narrow" w:cs="Times New Roman"/>
          <w:szCs w:val="26"/>
        </w:rPr>
        <w:t xml:space="preserve"> </w:t>
      </w:r>
      <w:r w:rsidR="00B36490" w:rsidRPr="00471389">
        <w:rPr>
          <w:rFonts w:ascii="Arial Narrow" w:hAnsi="Arial Narrow"/>
          <w:smallCaps w:val="0"/>
          <w:szCs w:val="26"/>
        </w:rPr>
        <w:t xml:space="preserve">(Total </w:t>
      </w:r>
      <w:r w:rsidR="00CD18B9" w:rsidRPr="00471389">
        <w:rPr>
          <w:rFonts w:ascii="Arial Narrow" w:hAnsi="Arial Narrow"/>
          <w:smallCaps w:val="0"/>
          <w:szCs w:val="26"/>
        </w:rPr>
        <w:t>&gt;</w:t>
      </w:r>
      <w:r w:rsidR="00F51ECA" w:rsidRPr="00471389">
        <w:rPr>
          <w:rFonts w:ascii="Arial Narrow" w:hAnsi="Arial Narrow"/>
          <w:smallCaps w:val="0"/>
          <w:szCs w:val="26"/>
        </w:rPr>
        <w:t>$</w:t>
      </w:r>
      <w:r w:rsidR="00DD2A52" w:rsidRPr="00471389">
        <w:rPr>
          <w:rFonts w:ascii="Arial Narrow" w:hAnsi="Arial Narrow"/>
          <w:smallCaps w:val="0"/>
          <w:szCs w:val="26"/>
        </w:rPr>
        <w:t>5</w:t>
      </w:r>
      <w:r w:rsidR="00387CE0" w:rsidRPr="00471389">
        <w:rPr>
          <w:rFonts w:ascii="Arial Narrow" w:hAnsi="Arial Narrow"/>
          <w:smallCaps w:val="0"/>
          <w:szCs w:val="26"/>
        </w:rPr>
        <w:t>5</w:t>
      </w:r>
      <w:r w:rsidR="00B36490" w:rsidRPr="00471389">
        <w:rPr>
          <w:rFonts w:ascii="Arial Narrow" w:hAnsi="Arial Narrow"/>
          <w:smallCaps w:val="0"/>
          <w:szCs w:val="26"/>
        </w:rPr>
        <w:t>M</w:t>
      </w:r>
      <w:r w:rsidR="0019210D" w:rsidRPr="00471389">
        <w:rPr>
          <w:rFonts w:ascii="Arial Narrow" w:hAnsi="Arial Narrow"/>
          <w:smallCaps w:val="0"/>
          <w:szCs w:val="26"/>
        </w:rPr>
        <w:t>;</w:t>
      </w:r>
      <w:r w:rsidR="00B36490" w:rsidRPr="00471389">
        <w:rPr>
          <w:rFonts w:ascii="Arial Narrow" w:hAnsi="Arial Narrow"/>
          <w:smallCaps w:val="0"/>
          <w:szCs w:val="26"/>
        </w:rPr>
        <w:t xml:space="preserve"> as PI </w:t>
      </w:r>
      <w:r w:rsidR="00CD18B9" w:rsidRPr="00471389">
        <w:rPr>
          <w:rFonts w:ascii="Arial Narrow" w:hAnsi="Arial Narrow"/>
          <w:smallCaps w:val="0"/>
          <w:szCs w:val="26"/>
        </w:rPr>
        <w:t>&gt;</w:t>
      </w:r>
      <w:r w:rsidR="00B36490" w:rsidRPr="00471389">
        <w:rPr>
          <w:rFonts w:ascii="Arial Narrow" w:hAnsi="Arial Narrow"/>
          <w:smallCaps w:val="0"/>
          <w:szCs w:val="26"/>
        </w:rPr>
        <w:t>$</w:t>
      </w:r>
      <w:r w:rsidR="00387CE0" w:rsidRPr="00471389">
        <w:rPr>
          <w:rFonts w:ascii="Arial Narrow" w:hAnsi="Arial Narrow"/>
          <w:smallCaps w:val="0"/>
          <w:szCs w:val="26"/>
        </w:rPr>
        <w:t>40</w:t>
      </w:r>
      <w:r w:rsidR="00B36490" w:rsidRPr="00471389">
        <w:rPr>
          <w:rFonts w:ascii="Arial Narrow" w:hAnsi="Arial Narrow"/>
          <w:smallCaps w:val="0"/>
          <w:szCs w:val="26"/>
        </w:rPr>
        <w:t>M)</w:t>
      </w:r>
    </w:p>
    <w:p w14:paraId="5AEA980C" w14:textId="77777777" w:rsidR="00DE4C65" w:rsidRPr="00471389" w:rsidRDefault="00DE4C65" w:rsidP="00CB1DA7">
      <w:pPr>
        <w:tabs>
          <w:tab w:val="left" w:pos="360"/>
          <w:tab w:val="left" w:pos="540"/>
        </w:tabs>
        <w:jc w:val="both"/>
        <w:rPr>
          <w:rFonts w:ascii="Arial Narrow" w:hAnsi="Arial Narrow"/>
          <w:b/>
          <w:i/>
          <w:szCs w:val="24"/>
        </w:rPr>
      </w:pPr>
    </w:p>
    <w:p w14:paraId="74D7EC48" w14:textId="77777777" w:rsidR="00F86DFB" w:rsidRPr="00471389" w:rsidRDefault="00F86DFB" w:rsidP="00CB1DA7">
      <w:pPr>
        <w:tabs>
          <w:tab w:val="left" w:pos="360"/>
          <w:tab w:val="left" w:pos="540"/>
        </w:tabs>
        <w:spacing w:line="480" w:lineRule="auto"/>
        <w:jc w:val="both"/>
        <w:rPr>
          <w:rFonts w:ascii="Arial Narrow" w:hAnsi="Arial Narrow"/>
          <w:b/>
          <w:i/>
          <w:szCs w:val="24"/>
        </w:rPr>
      </w:pPr>
      <w:r w:rsidRPr="00471389">
        <w:rPr>
          <w:rFonts w:ascii="Arial Narrow" w:hAnsi="Arial Narrow"/>
          <w:b/>
          <w:i/>
          <w:szCs w:val="24"/>
        </w:rPr>
        <w:t>Current Funding</w:t>
      </w:r>
      <w:r w:rsidR="00EB3C85" w:rsidRPr="00471389">
        <w:rPr>
          <w:rFonts w:ascii="Arial Narrow" w:hAnsi="Arial Narrow"/>
          <w:b/>
          <w:i/>
          <w:szCs w:val="24"/>
        </w:rPr>
        <w:t xml:space="preserve"> </w:t>
      </w:r>
    </w:p>
    <w:p w14:paraId="10207FA3" w14:textId="6F1E1097" w:rsidR="00131941" w:rsidRPr="00471389" w:rsidRDefault="00131941"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Massachusetts Eye and Ear Infirmary, Boston, M</w:t>
      </w:r>
      <w:r w:rsidR="0095623D" w:rsidRPr="00471389">
        <w:rPr>
          <w:rFonts w:ascii="Arial Narrow" w:hAnsi="Arial Narrow"/>
          <w:szCs w:val="24"/>
        </w:rPr>
        <w:t>assachusetts</w:t>
      </w:r>
      <w:r w:rsidR="00CE4B6A" w:rsidRPr="00471389">
        <w:rPr>
          <w:rFonts w:ascii="Arial Narrow" w:hAnsi="Arial Narrow"/>
          <w:szCs w:val="24"/>
        </w:rPr>
        <w:t>.</w:t>
      </w:r>
    </w:p>
    <w:p w14:paraId="49CD4E7B" w14:textId="507722CF" w:rsidR="00131941" w:rsidRPr="00471389" w:rsidRDefault="00131941"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w:t>
      </w:r>
      <w:r w:rsidR="00695826" w:rsidRPr="00471389">
        <w:rPr>
          <w:rFonts w:ascii="Arial Narrow" w:hAnsi="Arial Narrow"/>
          <w:szCs w:val="24"/>
        </w:rPr>
        <w:t>Development of Cystatin Targeted Therapeutics for the Treatment of Chronic Rhinosinusitis (CRS)</w:t>
      </w:r>
    </w:p>
    <w:p w14:paraId="64489C59" w14:textId="50AD7B30" w:rsidR="00131941" w:rsidRPr="00471389" w:rsidRDefault="0013194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w:t>
      </w:r>
      <w:r w:rsidR="002F2743" w:rsidRPr="00471389">
        <w:rPr>
          <w:rFonts w:ascii="Arial Narrow" w:hAnsi="Arial Narrow"/>
          <w:sz w:val="24"/>
          <w:szCs w:val="24"/>
        </w:rPr>
        <w:t>$1,</w:t>
      </w:r>
      <w:r w:rsidR="005155E9" w:rsidRPr="00471389">
        <w:rPr>
          <w:rFonts w:ascii="Arial Narrow" w:hAnsi="Arial Narrow"/>
          <w:sz w:val="24"/>
          <w:szCs w:val="24"/>
        </w:rPr>
        <w:t>245,000</w:t>
      </w:r>
    </w:p>
    <w:p w14:paraId="50A2F01A" w14:textId="1B796DDE" w:rsidR="00131941" w:rsidRPr="00471389" w:rsidRDefault="0013194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January 20</w:t>
      </w:r>
      <w:r w:rsidR="006E6E24" w:rsidRPr="00471389">
        <w:rPr>
          <w:rFonts w:ascii="Arial Narrow" w:hAnsi="Arial Narrow"/>
          <w:sz w:val="24"/>
          <w:szCs w:val="24"/>
        </w:rPr>
        <w:t>20</w:t>
      </w:r>
      <w:r w:rsidRPr="00471389">
        <w:rPr>
          <w:rFonts w:ascii="Arial Narrow" w:hAnsi="Arial Narrow"/>
          <w:sz w:val="24"/>
          <w:szCs w:val="24"/>
        </w:rPr>
        <w:t xml:space="preserve"> </w:t>
      </w:r>
      <w:r w:rsidR="00B97CB9" w:rsidRPr="00471389">
        <w:rPr>
          <w:rFonts w:ascii="Arial Narrow" w:hAnsi="Arial Narrow"/>
          <w:sz w:val="24"/>
          <w:szCs w:val="24"/>
        </w:rPr>
        <w:t>– December, 202</w:t>
      </w:r>
      <w:r w:rsidR="00D93F16" w:rsidRPr="00471389">
        <w:rPr>
          <w:rFonts w:ascii="Arial Narrow" w:hAnsi="Arial Narrow"/>
          <w:sz w:val="24"/>
          <w:szCs w:val="24"/>
        </w:rPr>
        <w:t>6</w:t>
      </w:r>
    </w:p>
    <w:p w14:paraId="15E1F342" w14:textId="41A10918" w:rsidR="00131941" w:rsidRPr="00471389" w:rsidRDefault="0013194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75861917" w14:textId="77777777" w:rsidR="00131941" w:rsidRPr="00471389" w:rsidRDefault="00131941" w:rsidP="00CB1DA7">
      <w:pPr>
        <w:pStyle w:val="Default"/>
        <w:jc w:val="both"/>
        <w:rPr>
          <w:rFonts w:ascii="Arial Narrow" w:hAnsi="Arial Narrow"/>
          <w:i/>
          <w:color w:val="auto"/>
        </w:rPr>
      </w:pPr>
    </w:p>
    <w:p w14:paraId="69AC474A" w14:textId="347D82C3" w:rsidR="00624E43" w:rsidRPr="00471389" w:rsidRDefault="00624E43" w:rsidP="00CB1DA7">
      <w:pPr>
        <w:pStyle w:val="Default"/>
        <w:jc w:val="both"/>
        <w:rPr>
          <w:rFonts w:ascii="Arial Narrow" w:hAnsi="Arial Narrow"/>
          <w:color w:val="auto"/>
        </w:rPr>
      </w:pPr>
      <w:r w:rsidRPr="00471389">
        <w:rPr>
          <w:rFonts w:ascii="Arial Narrow" w:hAnsi="Arial Narrow"/>
          <w:i/>
          <w:color w:val="auto"/>
        </w:rPr>
        <w:t xml:space="preserve">Source: </w:t>
      </w:r>
      <w:r w:rsidRPr="00471389">
        <w:rPr>
          <w:rFonts w:ascii="Arial Narrow" w:hAnsi="Arial Narrow"/>
          <w:color w:val="auto"/>
        </w:rPr>
        <w:t xml:space="preserve">National Institute of </w:t>
      </w:r>
      <w:r w:rsidR="002D3230" w:rsidRPr="00471389">
        <w:rPr>
          <w:rFonts w:ascii="Arial Narrow" w:hAnsi="Arial Narrow"/>
          <w:color w:val="auto"/>
        </w:rPr>
        <w:t>Alcohol Abuse and Alcoholism (NIAAA)</w:t>
      </w:r>
      <w:r w:rsidRPr="00471389">
        <w:rPr>
          <w:rFonts w:ascii="Arial Narrow" w:hAnsi="Arial Narrow"/>
          <w:color w:val="auto"/>
        </w:rPr>
        <w:t xml:space="preserve"> of the National Institutes of Health</w:t>
      </w:r>
      <w:r w:rsidR="002D3230" w:rsidRPr="00471389">
        <w:rPr>
          <w:rFonts w:ascii="Arial Narrow" w:hAnsi="Arial Narrow"/>
          <w:color w:val="auto"/>
        </w:rPr>
        <w:t xml:space="preserve"> Grant R21-</w:t>
      </w:r>
      <w:r w:rsidR="002D3230" w:rsidRPr="00471389">
        <w:rPr>
          <w:rFonts w:ascii="Arial Narrow" w:hAnsi="Arial Narrow" w:cs="Arial"/>
          <w:b/>
          <w:bCs/>
          <w:color w:val="333333"/>
          <w:shd w:val="clear" w:color="auto" w:fill="FFFFFF"/>
        </w:rPr>
        <w:t xml:space="preserve"> </w:t>
      </w:r>
      <w:r w:rsidR="002D3230" w:rsidRPr="00471389">
        <w:rPr>
          <w:rFonts w:ascii="Arial Narrow" w:hAnsi="Arial Narrow" w:cs="Arial"/>
          <w:bCs/>
          <w:color w:val="333333"/>
          <w:shd w:val="clear" w:color="auto" w:fill="FFFFFF"/>
        </w:rPr>
        <w:t>AA029260-01.</w:t>
      </w:r>
    </w:p>
    <w:p w14:paraId="22B40F07" w14:textId="137D9C73" w:rsidR="002D3230" w:rsidRPr="00471389" w:rsidRDefault="00624E43" w:rsidP="00CB1DA7">
      <w:pPr>
        <w:tabs>
          <w:tab w:val="left" w:pos="90"/>
        </w:tabs>
        <w:snapToGrid w:val="0"/>
        <w:rPr>
          <w:rFonts w:ascii="Arial Narrow" w:hAnsi="Arial Narrow" w:cs="Arial"/>
          <w:i/>
          <w:iCs/>
          <w:color w:val="333333"/>
          <w:szCs w:val="24"/>
          <w:shd w:val="clear" w:color="auto" w:fill="FFFFFF"/>
        </w:rPr>
      </w:pPr>
      <w:r w:rsidRPr="00471389">
        <w:rPr>
          <w:rFonts w:ascii="Arial Narrow" w:hAnsi="Arial Narrow"/>
          <w:i/>
          <w:szCs w:val="24"/>
        </w:rPr>
        <w:t>Title:</w:t>
      </w:r>
      <w:r w:rsidRPr="00471389">
        <w:rPr>
          <w:rFonts w:ascii="Arial Narrow" w:hAnsi="Arial Narrow"/>
          <w:szCs w:val="24"/>
        </w:rPr>
        <w:t xml:space="preserve"> </w:t>
      </w:r>
      <w:r w:rsidR="00286D5B" w:rsidRPr="00471389">
        <w:rPr>
          <w:rFonts w:ascii="Arial Narrow" w:hAnsi="Arial Narrow" w:cs="Arial"/>
          <w:i/>
          <w:iCs/>
          <w:color w:val="333333"/>
          <w:szCs w:val="24"/>
          <w:shd w:val="clear" w:color="auto" w:fill="FFFFFF"/>
        </w:rPr>
        <w:t>Heat Shock Protein-90 in Alcoholic Liver Disease: Targeting Macrophage Function</w:t>
      </w:r>
    </w:p>
    <w:p w14:paraId="2393A996" w14:textId="06B3416C" w:rsidR="00624E43" w:rsidRPr="00471389" w:rsidRDefault="00624E43" w:rsidP="00CB1DA7">
      <w:pPr>
        <w:pStyle w:val="Default"/>
        <w:rPr>
          <w:rFonts w:ascii="Arial Narrow" w:hAnsi="Arial Narrow"/>
        </w:rPr>
      </w:pPr>
      <w:r w:rsidRPr="00471389">
        <w:rPr>
          <w:rFonts w:ascii="Arial Narrow" w:hAnsi="Arial Narrow"/>
          <w:i/>
        </w:rPr>
        <w:t xml:space="preserve">Amount: </w:t>
      </w:r>
      <w:r w:rsidRPr="00471389">
        <w:rPr>
          <w:rFonts w:ascii="Arial Narrow" w:hAnsi="Arial Narrow"/>
        </w:rPr>
        <w:t>$</w:t>
      </w:r>
      <w:r w:rsidR="00286D5B" w:rsidRPr="00471389">
        <w:rPr>
          <w:rFonts w:ascii="Arial Narrow" w:hAnsi="Arial Narrow"/>
        </w:rPr>
        <w:t>1,250,000</w:t>
      </w:r>
      <w:r w:rsidR="002D3230" w:rsidRPr="00471389">
        <w:rPr>
          <w:rFonts w:ascii="Arial Narrow" w:hAnsi="Arial Narrow"/>
        </w:rPr>
        <w:t xml:space="preserve"> (total); NU Share </w:t>
      </w:r>
      <w:r w:rsidR="00CF4265" w:rsidRPr="00471389">
        <w:rPr>
          <w:rFonts w:ascii="Arial Narrow" w:hAnsi="Arial Narrow"/>
        </w:rPr>
        <w:t>$</w:t>
      </w:r>
      <w:r w:rsidR="006F6328" w:rsidRPr="00471389">
        <w:rPr>
          <w:rFonts w:ascii="Arial Narrow" w:hAnsi="Arial Narrow"/>
        </w:rPr>
        <w:t>54,192</w:t>
      </w:r>
    </w:p>
    <w:p w14:paraId="72DDA459" w14:textId="540AB8DB" w:rsidR="00624E43" w:rsidRPr="00471389" w:rsidRDefault="00624E43"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w:t>
      </w:r>
      <w:r w:rsidR="00286D5B" w:rsidRPr="00471389">
        <w:rPr>
          <w:rFonts w:ascii="Arial Narrow" w:hAnsi="Arial Narrow"/>
          <w:szCs w:val="24"/>
        </w:rPr>
        <w:t>July</w:t>
      </w:r>
      <w:r w:rsidR="002D3230" w:rsidRPr="00471389">
        <w:rPr>
          <w:rFonts w:ascii="Arial Narrow" w:hAnsi="Arial Narrow"/>
          <w:szCs w:val="24"/>
        </w:rPr>
        <w:t xml:space="preserve"> 202</w:t>
      </w:r>
      <w:r w:rsidR="00286D5B" w:rsidRPr="00471389">
        <w:rPr>
          <w:rFonts w:ascii="Arial Narrow" w:hAnsi="Arial Narrow"/>
          <w:szCs w:val="24"/>
        </w:rPr>
        <w:t>4</w:t>
      </w:r>
      <w:r w:rsidR="002D3230" w:rsidRPr="00471389">
        <w:rPr>
          <w:rFonts w:ascii="Arial Narrow" w:hAnsi="Arial Narrow"/>
          <w:szCs w:val="24"/>
        </w:rPr>
        <w:t xml:space="preserve"> – </w:t>
      </w:r>
      <w:r w:rsidR="00221647" w:rsidRPr="00471389">
        <w:rPr>
          <w:rFonts w:ascii="Arial Narrow" w:hAnsi="Arial Narrow"/>
          <w:szCs w:val="24"/>
        </w:rPr>
        <w:t>June</w:t>
      </w:r>
      <w:r w:rsidR="002D3230" w:rsidRPr="00471389">
        <w:rPr>
          <w:rFonts w:ascii="Arial Narrow" w:hAnsi="Arial Narrow"/>
          <w:szCs w:val="24"/>
        </w:rPr>
        <w:t xml:space="preserve"> 202</w:t>
      </w:r>
      <w:r w:rsidR="00221647" w:rsidRPr="00471389">
        <w:rPr>
          <w:rFonts w:ascii="Arial Narrow" w:hAnsi="Arial Narrow"/>
          <w:szCs w:val="24"/>
        </w:rPr>
        <w:t>7</w:t>
      </w:r>
      <w:r w:rsidR="00764727" w:rsidRPr="00471389">
        <w:rPr>
          <w:rFonts w:ascii="Arial Narrow" w:hAnsi="Arial Narrow"/>
          <w:szCs w:val="24"/>
        </w:rPr>
        <w:t>(with NCE)</w:t>
      </w:r>
    </w:p>
    <w:p w14:paraId="3BF6E7C3" w14:textId="435F518D" w:rsidR="00624E43" w:rsidRPr="00471389" w:rsidRDefault="00624E43"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 xml:space="preserve">PI of NU Sub-Contract (PI: Pranoti Mandrekar, University of Massachusetts Medical School, </w:t>
      </w:r>
      <w:r w:rsidR="0072770F" w:rsidRPr="00471389">
        <w:rPr>
          <w:rFonts w:ascii="Arial Narrow" w:hAnsi="Arial Narrow"/>
          <w:sz w:val="24"/>
          <w:szCs w:val="24"/>
        </w:rPr>
        <w:t xml:space="preserve">Department of Medicine, </w:t>
      </w:r>
      <w:r w:rsidRPr="00471389">
        <w:rPr>
          <w:rFonts w:ascii="Arial Narrow" w:hAnsi="Arial Narrow"/>
          <w:sz w:val="24"/>
          <w:szCs w:val="24"/>
        </w:rPr>
        <w:t xml:space="preserve">Worcester, </w:t>
      </w:r>
      <w:r w:rsidR="003C6547" w:rsidRPr="00471389">
        <w:rPr>
          <w:rFonts w:ascii="Arial Narrow" w:hAnsi="Arial Narrow"/>
          <w:sz w:val="24"/>
          <w:szCs w:val="24"/>
        </w:rPr>
        <w:t>Massachusetts</w:t>
      </w:r>
      <w:r w:rsidRPr="00471389">
        <w:rPr>
          <w:rFonts w:ascii="Arial Narrow" w:hAnsi="Arial Narrow"/>
          <w:sz w:val="24"/>
          <w:szCs w:val="24"/>
        </w:rPr>
        <w:t>)</w:t>
      </w:r>
    </w:p>
    <w:p w14:paraId="38F38673" w14:textId="77777777" w:rsidR="00F76C35" w:rsidRPr="00471389" w:rsidRDefault="00F76C35" w:rsidP="00CB1DA7">
      <w:pPr>
        <w:pStyle w:val="Default"/>
        <w:rPr>
          <w:rFonts w:ascii="Arial Narrow" w:hAnsi="Arial Narrow"/>
          <w:i/>
        </w:rPr>
      </w:pPr>
    </w:p>
    <w:p w14:paraId="3E792285" w14:textId="50647544" w:rsidR="00E90265" w:rsidRPr="00471389" w:rsidRDefault="003E5058" w:rsidP="00CB1DA7">
      <w:pPr>
        <w:pStyle w:val="Default"/>
        <w:rPr>
          <w:rFonts w:ascii="Arial Narrow" w:hAnsi="Arial Narrow" w:cs="Arial"/>
        </w:rPr>
      </w:pPr>
      <w:r w:rsidRPr="00471389">
        <w:rPr>
          <w:rFonts w:ascii="Arial Narrow" w:hAnsi="Arial Narrow"/>
          <w:i/>
        </w:rPr>
        <w:t>Source:</w:t>
      </w:r>
      <w:r w:rsidRPr="00471389">
        <w:rPr>
          <w:rFonts w:ascii="Arial Narrow" w:hAnsi="Arial Narrow"/>
        </w:rPr>
        <w:t xml:space="preserve"> National Institutes of Health, National Cancer Institute</w:t>
      </w:r>
      <w:r w:rsidR="002B5840" w:rsidRPr="00471389">
        <w:rPr>
          <w:rFonts w:ascii="Arial Narrow" w:hAnsi="Arial Narrow"/>
        </w:rPr>
        <w:t xml:space="preserve"> </w:t>
      </w:r>
      <w:r w:rsidRPr="00471389">
        <w:rPr>
          <w:rFonts w:ascii="Arial Narrow" w:hAnsi="Arial Narrow"/>
        </w:rPr>
        <w:t>(1R01-CA</w:t>
      </w:r>
      <w:r w:rsidR="00E90265" w:rsidRPr="00471389">
        <w:rPr>
          <w:rFonts w:ascii="Arial Narrow" w:hAnsi="Arial Narrow"/>
        </w:rPr>
        <w:t>269</w:t>
      </w:r>
      <w:r w:rsidR="00831576" w:rsidRPr="00471389">
        <w:rPr>
          <w:rFonts w:ascii="Arial Narrow" w:hAnsi="Arial Narrow"/>
        </w:rPr>
        <w:t>233-01A1)</w:t>
      </w:r>
    </w:p>
    <w:p w14:paraId="552DC143" w14:textId="4F9C4891" w:rsidR="003E5058" w:rsidRPr="00471389" w:rsidRDefault="003E5058" w:rsidP="00CB1DA7">
      <w:pPr>
        <w:pStyle w:val="Default"/>
        <w:rPr>
          <w:rFonts w:ascii="Arial Narrow" w:hAnsi="Arial Narrow" w:cs="Arial"/>
        </w:rPr>
      </w:pPr>
      <w:r w:rsidRPr="00471389">
        <w:rPr>
          <w:rFonts w:ascii="Arial Narrow" w:hAnsi="Arial Narrow"/>
          <w:i/>
        </w:rPr>
        <w:t>Title:</w:t>
      </w:r>
      <w:r w:rsidRPr="00471389">
        <w:rPr>
          <w:rFonts w:ascii="Arial Narrow" w:hAnsi="Arial Narrow"/>
        </w:rPr>
        <w:t xml:space="preserve"> </w:t>
      </w:r>
      <w:r w:rsidR="00831576" w:rsidRPr="00471389">
        <w:rPr>
          <w:rFonts w:ascii="Arial Narrow" w:hAnsi="Arial Narrow" w:cs="Arial"/>
        </w:rPr>
        <w:t>TGX-1214 - Combination Strategy for the Treatment of Advanced Pancreatic Cancer</w:t>
      </w:r>
    </w:p>
    <w:p w14:paraId="575C0B85" w14:textId="07BBAA01" w:rsidR="003E5058" w:rsidRPr="00471389" w:rsidRDefault="003E505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w:t>
      </w:r>
      <w:r w:rsidR="00404868" w:rsidRPr="00471389">
        <w:rPr>
          <w:rFonts w:ascii="Arial Narrow" w:hAnsi="Arial Narrow" w:cs="Arial"/>
          <w:sz w:val="24"/>
          <w:szCs w:val="24"/>
        </w:rPr>
        <w:t xml:space="preserve">2,998,487 (total); NU Share: </w:t>
      </w:r>
      <w:r w:rsidR="00D20234" w:rsidRPr="00471389">
        <w:rPr>
          <w:rFonts w:ascii="Arial Narrow" w:hAnsi="Arial Narrow" w:cs="Arial"/>
          <w:sz w:val="24"/>
          <w:szCs w:val="24"/>
        </w:rPr>
        <w:t>$1,180,240</w:t>
      </w:r>
    </w:p>
    <w:p w14:paraId="0132C18A" w14:textId="68C3159C" w:rsidR="003E5058" w:rsidRPr="00471389" w:rsidRDefault="003E505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w:t>
      </w:r>
      <w:r w:rsidR="009F3CC6" w:rsidRPr="00471389">
        <w:rPr>
          <w:rFonts w:ascii="Arial Narrow" w:hAnsi="Arial Narrow"/>
          <w:sz w:val="24"/>
          <w:szCs w:val="24"/>
        </w:rPr>
        <w:t>February 2023 – January 2028</w:t>
      </w:r>
    </w:p>
    <w:p w14:paraId="133784E8" w14:textId="1190519A" w:rsidR="003E5058" w:rsidRPr="00471389" w:rsidRDefault="003E505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Co-Principal Investigator (Multi-PI Grant with </w:t>
      </w:r>
      <w:r w:rsidR="009F3CC6" w:rsidRPr="00471389">
        <w:rPr>
          <w:rFonts w:ascii="Arial Narrow" w:hAnsi="Arial Narrow"/>
          <w:sz w:val="24"/>
          <w:szCs w:val="24"/>
        </w:rPr>
        <w:t>Dr. Gerardo Mackenzie, Department of Nutrition Sciences, University of California Davis</w:t>
      </w:r>
      <w:r w:rsidRPr="00471389">
        <w:rPr>
          <w:rFonts w:ascii="Arial Narrow" w:hAnsi="Arial Narrow"/>
          <w:sz w:val="24"/>
          <w:szCs w:val="24"/>
        </w:rPr>
        <w:t>)</w:t>
      </w:r>
    </w:p>
    <w:p w14:paraId="215AABD5" w14:textId="77777777" w:rsidR="004C0C08" w:rsidRPr="00471389" w:rsidRDefault="004C0C08" w:rsidP="00CB1DA7">
      <w:pPr>
        <w:rPr>
          <w:rFonts w:ascii="Arial Narrow" w:hAnsi="Arial Narrow"/>
          <w:i/>
          <w:szCs w:val="24"/>
        </w:rPr>
      </w:pPr>
    </w:p>
    <w:p w14:paraId="453FC8F5" w14:textId="1481C60D" w:rsidR="004C0C08" w:rsidRPr="00471389" w:rsidRDefault="004C0C08" w:rsidP="00CB1DA7">
      <w:pPr>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Moderna Therapeutics, Inc., Cambridge, </w:t>
      </w:r>
      <w:r w:rsidR="006A4A15" w:rsidRPr="00471389">
        <w:rPr>
          <w:rFonts w:ascii="Arial Narrow" w:hAnsi="Arial Narrow"/>
          <w:szCs w:val="24"/>
        </w:rPr>
        <w:t>Massachusetts</w:t>
      </w:r>
    </w:p>
    <w:p w14:paraId="3B0D309A" w14:textId="19525B6F" w:rsidR="004C0C08" w:rsidRPr="00471389" w:rsidRDefault="004C0C08"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Academic-Industrial Post-Doctoral Fellowships</w:t>
      </w:r>
      <w:r w:rsidR="00A4404C" w:rsidRPr="00471389">
        <w:rPr>
          <w:rFonts w:ascii="Arial Narrow" w:hAnsi="Arial Narrow"/>
          <w:szCs w:val="24"/>
        </w:rPr>
        <w:t xml:space="preserve"> in Pharmacometrics</w:t>
      </w:r>
      <w:r w:rsidR="004A4D41" w:rsidRPr="00471389">
        <w:rPr>
          <w:rFonts w:ascii="Arial Narrow" w:hAnsi="Arial Narrow"/>
          <w:szCs w:val="24"/>
        </w:rPr>
        <w:t xml:space="preserve"> (for </w:t>
      </w:r>
      <w:r w:rsidR="003734CB" w:rsidRPr="00471389">
        <w:rPr>
          <w:rFonts w:ascii="Arial Narrow" w:hAnsi="Arial Narrow"/>
          <w:szCs w:val="24"/>
        </w:rPr>
        <w:t>Dr</w:t>
      </w:r>
      <w:r w:rsidR="00D36D4C" w:rsidRPr="00471389">
        <w:rPr>
          <w:rFonts w:ascii="Arial Narrow" w:hAnsi="Arial Narrow"/>
          <w:szCs w:val="24"/>
        </w:rPr>
        <w:t>s</w:t>
      </w:r>
      <w:r w:rsidR="00474E33" w:rsidRPr="00471389">
        <w:rPr>
          <w:rFonts w:ascii="Arial Narrow" w:hAnsi="Arial Narrow"/>
          <w:szCs w:val="24"/>
        </w:rPr>
        <w:t xml:space="preserve">. </w:t>
      </w:r>
      <w:r w:rsidR="00D36D4C" w:rsidRPr="00471389">
        <w:rPr>
          <w:rFonts w:ascii="Arial Narrow" w:hAnsi="Arial Narrow"/>
          <w:szCs w:val="24"/>
        </w:rPr>
        <w:t xml:space="preserve">Mohammad Abbasi and </w:t>
      </w:r>
      <w:r w:rsidR="003171E3" w:rsidRPr="00471389">
        <w:rPr>
          <w:rFonts w:ascii="Arial Narrow" w:hAnsi="Arial Narrow"/>
          <w:szCs w:val="24"/>
        </w:rPr>
        <w:t>Miao Zhang)</w:t>
      </w:r>
    </w:p>
    <w:p w14:paraId="040E565F" w14:textId="107F4BB8" w:rsidR="004C0C08" w:rsidRPr="00471389" w:rsidRDefault="004C0C0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$575,000</w:t>
      </w:r>
    </w:p>
    <w:p w14:paraId="3514267F" w14:textId="370B875F" w:rsidR="004C0C08" w:rsidRPr="00471389" w:rsidRDefault="004C0C0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w:t>
      </w:r>
      <w:r w:rsidR="001A4D11" w:rsidRPr="00471389">
        <w:rPr>
          <w:rFonts w:ascii="Arial Narrow" w:hAnsi="Arial Narrow"/>
          <w:sz w:val="24"/>
          <w:szCs w:val="24"/>
        </w:rPr>
        <w:t>October 2023</w:t>
      </w:r>
      <w:r w:rsidRPr="00471389">
        <w:rPr>
          <w:rFonts w:ascii="Arial Narrow" w:hAnsi="Arial Narrow"/>
          <w:sz w:val="24"/>
          <w:szCs w:val="24"/>
        </w:rPr>
        <w:t xml:space="preserve"> – </w:t>
      </w:r>
      <w:r w:rsidR="00DC4FDD" w:rsidRPr="00471389">
        <w:rPr>
          <w:rFonts w:ascii="Arial Narrow" w:hAnsi="Arial Narrow"/>
          <w:sz w:val="24"/>
          <w:szCs w:val="24"/>
        </w:rPr>
        <w:t>April, 2026</w:t>
      </w:r>
    </w:p>
    <w:p w14:paraId="6115A183" w14:textId="77777777" w:rsidR="004C0C08" w:rsidRPr="00471389" w:rsidRDefault="004C0C0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15E21474" w14:textId="77777777" w:rsidR="004C0C08" w:rsidRPr="00471389" w:rsidRDefault="004C0C08" w:rsidP="00CB1DA7">
      <w:pPr>
        <w:autoSpaceDE w:val="0"/>
        <w:autoSpaceDN w:val="0"/>
        <w:adjustRightInd w:val="0"/>
        <w:jc w:val="both"/>
        <w:rPr>
          <w:rFonts w:ascii="Arial Narrow" w:hAnsi="Arial Narrow"/>
          <w:i/>
          <w:szCs w:val="24"/>
        </w:rPr>
      </w:pPr>
    </w:p>
    <w:p w14:paraId="239F7ED3" w14:textId="3DDE288E" w:rsidR="002D76D5" w:rsidRPr="00471389" w:rsidRDefault="002D76D5" w:rsidP="00CB1DA7">
      <w:pPr>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Moderna Therapeutics, Inc., Cambridge, </w:t>
      </w:r>
      <w:r w:rsidR="006A4A15" w:rsidRPr="00471389">
        <w:rPr>
          <w:rFonts w:ascii="Arial Narrow" w:hAnsi="Arial Narrow"/>
          <w:szCs w:val="24"/>
        </w:rPr>
        <w:t>Massachusetts</w:t>
      </w:r>
    </w:p>
    <w:p w14:paraId="38D12B3C" w14:textId="1EAFF52E" w:rsidR="002D76D5" w:rsidRPr="00471389" w:rsidRDefault="002D76D5"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Academic-Industrial Post-Doctoral Fellowships </w:t>
      </w:r>
      <w:r w:rsidR="00A4404C" w:rsidRPr="00471389">
        <w:rPr>
          <w:rFonts w:ascii="Arial Narrow" w:hAnsi="Arial Narrow"/>
          <w:szCs w:val="24"/>
        </w:rPr>
        <w:t xml:space="preserve">in </w:t>
      </w:r>
      <w:r w:rsidR="000D4029" w:rsidRPr="00471389">
        <w:rPr>
          <w:rFonts w:ascii="Arial Narrow" w:hAnsi="Arial Narrow"/>
          <w:szCs w:val="24"/>
        </w:rPr>
        <w:t xml:space="preserve">Preclinical </w:t>
      </w:r>
      <w:r w:rsidR="00A4404C" w:rsidRPr="00471389">
        <w:rPr>
          <w:rFonts w:ascii="Arial Narrow" w:hAnsi="Arial Narrow"/>
          <w:szCs w:val="24"/>
        </w:rPr>
        <w:t xml:space="preserve">Pathology/Toxicology </w:t>
      </w:r>
      <w:r w:rsidRPr="00471389">
        <w:rPr>
          <w:rFonts w:ascii="Arial Narrow" w:hAnsi="Arial Narrow"/>
          <w:szCs w:val="24"/>
        </w:rPr>
        <w:t>(for Drs. Robyn Novoro</w:t>
      </w:r>
      <w:r w:rsidR="00CE3D45" w:rsidRPr="00471389">
        <w:rPr>
          <w:rFonts w:ascii="Arial Narrow" w:hAnsi="Arial Narrow"/>
          <w:szCs w:val="24"/>
        </w:rPr>
        <w:t>l</w:t>
      </w:r>
      <w:r w:rsidRPr="00471389">
        <w:rPr>
          <w:rFonts w:ascii="Arial Narrow" w:hAnsi="Arial Narrow"/>
          <w:szCs w:val="24"/>
        </w:rPr>
        <w:t>sky and Beatric</w:t>
      </w:r>
      <w:r w:rsidR="00CE3D45" w:rsidRPr="00471389">
        <w:rPr>
          <w:rFonts w:ascii="Arial Narrow" w:hAnsi="Arial Narrow"/>
          <w:szCs w:val="24"/>
        </w:rPr>
        <w:t>e</w:t>
      </w:r>
      <w:r w:rsidRPr="00471389">
        <w:rPr>
          <w:rFonts w:ascii="Arial Narrow" w:hAnsi="Arial Narrow"/>
          <w:szCs w:val="24"/>
        </w:rPr>
        <w:t xml:space="preserve"> Muriuki)</w:t>
      </w:r>
    </w:p>
    <w:p w14:paraId="4B747AAF" w14:textId="77777777" w:rsidR="002D76D5" w:rsidRPr="00471389" w:rsidRDefault="002D76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$575,000</w:t>
      </w:r>
    </w:p>
    <w:p w14:paraId="4E9355E7" w14:textId="77DFD517" w:rsidR="002D76D5" w:rsidRPr="00471389" w:rsidRDefault="002D76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w:t>
      </w:r>
      <w:r w:rsidR="00182767" w:rsidRPr="00471389">
        <w:rPr>
          <w:rFonts w:ascii="Arial Narrow" w:hAnsi="Arial Narrow"/>
          <w:sz w:val="24"/>
          <w:szCs w:val="24"/>
        </w:rPr>
        <w:t>April</w:t>
      </w:r>
      <w:r w:rsidRPr="00471389">
        <w:rPr>
          <w:rFonts w:ascii="Arial Narrow" w:hAnsi="Arial Narrow"/>
          <w:sz w:val="24"/>
          <w:szCs w:val="24"/>
        </w:rPr>
        <w:t xml:space="preserve"> 2024 – </w:t>
      </w:r>
      <w:r w:rsidR="00182767" w:rsidRPr="00471389">
        <w:rPr>
          <w:rFonts w:ascii="Arial Narrow" w:hAnsi="Arial Narrow"/>
          <w:sz w:val="24"/>
          <w:szCs w:val="24"/>
        </w:rPr>
        <w:t>March</w:t>
      </w:r>
      <w:r w:rsidRPr="00471389">
        <w:rPr>
          <w:rFonts w:ascii="Arial Narrow" w:hAnsi="Arial Narrow"/>
          <w:sz w:val="24"/>
          <w:szCs w:val="24"/>
        </w:rPr>
        <w:t xml:space="preserve"> 2026 </w:t>
      </w:r>
    </w:p>
    <w:p w14:paraId="05535FF4" w14:textId="77777777" w:rsidR="002D76D5" w:rsidRPr="00471389" w:rsidRDefault="002D76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22E481E2" w14:textId="77777777" w:rsidR="00775ED4" w:rsidRPr="00471389" w:rsidRDefault="00775ED4" w:rsidP="00CB1DA7">
      <w:pPr>
        <w:autoSpaceDE w:val="0"/>
        <w:autoSpaceDN w:val="0"/>
        <w:adjustRightInd w:val="0"/>
        <w:jc w:val="both"/>
        <w:rPr>
          <w:rFonts w:ascii="Arial Narrow" w:hAnsi="Arial Narrow"/>
          <w:i/>
          <w:szCs w:val="24"/>
        </w:rPr>
      </w:pPr>
    </w:p>
    <w:p w14:paraId="0C72E986" w14:textId="4B44FEFA" w:rsidR="00775ED4" w:rsidRPr="00471389" w:rsidRDefault="00775ED4"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 Boston, Massachusetts - Tier-1 Grant</w:t>
      </w:r>
    </w:p>
    <w:p w14:paraId="2F756584" w14:textId="73962A38" w:rsidR="00775ED4" w:rsidRPr="00471389" w:rsidRDefault="00775ED4"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w:t>
      </w:r>
      <w:r w:rsidR="00230460" w:rsidRPr="00471389">
        <w:rPr>
          <w:rFonts w:ascii="Arial Narrow" w:hAnsi="Arial Narrow"/>
          <w:szCs w:val="24"/>
        </w:rPr>
        <w:t>Nanoparticle Functionalized Bioactive Peptide for the Resolution of Inflammation</w:t>
      </w:r>
    </w:p>
    <w:p w14:paraId="45C43665" w14:textId="77777777" w:rsidR="00775ED4" w:rsidRPr="00471389" w:rsidRDefault="00775ED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$50,000 (total)</w:t>
      </w:r>
    </w:p>
    <w:p w14:paraId="1367986F" w14:textId="70D46E65" w:rsidR="00775ED4" w:rsidRPr="00471389" w:rsidRDefault="00775ED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June 2024 – </w:t>
      </w:r>
      <w:r w:rsidR="009D58D1">
        <w:rPr>
          <w:rFonts w:ascii="Arial Narrow" w:hAnsi="Arial Narrow"/>
          <w:sz w:val="24"/>
          <w:szCs w:val="24"/>
        </w:rPr>
        <w:t>June</w:t>
      </w:r>
      <w:r w:rsidR="00AA0D16" w:rsidRPr="00471389">
        <w:rPr>
          <w:rFonts w:ascii="Arial Narrow" w:hAnsi="Arial Narrow"/>
          <w:sz w:val="24"/>
          <w:szCs w:val="24"/>
        </w:rPr>
        <w:t xml:space="preserve">, 2026 </w:t>
      </w:r>
      <w:r w:rsidR="004609F2" w:rsidRPr="00471389">
        <w:rPr>
          <w:rFonts w:ascii="Arial Narrow" w:hAnsi="Arial Narrow"/>
          <w:sz w:val="24"/>
          <w:szCs w:val="24"/>
        </w:rPr>
        <w:t>(with NCE)</w:t>
      </w:r>
    </w:p>
    <w:p w14:paraId="084FA8B4" w14:textId="06F35D3C" w:rsidR="00775ED4" w:rsidRPr="00471389" w:rsidRDefault="00775ED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(in Collaboration with Dr. Emek</w:t>
      </w:r>
      <w:r w:rsidR="007664FA" w:rsidRPr="00471389">
        <w:rPr>
          <w:rFonts w:ascii="Arial Narrow" w:hAnsi="Arial Narrow"/>
          <w:sz w:val="24"/>
          <w:szCs w:val="24"/>
        </w:rPr>
        <w:t>a</w:t>
      </w:r>
      <w:r w:rsidRPr="00471389">
        <w:rPr>
          <w:rFonts w:ascii="Arial Narrow" w:hAnsi="Arial Narrow"/>
          <w:sz w:val="24"/>
          <w:szCs w:val="24"/>
        </w:rPr>
        <w:t xml:space="preserve"> Okeke, </w:t>
      </w:r>
      <w:r w:rsidR="007664FA" w:rsidRPr="00471389">
        <w:rPr>
          <w:rFonts w:ascii="Arial Narrow" w:hAnsi="Arial Narrow"/>
          <w:sz w:val="24"/>
          <w:szCs w:val="24"/>
        </w:rPr>
        <w:t xml:space="preserve">Department of Biology, College of Science, Northeastern </w:t>
      </w:r>
      <w:r w:rsidRPr="00471389">
        <w:rPr>
          <w:rFonts w:ascii="Arial Narrow" w:hAnsi="Arial Narrow"/>
          <w:sz w:val="24"/>
          <w:szCs w:val="24"/>
        </w:rPr>
        <w:t>University</w:t>
      </w:r>
      <w:r w:rsidR="00677B78" w:rsidRPr="00471389">
        <w:rPr>
          <w:rFonts w:ascii="Arial Narrow" w:hAnsi="Arial Narrow"/>
          <w:sz w:val="24"/>
          <w:szCs w:val="24"/>
        </w:rPr>
        <w:t>, Boston, Massachusetts</w:t>
      </w:r>
      <w:r w:rsidRPr="00471389">
        <w:rPr>
          <w:rFonts w:ascii="Arial Narrow" w:hAnsi="Arial Narrow"/>
          <w:sz w:val="24"/>
          <w:szCs w:val="24"/>
        </w:rPr>
        <w:t>)</w:t>
      </w:r>
    </w:p>
    <w:p w14:paraId="2E022704" w14:textId="77777777" w:rsidR="002D76D5" w:rsidRPr="00471389" w:rsidRDefault="002D76D5" w:rsidP="00CB1DA7">
      <w:pPr>
        <w:autoSpaceDE w:val="0"/>
        <w:autoSpaceDN w:val="0"/>
        <w:adjustRightInd w:val="0"/>
        <w:jc w:val="both"/>
        <w:rPr>
          <w:rFonts w:ascii="Arial Narrow" w:hAnsi="Arial Narrow"/>
          <w:szCs w:val="24"/>
        </w:rPr>
      </w:pPr>
    </w:p>
    <w:p w14:paraId="1B4C2CD5" w14:textId="62B457E2" w:rsidR="00BD7675" w:rsidRPr="00471389" w:rsidRDefault="00BD7675" w:rsidP="00CB1DA7">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Eli Lilly &amp; Company, Indianapolis, Indiana</w:t>
      </w:r>
    </w:p>
    <w:p w14:paraId="5460AB57" w14:textId="6D1D243A" w:rsidR="00BD7675" w:rsidRPr="00471389" w:rsidRDefault="00BD7675" w:rsidP="00CB1DA7">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00A34543" w:rsidRPr="00471389">
        <w:rPr>
          <w:rFonts w:ascii="Arial Narrow" w:hAnsi="Arial Narrow"/>
          <w:szCs w:val="24"/>
        </w:rPr>
        <w:t>CNS Delivery of Small Molecule Therapeutics with MIND</w:t>
      </w:r>
    </w:p>
    <w:p w14:paraId="1B99F8C8" w14:textId="039F2CDB" w:rsidR="00BD7675" w:rsidRPr="00471389" w:rsidRDefault="00BD767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w:t>
      </w:r>
      <w:r w:rsidR="00BC70D8" w:rsidRPr="00471389">
        <w:rPr>
          <w:rFonts w:ascii="Arial Narrow" w:hAnsi="Arial Narrow"/>
          <w:sz w:val="24"/>
          <w:szCs w:val="24"/>
        </w:rPr>
        <w:t>281,726</w:t>
      </w:r>
      <w:r w:rsidRPr="00471389">
        <w:rPr>
          <w:rFonts w:ascii="Arial Narrow" w:hAnsi="Arial Narrow"/>
          <w:sz w:val="24"/>
          <w:szCs w:val="24"/>
        </w:rPr>
        <w:t xml:space="preserve"> (total)</w:t>
      </w:r>
    </w:p>
    <w:p w14:paraId="7CE9D1C4" w14:textId="34AF6121" w:rsidR="00BD7675" w:rsidRPr="00471389" w:rsidRDefault="00BD767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 2024 – </w:t>
      </w:r>
      <w:r w:rsidR="0089751B" w:rsidRPr="00471389">
        <w:rPr>
          <w:rFonts w:ascii="Arial Narrow" w:hAnsi="Arial Narrow"/>
          <w:sz w:val="24"/>
          <w:szCs w:val="24"/>
        </w:rPr>
        <w:t>December 2026</w:t>
      </w:r>
    </w:p>
    <w:p w14:paraId="3121467D" w14:textId="77777777" w:rsidR="00BD7675" w:rsidRPr="00471389" w:rsidRDefault="00BD767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754EBBAB" w14:textId="77777777" w:rsidR="0093300C" w:rsidRPr="00471389" w:rsidRDefault="0093300C" w:rsidP="00CB1DA7">
      <w:pPr>
        <w:tabs>
          <w:tab w:val="left" w:pos="360"/>
          <w:tab w:val="left" w:pos="540"/>
        </w:tabs>
        <w:jc w:val="both"/>
        <w:rPr>
          <w:rFonts w:ascii="Arial Narrow" w:hAnsi="Arial Narrow"/>
          <w:b/>
          <w:i/>
          <w:szCs w:val="24"/>
        </w:rPr>
      </w:pPr>
    </w:p>
    <w:p w14:paraId="3A616C50" w14:textId="40409052" w:rsidR="004629E5" w:rsidRPr="00471389" w:rsidRDefault="004629E5" w:rsidP="004629E5">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w:t>
      </w:r>
      <w:r>
        <w:rPr>
          <w:rFonts w:ascii="Arial Narrow" w:hAnsi="Arial Narrow"/>
          <w:szCs w:val="24"/>
        </w:rPr>
        <w:t>Novartis Institute of Biomedical Research (NIBR), Cambridge, Massachusetts</w:t>
      </w:r>
    </w:p>
    <w:p w14:paraId="4685021E" w14:textId="228CE126" w:rsidR="004629E5" w:rsidRPr="00471389" w:rsidRDefault="004629E5" w:rsidP="004629E5">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008324E4">
        <w:rPr>
          <w:rFonts w:ascii="Arial Narrow" w:hAnsi="Arial Narrow"/>
          <w:szCs w:val="24"/>
        </w:rPr>
        <w:t>siRNA Delivery to the Brain Using MIND</w:t>
      </w:r>
    </w:p>
    <w:p w14:paraId="77AF168E" w14:textId="38132FF2" w:rsidR="004629E5" w:rsidRPr="00612552" w:rsidRDefault="004629E5" w:rsidP="004629E5">
      <w:pPr>
        <w:pStyle w:val="BodyTextIndent"/>
        <w:tabs>
          <w:tab w:val="clear" w:pos="540"/>
        </w:tabs>
        <w:ind w:left="0" w:firstLine="0"/>
        <w:rPr>
          <w:rFonts w:ascii="Arial Narrow" w:hAnsi="Arial Narrow"/>
          <w:sz w:val="24"/>
          <w:szCs w:val="24"/>
        </w:rPr>
      </w:pPr>
      <w:r w:rsidRPr="00612552">
        <w:rPr>
          <w:rFonts w:ascii="Arial Narrow" w:hAnsi="Arial Narrow"/>
          <w:i/>
          <w:sz w:val="24"/>
          <w:szCs w:val="24"/>
        </w:rPr>
        <w:t>Amount:</w:t>
      </w:r>
      <w:r w:rsidRPr="00612552">
        <w:rPr>
          <w:rFonts w:ascii="Arial Narrow" w:hAnsi="Arial Narrow"/>
          <w:sz w:val="24"/>
          <w:szCs w:val="24"/>
        </w:rPr>
        <w:t xml:space="preserve"> $</w:t>
      </w:r>
      <w:r w:rsidR="00802355" w:rsidRPr="00612552">
        <w:rPr>
          <w:rFonts w:ascii="Arial Narrow" w:hAnsi="Arial Narrow"/>
          <w:sz w:val="24"/>
          <w:szCs w:val="24"/>
        </w:rPr>
        <w:t>128,448</w:t>
      </w:r>
      <w:r w:rsidRPr="00612552">
        <w:rPr>
          <w:rFonts w:ascii="Arial Narrow" w:hAnsi="Arial Narrow"/>
          <w:sz w:val="24"/>
          <w:szCs w:val="24"/>
        </w:rPr>
        <w:t xml:space="preserve"> (total)</w:t>
      </w:r>
    </w:p>
    <w:p w14:paraId="130147BD" w14:textId="0AF4E1E5" w:rsidR="004629E5" w:rsidRPr="00612552" w:rsidRDefault="004629E5" w:rsidP="004629E5">
      <w:pPr>
        <w:pStyle w:val="BodyTextIndent"/>
        <w:tabs>
          <w:tab w:val="clear" w:pos="540"/>
        </w:tabs>
        <w:ind w:left="0" w:firstLine="0"/>
        <w:rPr>
          <w:rFonts w:ascii="Arial Narrow" w:hAnsi="Arial Narrow"/>
          <w:sz w:val="24"/>
          <w:szCs w:val="24"/>
        </w:rPr>
      </w:pPr>
      <w:r w:rsidRPr="00612552">
        <w:rPr>
          <w:rFonts w:ascii="Arial Narrow" w:hAnsi="Arial Narrow"/>
          <w:i/>
          <w:sz w:val="24"/>
          <w:szCs w:val="24"/>
        </w:rPr>
        <w:t>Duration:</w:t>
      </w:r>
      <w:r w:rsidRPr="00612552">
        <w:rPr>
          <w:rFonts w:ascii="Arial Narrow" w:hAnsi="Arial Narrow"/>
          <w:sz w:val="24"/>
          <w:szCs w:val="24"/>
        </w:rPr>
        <w:t xml:space="preserve"> </w:t>
      </w:r>
      <w:r w:rsidR="00802355" w:rsidRPr="00612552">
        <w:rPr>
          <w:rFonts w:ascii="Arial Narrow" w:hAnsi="Arial Narrow"/>
          <w:sz w:val="24"/>
          <w:szCs w:val="24"/>
        </w:rPr>
        <w:t>December 2025 – June, 2026</w:t>
      </w:r>
    </w:p>
    <w:p w14:paraId="3329E4C5" w14:textId="77777777" w:rsidR="004629E5" w:rsidRPr="00612552" w:rsidRDefault="004629E5" w:rsidP="004629E5">
      <w:pPr>
        <w:pStyle w:val="BodyTextIndent"/>
        <w:tabs>
          <w:tab w:val="clear" w:pos="540"/>
        </w:tabs>
        <w:ind w:left="0" w:firstLine="0"/>
        <w:rPr>
          <w:rFonts w:ascii="Arial Narrow" w:hAnsi="Arial Narrow"/>
          <w:sz w:val="24"/>
          <w:szCs w:val="24"/>
        </w:rPr>
      </w:pPr>
      <w:r w:rsidRPr="00612552">
        <w:rPr>
          <w:rFonts w:ascii="Arial Narrow" w:hAnsi="Arial Narrow"/>
          <w:i/>
          <w:sz w:val="24"/>
          <w:szCs w:val="24"/>
        </w:rPr>
        <w:t>Role:</w:t>
      </w:r>
      <w:r w:rsidRPr="00612552">
        <w:rPr>
          <w:rFonts w:ascii="Arial Narrow" w:hAnsi="Arial Narrow"/>
          <w:sz w:val="24"/>
          <w:szCs w:val="24"/>
        </w:rPr>
        <w:t xml:space="preserve"> Principal Investigator</w:t>
      </w:r>
    </w:p>
    <w:p w14:paraId="5E447915" w14:textId="77777777" w:rsidR="004629E5" w:rsidRPr="00612552" w:rsidRDefault="004629E5" w:rsidP="00CB1DA7">
      <w:pPr>
        <w:tabs>
          <w:tab w:val="left" w:pos="360"/>
          <w:tab w:val="left" w:pos="540"/>
        </w:tabs>
        <w:jc w:val="both"/>
        <w:rPr>
          <w:rFonts w:ascii="Arial Narrow" w:hAnsi="Arial Narrow"/>
          <w:b/>
          <w:i/>
          <w:szCs w:val="24"/>
        </w:rPr>
      </w:pPr>
    </w:p>
    <w:p w14:paraId="18BDAE62" w14:textId="5E1171B8" w:rsidR="00873CD5" w:rsidRPr="00471389" w:rsidRDefault="00873CD5" w:rsidP="00CB1DA7">
      <w:pPr>
        <w:tabs>
          <w:tab w:val="left" w:pos="360"/>
          <w:tab w:val="left" w:pos="540"/>
        </w:tabs>
        <w:jc w:val="both"/>
        <w:rPr>
          <w:rFonts w:ascii="Arial Narrow" w:hAnsi="Arial Narrow"/>
          <w:b/>
          <w:i/>
          <w:szCs w:val="24"/>
        </w:rPr>
      </w:pPr>
      <w:r w:rsidRPr="00471389">
        <w:rPr>
          <w:rFonts w:ascii="Arial Narrow" w:hAnsi="Arial Narrow"/>
          <w:b/>
          <w:i/>
          <w:szCs w:val="24"/>
        </w:rPr>
        <w:t>Past Funding</w:t>
      </w:r>
    </w:p>
    <w:p w14:paraId="3FD7A451" w14:textId="77777777" w:rsidR="003C3EE8" w:rsidRPr="00471389" w:rsidRDefault="003C3EE8" w:rsidP="00CB1DA7">
      <w:pPr>
        <w:tabs>
          <w:tab w:val="left" w:pos="360"/>
          <w:tab w:val="left" w:pos="540"/>
        </w:tabs>
        <w:jc w:val="both"/>
        <w:rPr>
          <w:rFonts w:ascii="Arial Narrow" w:hAnsi="Arial Narrow"/>
          <w:b/>
          <w:i/>
          <w:szCs w:val="24"/>
        </w:rPr>
      </w:pPr>
    </w:p>
    <w:p w14:paraId="4EC7928A" w14:textId="77777777" w:rsidR="00873CD5" w:rsidRPr="00471389" w:rsidRDefault="00873CD5" w:rsidP="00CB1DA7">
      <w:pPr>
        <w:tabs>
          <w:tab w:val="left" w:pos="540"/>
        </w:tabs>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National Institutes of Health, Biomedical Research Support Grant</w:t>
      </w:r>
    </w:p>
    <w:p w14:paraId="594D8D2D" w14:textId="77777777" w:rsidR="00873CD5" w:rsidRPr="00471389" w:rsidRDefault="00873CD5" w:rsidP="00CB1DA7">
      <w:pPr>
        <w:tabs>
          <w:tab w:val="left" w:pos="540"/>
        </w:tabs>
        <w:ind w:left="360" w:hanging="360"/>
        <w:jc w:val="both"/>
        <w:rPr>
          <w:rFonts w:ascii="Arial Narrow" w:hAnsi="Arial Narrow"/>
          <w:i/>
          <w:iCs/>
          <w:szCs w:val="24"/>
        </w:rPr>
      </w:pPr>
      <w:r w:rsidRPr="00471389">
        <w:rPr>
          <w:rFonts w:ascii="Arial Narrow" w:hAnsi="Arial Narrow"/>
          <w:i/>
          <w:szCs w:val="24"/>
        </w:rPr>
        <w:t xml:space="preserve">Title: </w:t>
      </w:r>
      <w:r w:rsidRPr="00471389">
        <w:rPr>
          <w:rFonts w:ascii="Arial Narrow" w:hAnsi="Arial Narrow"/>
          <w:iCs/>
          <w:szCs w:val="24"/>
        </w:rPr>
        <w:t>Prevention of Protein Adsorption on Poly(Ethylene Oxide)-Modified Surfaces</w:t>
      </w:r>
    </w:p>
    <w:p w14:paraId="0F2DD769" w14:textId="77777777" w:rsidR="00873CD5" w:rsidRPr="00471389" w:rsidRDefault="00873CD5" w:rsidP="00CB1DA7">
      <w:pPr>
        <w:tabs>
          <w:tab w:val="left" w:pos="540"/>
        </w:tabs>
        <w:ind w:left="360" w:hanging="360"/>
        <w:jc w:val="both"/>
        <w:rPr>
          <w:rFonts w:ascii="Arial Narrow" w:hAnsi="Arial Narrow"/>
          <w:szCs w:val="24"/>
        </w:rPr>
      </w:pPr>
      <w:r w:rsidRPr="00471389">
        <w:rPr>
          <w:rFonts w:ascii="Arial Narrow" w:hAnsi="Arial Narrow"/>
          <w:i/>
          <w:szCs w:val="24"/>
        </w:rPr>
        <w:t>Amount:</w:t>
      </w:r>
      <w:r w:rsidRPr="00471389">
        <w:rPr>
          <w:rFonts w:ascii="Arial Narrow" w:hAnsi="Arial Narrow"/>
          <w:szCs w:val="24"/>
        </w:rPr>
        <w:t xml:space="preserve"> $2,000 (total). </w:t>
      </w:r>
    </w:p>
    <w:p w14:paraId="6CAD855F" w14:textId="0CB10408" w:rsidR="00873CD5" w:rsidRPr="00471389" w:rsidRDefault="00873CD5" w:rsidP="00CB1DA7">
      <w:pPr>
        <w:tabs>
          <w:tab w:val="left" w:pos="540"/>
        </w:tabs>
        <w:ind w:left="360" w:hanging="360"/>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June 1993 - May 1994</w:t>
      </w:r>
    </w:p>
    <w:p w14:paraId="57E2907C" w14:textId="77777777" w:rsidR="00873CD5" w:rsidRPr="00471389" w:rsidRDefault="00873CD5" w:rsidP="00CB1DA7">
      <w:pPr>
        <w:tabs>
          <w:tab w:val="left" w:pos="540"/>
        </w:tabs>
        <w:ind w:left="360" w:hanging="360"/>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Principal Investigator</w:t>
      </w:r>
    </w:p>
    <w:p w14:paraId="29CDD25E" w14:textId="77777777" w:rsidR="00873CD5" w:rsidRPr="00471389" w:rsidRDefault="00873CD5" w:rsidP="00CB1DA7">
      <w:pPr>
        <w:tabs>
          <w:tab w:val="left" w:pos="540"/>
        </w:tabs>
        <w:ind w:left="360" w:hanging="360"/>
        <w:jc w:val="both"/>
        <w:rPr>
          <w:rFonts w:ascii="Arial Narrow" w:hAnsi="Arial Narrow"/>
          <w:szCs w:val="24"/>
        </w:rPr>
      </w:pPr>
    </w:p>
    <w:p w14:paraId="580C3A83" w14:textId="77777777" w:rsidR="00873CD5" w:rsidRPr="00471389" w:rsidRDefault="00873CD5" w:rsidP="00CB1DA7">
      <w:pPr>
        <w:tabs>
          <w:tab w:val="left" w:pos="360"/>
          <w:tab w:val="left" w:pos="540"/>
        </w:tabs>
        <w:ind w:left="360" w:hanging="360"/>
        <w:jc w:val="both"/>
        <w:rPr>
          <w:rFonts w:ascii="Arial Narrow" w:hAnsi="Arial Narrow"/>
          <w:b/>
          <w:szCs w:val="24"/>
        </w:rPr>
      </w:pPr>
      <w:r w:rsidRPr="00471389">
        <w:rPr>
          <w:rFonts w:ascii="Arial Narrow" w:hAnsi="Arial Narrow"/>
          <w:i/>
          <w:szCs w:val="24"/>
        </w:rPr>
        <w:t xml:space="preserve">Source: </w:t>
      </w:r>
      <w:r w:rsidRPr="00471389">
        <w:rPr>
          <w:rFonts w:ascii="Arial Narrow" w:hAnsi="Arial Narrow"/>
          <w:szCs w:val="24"/>
        </w:rPr>
        <w:t>Northeastern University, 1995 Research and Scholarship Development Fund</w:t>
      </w:r>
    </w:p>
    <w:p w14:paraId="682D8FAD" w14:textId="77777777" w:rsidR="00873CD5" w:rsidRPr="00471389" w:rsidRDefault="00873CD5" w:rsidP="00CB1DA7">
      <w:pPr>
        <w:tabs>
          <w:tab w:val="left" w:pos="360"/>
          <w:tab w:val="left" w:pos="540"/>
        </w:tabs>
        <w:ind w:left="360" w:hanging="360"/>
        <w:jc w:val="both"/>
        <w:rPr>
          <w:rFonts w:ascii="Arial Narrow" w:hAnsi="Arial Narrow"/>
          <w:i/>
          <w:szCs w:val="24"/>
        </w:rPr>
      </w:pPr>
      <w:r w:rsidRPr="00471389">
        <w:rPr>
          <w:rFonts w:ascii="Arial Narrow" w:hAnsi="Arial Narrow"/>
          <w:i/>
          <w:szCs w:val="24"/>
        </w:rPr>
        <w:t xml:space="preserve">Title: </w:t>
      </w:r>
      <w:r w:rsidRPr="00471389">
        <w:rPr>
          <w:rFonts w:ascii="Arial Narrow" w:hAnsi="Arial Narrow"/>
          <w:iCs/>
          <w:szCs w:val="24"/>
        </w:rPr>
        <w:t>Development of Blood-Compatible Hemodialysis Membranes from Chitosan</w:t>
      </w:r>
    </w:p>
    <w:p w14:paraId="36EDC2C1"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 xml:space="preserve">Amount: </w:t>
      </w:r>
      <w:r w:rsidRPr="00471389">
        <w:rPr>
          <w:rFonts w:ascii="Arial Narrow" w:hAnsi="Arial Narrow"/>
          <w:szCs w:val="24"/>
        </w:rPr>
        <w:t>$10,000 (total)</w:t>
      </w:r>
    </w:p>
    <w:p w14:paraId="5A5536F6" w14:textId="25752E29"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July 1995 - December 1996 (with 6-months no-cost extension)</w:t>
      </w:r>
    </w:p>
    <w:p w14:paraId="122A54D6"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Principal Investigator</w:t>
      </w:r>
    </w:p>
    <w:p w14:paraId="7D054492" w14:textId="77777777" w:rsidR="00873CD5" w:rsidRPr="00471389" w:rsidRDefault="00873CD5" w:rsidP="00CB1DA7">
      <w:pPr>
        <w:tabs>
          <w:tab w:val="left" w:pos="540"/>
        </w:tabs>
        <w:ind w:left="360" w:hanging="360"/>
        <w:jc w:val="both"/>
        <w:rPr>
          <w:rFonts w:ascii="Arial Narrow" w:hAnsi="Arial Narrow"/>
          <w:szCs w:val="24"/>
        </w:rPr>
      </w:pPr>
    </w:p>
    <w:p w14:paraId="4E248309"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 xml:space="preserve">Source: </w:t>
      </w:r>
      <w:r w:rsidRPr="00471389">
        <w:rPr>
          <w:rFonts w:ascii="Arial Narrow" w:hAnsi="Arial Narrow"/>
          <w:szCs w:val="24"/>
        </w:rPr>
        <w:t>Bristol-Myers Squibb Pharmaceutical Research Institute, Kenilworth, NJ.</w:t>
      </w:r>
    </w:p>
    <w:p w14:paraId="69C3BC9F" w14:textId="6273FA40" w:rsidR="00873CD5" w:rsidRPr="00471389" w:rsidRDefault="00873CD5" w:rsidP="00CB1DA7">
      <w:pPr>
        <w:tabs>
          <w:tab w:val="left" w:pos="360"/>
          <w:tab w:val="left" w:pos="540"/>
        </w:tabs>
        <w:ind w:left="360" w:hanging="360"/>
        <w:jc w:val="both"/>
        <w:rPr>
          <w:rFonts w:ascii="Arial Narrow" w:hAnsi="Arial Narrow"/>
          <w:i/>
          <w:szCs w:val="24"/>
        </w:rPr>
      </w:pPr>
      <w:r w:rsidRPr="00471389">
        <w:rPr>
          <w:rFonts w:ascii="Arial Narrow" w:hAnsi="Arial Narrow"/>
          <w:i/>
          <w:szCs w:val="24"/>
        </w:rPr>
        <w:t xml:space="preserve">Title: </w:t>
      </w:r>
      <w:r w:rsidRPr="00471389">
        <w:rPr>
          <w:rFonts w:ascii="Arial Narrow" w:hAnsi="Arial Narrow"/>
          <w:szCs w:val="24"/>
        </w:rPr>
        <w:t>Development of Novel Thermoge</w:t>
      </w:r>
      <w:r w:rsidR="0000733E" w:rsidRPr="00471389">
        <w:rPr>
          <w:rFonts w:ascii="Arial Narrow" w:hAnsi="Arial Narrow"/>
          <w:szCs w:val="24"/>
        </w:rPr>
        <w:t>l</w:t>
      </w:r>
      <w:r w:rsidRPr="00471389">
        <w:rPr>
          <w:rFonts w:ascii="Arial Narrow" w:hAnsi="Arial Narrow"/>
          <w:szCs w:val="24"/>
        </w:rPr>
        <w:t>ling System for Localized Delivery of Taxol</w:t>
      </w:r>
      <w:r w:rsidRPr="00471389">
        <w:rPr>
          <w:rFonts w:ascii="Arial Narrow" w:hAnsi="Arial Narrow"/>
          <w:szCs w:val="24"/>
          <w:vertAlign w:val="superscript"/>
        </w:rPr>
        <w:t>®</w:t>
      </w:r>
    </w:p>
    <w:p w14:paraId="1527FD20" w14:textId="645CE0B3" w:rsidR="00873CD5" w:rsidRPr="00471389" w:rsidRDefault="00DB0788" w:rsidP="00CB1DA7">
      <w:pPr>
        <w:tabs>
          <w:tab w:val="left" w:pos="360"/>
          <w:tab w:val="left" w:pos="540"/>
        </w:tabs>
        <w:ind w:left="360" w:hanging="360"/>
        <w:jc w:val="both"/>
        <w:rPr>
          <w:rFonts w:ascii="Arial Narrow" w:hAnsi="Arial Narrow"/>
          <w:i/>
          <w:szCs w:val="24"/>
        </w:rPr>
      </w:pPr>
      <w:r w:rsidRPr="00471389">
        <w:rPr>
          <w:rFonts w:ascii="Arial Narrow" w:hAnsi="Arial Narrow"/>
          <w:i/>
          <w:szCs w:val="24"/>
        </w:rPr>
        <w:t>Amount</w:t>
      </w:r>
      <w:r w:rsidR="00873CD5" w:rsidRPr="00471389">
        <w:rPr>
          <w:rFonts w:ascii="Arial Narrow" w:hAnsi="Arial Narrow"/>
          <w:i/>
          <w:szCs w:val="24"/>
        </w:rPr>
        <w:t xml:space="preserve">: </w:t>
      </w:r>
      <w:r w:rsidR="00873CD5" w:rsidRPr="00471389">
        <w:rPr>
          <w:rFonts w:ascii="Arial Narrow" w:hAnsi="Arial Narrow"/>
          <w:szCs w:val="24"/>
        </w:rPr>
        <w:t>$8,000 (total)</w:t>
      </w:r>
    </w:p>
    <w:p w14:paraId="3A26748A" w14:textId="571F5F2C"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 xml:space="preserve">Duration: </w:t>
      </w:r>
      <w:r w:rsidRPr="00471389">
        <w:rPr>
          <w:rFonts w:ascii="Arial Narrow" w:hAnsi="Arial Narrow"/>
          <w:szCs w:val="24"/>
        </w:rPr>
        <w:t>July 1996 - June 1997</w:t>
      </w:r>
    </w:p>
    <w:p w14:paraId="7051A9A5"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Principal Investigator.</w:t>
      </w:r>
    </w:p>
    <w:p w14:paraId="07E62524" w14:textId="77777777" w:rsidR="00873CD5" w:rsidRPr="00471389" w:rsidRDefault="00873CD5" w:rsidP="00CB1DA7">
      <w:pPr>
        <w:tabs>
          <w:tab w:val="left" w:pos="540"/>
        </w:tabs>
        <w:ind w:left="360" w:hanging="360"/>
        <w:jc w:val="both"/>
        <w:rPr>
          <w:rFonts w:ascii="Arial Narrow" w:hAnsi="Arial Narrow"/>
          <w:szCs w:val="24"/>
        </w:rPr>
      </w:pPr>
    </w:p>
    <w:p w14:paraId="232B95D8"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Roche Laboratories, Inc., Nutley, NJ.</w:t>
      </w:r>
    </w:p>
    <w:p w14:paraId="5A20490C"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 xml:space="preserve">Title: </w:t>
      </w:r>
      <w:r w:rsidRPr="00471389">
        <w:rPr>
          <w:rFonts w:ascii="Arial Narrow" w:hAnsi="Arial Narrow"/>
          <w:iCs/>
          <w:szCs w:val="24"/>
        </w:rPr>
        <w:t>HPLC Assay Development for Mycophenolic Acid and Mycophenolic Acid Glucuronide</w:t>
      </w:r>
    </w:p>
    <w:p w14:paraId="239F3970"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Amount:</w:t>
      </w:r>
      <w:r w:rsidRPr="00471389">
        <w:rPr>
          <w:rFonts w:ascii="Arial Narrow" w:hAnsi="Arial Narrow"/>
          <w:szCs w:val="24"/>
        </w:rPr>
        <w:t xml:space="preserve"> $10,000 (total)</w:t>
      </w:r>
    </w:p>
    <w:p w14:paraId="2E6B3CA1" w14:textId="6980EC28"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lastRenderedPageBreak/>
        <w:t xml:space="preserve">Duration: </w:t>
      </w:r>
      <w:r w:rsidRPr="00471389">
        <w:rPr>
          <w:rFonts w:ascii="Arial Narrow" w:hAnsi="Arial Narrow"/>
          <w:szCs w:val="24"/>
        </w:rPr>
        <w:t>July 1996 - Decembe</w:t>
      </w:r>
      <w:r w:rsidR="007E32E4" w:rsidRPr="00471389">
        <w:rPr>
          <w:rFonts w:ascii="Arial Narrow" w:hAnsi="Arial Narrow"/>
          <w:szCs w:val="24"/>
        </w:rPr>
        <w:t>r</w:t>
      </w:r>
      <w:r w:rsidRPr="00471389">
        <w:rPr>
          <w:rFonts w:ascii="Arial Narrow" w:hAnsi="Arial Narrow"/>
          <w:szCs w:val="24"/>
        </w:rPr>
        <w:t xml:space="preserve"> 1996</w:t>
      </w:r>
    </w:p>
    <w:p w14:paraId="6301B624" w14:textId="602646A1" w:rsidR="00873CD5" w:rsidRPr="00471389" w:rsidRDefault="00873CD5" w:rsidP="00CB1DA7">
      <w:pPr>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Co-Principal Investigator (PI: Prof. Rafaat Seifeldin, Department of Pharmacy Practice, Northeastern University</w:t>
      </w:r>
      <w:r w:rsidR="005A2EAE" w:rsidRPr="00471389">
        <w:rPr>
          <w:rFonts w:ascii="Arial Narrow" w:hAnsi="Arial Narrow"/>
          <w:szCs w:val="24"/>
        </w:rPr>
        <w:t>, Boston, Massachusetts</w:t>
      </w:r>
      <w:r w:rsidRPr="00471389">
        <w:rPr>
          <w:rFonts w:ascii="Arial Narrow" w:hAnsi="Arial Narrow"/>
          <w:szCs w:val="24"/>
        </w:rPr>
        <w:t>)</w:t>
      </w:r>
    </w:p>
    <w:p w14:paraId="53B5721F" w14:textId="77777777" w:rsidR="00873CD5" w:rsidRPr="00471389" w:rsidRDefault="00873CD5" w:rsidP="00CB1DA7">
      <w:pPr>
        <w:tabs>
          <w:tab w:val="left" w:pos="540"/>
        </w:tabs>
        <w:ind w:left="360" w:hanging="360"/>
        <w:jc w:val="both"/>
        <w:rPr>
          <w:rFonts w:ascii="Arial Narrow" w:hAnsi="Arial Narrow"/>
          <w:szCs w:val="24"/>
        </w:rPr>
      </w:pPr>
    </w:p>
    <w:p w14:paraId="72E7F071"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 xml:space="preserve">Source: </w:t>
      </w:r>
      <w:r w:rsidRPr="00471389">
        <w:rPr>
          <w:rFonts w:ascii="Arial Narrow" w:hAnsi="Arial Narrow"/>
          <w:szCs w:val="24"/>
        </w:rPr>
        <w:t>Northeastern University, Honors Program Research Funds</w:t>
      </w:r>
    </w:p>
    <w:p w14:paraId="47000F71" w14:textId="77777777" w:rsidR="00873CD5" w:rsidRPr="00471389" w:rsidRDefault="00873CD5" w:rsidP="00CB1DA7">
      <w:pPr>
        <w:tabs>
          <w:tab w:val="left" w:pos="360"/>
          <w:tab w:val="left" w:pos="540"/>
        </w:tabs>
        <w:ind w:left="360" w:hanging="360"/>
        <w:jc w:val="both"/>
        <w:rPr>
          <w:rFonts w:ascii="Arial Narrow" w:hAnsi="Arial Narrow"/>
          <w:i/>
          <w:szCs w:val="24"/>
        </w:rPr>
      </w:pPr>
      <w:r w:rsidRPr="00471389">
        <w:rPr>
          <w:rFonts w:ascii="Arial Narrow" w:hAnsi="Arial Narrow"/>
          <w:i/>
          <w:szCs w:val="24"/>
        </w:rPr>
        <w:t xml:space="preserve">Title: </w:t>
      </w:r>
      <w:r w:rsidRPr="00471389">
        <w:rPr>
          <w:rFonts w:ascii="Arial Narrow" w:hAnsi="Arial Narrow"/>
          <w:szCs w:val="24"/>
        </w:rPr>
        <w:t>Undergraduate Honors Students Research Initiatives</w:t>
      </w:r>
    </w:p>
    <w:p w14:paraId="685D4D92"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 xml:space="preserve">Amount: </w:t>
      </w:r>
      <w:r w:rsidRPr="00471389">
        <w:rPr>
          <w:rFonts w:ascii="Arial Narrow" w:hAnsi="Arial Narrow"/>
          <w:szCs w:val="24"/>
        </w:rPr>
        <w:t xml:space="preserve">$5,000. </w:t>
      </w:r>
    </w:p>
    <w:p w14:paraId="5E75CCFA" w14:textId="2B3DF82A" w:rsidR="00873CD5" w:rsidRPr="00471389" w:rsidRDefault="00873CD5" w:rsidP="00CB1DA7">
      <w:pPr>
        <w:tabs>
          <w:tab w:val="left" w:pos="540"/>
        </w:tabs>
        <w:ind w:left="360" w:hanging="360"/>
        <w:jc w:val="both"/>
        <w:rPr>
          <w:rFonts w:ascii="Arial Narrow" w:hAnsi="Arial Narrow"/>
          <w:szCs w:val="24"/>
        </w:rPr>
      </w:pPr>
      <w:r w:rsidRPr="00471389">
        <w:rPr>
          <w:rFonts w:ascii="Arial Narrow" w:hAnsi="Arial Narrow"/>
          <w:i/>
          <w:szCs w:val="24"/>
        </w:rPr>
        <w:t xml:space="preserve">Duration: </w:t>
      </w:r>
      <w:r w:rsidRPr="00471389">
        <w:rPr>
          <w:rFonts w:ascii="Arial Narrow" w:hAnsi="Arial Narrow"/>
          <w:szCs w:val="24"/>
        </w:rPr>
        <w:t xml:space="preserve">July 1997 - June 1999 </w:t>
      </w:r>
    </w:p>
    <w:p w14:paraId="68458515" w14:textId="77777777" w:rsidR="00873CD5" w:rsidRPr="00471389" w:rsidRDefault="00873CD5" w:rsidP="00CB1DA7">
      <w:pPr>
        <w:tabs>
          <w:tab w:val="left" w:pos="540"/>
        </w:tabs>
        <w:ind w:left="360" w:hanging="360"/>
        <w:jc w:val="both"/>
        <w:rPr>
          <w:rFonts w:ascii="Arial Narrow" w:hAnsi="Arial Narrow"/>
          <w:szCs w:val="24"/>
        </w:rPr>
      </w:pPr>
      <w:r w:rsidRPr="00471389">
        <w:rPr>
          <w:rFonts w:ascii="Arial Narrow" w:hAnsi="Arial Narrow"/>
          <w:i/>
          <w:szCs w:val="24"/>
        </w:rPr>
        <w:t xml:space="preserve">Role: </w:t>
      </w:r>
      <w:r w:rsidRPr="00471389">
        <w:rPr>
          <w:rFonts w:ascii="Arial Narrow" w:hAnsi="Arial Narrow"/>
          <w:szCs w:val="24"/>
        </w:rPr>
        <w:t>Principal Investigator.</w:t>
      </w:r>
    </w:p>
    <w:p w14:paraId="4E0F76E8"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42517AEC"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Pharmaceutical Research and Manufacturers of America Foundation, Undergraduate Pharmaceutics Research Fellowship. (On behalf of Ms. Phung-Kim Lai, B.S. student in the class of 1999).</w:t>
      </w:r>
    </w:p>
    <w:p w14:paraId="4AE58501" w14:textId="5E28A741"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Title: </w:t>
      </w:r>
      <w:r w:rsidRPr="00471389">
        <w:rPr>
          <w:rFonts w:ascii="Arial Narrow" w:hAnsi="Arial Narrow"/>
          <w:sz w:val="24"/>
          <w:szCs w:val="24"/>
        </w:rPr>
        <w:t>Novel Thermoge</w:t>
      </w:r>
      <w:r w:rsidR="00DB0788" w:rsidRPr="00471389">
        <w:rPr>
          <w:rFonts w:ascii="Arial Narrow" w:hAnsi="Arial Narrow"/>
          <w:sz w:val="24"/>
          <w:szCs w:val="24"/>
        </w:rPr>
        <w:t>l</w:t>
      </w:r>
      <w:r w:rsidRPr="00471389">
        <w:rPr>
          <w:rFonts w:ascii="Arial Narrow" w:hAnsi="Arial Narrow"/>
          <w:sz w:val="24"/>
          <w:szCs w:val="24"/>
        </w:rPr>
        <w:t>ling Paclitaxel Formulation for Intra-Tumoral Delivery</w:t>
      </w:r>
    </w:p>
    <w:p w14:paraId="622C45F6"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$5,000 (total)</w:t>
      </w:r>
    </w:p>
    <w:p w14:paraId="5784DCF6" w14:textId="5104EE5F"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Duration: </w:t>
      </w:r>
      <w:r w:rsidRPr="00471389">
        <w:rPr>
          <w:rFonts w:ascii="Arial Narrow" w:hAnsi="Arial Narrow"/>
          <w:sz w:val="24"/>
          <w:szCs w:val="24"/>
        </w:rPr>
        <w:t>January</w:t>
      </w:r>
      <w:r w:rsidR="00DB0788" w:rsidRPr="00471389">
        <w:rPr>
          <w:rFonts w:ascii="Arial Narrow" w:hAnsi="Arial Narrow"/>
          <w:sz w:val="24"/>
          <w:szCs w:val="24"/>
        </w:rPr>
        <w:t xml:space="preserve"> </w:t>
      </w:r>
      <w:r w:rsidRPr="00471389">
        <w:rPr>
          <w:rFonts w:ascii="Arial Narrow" w:hAnsi="Arial Narrow"/>
          <w:sz w:val="24"/>
          <w:szCs w:val="24"/>
        </w:rPr>
        <w:t>1999 - December 1999</w:t>
      </w:r>
    </w:p>
    <w:p w14:paraId="1F1DA71B"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4FA07333" w14:textId="77777777" w:rsidR="00873CD5" w:rsidRPr="00471389" w:rsidRDefault="00873CD5" w:rsidP="00CB1DA7">
      <w:pPr>
        <w:tabs>
          <w:tab w:val="left" w:pos="360"/>
          <w:tab w:val="left" w:pos="540"/>
        </w:tabs>
        <w:ind w:left="360" w:hanging="360"/>
        <w:jc w:val="both"/>
        <w:rPr>
          <w:rFonts w:ascii="Arial Narrow" w:hAnsi="Arial Narrow"/>
          <w:szCs w:val="24"/>
        </w:rPr>
      </w:pPr>
    </w:p>
    <w:p w14:paraId="597054CD" w14:textId="77777777" w:rsidR="00873CD5" w:rsidRPr="00471389" w:rsidRDefault="00873CD5" w:rsidP="00CB1DA7">
      <w:pPr>
        <w:tabs>
          <w:tab w:val="left" w:pos="360"/>
          <w:tab w:val="left" w:pos="540"/>
        </w:tabs>
        <w:ind w:left="360" w:hanging="360"/>
        <w:jc w:val="both"/>
        <w:rPr>
          <w:rFonts w:ascii="Arial Narrow" w:hAnsi="Arial Narrow"/>
          <w:b/>
          <w:szCs w:val="24"/>
        </w:rPr>
      </w:pPr>
      <w:r w:rsidRPr="00471389">
        <w:rPr>
          <w:rFonts w:ascii="Arial Narrow" w:hAnsi="Arial Narrow"/>
          <w:i/>
          <w:szCs w:val="24"/>
        </w:rPr>
        <w:t xml:space="preserve">Source: </w:t>
      </w:r>
      <w:r w:rsidRPr="00471389">
        <w:rPr>
          <w:rFonts w:ascii="Arial Narrow" w:hAnsi="Arial Narrow"/>
          <w:szCs w:val="24"/>
        </w:rPr>
        <w:t>Northeastern University, 1999 Research and Scholarship Development Fund</w:t>
      </w:r>
    </w:p>
    <w:p w14:paraId="45721E2E" w14:textId="77777777" w:rsidR="00873CD5" w:rsidRPr="00471389" w:rsidRDefault="00873CD5" w:rsidP="00CB1DA7">
      <w:pPr>
        <w:tabs>
          <w:tab w:val="left" w:pos="360"/>
          <w:tab w:val="left" w:pos="540"/>
        </w:tabs>
        <w:ind w:left="360" w:hanging="360"/>
        <w:jc w:val="both"/>
        <w:rPr>
          <w:rFonts w:ascii="Arial Narrow" w:hAnsi="Arial Narrow"/>
          <w:i/>
          <w:szCs w:val="24"/>
        </w:rPr>
      </w:pPr>
      <w:r w:rsidRPr="00471389">
        <w:rPr>
          <w:rFonts w:ascii="Arial Narrow" w:hAnsi="Arial Narrow"/>
          <w:i/>
          <w:szCs w:val="24"/>
        </w:rPr>
        <w:t xml:space="preserve">Title: </w:t>
      </w:r>
      <w:r w:rsidRPr="00471389">
        <w:rPr>
          <w:rFonts w:ascii="Arial Narrow" w:hAnsi="Arial Narrow"/>
          <w:szCs w:val="24"/>
        </w:rPr>
        <w:t xml:space="preserve">Stomach-Specific Antibiotic Delivery for </w:t>
      </w:r>
      <w:r w:rsidRPr="00471389">
        <w:rPr>
          <w:rFonts w:ascii="Arial Narrow" w:hAnsi="Arial Narrow"/>
          <w:i/>
          <w:szCs w:val="24"/>
        </w:rPr>
        <w:t>H. pylori</w:t>
      </w:r>
      <w:r w:rsidRPr="00471389">
        <w:rPr>
          <w:rFonts w:ascii="Arial Narrow" w:hAnsi="Arial Narrow"/>
          <w:szCs w:val="24"/>
        </w:rPr>
        <w:t xml:space="preserve"> Infection</w:t>
      </w:r>
    </w:p>
    <w:p w14:paraId="45FC9F28"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 xml:space="preserve">Amount: </w:t>
      </w:r>
      <w:r w:rsidRPr="00471389">
        <w:rPr>
          <w:rFonts w:ascii="Arial Narrow" w:hAnsi="Arial Narrow"/>
          <w:szCs w:val="24"/>
        </w:rPr>
        <w:t>$10,000 (total)</w:t>
      </w:r>
    </w:p>
    <w:p w14:paraId="07729036" w14:textId="4E56AD02"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July 1999 - June 2000</w:t>
      </w:r>
    </w:p>
    <w:p w14:paraId="51131074"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Principal Investigator</w:t>
      </w:r>
    </w:p>
    <w:p w14:paraId="636B0BC1" w14:textId="77777777" w:rsidR="00873CD5" w:rsidRPr="00471389" w:rsidRDefault="00873CD5" w:rsidP="00CB1DA7">
      <w:pPr>
        <w:tabs>
          <w:tab w:val="left" w:pos="360"/>
          <w:tab w:val="left" w:pos="540"/>
        </w:tabs>
        <w:ind w:left="360" w:hanging="360"/>
        <w:jc w:val="both"/>
        <w:rPr>
          <w:rFonts w:ascii="Arial Narrow" w:hAnsi="Arial Narrow"/>
          <w:szCs w:val="24"/>
        </w:rPr>
      </w:pPr>
    </w:p>
    <w:p w14:paraId="1CAECE3F" w14:textId="75DD3216" w:rsidR="00873CD5" w:rsidRPr="00471389" w:rsidRDefault="00873CD5" w:rsidP="00CB1DA7">
      <w:pPr>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EOS Pharmaceuticals Corporation, Woburn, </w:t>
      </w:r>
      <w:r w:rsidR="006A4A15" w:rsidRPr="00471389">
        <w:rPr>
          <w:rFonts w:ascii="Arial Narrow" w:hAnsi="Arial Narrow"/>
          <w:szCs w:val="24"/>
        </w:rPr>
        <w:t>Massachusetts</w:t>
      </w:r>
      <w:r w:rsidRPr="00471389">
        <w:rPr>
          <w:rFonts w:ascii="Arial Narrow" w:hAnsi="Arial Narrow"/>
          <w:szCs w:val="24"/>
        </w:rPr>
        <w:t xml:space="preserve"> (through National Institutes of Health, Small Business Innovation Research Program, Phase I Grant)</w:t>
      </w:r>
    </w:p>
    <w:p w14:paraId="792B0646" w14:textId="77777777" w:rsidR="00873CD5" w:rsidRPr="00471389" w:rsidRDefault="00873CD5" w:rsidP="00CB1DA7">
      <w:pPr>
        <w:tabs>
          <w:tab w:val="left" w:pos="360"/>
        </w:tabs>
        <w:ind w:left="360" w:hanging="360"/>
        <w:jc w:val="both"/>
        <w:rPr>
          <w:rFonts w:ascii="Arial Narrow" w:hAnsi="Arial Narrow"/>
          <w:i/>
          <w:iCs/>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iCs/>
          <w:szCs w:val="24"/>
        </w:rPr>
        <w:t>Stomach-Specific Anti-</w:t>
      </w:r>
      <w:r w:rsidRPr="00471389">
        <w:rPr>
          <w:rFonts w:ascii="Arial Narrow" w:hAnsi="Arial Narrow"/>
          <w:i/>
          <w:iCs/>
          <w:szCs w:val="24"/>
        </w:rPr>
        <w:t xml:space="preserve">H. pylori </w:t>
      </w:r>
      <w:r w:rsidRPr="00471389">
        <w:rPr>
          <w:rFonts w:ascii="Arial Narrow" w:hAnsi="Arial Narrow"/>
          <w:iCs/>
          <w:szCs w:val="24"/>
        </w:rPr>
        <w:t>Therapy</w:t>
      </w:r>
    </w:p>
    <w:p w14:paraId="029C9EE6" w14:textId="77777777" w:rsidR="00873CD5" w:rsidRPr="00471389" w:rsidRDefault="00873CD5" w:rsidP="00CB1DA7">
      <w:pPr>
        <w:tabs>
          <w:tab w:val="left" w:pos="360"/>
        </w:tabs>
        <w:ind w:left="360" w:hanging="360"/>
        <w:jc w:val="both"/>
        <w:rPr>
          <w:rFonts w:ascii="Arial Narrow" w:hAnsi="Arial Narrow"/>
          <w:szCs w:val="24"/>
        </w:rPr>
      </w:pPr>
      <w:r w:rsidRPr="00471389">
        <w:rPr>
          <w:rFonts w:ascii="Arial Narrow" w:hAnsi="Arial Narrow"/>
          <w:i/>
          <w:iCs/>
          <w:szCs w:val="24"/>
        </w:rPr>
        <w:t xml:space="preserve">Amount: </w:t>
      </w:r>
      <w:r w:rsidRPr="00471389">
        <w:rPr>
          <w:rFonts w:ascii="Arial Narrow" w:hAnsi="Arial Narrow"/>
          <w:szCs w:val="24"/>
        </w:rPr>
        <w:t>$50,000 (total, ~ 45% of the total SBIR funding)</w:t>
      </w:r>
    </w:p>
    <w:p w14:paraId="4D888D95" w14:textId="1CB6F189" w:rsidR="00873CD5" w:rsidRPr="00471389" w:rsidRDefault="00873CD5" w:rsidP="00CB1DA7">
      <w:pPr>
        <w:tabs>
          <w:tab w:val="left" w:pos="360"/>
        </w:tabs>
        <w:ind w:left="360" w:hanging="360"/>
        <w:jc w:val="both"/>
        <w:rPr>
          <w:rFonts w:ascii="Arial Narrow" w:hAnsi="Arial Narrow"/>
          <w:szCs w:val="24"/>
        </w:rPr>
      </w:pPr>
      <w:r w:rsidRPr="00471389">
        <w:rPr>
          <w:rFonts w:ascii="Arial Narrow" w:hAnsi="Arial Narrow"/>
          <w:i/>
          <w:iCs/>
          <w:szCs w:val="24"/>
        </w:rPr>
        <w:t>Duration:</w:t>
      </w:r>
      <w:r w:rsidRPr="00471389">
        <w:rPr>
          <w:rFonts w:ascii="Arial Narrow" w:hAnsi="Arial Narrow"/>
          <w:szCs w:val="24"/>
        </w:rPr>
        <w:t xml:space="preserve"> July 2000 – June 2001</w:t>
      </w:r>
    </w:p>
    <w:p w14:paraId="0AAC7788" w14:textId="77777777" w:rsidR="00873CD5" w:rsidRPr="00471389" w:rsidRDefault="00873CD5" w:rsidP="00CB1DA7">
      <w:pPr>
        <w:tabs>
          <w:tab w:val="left" w:pos="360"/>
        </w:tabs>
        <w:ind w:left="360" w:hanging="360"/>
        <w:jc w:val="both"/>
        <w:rPr>
          <w:rFonts w:ascii="Arial Narrow" w:hAnsi="Arial Narrow"/>
          <w:szCs w:val="24"/>
        </w:rPr>
      </w:pPr>
      <w:r w:rsidRPr="00471389">
        <w:rPr>
          <w:rFonts w:ascii="Arial Narrow" w:hAnsi="Arial Narrow"/>
          <w:i/>
          <w:iCs/>
          <w:szCs w:val="24"/>
        </w:rPr>
        <w:t>Role:</w:t>
      </w:r>
      <w:r w:rsidRPr="00471389">
        <w:rPr>
          <w:rFonts w:ascii="Arial Narrow" w:hAnsi="Arial Narrow"/>
          <w:szCs w:val="24"/>
        </w:rPr>
        <w:t xml:space="preserve"> Principal Investigator</w:t>
      </w:r>
    </w:p>
    <w:p w14:paraId="15726431" w14:textId="77777777" w:rsidR="00873CD5" w:rsidRPr="00471389" w:rsidRDefault="00873CD5" w:rsidP="00CB1DA7">
      <w:pPr>
        <w:tabs>
          <w:tab w:val="left" w:pos="360"/>
        </w:tabs>
        <w:ind w:left="360" w:hanging="360"/>
        <w:jc w:val="both"/>
        <w:rPr>
          <w:rFonts w:ascii="Arial Narrow" w:hAnsi="Arial Narrow"/>
          <w:szCs w:val="24"/>
        </w:rPr>
      </w:pPr>
    </w:p>
    <w:p w14:paraId="607A5FB9" w14:textId="77777777" w:rsidR="00873CD5" w:rsidRPr="00471389" w:rsidRDefault="00873CD5" w:rsidP="00CB1DA7">
      <w:pPr>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American Association of Pharmaceutical Scientists and American Foundation for Pharmaceutical Education, 2000-2001 “Gateway” Research Scholar Program. (On behalf of Mr. Chi-Sing Nip, Pharm.D. student, Class of 2001)</w:t>
      </w:r>
    </w:p>
    <w:p w14:paraId="51B737B0" w14:textId="77777777" w:rsidR="00873CD5" w:rsidRPr="00471389" w:rsidRDefault="00873CD5" w:rsidP="00CB1DA7">
      <w:pPr>
        <w:jc w:val="both"/>
        <w:rPr>
          <w:rFonts w:ascii="Arial Narrow" w:hAnsi="Arial Narrow"/>
          <w:i/>
          <w:iCs/>
          <w:szCs w:val="24"/>
        </w:rPr>
      </w:pPr>
      <w:r w:rsidRPr="00471389">
        <w:rPr>
          <w:rFonts w:ascii="Arial Narrow" w:hAnsi="Arial Narrow"/>
          <w:i/>
          <w:iCs/>
          <w:szCs w:val="24"/>
        </w:rPr>
        <w:t xml:space="preserve">Title: </w:t>
      </w:r>
      <w:r w:rsidRPr="00471389">
        <w:rPr>
          <w:rFonts w:ascii="Arial Narrow" w:hAnsi="Arial Narrow"/>
          <w:iCs/>
          <w:szCs w:val="24"/>
        </w:rPr>
        <w:t xml:space="preserve">Perm-selective Membranes from Chitosan for Extracorporeal Removal of </w:t>
      </w:r>
      <w:r w:rsidRPr="00471389">
        <w:rPr>
          <w:rFonts w:ascii="Symbol" w:hAnsi="Symbol"/>
          <w:iCs/>
          <w:szCs w:val="24"/>
        </w:rPr>
        <w:t></w:t>
      </w:r>
      <w:r w:rsidRPr="00471389">
        <w:rPr>
          <w:rFonts w:ascii="Symbol" w:hAnsi="Symbol"/>
          <w:iCs/>
          <w:szCs w:val="24"/>
        </w:rPr>
        <w:t></w:t>
      </w:r>
      <w:r w:rsidRPr="00471389">
        <w:rPr>
          <w:rFonts w:ascii="Arial Narrow" w:hAnsi="Arial Narrow"/>
          <w:iCs/>
          <w:szCs w:val="24"/>
        </w:rPr>
        <w:t>2-Microglobulin</w:t>
      </w:r>
    </w:p>
    <w:p w14:paraId="7CE041F6" w14:textId="77777777" w:rsidR="00873CD5" w:rsidRPr="00471389" w:rsidRDefault="00873CD5" w:rsidP="00CB1DA7">
      <w:pPr>
        <w:jc w:val="both"/>
        <w:rPr>
          <w:rFonts w:ascii="Arial Narrow" w:hAnsi="Arial Narrow"/>
          <w:szCs w:val="24"/>
        </w:rPr>
      </w:pPr>
      <w:r w:rsidRPr="00471389">
        <w:rPr>
          <w:rFonts w:ascii="Arial Narrow" w:hAnsi="Arial Narrow"/>
          <w:i/>
          <w:iCs/>
          <w:szCs w:val="24"/>
        </w:rPr>
        <w:t xml:space="preserve">Amount: </w:t>
      </w:r>
      <w:r w:rsidRPr="00471389">
        <w:rPr>
          <w:rFonts w:ascii="Arial Narrow" w:hAnsi="Arial Narrow"/>
          <w:szCs w:val="24"/>
        </w:rPr>
        <w:t xml:space="preserve"> $5,000 (total)</w:t>
      </w:r>
    </w:p>
    <w:p w14:paraId="424F7134" w14:textId="78CC6762" w:rsidR="00873CD5" w:rsidRPr="00471389" w:rsidRDefault="00873CD5" w:rsidP="00CB1DA7">
      <w:pPr>
        <w:jc w:val="both"/>
        <w:rPr>
          <w:rFonts w:ascii="Arial Narrow" w:hAnsi="Arial Narrow"/>
          <w:szCs w:val="24"/>
        </w:rPr>
      </w:pPr>
      <w:r w:rsidRPr="00471389">
        <w:rPr>
          <w:rFonts w:ascii="Arial Narrow" w:hAnsi="Arial Narrow"/>
          <w:i/>
          <w:szCs w:val="24"/>
        </w:rPr>
        <w:t xml:space="preserve">Duration: </w:t>
      </w:r>
      <w:r w:rsidRPr="00471389">
        <w:rPr>
          <w:rFonts w:ascii="Arial Narrow" w:hAnsi="Arial Narrow"/>
          <w:szCs w:val="24"/>
        </w:rPr>
        <w:t>July 2000 – June 2001</w:t>
      </w:r>
    </w:p>
    <w:p w14:paraId="7CB6B506" w14:textId="77777777" w:rsidR="00873CD5" w:rsidRPr="00471389" w:rsidRDefault="00873CD5" w:rsidP="00CB1DA7">
      <w:pPr>
        <w:jc w:val="both"/>
        <w:rPr>
          <w:rFonts w:ascii="Arial Narrow" w:hAnsi="Arial Narrow"/>
          <w:szCs w:val="24"/>
        </w:rPr>
      </w:pPr>
      <w:r w:rsidRPr="00471389">
        <w:rPr>
          <w:rFonts w:ascii="Arial Narrow" w:hAnsi="Arial Narrow"/>
          <w:i/>
          <w:szCs w:val="24"/>
        </w:rPr>
        <w:t xml:space="preserve">Role: </w:t>
      </w:r>
      <w:r w:rsidRPr="00471389">
        <w:rPr>
          <w:rFonts w:ascii="Arial Narrow" w:hAnsi="Arial Narrow"/>
          <w:szCs w:val="24"/>
        </w:rPr>
        <w:t>Principal Investigator</w:t>
      </w:r>
    </w:p>
    <w:p w14:paraId="084B9EEB" w14:textId="77777777" w:rsidR="00873CD5" w:rsidRPr="00471389" w:rsidRDefault="00873CD5" w:rsidP="00CB1DA7">
      <w:pPr>
        <w:pStyle w:val="BodyTextIndent"/>
        <w:tabs>
          <w:tab w:val="left" w:pos="360"/>
        </w:tabs>
        <w:rPr>
          <w:rFonts w:ascii="Arial Narrow" w:hAnsi="Arial Narrow"/>
          <w:sz w:val="24"/>
          <w:szCs w:val="24"/>
        </w:rPr>
      </w:pPr>
    </w:p>
    <w:p w14:paraId="581C5B09" w14:textId="00D8999C"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Braintree Laboratories, Inc., Braintree, </w:t>
      </w:r>
      <w:r w:rsidR="006A4A15" w:rsidRPr="00471389">
        <w:rPr>
          <w:rFonts w:ascii="Arial Narrow" w:hAnsi="Arial Narrow"/>
          <w:sz w:val="24"/>
          <w:szCs w:val="24"/>
        </w:rPr>
        <w:t>Massachusetts</w:t>
      </w:r>
    </w:p>
    <w:p w14:paraId="52DD54EA" w14:textId="77777777" w:rsidR="00873CD5" w:rsidRPr="00471389" w:rsidRDefault="00873CD5" w:rsidP="00CB1DA7">
      <w:pPr>
        <w:pStyle w:val="BodyTextIndent"/>
        <w:tabs>
          <w:tab w:val="left" w:pos="360"/>
        </w:tabs>
        <w:rPr>
          <w:rFonts w:ascii="Arial Narrow" w:hAnsi="Arial Narrow"/>
          <w:i/>
          <w:iCs/>
          <w:sz w:val="24"/>
          <w:szCs w:val="24"/>
        </w:rPr>
      </w:pPr>
      <w:r w:rsidRPr="00471389">
        <w:rPr>
          <w:rFonts w:ascii="Arial Narrow" w:hAnsi="Arial Narrow"/>
          <w:i/>
          <w:sz w:val="24"/>
          <w:szCs w:val="24"/>
        </w:rPr>
        <w:t>Title:</w:t>
      </w:r>
      <w:r w:rsidRPr="00471389">
        <w:rPr>
          <w:rFonts w:ascii="Arial Narrow" w:hAnsi="Arial Narrow"/>
          <w:sz w:val="24"/>
          <w:szCs w:val="24"/>
        </w:rPr>
        <w:t xml:space="preserve"> </w:t>
      </w:r>
      <w:r w:rsidRPr="00471389">
        <w:rPr>
          <w:rFonts w:ascii="Arial Narrow" w:hAnsi="Arial Narrow"/>
          <w:iCs/>
          <w:sz w:val="24"/>
          <w:szCs w:val="24"/>
        </w:rPr>
        <w:t>Analysis of Phosphate Binding to Cationic Polymers</w:t>
      </w:r>
    </w:p>
    <w:p w14:paraId="100F7D63" w14:textId="77777777"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iCs/>
          <w:sz w:val="24"/>
          <w:szCs w:val="24"/>
        </w:rPr>
        <w:t xml:space="preserve">Amount: </w:t>
      </w:r>
      <w:r w:rsidRPr="00471389">
        <w:rPr>
          <w:rFonts w:ascii="Arial Narrow" w:hAnsi="Arial Narrow"/>
          <w:sz w:val="24"/>
          <w:szCs w:val="24"/>
        </w:rPr>
        <w:t xml:space="preserve"> $31,000 (total)</w:t>
      </w:r>
    </w:p>
    <w:p w14:paraId="3D49F36A" w14:textId="28913009"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iCs/>
          <w:sz w:val="24"/>
          <w:szCs w:val="24"/>
        </w:rPr>
        <w:t>Duration:</w:t>
      </w:r>
      <w:r w:rsidRPr="00471389">
        <w:rPr>
          <w:rFonts w:ascii="Arial Narrow" w:hAnsi="Arial Narrow"/>
          <w:sz w:val="24"/>
          <w:szCs w:val="24"/>
        </w:rPr>
        <w:t xml:space="preserve"> December 2000 – June 2001</w:t>
      </w:r>
    </w:p>
    <w:p w14:paraId="590C090A" w14:textId="77777777"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iCs/>
          <w:sz w:val="24"/>
          <w:szCs w:val="24"/>
        </w:rPr>
        <w:t>Role:</w:t>
      </w:r>
      <w:r w:rsidRPr="00471389">
        <w:rPr>
          <w:rFonts w:ascii="Arial Narrow" w:hAnsi="Arial Narrow"/>
          <w:sz w:val="24"/>
          <w:szCs w:val="24"/>
        </w:rPr>
        <w:t xml:space="preserve"> Principal Investigator</w:t>
      </w:r>
    </w:p>
    <w:p w14:paraId="3DC3B52D" w14:textId="77777777" w:rsidR="00873CD5" w:rsidRPr="00471389" w:rsidRDefault="00873CD5" w:rsidP="00CB1DA7">
      <w:pPr>
        <w:pStyle w:val="BodyTextIndent"/>
        <w:rPr>
          <w:rFonts w:ascii="Arial Narrow" w:hAnsi="Arial Narrow"/>
          <w:sz w:val="24"/>
          <w:szCs w:val="24"/>
        </w:rPr>
      </w:pPr>
    </w:p>
    <w:p w14:paraId="180A5272"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Pharmaceutical Research and Manufacturers of America Foundation, Undergraduate Pharmaceutics Research Fellowship. (On behalf of Ms. Erica J. Waugh, Pharm.D. student in the class of 2002)</w:t>
      </w:r>
    </w:p>
    <w:p w14:paraId="5F09A3BF"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 xml:space="preserve">Title: </w:t>
      </w:r>
      <w:r w:rsidRPr="00471389">
        <w:rPr>
          <w:rFonts w:ascii="Arial Narrow" w:hAnsi="Arial Narrow"/>
          <w:iCs/>
          <w:sz w:val="24"/>
          <w:szCs w:val="24"/>
        </w:rPr>
        <w:t>Novel Biodegradable Long-Circulating Nanoparticles for Tumor-Selective Drug Delivery</w:t>
      </w:r>
    </w:p>
    <w:p w14:paraId="0FDBC968"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$5,000 (total)</w:t>
      </w:r>
    </w:p>
    <w:p w14:paraId="7DCA4749" w14:textId="6171866D"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January 2001 – December 2001</w:t>
      </w:r>
    </w:p>
    <w:p w14:paraId="541DB7AD"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Principal Investigator</w:t>
      </w:r>
    </w:p>
    <w:p w14:paraId="131C40F1" w14:textId="77777777" w:rsidR="00873CD5" w:rsidRPr="00471389" w:rsidRDefault="00873CD5" w:rsidP="00CB1DA7">
      <w:pPr>
        <w:pStyle w:val="BodyTextIndent"/>
        <w:tabs>
          <w:tab w:val="left" w:pos="360"/>
        </w:tabs>
        <w:rPr>
          <w:rFonts w:ascii="Arial Narrow" w:hAnsi="Arial Narrow"/>
          <w:sz w:val="24"/>
          <w:szCs w:val="24"/>
        </w:rPr>
      </w:pPr>
    </w:p>
    <w:p w14:paraId="3DF40FE7" w14:textId="0ACF1821"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sz w:val="24"/>
          <w:szCs w:val="24"/>
        </w:rPr>
        <w:lastRenderedPageBreak/>
        <w:t>Source:</w:t>
      </w:r>
      <w:r w:rsidRPr="00471389">
        <w:rPr>
          <w:rFonts w:ascii="Arial Narrow" w:hAnsi="Arial Narrow"/>
          <w:sz w:val="24"/>
          <w:szCs w:val="24"/>
        </w:rPr>
        <w:t xml:space="preserve"> Braintree Laboratories, Inc., Braintree, </w:t>
      </w:r>
      <w:r w:rsidR="006A4A15" w:rsidRPr="00471389">
        <w:rPr>
          <w:rFonts w:ascii="Arial Narrow" w:hAnsi="Arial Narrow"/>
          <w:sz w:val="24"/>
          <w:szCs w:val="24"/>
        </w:rPr>
        <w:t>Massachusetts</w:t>
      </w:r>
    </w:p>
    <w:p w14:paraId="5712ED27" w14:textId="77777777" w:rsidR="00873CD5" w:rsidRPr="00471389" w:rsidRDefault="00873CD5" w:rsidP="00CB1DA7">
      <w:pPr>
        <w:pStyle w:val="BodyTextIndent"/>
        <w:tabs>
          <w:tab w:val="left" w:pos="360"/>
        </w:tabs>
        <w:rPr>
          <w:rFonts w:ascii="Arial Narrow" w:hAnsi="Arial Narrow"/>
          <w:i/>
          <w:iCs/>
          <w:sz w:val="24"/>
          <w:szCs w:val="24"/>
        </w:rPr>
      </w:pPr>
      <w:r w:rsidRPr="00471389">
        <w:rPr>
          <w:rFonts w:ascii="Arial Narrow" w:hAnsi="Arial Narrow"/>
          <w:i/>
          <w:sz w:val="24"/>
          <w:szCs w:val="24"/>
        </w:rPr>
        <w:t>Title:</w:t>
      </w:r>
      <w:r w:rsidRPr="00471389">
        <w:rPr>
          <w:rFonts w:ascii="Arial Narrow" w:hAnsi="Arial Narrow"/>
          <w:i/>
          <w:iCs/>
          <w:sz w:val="24"/>
          <w:szCs w:val="24"/>
        </w:rPr>
        <w:t xml:space="preserve"> </w:t>
      </w:r>
      <w:r w:rsidRPr="00471389">
        <w:rPr>
          <w:rFonts w:ascii="Arial Narrow" w:hAnsi="Arial Narrow"/>
          <w:iCs/>
          <w:sz w:val="24"/>
          <w:szCs w:val="24"/>
        </w:rPr>
        <w:t>Chitosan-Iron Complexes as Polymeric Phosphate Binders</w:t>
      </w:r>
    </w:p>
    <w:p w14:paraId="0C20E203" w14:textId="77777777"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iCs/>
          <w:sz w:val="24"/>
          <w:szCs w:val="24"/>
        </w:rPr>
        <w:t xml:space="preserve">Amount: </w:t>
      </w:r>
      <w:r w:rsidRPr="00471389">
        <w:rPr>
          <w:rFonts w:ascii="Arial Narrow" w:hAnsi="Arial Narrow"/>
          <w:sz w:val="24"/>
          <w:szCs w:val="24"/>
        </w:rPr>
        <w:t>$15,000 (total)</w:t>
      </w:r>
    </w:p>
    <w:p w14:paraId="648B55B2" w14:textId="16D8B6D1"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iCs/>
          <w:sz w:val="24"/>
          <w:szCs w:val="24"/>
        </w:rPr>
        <w:t>Duration:</w:t>
      </w:r>
      <w:r w:rsidRPr="00471389">
        <w:rPr>
          <w:rFonts w:ascii="Arial Narrow" w:hAnsi="Arial Narrow"/>
          <w:sz w:val="24"/>
          <w:szCs w:val="24"/>
        </w:rPr>
        <w:t xml:space="preserve"> January 2002 – June 2002</w:t>
      </w:r>
    </w:p>
    <w:p w14:paraId="506367E1" w14:textId="77777777" w:rsidR="00873CD5" w:rsidRPr="00471389" w:rsidRDefault="00873CD5" w:rsidP="00CB1DA7">
      <w:pPr>
        <w:pStyle w:val="BodyTextIndent"/>
        <w:tabs>
          <w:tab w:val="left" w:pos="360"/>
        </w:tabs>
        <w:rPr>
          <w:rFonts w:ascii="Arial Narrow" w:hAnsi="Arial Narrow"/>
          <w:sz w:val="24"/>
          <w:szCs w:val="24"/>
        </w:rPr>
      </w:pPr>
      <w:r w:rsidRPr="00471389">
        <w:rPr>
          <w:rFonts w:ascii="Arial Narrow" w:hAnsi="Arial Narrow"/>
          <w:i/>
          <w:iCs/>
          <w:sz w:val="24"/>
          <w:szCs w:val="24"/>
        </w:rPr>
        <w:t>Role:</w:t>
      </w:r>
      <w:r w:rsidRPr="00471389">
        <w:rPr>
          <w:rFonts w:ascii="Arial Narrow" w:hAnsi="Arial Narrow"/>
          <w:sz w:val="24"/>
          <w:szCs w:val="24"/>
        </w:rPr>
        <w:t xml:space="preserve"> Principal Investigator</w:t>
      </w:r>
    </w:p>
    <w:p w14:paraId="1094F0E4" w14:textId="77777777" w:rsidR="00873CD5" w:rsidRPr="00471389" w:rsidRDefault="00873CD5" w:rsidP="00CB1DA7">
      <w:pPr>
        <w:pStyle w:val="BodyTextIndent"/>
        <w:rPr>
          <w:rFonts w:ascii="Arial Narrow" w:hAnsi="Arial Narrow"/>
          <w:sz w:val="24"/>
          <w:szCs w:val="24"/>
        </w:rPr>
      </w:pPr>
    </w:p>
    <w:p w14:paraId="3CEA1F9D"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Northeastern University, Undergraduate Research Fund. (On behalf of Ms. Nikita Mody, Pharm.D. student in the class of 2004)</w:t>
      </w:r>
    </w:p>
    <w:p w14:paraId="7CCB9A21" w14:textId="77777777" w:rsidR="00873CD5" w:rsidRPr="00471389" w:rsidRDefault="00873CD5" w:rsidP="00CB1DA7">
      <w:pPr>
        <w:pStyle w:val="BodyTextIndent"/>
        <w:rPr>
          <w:rFonts w:ascii="Arial Narrow" w:hAnsi="Arial Narrow"/>
          <w:i/>
          <w:iCs/>
          <w:sz w:val="24"/>
          <w:szCs w:val="24"/>
        </w:rPr>
      </w:pPr>
      <w:r w:rsidRPr="00471389">
        <w:rPr>
          <w:rFonts w:ascii="Arial Narrow" w:hAnsi="Arial Narrow"/>
          <w:i/>
          <w:sz w:val="24"/>
          <w:szCs w:val="24"/>
        </w:rPr>
        <w:t xml:space="preserve">Title: </w:t>
      </w:r>
      <w:r w:rsidRPr="00471389">
        <w:rPr>
          <w:rFonts w:ascii="Arial Narrow" w:hAnsi="Arial Narrow"/>
          <w:iCs/>
          <w:sz w:val="24"/>
          <w:szCs w:val="24"/>
        </w:rPr>
        <w:t>Tumor-Selective Gene Delivery Systems</w:t>
      </w:r>
    </w:p>
    <w:p w14:paraId="29E4EADC"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 xml:space="preserve">Amount: </w:t>
      </w:r>
      <w:r w:rsidRPr="00471389">
        <w:rPr>
          <w:rFonts w:ascii="Arial Narrow" w:hAnsi="Arial Narrow"/>
          <w:sz w:val="24"/>
          <w:szCs w:val="24"/>
        </w:rPr>
        <w:t>$3,000 (total)</w:t>
      </w:r>
    </w:p>
    <w:p w14:paraId="4E12D1F6" w14:textId="3EA17275"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Duration:</w:t>
      </w:r>
      <w:r w:rsidRPr="00471389">
        <w:rPr>
          <w:rFonts w:ascii="Arial Narrow" w:hAnsi="Arial Narrow"/>
          <w:sz w:val="24"/>
          <w:szCs w:val="24"/>
        </w:rPr>
        <w:t xml:space="preserve"> January 2002 – June 2002</w:t>
      </w:r>
    </w:p>
    <w:p w14:paraId="430DB49E"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Role:</w:t>
      </w:r>
      <w:r w:rsidRPr="00471389">
        <w:rPr>
          <w:rFonts w:ascii="Arial Narrow" w:hAnsi="Arial Narrow"/>
          <w:sz w:val="24"/>
          <w:szCs w:val="24"/>
        </w:rPr>
        <w:t xml:space="preserve"> Principal Investigator</w:t>
      </w:r>
    </w:p>
    <w:p w14:paraId="7FD6DA9A" w14:textId="77777777" w:rsidR="00873CD5" w:rsidRPr="00471389" w:rsidRDefault="00873CD5" w:rsidP="00CB1DA7">
      <w:pPr>
        <w:tabs>
          <w:tab w:val="left" w:pos="360"/>
          <w:tab w:val="left" w:pos="540"/>
        </w:tabs>
        <w:ind w:left="360" w:hanging="360"/>
        <w:jc w:val="both"/>
        <w:rPr>
          <w:rFonts w:ascii="Arial Narrow" w:hAnsi="Arial Narrow"/>
          <w:szCs w:val="24"/>
        </w:rPr>
      </w:pPr>
    </w:p>
    <w:p w14:paraId="708D318A" w14:textId="77777777" w:rsidR="00873CD5" w:rsidRPr="00471389" w:rsidRDefault="00873CD5" w:rsidP="00CB1DA7">
      <w:pPr>
        <w:tabs>
          <w:tab w:val="left" w:pos="360"/>
          <w:tab w:val="left" w:pos="540"/>
        </w:tabs>
        <w:ind w:left="360" w:hanging="360"/>
        <w:jc w:val="both"/>
        <w:rPr>
          <w:rFonts w:ascii="Arial Narrow" w:hAnsi="Arial Narrow"/>
          <w:i/>
          <w:iCs/>
          <w:szCs w:val="24"/>
        </w:rPr>
      </w:pPr>
      <w:r w:rsidRPr="00471389">
        <w:rPr>
          <w:rFonts w:ascii="Arial Narrow" w:hAnsi="Arial Narrow"/>
          <w:szCs w:val="24"/>
        </w:rPr>
        <w:t xml:space="preserve">Source: Northeastern University, 2002 Research and Scholarship Development Fund </w:t>
      </w:r>
    </w:p>
    <w:p w14:paraId="73B2750A" w14:textId="77777777" w:rsidR="00873CD5" w:rsidRPr="00471389" w:rsidRDefault="00873CD5" w:rsidP="00CB1DA7">
      <w:pPr>
        <w:tabs>
          <w:tab w:val="left" w:pos="360"/>
          <w:tab w:val="left" w:pos="540"/>
        </w:tabs>
        <w:ind w:left="360" w:hanging="360"/>
        <w:jc w:val="both"/>
        <w:rPr>
          <w:rFonts w:ascii="Arial Narrow" w:hAnsi="Arial Narrow"/>
          <w:i/>
          <w:iCs/>
          <w:szCs w:val="24"/>
        </w:rPr>
      </w:pPr>
      <w:r w:rsidRPr="00471389">
        <w:rPr>
          <w:rFonts w:ascii="Arial Narrow" w:hAnsi="Arial Narrow"/>
          <w:i/>
          <w:iCs/>
          <w:szCs w:val="24"/>
        </w:rPr>
        <w:t xml:space="preserve">Title: </w:t>
      </w:r>
      <w:r w:rsidRPr="00471389">
        <w:rPr>
          <w:rFonts w:ascii="Arial Narrow" w:hAnsi="Arial Narrow"/>
          <w:iCs/>
          <w:szCs w:val="24"/>
        </w:rPr>
        <w:t>Immobilized Enzyme System for Detection and Detoxification of Chemical Warfare Agents</w:t>
      </w:r>
    </w:p>
    <w:p w14:paraId="2040EEDB"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iCs/>
          <w:szCs w:val="24"/>
        </w:rPr>
        <w:t xml:space="preserve">Amount: </w:t>
      </w:r>
      <w:r w:rsidRPr="00471389">
        <w:rPr>
          <w:rFonts w:ascii="Arial Narrow" w:hAnsi="Arial Narrow"/>
          <w:szCs w:val="24"/>
        </w:rPr>
        <w:t>$5,006 (total)</w:t>
      </w:r>
    </w:p>
    <w:p w14:paraId="76180286" w14:textId="620C8F9D"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iCs/>
          <w:szCs w:val="24"/>
        </w:rPr>
        <w:t>Duration:</w:t>
      </w:r>
      <w:r w:rsidRPr="00471389">
        <w:rPr>
          <w:rFonts w:ascii="Arial Narrow" w:hAnsi="Arial Narrow"/>
          <w:szCs w:val="24"/>
        </w:rPr>
        <w:t xml:space="preserve"> July 2002 - June 2003</w:t>
      </w:r>
    </w:p>
    <w:p w14:paraId="1225CD03" w14:textId="77777777" w:rsidR="00873CD5" w:rsidRPr="00471389" w:rsidRDefault="00873CD5" w:rsidP="00CB1DA7">
      <w:pPr>
        <w:tabs>
          <w:tab w:val="left" w:pos="360"/>
          <w:tab w:val="left" w:pos="540"/>
        </w:tabs>
        <w:ind w:left="360" w:hanging="360"/>
        <w:jc w:val="both"/>
        <w:rPr>
          <w:rFonts w:ascii="Arial Narrow" w:hAnsi="Arial Narrow"/>
          <w:szCs w:val="24"/>
        </w:rPr>
      </w:pPr>
      <w:r w:rsidRPr="00471389">
        <w:rPr>
          <w:rFonts w:ascii="Arial Narrow" w:hAnsi="Arial Narrow"/>
          <w:i/>
          <w:iCs/>
          <w:szCs w:val="24"/>
        </w:rPr>
        <w:t>Role:</w:t>
      </w:r>
      <w:r w:rsidRPr="00471389">
        <w:rPr>
          <w:rFonts w:ascii="Arial Narrow" w:hAnsi="Arial Narrow"/>
          <w:szCs w:val="24"/>
        </w:rPr>
        <w:t xml:space="preserve"> Principal Investigator</w:t>
      </w:r>
    </w:p>
    <w:p w14:paraId="4F36A928" w14:textId="77777777" w:rsidR="00873CD5" w:rsidRPr="00471389" w:rsidRDefault="00873CD5" w:rsidP="00CB1DA7">
      <w:pPr>
        <w:pStyle w:val="BodyTextIndent"/>
        <w:rPr>
          <w:rFonts w:ascii="Arial Narrow" w:hAnsi="Arial Narrow"/>
          <w:sz w:val="24"/>
          <w:szCs w:val="24"/>
        </w:rPr>
      </w:pPr>
    </w:p>
    <w:p w14:paraId="7F043ECA" w14:textId="77777777" w:rsidR="00873CD5" w:rsidRPr="00471389" w:rsidRDefault="00873CD5" w:rsidP="00CB1DA7">
      <w:pPr>
        <w:tabs>
          <w:tab w:val="left" w:pos="360"/>
          <w:tab w:val="left" w:pos="540"/>
        </w:tabs>
        <w:ind w:left="360" w:hanging="360"/>
        <w:jc w:val="both"/>
        <w:rPr>
          <w:rFonts w:ascii="Arial Narrow" w:hAnsi="Arial Narrow"/>
          <w:bCs/>
          <w:szCs w:val="24"/>
        </w:rPr>
      </w:pPr>
      <w:r w:rsidRPr="00471389">
        <w:rPr>
          <w:rFonts w:ascii="Arial Narrow" w:hAnsi="Arial Narrow"/>
          <w:bCs/>
          <w:i/>
          <w:szCs w:val="24"/>
        </w:rPr>
        <w:t>Source:</w:t>
      </w:r>
      <w:r w:rsidRPr="00471389">
        <w:rPr>
          <w:rFonts w:ascii="Arial Narrow" w:hAnsi="Arial Narrow"/>
          <w:bCs/>
          <w:szCs w:val="24"/>
        </w:rPr>
        <w:t xml:space="preserve"> Alfred P. Sloan Foundation, New York, NY</w:t>
      </w:r>
    </w:p>
    <w:p w14:paraId="60E9D4BA" w14:textId="77777777" w:rsidR="00873CD5" w:rsidRPr="00471389" w:rsidRDefault="00873CD5" w:rsidP="00CB1DA7">
      <w:pPr>
        <w:tabs>
          <w:tab w:val="left" w:pos="360"/>
          <w:tab w:val="left" w:pos="540"/>
        </w:tabs>
        <w:ind w:left="360" w:hanging="360"/>
        <w:jc w:val="both"/>
        <w:rPr>
          <w:rFonts w:ascii="Arial Narrow" w:hAnsi="Arial Narrow"/>
          <w:bCs/>
          <w:i/>
          <w:iCs/>
          <w:szCs w:val="24"/>
        </w:rPr>
      </w:pPr>
      <w:r w:rsidRPr="00471389">
        <w:rPr>
          <w:rFonts w:ascii="Arial Narrow" w:hAnsi="Arial Narrow"/>
          <w:bCs/>
          <w:i/>
          <w:szCs w:val="24"/>
        </w:rPr>
        <w:t>Title:</w:t>
      </w:r>
      <w:r w:rsidRPr="00471389">
        <w:rPr>
          <w:rFonts w:ascii="Arial Narrow" w:hAnsi="Arial Narrow"/>
          <w:bCs/>
          <w:szCs w:val="24"/>
        </w:rPr>
        <w:t xml:space="preserve"> </w:t>
      </w:r>
      <w:r w:rsidRPr="00471389">
        <w:rPr>
          <w:rFonts w:ascii="Arial Narrow" w:hAnsi="Arial Narrow"/>
          <w:bCs/>
          <w:iCs/>
          <w:szCs w:val="24"/>
        </w:rPr>
        <w:t xml:space="preserve">Multi-Track Professional </w:t>
      </w:r>
      <w:proofErr w:type="spellStart"/>
      <w:r w:rsidRPr="00471389">
        <w:rPr>
          <w:rFonts w:ascii="Arial Narrow" w:hAnsi="Arial Narrow"/>
          <w:bCs/>
          <w:iCs/>
          <w:szCs w:val="24"/>
        </w:rPr>
        <w:t>Masters</w:t>
      </w:r>
      <w:proofErr w:type="spellEnd"/>
      <w:r w:rsidRPr="00471389">
        <w:rPr>
          <w:rFonts w:ascii="Arial Narrow" w:hAnsi="Arial Narrow"/>
          <w:bCs/>
          <w:iCs/>
          <w:szCs w:val="24"/>
        </w:rPr>
        <w:t xml:space="preserve"> Degree Program in Biotechnology</w:t>
      </w:r>
    </w:p>
    <w:p w14:paraId="0592BB77" w14:textId="77777777" w:rsidR="00873CD5" w:rsidRPr="00471389" w:rsidRDefault="00873CD5" w:rsidP="00CB1DA7">
      <w:pPr>
        <w:tabs>
          <w:tab w:val="left" w:pos="360"/>
          <w:tab w:val="left" w:pos="540"/>
        </w:tabs>
        <w:ind w:left="360" w:hanging="360"/>
        <w:jc w:val="both"/>
        <w:rPr>
          <w:rFonts w:ascii="Arial Narrow" w:hAnsi="Arial Narrow"/>
          <w:bCs/>
          <w:szCs w:val="24"/>
        </w:rPr>
      </w:pPr>
      <w:r w:rsidRPr="00471389">
        <w:rPr>
          <w:rFonts w:ascii="Arial Narrow" w:hAnsi="Arial Narrow"/>
          <w:bCs/>
          <w:i/>
          <w:iCs/>
          <w:szCs w:val="24"/>
        </w:rPr>
        <w:t xml:space="preserve">Amount: </w:t>
      </w:r>
      <w:r w:rsidRPr="00471389">
        <w:rPr>
          <w:rFonts w:ascii="Arial Narrow" w:hAnsi="Arial Narrow"/>
          <w:bCs/>
          <w:szCs w:val="24"/>
        </w:rPr>
        <w:t>$75,000 (total)</w:t>
      </w:r>
    </w:p>
    <w:p w14:paraId="692E7A2D" w14:textId="022C54BF" w:rsidR="00873CD5" w:rsidRPr="00471389" w:rsidRDefault="00873CD5" w:rsidP="00CB1DA7">
      <w:pPr>
        <w:tabs>
          <w:tab w:val="left" w:pos="360"/>
          <w:tab w:val="left" w:pos="540"/>
        </w:tabs>
        <w:ind w:left="360" w:hanging="360"/>
        <w:jc w:val="both"/>
        <w:rPr>
          <w:rFonts w:ascii="Arial Narrow" w:hAnsi="Arial Narrow"/>
          <w:bCs/>
          <w:szCs w:val="24"/>
        </w:rPr>
      </w:pPr>
      <w:r w:rsidRPr="00471389">
        <w:rPr>
          <w:rFonts w:ascii="Arial Narrow" w:hAnsi="Arial Narrow"/>
          <w:bCs/>
          <w:i/>
          <w:szCs w:val="24"/>
        </w:rPr>
        <w:t>Duration:</w:t>
      </w:r>
      <w:r w:rsidRPr="00471389">
        <w:rPr>
          <w:rFonts w:ascii="Arial Narrow" w:hAnsi="Arial Narrow"/>
          <w:bCs/>
          <w:szCs w:val="24"/>
        </w:rPr>
        <w:t xml:space="preserve"> July 2002 – June 2004 (with one year no-cost extension)</w:t>
      </w:r>
    </w:p>
    <w:p w14:paraId="37120829" w14:textId="566A057E" w:rsidR="00873CD5" w:rsidRPr="00471389" w:rsidRDefault="00873CD5" w:rsidP="00CB1DA7">
      <w:pPr>
        <w:tabs>
          <w:tab w:val="left" w:pos="360"/>
          <w:tab w:val="left" w:pos="540"/>
        </w:tabs>
        <w:ind w:left="360" w:hanging="360"/>
        <w:jc w:val="both"/>
        <w:rPr>
          <w:rFonts w:ascii="Arial Narrow" w:hAnsi="Arial Narrow"/>
          <w:bCs/>
          <w:szCs w:val="24"/>
        </w:rPr>
      </w:pPr>
      <w:r w:rsidRPr="00471389">
        <w:rPr>
          <w:rFonts w:ascii="Arial Narrow" w:hAnsi="Arial Narrow"/>
          <w:bCs/>
          <w:i/>
          <w:szCs w:val="24"/>
        </w:rPr>
        <w:t>Role:</w:t>
      </w:r>
      <w:r w:rsidRPr="00471389">
        <w:rPr>
          <w:rFonts w:ascii="Arial Narrow" w:hAnsi="Arial Narrow"/>
          <w:bCs/>
          <w:szCs w:val="24"/>
        </w:rPr>
        <w:t xml:space="preserve"> Co-Investigator (PI: Prof. William Detrich, Department of Biology, Northeastern University</w:t>
      </w:r>
      <w:r w:rsidR="005A2EAE" w:rsidRPr="00471389">
        <w:rPr>
          <w:rFonts w:ascii="Arial Narrow" w:hAnsi="Arial Narrow"/>
          <w:bCs/>
          <w:szCs w:val="24"/>
        </w:rPr>
        <w:t>, Boston, Massachusetts</w:t>
      </w:r>
      <w:r w:rsidRPr="00471389">
        <w:rPr>
          <w:rFonts w:ascii="Arial Narrow" w:hAnsi="Arial Narrow"/>
          <w:bCs/>
          <w:szCs w:val="24"/>
        </w:rPr>
        <w:t xml:space="preserve">). </w:t>
      </w:r>
    </w:p>
    <w:p w14:paraId="49CFD161" w14:textId="77777777" w:rsidR="00873CD5" w:rsidRPr="00471389" w:rsidRDefault="00873CD5" w:rsidP="00CB1DA7">
      <w:pPr>
        <w:pStyle w:val="BodyTextIndent"/>
        <w:rPr>
          <w:rFonts w:ascii="Arial Narrow" w:hAnsi="Arial Narrow"/>
          <w:i/>
          <w:sz w:val="24"/>
          <w:szCs w:val="24"/>
        </w:rPr>
      </w:pPr>
    </w:p>
    <w:p w14:paraId="44A050D4" w14:textId="59FC8CF4"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Boston Scientific Corporation. Watertown, </w:t>
      </w:r>
      <w:r w:rsidR="006A4A15" w:rsidRPr="00471389">
        <w:rPr>
          <w:rFonts w:ascii="Arial Narrow" w:hAnsi="Arial Narrow"/>
          <w:sz w:val="24"/>
          <w:szCs w:val="24"/>
        </w:rPr>
        <w:t>Massachusetts</w:t>
      </w:r>
    </w:p>
    <w:p w14:paraId="55499FA5" w14:textId="77777777" w:rsidR="00873CD5" w:rsidRPr="00471389" w:rsidRDefault="00873CD5" w:rsidP="00CB1DA7">
      <w:pPr>
        <w:pStyle w:val="BodyTextIndent"/>
        <w:tabs>
          <w:tab w:val="clear" w:pos="540"/>
        </w:tabs>
        <w:rPr>
          <w:rFonts w:ascii="Arial Narrow" w:hAnsi="Arial Narrow"/>
          <w:iCs/>
          <w:sz w:val="24"/>
          <w:szCs w:val="24"/>
        </w:rPr>
      </w:pPr>
      <w:r w:rsidRPr="00471389">
        <w:rPr>
          <w:rFonts w:ascii="Arial Narrow" w:hAnsi="Arial Narrow"/>
          <w:i/>
          <w:sz w:val="24"/>
          <w:szCs w:val="24"/>
        </w:rPr>
        <w:t xml:space="preserve">Title: </w:t>
      </w:r>
      <w:r w:rsidRPr="00471389">
        <w:rPr>
          <w:rFonts w:ascii="Arial Narrow" w:hAnsi="Arial Narrow"/>
          <w:iCs/>
          <w:sz w:val="24"/>
          <w:szCs w:val="24"/>
        </w:rPr>
        <w:t>Drug Interactions with Poly(vinyl alcohol) Embolic Microspheres: Part I</w:t>
      </w:r>
    </w:p>
    <w:p w14:paraId="047E537D"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 xml:space="preserve">Amount: </w:t>
      </w:r>
      <w:r w:rsidRPr="00471389">
        <w:rPr>
          <w:rFonts w:ascii="Arial Narrow" w:hAnsi="Arial Narrow"/>
          <w:sz w:val="24"/>
          <w:szCs w:val="24"/>
        </w:rPr>
        <w:t xml:space="preserve"> $33,256 (total)</w:t>
      </w:r>
    </w:p>
    <w:p w14:paraId="7D558E04" w14:textId="555E6D22"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Duration:</w:t>
      </w:r>
      <w:r w:rsidRPr="00471389">
        <w:rPr>
          <w:rFonts w:ascii="Arial Narrow" w:hAnsi="Arial Narrow"/>
          <w:sz w:val="24"/>
          <w:szCs w:val="24"/>
        </w:rPr>
        <w:t xml:space="preserve"> February 2003 – December 2003</w:t>
      </w:r>
    </w:p>
    <w:p w14:paraId="563624B7"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Role:</w:t>
      </w:r>
      <w:r w:rsidRPr="00471389">
        <w:rPr>
          <w:rFonts w:ascii="Arial Narrow" w:hAnsi="Arial Narrow"/>
          <w:sz w:val="24"/>
          <w:szCs w:val="24"/>
        </w:rPr>
        <w:t xml:space="preserve"> Principal Investigator</w:t>
      </w:r>
    </w:p>
    <w:p w14:paraId="762B64A8" w14:textId="77777777" w:rsidR="00873CD5" w:rsidRPr="00471389" w:rsidRDefault="00873CD5" w:rsidP="00CB1DA7">
      <w:pPr>
        <w:pStyle w:val="BodyTextIndent"/>
        <w:rPr>
          <w:rFonts w:ascii="Arial Narrow" w:hAnsi="Arial Narrow"/>
          <w:sz w:val="24"/>
          <w:szCs w:val="24"/>
        </w:rPr>
      </w:pPr>
    </w:p>
    <w:p w14:paraId="79C17B9C" w14:textId="77777777" w:rsidR="00873CD5" w:rsidRPr="00471389" w:rsidRDefault="00873CD5" w:rsidP="00CB1DA7">
      <w:pPr>
        <w:pStyle w:val="BodyTextIndent"/>
        <w:ind w:left="0" w:firstLine="0"/>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National Cancer Institute, National Institutes of Health (R01-CA95522-01A2)</w:t>
      </w:r>
    </w:p>
    <w:p w14:paraId="0EB0162C" w14:textId="77777777" w:rsidR="00873CD5" w:rsidRPr="00471389" w:rsidRDefault="00873CD5" w:rsidP="00CB1DA7">
      <w:pPr>
        <w:pStyle w:val="BodyTextIndent"/>
        <w:rPr>
          <w:rFonts w:ascii="Arial Narrow" w:hAnsi="Arial Narrow"/>
          <w:i/>
          <w:iCs/>
          <w:sz w:val="24"/>
          <w:szCs w:val="24"/>
        </w:rPr>
      </w:pPr>
      <w:r w:rsidRPr="00471389">
        <w:rPr>
          <w:rFonts w:ascii="Arial Narrow" w:hAnsi="Arial Narrow"/>
          <w:i/>
          <w:sz w:val="24"/>
          <w:szCs w:val="24"/>
        </w:rPr>
        <w:t xml:space="preserve">Title: </w:t>
      </w:r>
      <w:r w:rsidRPr="00471389">
        <w:rPr>
          <w:rFonts w:ascii="Arial Narrow" w:hAnsi="Arial Narrow"/>
          <w:iCs/>
          <w:sz w:val="24"/>
          <w:szCs w:val="24"/>
        </w:rPr>
        <w:t>Long-Circulating Tumor-Selective DNA Delivery Systems</w:t>
      </w:r>
    </w:p>
    <w:p w14:paraId="144F4B43"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$744,100 (total)</w:t>
      </w:r>
    </w:p>
    <w:p w14:paraId="4107026F" w14:textId="6B421E9B"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 xml:space="preserve">Duration: </w:t>
      </w:r>
      <w:r w:rsidRPr="00471389">
        <w:rPr>
          <w:rFonts w:ascii="Arial Narrow" w:hAnsi="Arial Narrow"/>
          <w:sz w:val="24"/>
          <w:szCs w:val="24"/>
        </w:rPr>
        <w:t xml:space="preserve">July 2003 – June 2007 (with </w:t>
      </w:r>
      <w:r w:rsidR="00B43E15" w:rsidRPr="00471389">
        <w:rPr>
          <w:rFonts w:ascii="Arial Narrow" w:hAnsi="Arial Narrow"/>
          <w:szCs w:val="24"/>
        </w:rPr>
        <w:t>NCE</w:t>
      </w:r>
      <w:r w:rsidRPr="00471389">
        <w:rPr>
          <w:rFonts w:ascii="Arial Narrow" w:hAnsi="Arial Narrow"/>
          <w:sz w:val="24"/>
          <w:szCs w:val="24"/>
        </w:rPr>
        <w:t>)</w:t>
      </w:r>
    </w:p>
    <w:p w14:paraId="44F545E6"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10875FC6" w14:textId="77777777" w:rsidR="00873CD5" w:rsidRPr="00471389" w:rsidRDefault="00873CD5" w:rsidP="00CB1DA7">
      <w:pPr>
        <w:pStyle w:val="BodyTextIndent"/>
        <w:rPr>
          <w:rFonts w:ascii="Arial Narrow" w:hAnsi="Arial Narrow"/>
          <w:sz w:val="24"/>
          <w:szCs w:val="24"/>
        </w:rPr>
      </w:pPr>
    </w:p>
    <w:p w14:paraId="3471F2E4" w14:textId="77777777" w:rsidR="00873CD5" w:rsidRPr="00471389" w:rsidRDefault="00873CD5" w:rsidP="00CB1DA7">
      <w:pPr>
        <w:pStyle w:val="BodyText2"/>
        <w:ind w:left="360" w:hanging="360"/>
        <w:rPr>
          <w:rFonts w:ascii="Arial Narrow" w:hAnsi="Arial Narrow" w:cs="Times New Roman"/>
          <w:sz w:val="24"/>
          <w:szCs w:val="24"/>
        </w:rPr>
      </w:pPr>
      <w:r w:rsidRPr="00471389">
        <w:rPr>
          <w:rFonts w:ascii="Arial Narrow" w:hAnsi="Arial Narrow" w:cs="Times New Roman"/>
          <w:sz w:val="24"/>
          <w:szCs w:val="24"/>
        </w:rPr>
        <w:t>Source: National Science Foundation, Major Research Instrumentation Grant (MRI-0320638)</w:t>
      </w:r>
    </w:p>
    <w:p w14:paraId="127FE501" w14:textId="77777777" w:rsidR="00873CD5" w:rsidRPr="00471389" w:rsidRDefault="00873CD5" w:rsidP="00CB1DA7">
      <w:pPr>
        <w:pStyle w:val="BodyText2"/>
        <w:ind w:left="360" w:hanging="360"/>
        <w:rPr>
          <w:rFonts w:ascii="Arial Narrow" w:hAnsi="Arial Narrow" w:cs="Times New Roman"/>
          <w:iCs/>
          <w:sz w:val="24"/>
          <w:szCs w:val="24"/>
        </w:rPr>
      </w:pPr>
      <w:r w:rsidRPr="00471389">
        <w:rPr>
          <w:rFonts w:ascii="Arial Narrow" w:hAnsi="Arial Narrow" w:cs="Times New Roman"/>
          <w:i/>
          <w:iCs/>
          <w:sz w:val="24"/>
          <w:szCs w:val="24"/>
        </w:rPr>
        <w:t xml:space="preserve">Title: </w:t>
      </w:r>
      <w:r w:rsidRPr="00471389">
        <w:rPr>
          <w:rFonts w:ascii="Arial Narrow" w:hAnsi="Arial Narrow" w:cs="Times New Roman"/>
          <w:iCs/>
          <w:sz w:val="24"/>
          <w:szCs w:val="24"/>
        </w:rPr>
        <w:t>Acquisition of Scanning Electron Microscope for Nanoscience and Biotechnology</w:t>
      </w:r>
    </w:p>
    <w:p w14:paraId="4F81187A" w14:textId="77777777" w:rsidR="00873CD5" w:rsidRPr="00471389" w:rsidRDefault="00873CD5" w:rsidP="00CB1DA7">
      <w:pPr>
        <w:pStyle w:val="BodyText2"/>
        <w:ind w:left="360" w:hanging="360"/>
        <w:rPr>
          <w:rFonts w:ascii="Arial Narrow" w:hAnsi="Arial Narrow" w:cs="Times New Roman"/>
          <w:sz w:val="24"/>
          <w:szCs w:val="24"/>
        </w:rPr>
      </w:pPr>
      <w:r w:rsidRPr="00471389">
        <w:rPr>
          <w:rFonts w:ascii="Arial Narrow" w:hAnsi="Arial Narrow" w:cs="Times New Roman"/>
          <w:i/>
          <w:iCs/>
          <w:sz w:val="24"/>
          <w:szCs w:val="24"/>
        </w:rPr>
        <w:t xml:space="preserve">Amount: </w:t>
      </w:r>
      <w:r w:rsidRPr="00471389">
        <w:rPr>
          <w:rFonts w:ascii="Arial Narrow" w:hAnsi="Arial Narrow" w:cs="Times New Roman"/>
          <w:sz w:val="24"/>
          <w:szCs w:val="24"/>
        </w:rPr>
        <w:t>$477,846 (total)</w:t>
      </w:r>
    </w:p>
    <w:p w14:paraId="2694D43E" w14:textId="31365590" w:rsidR="00873CD5" w:rsidRPr="00471389" w:rsidRDefault="00873CD5" w:rsidP="00CB1DA7">
      <w:pPr>
        <w:pStyle w:val="BodyText2"/>
        <w:ind w:left="360" w:hanging="360"/>
        <w:rPr>
          <w:rFonts w:ascii="Arial Narrow" w:hAnsi="Arial Narrow" w:cs="Times New Roman"/>
          <w:sz w:val="24"/>
          <w:szCs w:val="24"/>
        </w:rPr>
      </w:pPr>
      <w:r w:rsidRPr="00471389">
        <w:rPr>
          <w:rFonts w:ascii="Arial Narrow" w:hAnsi="Arial Narrow" w:cs="Times New Roman"/>
          <w:i/>
          <w:iCs/>
          <w:sz w:val="24"/>
          <w:szCs w:val="24"/>
        </w:rPr>
        <w:t>Duration:</w:t>
      </w:r>
      <w:r w:rsidRPr="00471389">
        <w:rPr>
          <w:rFonts w:ascii="Arial Narrow" w:hAnsi="Arial Narrow" w:cs="Times New Roman"/>
          <w:sz w:val="24"/>
          <w:szCs w:val="24"/>
        </w:rPr>
        <w:t xml:space="preserve"> July 2003 – June 2004</w:t>
      </w:r>
    </w:p>
    <w:p w14:paraId="369F12C9" w14:textId="346D842E" w:rsidR="00873CD5" w:rsidRPr="00471389" w:rsidRDefault="00873CD5" w:rsidP="00CB1DA7">
      <w:pPr>
        <w:pStyle w:val="BodyText2"/>
        <w:ind w:left="360" w:hanging="360"/>
        <w:rPr>
          <w:rFonts w:ascii="Arial Narrow" w:hAnsi="Arial Narrow" w:cs="Times New Roman"/>
          <w:sz w:val="24"/>
          <w:szCs w:val="24"/>
        </w:rPr>
      </w:pPr>
      <w:r w:rsidRPr="00471389">
        <w:rPr>
          <w:rFonts w:ascii="Arial Narrow" w:hAnsi="Arial Narrow" w:cs="Times New Roman"/>
          <w:i/>
          <w:iCs/>
          <w:sz w:val="24"/>
          <w:szCs w:val="24"/>
        </w:rPr>
        <w:t>Role:</w:t>
      </w:r>
      <w:r w:rsidRPr="00471389">
        <w:rPr>
          <w:rFonts w:ascii="Arial Narrow" w:hAnsi="Arial Narrow" w:cs="Times New Roman"/>
          <w:sz w:val="24"/>
          <w:szCs w:val="24"/>
        </w:rPr>
        <w:t xml:space="preserve"> Co-Investigator (PI: Prof. Donald Heiman, Department of Physics, Northeastern University</w:t>
      </w:r>
      <w:r w:rsidR="005A2EAE" w:rsidRPr="00471389">
        <w:rPr>
          <w:rFonts w:ascii="Arial Narrow" w:hAnsi="Arial Narrow" w:cs="Times New Roman"/>
          <w:sz w:val="24"/>
          <w:szCs w:val="24"/>
        </w:rPr>
        <w:t xml:space="preserve">, </w:t>
      </w:r>
      <w:r w:rsidR="005A2EAE" w:rsidRPr="00471389">
        <w:rPr>
          <w:rFonts w:ascii="Arial Narrow" w:hAnsi="Arial Narrow"/>
          <w:bCs w:val="0"/>
          <w:sz w:val="24"/>
          <w:szCs w:val="24"/>
        </w:rPr>
        <w:t>Boston, Massachusetts</w:t>
      </w:r>
      <w:r w:rsidRPr="00471389">
        <w:rPr>
          <w:rFonts w:ascii="Arial Narrow" w:hAnsi="Arial Narrow" w:cs="Times New Roman"/>
          <w:sz w:val="24"/>
          <w:szCs w:val="24"/>
        </w:rPr>
        <w:t>)</w:t>
      </w:r>
    </w:p>
    <w:p w14:paraId="0FA06EB5" w14:textId="77777777" w:rsidR="00873CD5" w:rsidRPr="00471389" w:rsidRDefault="00873CD5" w:rsidP="00CB1DA7">
      <w:pPr>
        <w:pStyle w:val="BodyText2"/>
        <w:ind w:left="360" w:hanging="360"/>
        <w:rPr>
          <w:rFonts w:ascii="Arial Narrow" w:hAnsi="Arial Narrow" w:cs="Times New Roman"/>
          <w:sz w:val="24"/>
          <w:szCs w:val="24"/>
        </w:rPr>
      </w:pPr>
    </w:p>
    <w:p w14:paraId="18C3C663"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Roger Williams Medical Center, Providence, RI. Subcontract of the Department of Defense Grant DAMD17-03-0716</w:t>
      </w:r>
    </w:p>
    <w:p w14:paraId="299E7306" w14:textId="77777777" w:rsidR="00873CD5" w:rsidRPr="00471389" w:rsidRDefault="00873CD5" w:rsidP="00CB1DA7">
      <w:pPr>
        <w:pStyle w:val="BodyTextIndent"/>
        <w:rPr>
          <w:rFonts w:ascii="Arial Narrow" w:hAnsi="Arial Narrow"/>
          <w:iCs/>
          <w:sz w:val="24"/>
          <w:szCs w:val="24"/>
        </w:rPr>
      </w:pPr>
      <w:r w:rsidRPr="00471389">
        <w:rPr>
          <w:rFonts w:ascii="Arial Narrow" w:hAnsi="Arial Narrow"/>
          <w:i/>
          <w:sz w:val="24"/>
          <w:szCs w:val="24"/>
        </w:rPr>
        <w:t>Title:</w:t>
      </w:r>
      <w:r w:rsidRPr="00471389">
        <w:rPr>
          <w:rFonts w:ascii="Arial Narrow" w:hAnsi="Arial Narrow"/>
          <w:sz w:val="24"/>
          <w:szCs w:val="24"/>
        </w:rPr>
        <w:t xml:space="preserve"> </w:t>
      </w:r>
      <w:r w:rsidRPr="00471389">
        <w:rPr>
          <w:rFonts w:ascii="Arial Narrow" w:hAnsi="Arial Narrow"/>
          <w:iCs/>
          <w:sz w:val="24"/>
          <w:szCs w:val="24"/>
        </w:rPr>
        <w:t>Drug Encapsulation in Poly(Epsilon-Caprolactone) Nanoparticles</w:t>
      </w:r>
    </w:p>
    <w:p w14:paraId="3EAF635A" w14:textId="77777777" w:rsidR="00873CD5" w:rsidRPr="00471389" w:rsidRDefault="00873CD5" w:rsidP="00CB1DA7">
      <w:pPr>
        <w:pStyle w:val="BodyTextIndent"/>
        <w:rPr>
          <w:rFonts w:ascii="Arial Narrow" w:hAnsi="Arial Narrow"/>
          <w:iCs/>
          <w:sz w:val="24"/>
          <w:szCs w:val="24"/>
        </w:rPr>
      </w:pPr>
      <w:r w:rsidRPr="00471389">
        <w:rPr>
          <w:rFonts w:ascii="Arial Narrow" w:hAnsi="Arial Narrow"/>
          <w:i/>
          <w:iCs/>
          <w:sz w:val="24"/>
          <w:szCs w:val="24"/>
        </w:rPr>
        <w:t xml:space="preserve">Amount: </w:t>
      </w:r>
      <w:r w:rsidRPr="00471389">
        <w:rPr>
          <w:rFonts w:ascii="Arial Narrow" w:hAnsi="Arial Narrow"/>
          <w:iCs/>
          <w:sz w:val="24"/>
          <w:szCs w:val="24"/>
        </w:rPr>
        <w:t>$20,119 (total)</w:t>
      </w:r>
    </w:p>
    <w:p w14:paraId="69835A0C" w14:textId="510C2C6E" w:rsidR="00873CD5" w:rsidRPr="00471389" w:rsidRDefault="00873CD5" w:rsidP="00CB1DA7">
      <w:pPr>
        <w:pStyle w:val="BodyTextIndent"/>
        <w:rPr>
          <w:rFonts w:ascii="Arial Narrow" w:hAnsi="Arial Narrow"/>
          <w:iCs/>
          <w:sz w:val="24"/>
          <w:szCs w:val="24"/>
        </w:rPr>
      </w:pPr>
      <w:r w:rsidRPr="00471389">
        <w:rPr>
          <w:rFonts w:ascii="Arial Narrow" w:hAnsi="Arial Narrow"/>
          <w:i/>
          <w:iCs/>
          <w:sz w:val="24"/>
          <w:szCs w:val="24"/>
        </w:rPr>
        <w:t>Duration:</w:t>
      </w:r>
      <w:r w:rsidRPr="00471389">
        <w:rPr>
          <w:rFonts w:ascii="Arial Narrow" w:hAnsi="Arial Narrow"/>
          <w:iCs/>
          <w:sz w:val="24"/>
          <w:szCs w:val="24"/>
        </w:rPr>
        <w:t xml:space="preserve"> October 2003 – September 2005 (</w:t>
      </w:r>
      <w:r w:rsidR="00B43E15" w:rsidRPr="00471389">
        <w:rPr>
          <w:rFonts w:ascii="Arial Narrow" w:hAnsi="Arial Narrow"/>
          <w:szCs w:val="24"/>
        </w:rPr>
        <w:t>with NCE</w:t>
      </w:r>
      <w:r w:rsidRPr="00471389">
        <w:rPr>
          <w:rFonts w:ascii="Arial Narrow" w:hAnsi="Arial Narrow"/>
          <w:iCs/>
          <w:sz w:val="24"/>
          <w:szCs w:val="24"/>
        </w:rPr>
        <w:t>)</w:t>
      </w:r>
    </w:p>
    <w:p w14:paraId="6F225CD7"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Role:</w:t>
      </w:r>
      <w:r w:rsidRPr="00471389">
        <w:rPr>
          <w:rFonts w:ascii="Arial Narrow" w:hAnsi="Arial Narrow"/>
          <w:sz w:val="24"/>
          <w:szCs w:val="24"/>
        </w:rPr>
        <w:t xml:space="preserve"> Principal Investigator</w:t>
      </w:r>
    </w:p>
    <w:p w14:paraId="1450A62F" w14:textId="77777777" w:rsidR="00873CD5" w:rsidRPr="00471389" w:rsidRDefault="00873CD5" w:rsidP="00CB1DA7">
      <w:pPr>
        <w:pStyle w:val="BodyTextIndent"/>
        <w:rPr>
          <w:rFonts w:ascii="Arial Narrow" w:hAnsi="Arial Narrow"/>
          <w:sz w:val="24"/>
          <w:szCs w:val="24"/>
        </w:rPr>
      </w:pPr>
    </w:p>
    <w:p w14:paraId="75041923" w14:textId="64C75C90"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lastRenderedPageBreak/>
        <w:t xml:space="preserve">Source: </w:t>
      </w:r>
      <w:r w:rsidRPr="00471389">
        <w:rPr>
          <w:rFonts w:ascii="Arial Narrow" w:hAnsi="Arial Narrow"/>
          <w:sz w:val="24"/>
          <w:szCs w:val="24"/>
        </w:rPr>
        <w:t xml:space="preserve">Boston Scientific Corporation. Watertown, </w:t>
      </w:r>
      <w:r w:rsidR="006A4A15" w:rsidRPr="00471389">
        <w:rPr>
          <w:rFonts w:ascii="Arial Narrow" w:hAnsi="Arial Narrow"/>
          <w:sz w:val="24"/>
          <w:szCs w:val="24"/>
        </w:rPr>
        <w:t>Massachusetts</w:t>
      </w:r>
    </w:p>
    <w:p w14:paraId="3945392B"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iCs/>
          <w:sz w:val="24"/>
          <w:szCs w:val="24"/>
        </w:rPr>
        <w:t>Title:</w:t>
      </w:r>
      <w:r w:rsidRPr="00471389">
        <w:rPr>
          <w:rFonts w:ascii="Arial Narrow" w:hAnsi="Arial Narrow"/>
          <w:iCs/>
          <w:sz w:val="24"/>
          <w:szCs w:val="24"/>
        </w:rPr>
        <w:t xml:space="preserve"> Drug Interactions with Poly(vinyl alcohol) Embolic Microspheres: Part II</w:t>
      </w:r>
    </w:p>
    <w:p w14:paraId="2FAEFE5D"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$44,865 (total)</w:t>
      </w:r>
    </w:p>
    <w:p w14:paraId="67610428" w14:textId="084EEF2A"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 xml:space="preserve">Duration: </w:t>
      </w:r>
      <w:r w:rsidRPr="00471389">
        <w:rPr>
          <w:rFonts w:ascii="Arial Narrow" w:hAnsi="Arial Narrow"/>
          <w:sz w:val="24"/>
          <w:szCs w:val="24"/>
        </w:rPr>
        <w:t>February 2004 – December 2004</w:t>
      </w:r>
    </w:p>
    <w:p w14:paraId="0FE97296"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09DDA83B" w14:textId="77777777" w:rsidR="00873CD5" w:rsidRPr="00471389" w:rsidRDefault="00873CD5" w:rsidP="00CB1DA7">
      <w:pPr>
        <w:pStyle w:val="BodyTextIndent"/>
        <w:rPr>
          <w:rFonts w:ascii="Arial Narrow" w:hAnsi="Arial Narrow"/>
          <w:sz w:val="24"/>
          <w:szCs w:val="24"/>
        </w:rPr>
      </w:pPr>
    </w:p>
    <w:p w14:paraId="178B9AB4"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American Foundation for Pharmaceutical Education, Undergraduate Gateway Research Scholarship. (On Behalf of Ms. Stephanie Whalen, PharmD Class of 2006)</w:t>
      </w:r>
    </w:p>
    <w:p w14:paraId="61BAB8DD"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Title: </w:t>
      </w:r>
      <w:r w:rsidRPr="00471389">
        <w:rPr>
          <w:rFonts w:ascii="Arial Narrow" w:hAnsi="Arial Narrow"/>
          <w:sz w:val="24"/>
          <w:szCs w:val="24"/>
        </w:rPr>
        <w:t>Novel Gold Nanoparticle Sensor for Non-invasive Glucose Measurements</w:t>
      </w:r>
    </w:p>
    <w:p w14:paraId="5352EF71"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$5,000 (total)</w:t>
      </w:r>
    </w:p>
    <w:p w14:paraId="2FB8B73D" w14:textId="5E9A9D34"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June 2004 – December 2004</w:t>
      </w:r>
    </w:p>
    <w:p w14:paraId="5C5A7C4B"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165F40FC" w14:textId="77777777" w:rsidR="00873CD5" w:rsidRPr="00471389" w:rsidRDefault="00873CD5" w:rsidP="00CB1DA7">
      <w:pPr>
        <w:pStyle w:val="BodyTextIndent"/>
        <w:ind w:left="0" w:firstLine="0"/>
        <w:rPr>
          <w:rFonts w:ascii="Arial Narrow" w:hAnsi="Arial Narrow"/>
          <w:sz w:val="24"/>
          <w:szCs w:val="24"/>
        </w:rPr>
      </w:pPr>
    </w:p>
    <w:p w14:paraId="5F4CC110" w14:textId="09FC5212" w:rsidR="00873CD5" w:rsidRPr="00471389" w:rsidRDefault="00873CD5" w:rsidP="00CB1DA7">
      <w:pPr>
        <w:pStyle w:val="BodyTextIndent"/>
        <w:ind w:left="0" w:firstLine="0"/>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Boston Scientific Corporation, Natick, </w:t>
      </w:r>
      <w:r w:rsidR="006A4A15" w:rsidRPr="00471389">
        <w:rPr>
          <w:rFonts w:ascii="Arial Narrow" w:hAnsi="Arial Narrow"/>
          <w:sz w:val="24"/>
          <w:szCs w:val="24"/>
        </w:rPr>
        <w:t>Massachusetts</w:t>
      </w:r>
    </w:p>
    <w:p w14:paraId="1E976186"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Title: </w:t>
      </w:r>
      <w:r w:rsidRPr="00471389">
        <w:rPr>
          <w:rFonts w:ascii="Arial Narrow" w:hAnsi="Arial Narrow"/>
          <w:sz w:val="24"/>
          <w:szCs w:val="24"/>
        </w:rPr>
        <w:t>Preparation and Characterization of Drug-Loaded SIBS Copolymer Microsphere Formulations</w:t>
      </w:r>
    </w:p>
    <w:p w14:paraId="30851BEF"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$100,019 (total)</w:t>
      </w:r>
    </w:p>
    <w:p w14:paraId="7D8D79E2" w14:textId="17E890B6"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October 2004 – December 2005 (</w:t>
      </w:r>
      <w:r w:rsidR="00B43E15" w:rsidRPr="00471389">
        <w:rPr>
          <w:rFonts w:ascii="Arial Narrow" w:hAnsi="Arial Narrow"/>
          <w:szCs w:val="24"/>
        </w:rPr>
        <w:t>with NCE</w:t>
      </w:r>
      <w:r w:rsidRPr="00471389">
        <w:rPr>
          <w:rFonts w:ascii="Arial Narrow" w:hAnsi="Arial Narrow"/>
          <w:sz w:val="24"/>
          <w:szCs w:val="24"/>
        </w:rPr>
        <w:t>)</w:t>
      </w:r>
    </w:p>
    <w:p w14:paraId="3789E00B"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3F64D319" w14:textId="77777777" w:rsidR="00873CD5" w:rsidRPr="00471389" w:rsidRDefault="00873CD5" w:rsidP="00CB1DA7">
      <w:pPr>
        <w:pStyle w:val="BodyTextIndent"/>
        <w:rPr>
          <w:rFonts w:ascii="Arial Narrow" w:hAnsi="Arial Narrow"/>
          <w:i/>
          <w:sz w:val="24"/>
          <w:szCs w:val="24"/>
        </w:rPr>
      </w:pPr>
    </w:p>
    <w:p w14:paraId="1A033C67"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Novavax, Inc., Malvern, PA.</w:t>
      </w:r>
    </w:p>
    <w:p w14:paraId="0930F87D" w14:textId="77777777" w:rsidR="00873CD5" w:rsidRPr="00471389" w:rsidRDefault="00873CD5" w:rsidP="00CB1DA7">
      <w:pPr>
        <w:pStyle w:val="BodyTextIndent"/>
        <w:rPr>
          <w:rFonts w:ascii="Arial Narrow" w:hAnsi="Arial Narrow"/>
          <w:i/>
          <w:sz w:val="24"/>
          <w:szCs w:val="24"/>
        </w:rPr>
      </w:pPr>
      <w:r w:rsidRPr="00471389">
        <w:rPr>
          <w:rFonts w:ascii="Arial Narrow" w:hAnsi="Arial Narrow"/>
          <w:i/>
          <w:sz w:val="24"/>
          <w:szCs w:val="24"/>
        </w:rPr>
        <w:t xml:space="preserve">Title: </w:t>
      </w:r>
      <w:r w:rsidRPr="00471389">
        <w:rPr>
          <w:rFonts w:ascii="Arial Narrow" w:hAnsi="Arial Narrow"/>
          <w:sz w:val="24"/>
          <w:szCs w:val="24"/>
        </w:rPr>
        <w:t>Nanocarrier Formulation Optimization Studies</w:t>
      </w:r>
    </w:p>
    <w:p w14:paraId="36B9884F"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$60,543 (total)</w:t>
      </w:r>
    </w:p>
    <w:p w14:paraId="06AF21AF" w14:textId="131507AF"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May 2005 – December 2005</w:t>
      </w:r>
    </w:p>
    <w:p w14:paraId="07ABE808" w14:textId="77777777" w:rsidR="00873CD5" w:rsidRPr="00471389" w:rsidRDefault="00873CD5" w:rsidP="00CB1DA7">
      <w:pPr>
        <w:pStyle w:val="BodyTextIndent"/>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68F129E2" w14:textId="77777777" w:rsidR="00873CD5" w:rsidRPr="00471389" w:rsidRDefault="00873CD5" w:rsidP="00CB1DA7">
      <w:pPr>
        <w:pStyle w:val="BodyTextIndent"/>
        <w:rPr>
          <w:rFonts w:ascii="Arial Narrow" w:hAnsi="Arial Narrow"/>
          <w:sz w:val="24"/>
          <w:szCs w:val="24"/>
        </w:rPr>
      </w:pPr>
    </w:p>
    <w:p w14:paraId="06E0BF09"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American Foundation for Pharmaceutical Education, Undergraduate Gateway Research Scholarship. (On Behalf of Mr. </w:t>
      </w:r>
      <w:proofErr w:type="spellStart"/>
      <w:r w:rsidRPr="00471389">
        <w:rPr>
          <w:rFonts w:ascii="Arial Narrow" w:hAnsi="Arial Narrow"/>
          <w:sz w:val="24"/>
          <w:szCs w:val="24"/>
        </w:rPr>
        <w:t>Zeu</w:t>
      </w:r>
      <w:proofErr w:type="spellEnd"/>
      <w:r w:rsidRPr="00471389">
        <w:rPr>
          <w:rFonts w:ascii="Arial Narrow" w:hAnsi="Arial Narrow"/>
          <w:sz w:val="24"/>
          <w:szCs w:val="24"/>
        </w:rPr>
        <w:t xml:space="preserve"> Hong Tzeng, PharmD Class of 2007) </w:t>
      </w:r>
    </w:p>
    <w:p w14:paraId="770D8060"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sz w:val="24"/>
          <w:szCs w:val="24"/>
        </w:rPr>
        <w:t xml:space="preserve">Title: </w:t>
      </w:r>
      <w:proofErr w:type="spellStart"/>
      <w:r w:rsidRPr="00471389">
        <w:rPr>
          <w:rFonts w:ascii="Arial Narrow" w:hAnsi="Arial Narrow"/>
          <w:sz w:val="24"/>
          <w:szCs w:val="24"/>
        </w:rPr>
        <w:t>Thiolated</w:t>
      </w:r>
      <w:proofErr w:type="spellEnd"/>
      <w:r w:rsidRPr="00471389">
        <w:rPr>
          <w:rFonts w:ascii="Arial Narrow" w:hAnsi="Arial Narrow"/>
          <w:sz w:val="24"/>
          <w:szCs w:val="24"/>
        </w:rPr>
        <w:t xml:space="preserve"> Gelatin Nanoparticles for Intracellular siRNA Delivery</w:t>
      </w:r>
    </w:p>
    <w:p w14:paraId="5C02E759"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$5,000 (total)</w:t>
      </w:r>
    </w:p>
    <w:p w14:paraId="76722090" w14:textId="7F1177F2"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sz w:val="24"/>
          <w:szCs w:val="24"/>
        </w:rPr>
        <w:t>Duration: July 2005 – June 2006</w:t>
      </w:r>
    </w:p>
    <w:p w14:paraId="13582F59"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sz w:val="24"/>
          <w:szCs w:val="24"/>
        </w:rPr>
        <w:t>Role: Principal Investigator</w:t>
      </w:r>
    </w:p>
    <w:p w14:paraId="391D26B3" w14:textId="77777777" w:rsidR="00873CD5" w:rsidRPr="00471389" w:rsidRDefault="00873CD5" w:rsidP="00CB1DA7">
      <w:pPr>
        <w:pStyle w:val="BodyTextIndent"/>
        <w:rPr>
          <w:rFonts w:ascii="Arial Narrow" w:hAnsi="Arial Narrow"/>
          <w:i/>
          <w:sz w:val="24"/>
          <w:szCs w:val="24"/>
        </w:rPr>
      </w:pPr>
    </w:p>
    <w:p w14:paraId="2E6271CD" w14:textId="77777777" w:rsidR="00873CD5" w:rsidRPr="00471389" w:rsidRDefault="00873CD5" w:rsidP="00CB1DA7">
      <w:pPr>
        <w:ind w:left="360" w:hanging="360"/>
        <w:jc w:val="both"/>
        <w:rPr>
          <w:rFonts w:ascii="Arial Narrow" w:hAnsi="Arial Narrow"/>
          <w:szCs w:val="24"/>
        </w:rPr>
      </w:pPr>
      <w:r w:rsidRPr="00471389">
        <w:rPr>
          <w:rFonts w:ascii="Arial Narrow" w:hAnsi="Arial Narrow"/>
          <w:szCs w:val="24"/>
        </w:rPr>
        <w:t>Source: Northeastern University, 2005 Research and Scholarship Fund</w:t>
      </w:r>
    </w:p>
    <w:p w14:paraId="11B497F9" w14:textId="77777777" w:rsidR="00873CD5" w:rsidRPr="00471389" w:rsidRDefault="00873CD5" w:rsidP="00CB1DA7">
      <w:pPr>
        <w:ind w:left="360" w:hanging="360"/>
        <w:jc w:val="both"/>
        <w:rPr>
          <w:rFonts w:ascii="Arial Narrow" w:hAnsi="Arial Narrow"/>
          <w:i/>
          <w:szCs w:val="24"/>
        </w:rPr>
      </w:pPr>
      <w:r w:rsidRPr="00471389">
        <w:rPr>
          <w:rFonts w:ascii="Arial Narrow" w:hAnsi="Arial Narrow"/>
          <w:i/>
          <w:szCs w:val="24"/>
        </w:rPr>
        <w:t xml:space="preserve">Title: </w:t>
      </w:r>
      <w:r w:rsidRPr="00471389">
        <w:rPr>
          <w:rFonts w:ascii="Arial Narrow" w:hAnsi="Arial Narrow"/>
          <w:szCs w:val="24"/>
        </w:rPr>
        <w:t>Functionalized Gold Nanoparticles as Novel Mitochondria-Targeted Vectors</w:t>
      </w:r>
    </w:p>
    <w:p w14:paraId="5836DE68" w14:textId="77777777" w:rsidR="00873CD5" w:rsidRPr="00471389" w:rsidRDefault="00873CD5" w:rsidP="00CB1DA7">
      <w:pPr>
        <w:ind w:left="360" w:hanging="360"/>
        <w:jc w:val="both"/>
        <w:rPr>
          <w:rFonts w:ascii="Arial Narrow" w:hAnsi="Arial Narrow"/>
          <w:szCs w:val="24"/>
        </w:rPr>
      </w:pPr>
      <w:r w:rsidRPr="00471389">
        <w:rPr>
          <w:rFonts w:ascii="Arial Narrow" w:hAnsi="Arial Narrow"/>
          <w:i/>
          <w:szCs w:val="24"/>
        </w:rPr>
        <w:t xml:space="preserve">Amount: </w:t>
      </w:r>
      <w:r w:rsidRPr="00471389">
        <w:rPr>
          <w:rFonts w:ascii="Arial Narrow" w:hAnsi="Arial Narrow"/>
          <w:szCs w:val="24"/>
        </w:rPr>
        <w:t>$15,000 (total)</w:t>
      </w:r>
    </w:p>
    <w:p w14:paraId="4BFF2967" w14:textId="3C926B3D" w:rsidR="00873CD5" w:rsidRPr="00471389" w:rsidRDefault="00873CD5" w:rsidP="00CB1DA7">
      <w:pPr>
        <w:ind w:left="360" w:hanging="360"/>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July 2005 – June 2006</w:t>
      </w:r>
    </w:p>
    <w:p w14:paraId="16E4244B" w14:textId="6E4AEDB1" w:rsidR="00873CD5" w:rsidRPr="00471389" w:rsidRDefault="00873CD5" w:rsidP="00CB1DA7">
      <w:pPr>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Co-Investigator (PI: Prof. Volkmar Weissig, Department of Pharmaceutical Sciences, Northeastern University</w:t>
      </w:r>
      <w:r w:rsidR="005A2EAE" w:rsidRPr="00471389">
        <w:rPr>
          <w:rFonts w:ascii="Arial Narrow" w:hAnsi="Arial Narrow"/>
          <w:szCs w:val="24"/>
        </w:rPr>
        <w:t xml:space="preserve">, </w:t>
      </w:r>
      <w:r w:rsidR="005A2EAE" w:rsidRPr="00471389">
        <w:rPr>
          <w:rFonts w:ascii="Arial Narrow" w:hAnsi="Arial Narrow"/>
          <w:bCs/>
          <w:szCs w:val="24"/>
        </w:rPr>
        <w:t>Boston, Massachusetts</w:t>
      </w:r>
      <w:r w:rsidRPr="00471389">
        <w:rPr>
          <w:rFonts w:ascii="Arial Narrow" w:hAnsi="Arial Narrow"/>
          <w:szCs w:val="24"/>
        </w:rPr>
        <w:t>)</w:t>
      </w:r>
    </w:p>
    <w:p w14:paraId="49511CD9" w14:textId="77777777" w:rsidR="00873CD5" w:rsidRPr="00471389" w:rsidRDefault="00873CD5" w:rsidP="00CB1DA7">
      <w:pPr>
        <w:jc w:val="both"/>
        <w:rPr>
          <w:rFonts w:ascii="Arial Narrow" w:hAnsi="Arial Narrow"/>
          <w:b/>
          <w:szCs w:val="24"/>
        </w:rPr>
      </w:pPr>
    </w:p>
    <w:p w14:paraId="47CC953C" w14:textId="081C27DC" w:rsidR="00873CD5" w:rsidRPr="00471389" w:rsidRDefault="00873CD5" w:rsidP="00CB1DA7">
      <w:pPr>
        <w:jc w:val="both"/>
        <w:rPr>
          <w:rFonts w:ascii="Arial Narrow" w:hAnsi="Arial Narrow"/>
          <w:iCs/>
          <w:szCs w:val="24"/>
        </w:rPr>
      </w:pPr>
      <w:r w:rsidRPr="00471389">
        <w:rPr>
          <w:rFonts w:ascii="Arial Narrow" w:hAnsi="Arial Narrow"/>
          <w:i/>
          <w:iCs/>
          <w:szCs w:val="24"/>
        </w:rPr>
        <w:t>Source:</w:t>
      </w:r>
      <w:r w:rsidRPr="00471389">
        <w:rPr>
          <w:rFonts w:ascii="Arial Narrow" w:hAnsi="Arial Narrow"/>
          <w:iCs/>
          <w:szCs w:val="24"/>
        </w:rPr>
        <w:t xml:space="preserve"> Transport Pharmaceuticals, Inc., Framingham, </w:t>
      </w:r>
      <w:r w:rsidR="006A4A15" w:rsidRPr="00471389">
        <w:rPr>
          <w:rFonts w:ascii="Arial Narrow" w:hAnsi="Arial Narrow"/>
          <w:iCs/>
          <w:szCs w:val="24"/>
        </w:rPr>
        <w:t>Massachusetts</w:t>
      </w:r>
    </w:p>
    <w:p w14:paraId="0E8607ED"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Title: </w:t>
      </w:r>
      <w:r w:rsidRPr="00471389">
        <w:rPr>
          <w:rFonts w:ascii="Arial Narrow" w:hAnsi="Arial Narrow"/>
          <w:iCs/>
          <w:szCs w:val="24"/>
        </w:rPr>
        <w:t>Evaluation of Formulation Properties Used in Iontophoretic Drug Delivery Device</w:t>
      </w:r>
    </w:p>
    <w:p w14:paraId="46EABC81"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Amount: </w:t>
      </w:r>
      <w:r w:rsidRPr="00471389">
        <w:rPr>
          <w:rFonts w:ascii="Arial Narrow" w:hAnsi="Arial Narrow"/>
          <w:iCs/>
          <w:szCs w:val="24"/>
        </w:rPr>
        <w:t>$58,875 (total)</w:t>
      </w:r>
    </w:p>
    <w:p w14:paraId="364E7D8D" w14:textId="30AAD215" w:rsidR="00873CD5" w:rsidRPr="00471389" w:rsidRDefault="00873CD5" w:rsidP="00CB1DA7">
      <w:pPr>
        <w:jc w:val="both"/>
        <w:rPr>
          <w:rFonts w:ascii="Arial Narrow" w:hAnsi="Arial Narrow"/>
          <w:iCs/>
          <w:szCs w:val="24"/>
        </w:rPr>
      </w:pPr>
      <w:r w:rsidRPr="00471389">
        <w:rPr>
          <w:rFonts w:ascii="Arial Narrow" w:hAnsi="Arial Narrow"/>
          <w:i/>
          <w:iCs/>
          <w:szCs w:val="24"/>
        </w:rPr>
        <w:t>Duration:</w:t>
      </w:r>
      <w:r w:rsidRPr="00471389">
        <w:rPr>
          <w:rFonts w:ascii="Arial Narrow" w:hAnsi="Arial Narrow"/>
          <w:iCs/>
          <w:szCs w:val="24"/>
        </w:rPr>
        <w:t xml:space="preserve"> August 2005 – July 2006</w:t>
      </w:r>
    </w:p>
    <w:p w14:paraId="7C335825"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Role:</w:t>
      </w:r>
      <w:r w:rsidRPr="00471389">
        <w:rPr>
          <w:rFonts w:ascii="Arial Narrow" w:hAnsi="Arial Narrow"/>
          <w:iCs/>
          <w:szCs w:val="24"/>
        </w:rPr>
        <w:t xml:space="preserve"> Principal Investigator</w:t>
      </w:r>
    </w:p>
    <w:p w14:paraId="58C9800C"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454228E5" w14:textId="1BF057BF"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Boston Scientific Corporation. </w:t>
      </w:r>
      <w:r w:rsidR="0033665D" w:rsidRPr="00471389">
        <w:rPr>
          <w:rFonts w:ascii="Arial Narrow" w:hAnsi="Arial Narrow"/>
          <w:sz w:val="24"/>
          <w:szCs w:val="24"/>
        </w:rPr>
        <w:t>Marlborough</w:t>
      </w:r>
      <w:r w:rsidRPr="00471389">
        <w:rPr>
          <w:rFonts w:ascii="Arial Narrow" w:hAnsi="Arial Narrow"/>
          <w:sz w:val="24"/>
          <w:szCs w:val="24"/>
        </w:rPr>
        <w:t xml:space="preserve">, </w:t>
      </w:r>
      <w:r w:rsidR="006A4A15" w:rsidRPr="00471389">
        <w:rPr>
          <w:rFonts w:ascii="Arial Narrow" w:hAnsi="Arial Narrow"/>
          <w:sz w:val="24"/>
          <w:szCs w:val="24"/>
        </w:rPr>
        <w:t>Massachusetts</w:t>
      </w:r>
    </w:p>
    <w:p w14:paraId="1627BF8C" w14:textId="77777777" w:rsidR="00873CD5" w:rsidRPr="00471389" w:rsidRDefault="00873CD5" w:rsidP="00CB1DA7">
      <w:pPr>
        <w:pStyle w:val="BodyTextIndent"/>
        <w:tabs>
          <w:tab w:val="clear" w:pos="540"/>
        </w:tabs>
        <w:ind w:left="0" w:firstLine="0"/>
        <w:rPr>
          <w:rFonts w:ascii="Arial Narrow" w:hAnsi="Arial Narrow"/>
          <w:i/>
          <w:iCs/>
          <w:sz w:val="24"/>
          <w:szCs w:val="24"/>
        </w:rPr>
      </w:pPr>
      <w:r w:rsidRPr="00471389">
        <w:rPr>
          <w:rFonts w:ascii="Arial Narrow" w:hAnsi="Arial Narrow"/>
          <w:i/>
          <w:sz w:val="24"/>
          <w:szCs w:val="24"/>
        </w:rPr>
        <w:t xml:space="preserve">Title: </w:t>
      </w:r>
      <w:r w:rsidRPr="00471389">
        <w:rPr>
          <w:rFonts w:ascii="Arial Narrow" w:hAnsi="Arial Narrow"/>
          <w:iCs/>
          <w:sz w:val="24"/>
          <w:szCs w:val="24"/>
        </w:rPr>
        <w:t>Drug Interactions with Poly(vinyl alcohol) Embolic Microspheres: Part III</w:t>
      </w:r>
    </w:p>
    <w:p w14:paraId="0DEC15FC"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$125,208 (total)</w:t>
      </w:r>
    </w:p>
    <w:p w14:paraId="351419E6" w14:textId="4DACD7E6"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March 2006 – February 2007</w:t>
      </w:r>
    </w:p>
    <w:p w14:paraId="5F324C9E"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Principal Investigator</w:t>
      </w:r>
    </w:p>
    <w:p w14:paraId="27B22EDA" w14:textId="77777777" w:rsidR="00873CD5" w:rsidRPr="00471389" w:rsidRDefault="00873CD5" w:rsidP="00CB1DA7">
      <w:pPr>
        <w:jc w:val="both"/>
        <w:rPr>
          <w:rFonts w:ascii="Arial Narrow" w:hAnsi="Arial Narrow"/>
          <w:i/>
          <w:iCs/>
          <w:szCs w:val="24"/>
        </w:rPr>
      </w:pPr>
    </w:p>
    <w:p w14:paraId="79BC38C9" w14:textId="4E0949C5" w:rsidR="00873CD5" w:rsidRPr="00471389" w:rsidRDefault="00873CD5" w:rsidP="00CB1DA7">
      <w:pPr>
        <w:jc w:val="both"/>
        <w:rPr>
          <w:rFonts w:ascii="Arial Narrow" w:hAnsi="Arial Narrow"/>
          <w:iCs/>
          <w:szCs w:val="24"/>
        </w:rPr>
      </w:pPr>
      <w:r w:rsidRPr="00471389">
        <w:rPr>
          <w:rFonts w:ascii="Arial Narrow" w:hAnsi="Arial Narrow"/>
          <w:i/>
          <w:iCs/>
          <w:szCs w:val="24"/>
        </w:rPr>
        <w:t>Source:</w:t>
      </w:r>
      <w:r w:rsidRPr="00471389">
        <w:rPr>
          <w:rFonts w:ascii="Arial Narrow" w:hAnsi="Arial Narrow"/>
          <w:iCs/>
          <w:szCs w:val="24"/>
        </w:rPr>
        <w:t xml:space="preserve"> Transport Pharmaceuticals, Inc., Framingham, </w:t>
      </w:r>
      <w:r w:rsidR="006A4A15" w:rsidRPr="00471389">
        <w:rPr>
          <w:rFonts w:ascii="Arial Narrow" w:hAnsi="Arial Narrow"/>
          <w:iCs/>
          <w:szCs w:val="24"/>
        </w:rPr>
        <w:t>Massachusetts</w:t>
      </w:r>
    </w:p>
    <w:p w14:paraId="44DB5DD2"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Title: </w:t>
      </w:r>
      <w:r w:rsidRPr="00471389">
        <w:rPr>
          <w:rFonts w:ascii="Arial Narrow" w:hAnsi="Arial Narrow"/>
          <w:iCs/>
          <w:szCs w:val="24"/>
        </w:rPr>
        <w:t>Evaluation of Formulation Properties Used in Iontophoretic Drug Delivery Device: Part II</w:t>
      </w:r>
    </w:p>
    <w:p w14:paraId="2EAB2339"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Amount: </w:t>
      </w:r>
      <w:r w:rsidRPr="00471389">
        <w:rPr>
          <w:rFonts w:ascii="Arial Narrow" w:hAnsi="Arial Narrow"/>
          <w:iCs/>
          <w:szCs w:val="24"/>
        </w:rPr>
        <w:t>$72,952 (total)</w:t>
      </w:r>
    </w:p>
    <w:p w14:paraId="767304B1" w14:textId="032F3FF1" w:rsidR="00873CD5" w:rsidRPr="00471389" w:rsidRDefault="00873CD5" w:rsidP="00CB1DA7">
      <w:pPr>
        <w:jc w:val="both"/>
        <w:rPr>
          <w:rFonts w:ascii="Arial Narrow" w:hAnsi="Arial Narrow"/>
          <w:iCs/>
          <w:szCs w:val="24"/>
        </w:rPr>
      </w:pPr>
      <w:r w:rsidRPr="00471389">
        <w:rPr>
          <w:rFonts w:ascii="Arial Narrow" w:hAnsi="Arial Narrow"/>
          <w:i/>
          <w:iCs/>
          <w:szCs w:val="24"/>
        </w:rPr>
        <w:t>Duration:</w:t>
      </w:r>
      <w:r w:rsidRPr="00471389">
        <w:rPr>
          <w:rFonts w:ascii="Arial Narrow" w:hAnsi="Arial Narrow"/>
          <w:iCs/>
          <w:szCs w:val="24"/>
        </w:rPr>
        <w:t xml:space="preserve"> August 2006 – July 2007</w:t>
      </w:r>
    </w:p>
    <w:p w14:paraId="3587E2FA"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Role:</w:t>
      </w:r>
      <w:r w:rsidRPr="00471389">
        <w:rPr>
          <w:rFonts w:ascii="Arial Narrow" w:hAnsi="Arial Narrow"/>
          <w:iCs/>
          <w:szCs w:val="24"/>
        </w:rPr>
        <w:t xml:space="preserve"> Principal Investigator</w:t>
      </w:r>
    </w:p>
    <w:p w14:paraId="391B6138" w14:textId="77777777" w:rsidR="00873CD5" w:rsidRPr="00471389" w:rsidRDefault="00873CD5" w:rsidP="00CB1DA7">
      <w:pPr>
        <w:jc w:val="both"/>
        <w:rPr>
          <w:rFonts w:ascii="Arial Narrow" w:hAnsi="Arial Narrow"/>
          <w:i/>
          <w:iCs/>
          <w:szCs w:val="24"/>
        </w:rPr>
      </w:pPr>
    </w:p>
    <w:p w14:paraId="6A6D775C" w14:textId="5B207792" w:rsidR="00873CD5" w:rsidRPr="00471389" w:rsidRDefault="00873CD5" w:rsidP="00CB1DA7">
      <w:pPr>
        <w:jc w:val="both"/>
        <w:rPr>
          <w:rFonts w:ascii="Arial Narrow" w:hAnsi="Arial Narrow"/>
          <w:iCs/>
          <w:szCs w:val="24"/>
        </w:rPr>
      </w:pPr>
      <w:r w:rsidRPr="00471389">
        <w:rPr>
          <w:rFonts w:ascii="Arial Narrow" w:hAnsi="Arial Narrow"/>
          <w:i/>
          <w:iCs/>
          <w:szCs w:val="24"/>
        </w:rPr>
        <w:t>Source</w:t>
      </w:r>
      <w:r w:rsidR="006A1EEA" w:rsidRPr="00471389">
        <w:rPr>
          <w:rFonts w:ascii="Arial Narrow" w:hAnsi="Arial Narrow"/>
          <w:i/>
          <w:iCs/>
          <w:szCs w:val="24"/>
        </w:rPr>
        <w:t>:</w:t>
      </w:r>
      <w:r w:rsidRPr="00471389">
        <w:rPr>
          <w:rFonts w:ascii="Arial Narrow" w:hAnsi="Arial Narrow"/>
          <w:iCs/>
          <w:szCs w:val="24"/>
        </w:rPr>
        <w:t xml:space="preserve"> </w:t>
      </w:r>
      <w:proofErr w:type="spellStart"/>
      <w:r w:rsidRPr="00471389">
        <w:rPr>
          <w:rFonts w:ascii="Arial Narrow" w:hAnsi="Arial Narrow"/>
          <w:iCs/>
          <w:szCs w:val="24"/>
        </w:rPr>
        <w:t>Parsalus</w:t>
      </w:r>
      <w:proofErr w:type="spellEnd"/>
      <w:r w:rsidRPr="00471389">
        <w:rPr>
          <w:rFonts w:ascii="Arial Narrow" w:hAnsi="Arial Narrow"/>
          <w:iCs/>
          <w:szCs w:val="24"/>
        </w:rPr>
        <w:t xml:space="preserve"> Pharmaceuticals, Inc., Boston, </w:t>
      </w:r>
      <w:r w:rsidR="006A4A15" w:rsidRPr="00471389">
        <w:rPr>
          <w:rFonts w:ascii="Arial Narrow" w:hAnsi="Arial Narrow"/>
          <w:iCs/>
          <w:szCs w:val="24"/>
        </w:rPr>
        <w:t>Massachusetts</w:t>
      </w:r>
    </w:p>
    <w:p w14:paraId="0488F258"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Title: </w:t>
      </w:r>
      <w:r w:rsidRPr="00471389">
        <w:rPr>
          <w:rFonts w:ascii="Arial Narrow" w:hAnsi="Arial Narrow"/>
          <w:iCs/>
          <w:szCs w:val="24"/>
        </w:rPr>
        <w:t>Preliminary Micellar Characterization Studies of Lipopeptide Molecules</w:t>
      </w:r>
    </w:p>
    <w:p w14:paraId="14C5DF5B"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Amount: </w:t>
      </w:r>
      <w:r w:rsidRPr="00471389">
        <w:rPr>
          <w:rFonts w:ascii="Arial Narrow" w:hAnsi="Arial Narrow"/>
          <w:iCs/>
          <w:szCs w:val="24"/>
        </w:rPr>
        <w:t>$12,372 (total)</w:t>
      </w:r>
    </w:p>
    <w:p w14:paraId="0616612E" w14:textId="68A17420" w:rsidR="00873CD5" w:rsidRPr="00471389" w:rsidRDefault="00873CD5" w:rsidP="00CB1DA7">
      <w:pPr>
        <w:jc w:val="both"/>
        <w:rPr>
          <w:rFonts w:ascii="Arial Narrow" w:hAnsi="Arial Narrow"/>
          <w:iCs/>
          <w:szCs w:val="24"/>
        </w:rPr>
      </w:pPr>
      <w:r w:rsidRPr="00471389">
        <w:rPr>
          <w:rFonts w:ascii="Arial Narrow" w:hAnsi="Arial Narrow"/>
          <w:i/>
          <w:iCs/>
          <w:szCs w:val="24"/>
        </w:rPr>
        <w:t>Duration:</w:t>
      </w:r>
      <w:r w:rsidRPr="00471389">
        <w:rPr>
          <w:rFonts w:ascii="Arial Narrow" w:hAnsi="Arial Narrow"/>
          <w:iCs/>
          <w:szCs w:val="24"/>
        </w:rPr>
        <w:t xml:space="preserve"> October 2007 – Januar</w:t>
      </w:r>
      <w:r w:rsidR="00DB0788" w:rsidRPr="00471389">
        <w:rPr>
          <w:rFonts w:ascii="Arial Narrow" w:hAnsi="Arial Narrow"/>
          <w:iCs/>
          <w:szCs w:val="24"/>
        </w:rPr>
        <w:t>y</w:t>
      </w:r>
      <w:r w:rsidRPr="00471389">
        <w:rPr>
          <w:rFonts w:ascii="Arial Narrow" w:hAnsi="Arial Narrow"/>
          <w:iCs/>
          <w:szCs w:val="24"/>
        </w:rPr>
        <w:t xml:space="preserve"> 2008</w:t>
      </w:r>
    </w:p>
    <w:p w14:paraId="239AE141"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Role:</w:t>
      </w:r>
      <w:r w:rsidRPr="00471389">
        <w:rPr>
          <w:rFonts w:ascii="Arial Narrow" w:hAnsi="Arial Narrow"/>
          <w:iCs/>
          <w:szCs w:val="24"/>
        </w:rPr>
        <w:t xml:space="preserve"> Principal Investigator</w:t>
      </w:r>
    </w:p>
    <w:p w14:paraId="07C02F4B" w14:textId="77777777" w:rsidR="00873CD5" w:rsidRPr="00471389" w:rsidRDefault="00873CD5" w:rsidP="00CB1DA7">
      <w:pPr>
        <w:jc w:val="both"/>
        <w:rPr>
          <w:rFonts w:ascii="Arial Narrow" w:hAnsi="Arial Narrow"/>
          <w:i/>
          <w:iCs/>
          <w:szCs w:val="24"/>
        </w:rPr>
      </w:pPr>
    </w:p>
    <w:p w14:paraId="72E2F7F5"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Source:</w:t>
      </w:r>
      <w:r w:rsidRPr="00471389">
        <w:rPr>
          <w:rFonts w:ascii="Arial Narrow" w:hAnsi="Arial Narrow"/>
          <w:iCs/>
          <w:szCs w:val="24"/>
        </w:rPr>
        <w:t xml:space="preserve"> The Michael J. Fox Foundation for Parkinson’s Research</w:t>
      </w:r>
    </w:p>
    <w:p w14:paraId="084F5630"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Title:</w:t>
      </w:r>
      <w:r w:rsidRPr="00471389">
        <w:rPr>
          <w:rFonts w:ascii="Arial Narrow" w:hAnsi="Arial Narrow"/>
          <w:iCs/>
          <w:szCs w:val="24"/>
        </w:rPr>
        <w:t xml:space="preserve"> Feasibility of Intranasal Delivery of GDNF for Parkinson’s Disease</w:t>
      </w:r>
    </w:p>
    <w:p w14:paraId="66AA1D5E"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Amount:</w:t>
      </w:r>
      <w:r w:rsidRPr="00471389">
        <w:rPr>
          <w:rFonts w:ascii="Arial Narrow" w:hAnsi="Arial Narrow"/>
          <w:iCs/>
          <w:szCs w:val="24"/>
        </w:rPr>
        <w:t xml:space="preserve"> $74,800 (total)</w:t>
      </w:r>
    </w:p>
    <w:p w14:paraId="27358640" w14:textId="763C7714" w:rsidR="00873CD5" w:rsidRPr="00471389" w:rsidRDefault="00873CD5" w:rsidP="00CB1DA7">
      <w:pPr>
        <w:jc w:val="both"/>
        <w:rPr>
          <w:rFonts w:ascii="Arial Narrow" w:hAnsi="Arial Narrow"/>
          <w:iCs/>
          <w:szCs w:val="24"/>
        </w:rPr>
      </w:pPr>
      <w:r w:rsidRPr="00471389">
        <w:rPr>
          <w:rFonts w:ascii="Arial Narrow" w:hAnsi="Arial Narrow"/>
          <w:i/>
          <w:iCs/>
          <w:szCs w:val="24"/>
        </w:rPr>
        <w:t>Duration:</w:t>
      </w:r>
      <w:r w:rsidRPr="00471389">
        <w:rPr>
          <w:rFonts w:ascii="Arial Narrow" w:hAnsi="Arial Narrow"/>
          <w:iCs/>
          <w:szCs w:val="24"/>
        </w:rPr>
        <w:t xml:space="preserve"> November 2007 – December 2008</w:t>
      </w:r>
    </w:p>
    <w:p w14:paraId="4B6C1CB1" w14:textId="50616113" w:rsidR="00873CD5" w:rsidRPr="00471389" w:rsidRDefault="00873CD5" w:rsidP="00CB1DA7">
      <w:pPr>
        <w:jc w:val="both"/>
        <w:rPr>
          <w:rFonts w:ascii="Arial Narrow" w:hAnsi="Arial Narrow"/>
          <w:iCs/>
          <w:szCs w:val="24"/>
        </w:rPr>
      </w:pPr>
      <w:r w:rsidRPr="00471389">
        <w:rPr>
          <w:rFonts w:ascii="Arial Narrow" w:hAnsi="Arial Narrow"/>
          <w:i/>
          <w:iCs/>
          <w:szCs w:val="24"/>
        </w:rPr>
        <w:t>Role:</w:t>
      </w:r>
      <w:r w:rsidRPr="00471389">
        <w:rPr>
          <w:rFonts w:ascii="Arial Narrow" w:hAnsi="Arial Narrow"/>
          <w:iCs/>
          <w:szCs w:val="24"/>
        </w:rPr>
        <w:t xml:space="preserve"> Co-Investigator (PI: Prof. Barbara Waszczak, </w:t>
      </w:r>
      <w:r w:rsidRPr="00471389">
        <w:rPr>
          <w:rFonts w:ascii="Arial Narrow" w:hAnsi="Arial Narrow"/>
          <w:szCs w:val="24"/>
        </w:rPr>
        <w:t>Department of Pharmaceutical Sciences, Northeastern University</w:t>
      </w:r>
      <w:r w:rsidR="00AD3DEB" w:rsidRPr="00471389">
        <w:rPr>
          <w:rFonts w:ascii="Arial Narrow" w:hAnsi="Arial Narrow"/>
          <w:szCs w:val="24"/>
        </w:rPr>
        <w:t xml:space="preserve">, </w:t>
      </w:r>
      <w:r w:rsidR="00AD3DEB" w:rsidRPr="00471389">
        <w:rPr>
          <w:rFonts w:ascii="Arial Narrow" w:hAnsi="Arial Narrow"/>
          <w:bCs/>
          <w:szCs w:val="24"/>
        </w:rPr>
        <w:t>Boston, Massachusetts</w:t>
      </w:r>
      <w:r w:rsidRPr="00471389">
        <w:rPr>
          <w:rFonts w:ascii="Arial Narrow" w:hAnsi="Arial Narrow"/>
          <w:szCs w:val="24"/>
        </w:rPr>
        <w:t>)</w:t>
      </w:r>
    </w:p>
    <w:p w14:paraId="0D958B2B" w14:textId="77777777" w:rsidR="00873CD5" w:rsidRPr="00471389" w:rsidRDefault="00873CD5" w:rsidP="00CB1DA7">
      <w:pPr>
        <w:jc w:val="both"/>
        <w:rPr>
          <w:rFonts w:ascii="Arial Narrow" w:hAnsi="Arial Narrow"/>
          <w:i/>
          <w:iCs/>
          <w:szCs w:val="24"/>
        </w:rPr>
      </w:pPr>
    </w:p>
    <w:p w14:paraId="3D08B46F" w14:textId="702757B6" w:rsidR="00873CD5" w:rsidRPr="00471389" w:rsidRDefault="00873CD5" w:rsidP="00CB1DA7">
      <w:pPr>
        <w:jc w:val="both"/>
        <w:rPr>
          <w:rFonts w:ascii="Arial Narrow" w:hAnsi="Arial Narrow"/>
          <w:iCs/>
          <w:szCs w:val="24"/>
        </w:rPr>
      </w:pPr>
      <w:r w:rsidRPr="00471389">
        <w:rPr>
          <w:rFonts w:ascii="Arial Narrow" w:hAnsi="Arial Narrow"/>
          <w:i/>
          <w:iCs/>
          <w:szCs w:val="24"/>
        </w:rPr>
        <w:t>Source:</w:t>
      </w:r>
      <w:r w:rsidRPr="00471389">
        <w:rPr>
          <w:rFonts w:ascii="Arial Narrow" w:hAnsi="Arial Narrow"/>
          <w:iCs/>
          <w:szCs w:val="24"/>
        </w:rPr>
        <w:t xml:space="preserve"> Microfluidics, Inc., Newton, </w:t>
      </w:r>
      <w:r w:rsidR="006A4A15" w:rsidRPr="00471389">
        <w:rPr>
          <w:rFonts w:ascii="Arial Narrow" w:hAnsi="Arial Narrow"/>
          <w:iCs/>
          <w:szCs w:val="24"/>
        </w:rPr>
        <w:t>Massachusetts</w:t>
      </w:r>
    </w:p>
    <w:p w14:paraId="11FEC890"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Title: </w:t>
      </w:r>
      <w:r w:rsidRPr="00471389">
        <w:rPr>
          <w:rFonts w:ascii="Arial Narrow" w:hAnsi="Arial Narrow"/>
          <w:iCs/>
          <w:szCs w:val="24"/>
        </w:rPr>
        <w:t>HPLC Studies of Drug Encapsulation in Polymeric Nanoparticle Formulations</w:t>
      </w:r>
    </w:p>
    <w:p w14:paraId="766105AA"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Amount: </w:t>
      </w:r>
      <w:r w:rsidRPr="00471389">
        <w:rPr>
          <w:rFonts w:ascii="Arial Narrow" w:hAnsi="Arial Narrow"/>
          <w:iCs/>
          <w:szCs w:val="24"/>
        </w:rPr>
        <w:t>$13,549 (total)</w:t>
      </w:r>
    </w:p>
    <w:p w14:paraId="0323444C" w14:textId="105993B9" w:rsidR="00873CD5" w:rsidRPr="00471389" w:rsidRDefault="00873CD5" w:rsidP="00CB1DA7">
      <w:pPr>
        <w:jc w:val="both"/>
        <w:rPr>
          <w:rFonts w:ascii="Arial Narrow" w:hAnsi="Arial Narrow"/>
          <w:iCs/>
          <w:szCs w:val="24"/>
        </w:rPr>
      </w:pPr>
      <w:r w:rsidRPr="00471389">
        <w:rPr>
          <w:rFonts w:ascii="Arial Narrow" w:hAnsi="Arial Narrow"/>
          <w:i/>
          <w:iCs/>
          <w:szCs w:val="24"/>
        </w:rPr>
        <w:t>Duration:</w:t>
      </w:r>
      <w:r w:rsidRPr="00471389">
        <w:rPr>
          <w:rFonts w:ascii="Arial Narrow" w:hAnsi="Arial Narrow"/>
          <w:iCs/>
          <w:szCs w:val="24"/>
        </w:rPr>
        <w:t xml:space="preserve"> May 2008 – July 2008</w:t>
      </w:r>
    </w:p>
    <w:p w14:paraId="7AFFBCB2"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Role:</w:t>
      </w:r>
      <w:r w:rsidRPr="00471389">
        <w:rPr>
          <w:rFonts w:ascii="Arial Narrow" w:hAnsi="Arial Narrow"/>
          <w:iCs/>
          <w:szCs w:val="24"/>
        </w:rPr>
        <w:t xml:space="preserve"> Principal Investigator</w:t>
      </w:r>
    </w:p>
    <w:p w14:paraId="3FF6F57F" w14:textId="77777777" w:rsidR="00873CD5" w:rsidRPr="00471389" w:rsidRDefault="00873CD5" w:rsidP="00CB1DA7">
      <w:pPr>
        <w:tabs>
          <w:tab w:val="left" w:pos="360"/>
          <w:tab w:val="left" w:pos="540"/>
        </w:tabs>
        <w:jc w:val="both"/>
        <w:rPr>
          <w:rFonts w:ascii="Arial Narrow" w:hAnsi="Arial Narrow"/>
          <w:b/>
          <w:i/>
          <w:szCs w:val="24"/>
        </w:rPr>
      </w:pPr>
    </w:p>
    <w:p w14:paraId="0034EB39" w14:textId="68FCD32E" w:rsidR="00873CD5" w:rsidRPr="00471389" w:rsidRDefault="00873CD5" w:rsidP="00CB1DA7">
      <w:pPr>
        <w:jc w:val="both"/>
        <w:rPr>
          <w:rFonts w:ascii="Arial Narrow" w:hAnsi="Arial Narrow"/>
          <w:iCs/>
          <w:szCs w:val="24"/>
        </w:rPr>
      </w:pPr>
      <w:r w:rsidRPr="00471389">
        <w:rPr>
          <w:rFonts w:ascii="Arial Narrow" w:hAnsi="Arial Narrow"/>
          <w:i/>
          <w:iCs/>
          <w:szCs w:val="24"/>
        </w:rPr>
        <w:t>Source:</w:t>
      </w:r>
      <w:r w:rsidRPr="00471389">
        <w:rPr>
          <w:rFonts w:ascii="Arial Narrow" w:hAnsi="Arial Narrow"/>
          <w:iCs/>
          <w:szCs w:val="24"/>
        </w:rPr>
        <w:t xml:space="preserve"> </w:t>
      </w:r>
      <w:proofErr w:type="spellStart"/>
      <w:r w:rsidRPr="00471389">
        <w:rPr>
          <w:rFonts w:ascii="Arial Narrow" w:hAnsi="Arial Narrow"/>
          <w:iCs/>
          <w:szCs w:val="24"/>
        </w:rPr>
        <w:t>BioCure</w:t>
      </w:r>
      <w:proofErr w:type="spellEnd"/>
      <w:r w:rsidRPr="00471389">
        <w:rPr>
          <w:rFonts w:ascii="Arial Narrow" w:hAnsi="Arial Narrow"/>
          <w:iCs/>
          <w:szCs w:val="24"/>
        </w:rPr>
        <w:t>, Inc., Norcross, G</w:t>
      </w:r>
      <w:r w:rsidR="0033665D" w:rsidRPr="00471389">
        <w:rPr>
          <w:rFonts w:ascii="Arial Narrow" w:hAnsi="Arial Narrow"/>
          <w:iCs/>
          <w:szCs w:val="24"/>
        </w:rPr>
        <w:t>eorgia</w:t>
      </w:r>
    </w:p>
    <w:p w14:paraId="09309445"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Title: </w:t>
      </w:r>
      <w:r w:rsidRPr="00471389">
        <w:rPr>
          <w:rFonts w:ascii="Arial Narrow" w:hAnsi="Arial Narrow"/>
          <w:iCs/>
          <w:szCs w:val="24"/>
        </w:rPr>
        <w:t>Cellular Uptake and Trafficking Properties of siRNA-Loaded Polymeric Nano-Vesicles</w:t>
      </w:r>
    </w:p>
    <w:p w14:paraId="27B4D524"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Amount: </w:t>
      </w:r>
      <w:r w:rsidRPr="00471389">
        <w:rPr>
          <w:rFonts w:ascii="Arial Narrow" w:hAnsi="Arial Narrow"/>
          <w:iCs/>
          <w:szCs w:val="24"/>
        </w:rPr>
        <w:t>$28,414 (total)</w:t>
      </w:r>
    </w:p>
    <w:p w14:paraId="5F617F2A" w14:textId="1EF8C3E5" w:rsidR="00873CD5" w:rsidRPr="00471389" w:rsidRDefault="00873CD5" w:rsidP="00CB1DA7">
      <w:pPr>
        <w:jc w:val="both"/>
        <w:rPr>
          <w:rFonts w:ascii="Arial Narrow" w:hAnsi="Arial Narrow"/>
          <w:iCs/>
          <w:szCs w:val="24"/>
        </w:rPr>
      </w:pPr>
      <w:r w:rsidRPr="00471389">
        <w:rPr>
          <w:rFonts w:ascii="Arial Narrow" w:hAnsi="Arial Narrow"/>
          <w:i/>
          <w:iCs/>
          <w:szCs w:val="24"/>
        </w:rPr>
        <w:t>Duration:</w:t>
      </w:r>
      <w:r w:rsidRPr="00471389">
        <w:rPr>
          <w:rFonts w:ascii="Arial Narrow" w:hAnsi="Arial Narrow"/>
          <w:iCs/>
          <w:szCs w:val="24"/>
        </w:rPr>
        <w:t xml:space="preserve"> July 2008 – June 2009</w:t>
      </w:r>
    </w:p>
    <w:p w14:paraId="3A584896"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Role:</w:t>
      </w:r>
      <w:r w:rsidRPr="00471389">
        <w:rPr>
          <w:rFonts w:ascii="Arial Narrow" w:hAnsi="Arial Narrow"/>
          <w:iCs/>
          <w:szCs w:val="24"/>
        </w:rPr>
        <w:t xml:space="preserve"> Principal Investigator</w:t>
      </w:r>
    </w:p>
    <w:p w14:paraId="67E567E0" w14:textId="77777777" w:rsidR="00873CD5" w:rsidRPr="00471389" w:rsidRDefault="00873CD5" w:rsidP="00CB1DA7">
      <w:pPr>
        <w:jc w:val="both"/>
        <w:rPr>
          <w:rFonts w:ascii="Arial Narrow" w:hAnsi="Arial Narrow"/>
          <w:i/>
          <w:szCs w:val="24"/>
        </w:rPr>
      </w:pPr>
    </w:p>
    <w:p w14:paraId="66CEDDDB" w14:textId="4B636FF3" w:rsidR="00873CD5" w:rsidRPr="00471389" w:rsidRDefault="00873CD5" w:rsidP="00CB1DA7">
      <w:pPr>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National Cancer Institute of the National Institutes of Health, Nanotechnology Characterization Laboratory, Frederick, M</w:t>
      </w:r>
      <w:r w:rsidR="0033665D" w:rsidRPr="00471389">
        <w:rPr>
          <w:rFonts w:ascii="Arial Narrow" w:hAnsi="Arial Narrow"/>
          <w:szCs w:val="24"/>
        </w:rPr>
        <w:t>aryland</w:t>
      </w:r>
    </w:p>
    <w:p w14:paraId="29220076" w14:textId="77777777" w:rsidR="00873CD5" w:rsidRPr="00471389" w:rsidRDefault="00873CD5" w:rsidP="00CB1DA7">
      <w:pPr>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Multifunctional Nanoemulsions for Brain Tumor Imaging and Therapy</w:t>
      </w:r>
    </w:p>
    <w:p w14:paraId="187889E8" w14:textId="77777777" w:rsidR="00873CD5" w:rsidRPr="00471389" w:rsidRDefault="00873CD5" w:rsidP="00CB1DA7">
      <w:pPr>
        <w:jc w:val="both"/>
        <w:rPr>
          <w:rFonts w:ascii="Arial Narrow" w:hAnsi="Arial Narrow"/>
          <w:szCs w:val="24"/>
        </w:rPr>
      </w:pPr>
      <w:r w:rsidRPr="00471389">
        <w:rPr>
          <w:rFonts w:ascii="Arial Narrow" w:hAnsi="Arial Narrow"/>
          <w:i/>
          <w:szCs w:val="24"/>
        </w:rPr>
        <w:t>Amount:</w:t>
      </w:r>
      <w:r w:rsidRPr="00471389">
        <w:rPr>
          <w:rFonts w:ascii="Arial Narrow" w:hAnsi="Arial Narrow"/>
          <w:szCs w:val="24"/>
        </w:rPr>
        <w:t xml:space="preserve"> Undisclosed (complete preclinical characterization studies)</w:t>
      </w:r>
    </w:p>
    <w:p w14:paraId="634F575B" w14:textId="6C79DC86" w:rsidR="00873CD5" w:rsidRPr="00471389" w:rsidRDefault="00873CD5"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July 2006 – December 2009</w:t>
      </w:r>
    </w:p>
    <w:p w14:paraId="75D7223C" w14:textId="77777777" w:rsidR="00873CD5" w:rsidRPr="00471389" w:rsidRDefault="00873CD5" w:rsidP="00CB1DA7">
      <w:pPr>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Principal Investigator</w:t>
      </w:r>
    </w:p>
    <w:p w14:paraId="59495261" w14:textId="77777777" w:rsidR="00873CD5" w:rsidRPr="00471389" w:rsidRDefault="00873CD5" w:rsidP="00CB1DA7">
      <w:pPr>
        <w:jc w:val="both"/>
        <w:rPr>
          <w:rFonts w:ascii="Arial Narrow" w:hAnsi="Arial Narrow"/>
          <w:i/>
          <w:iCs/>
          <w:szCs w:val="24"/>
        </w:rPr>
      </w:pPr>
    </w:p>
    <w:p w14:paraId="6CEA335E" w14:textId="451F4EF2" w:rsidR="00873CD5" w:rsidRPr="00471389" w:rsidRDefault="00873CD5" w:rsidP="00CB1DA7">
      <w:pPr>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National Cancer Institute of the National Institutes of Health, Nanotechnology Characterization Laboratory, Frederick, </w:t>
      </w:r>
      <w:r w:rsidR="0033665D" w:rsidRPr="00471389">
        <w:rPr>
          <w:rFonts w:ascii="Arial Narrow" w:hAnsi="Arial Narrow"/>
          <w:szCs w:val="24"/>
        </w:rPr>
        <w:t>Maryland</w:t>
      </w:r>
    </w:p>
    <w:p w14:paraId="6FC19F12" w14:textId="0F969FC7" w:rsidR="00873CD5" w:rsidRPr="00471389" w:rsidRDefault="00873CD5" w:rsidP="00CB1DA7">
      <w:pPr>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Engineered Gelatin-Based Nano</w:t>
      </w:r>
      <w:r w:rsidR="000F2D67" w:rsidRPr="00471389">
        <w:rPr>
          <w:rFonts w:ascii="Arial Narrow" w:hAnsi="Arial Narrow"/>
          <w:szCs w:val="24"/>
        </w:rPr>
        <w:t>-</w:t>
      </w:r>
      <w:r w:rsidRPr="00471389">
        <w:rPr>
          <w:rFonts w:ascii="Arial Narrow" w:hAnsi="Arial Narrow"/>
          <w:szCs w:val="24"/>
        </w:rPr>
        <w:t>vectors for Pancreatic Cancer Gene Therapy</w:t>
      </w:r>
    </w:p>
    <w:p w14:paraId="7200748A" w14:textId="77777777" w:rsidR="00873CD5" w:rsidRPr="00471389" w:rsidRDefault="00873CD5" w:rsidP="00CB1DA7">
      <w:pPr>
        <w:jc w:val="both"/>
        <w:rPr>
          <w:rFonts w:ascii="Arial Narrow" w:hAnsi="Arial Narrow"/>
          <w:szCs w:val="24"/>
        </w:rPr>
      </w:pPr>
      <w:r w:rsidRPr="00471389">
        <w:rPr>
          <w:rFonts w:ascii="Arial Narrow" w:hAnsi="Arial Narrow"/>
          <w:i/>
          <w:szCs w:val="24"/>
        </w:rPr>
        <w:t>Amount:</w:t>
      </w:r>
      <w:r w:rsidRPr="00471389">
        <w:rPr>
          <w:rFonts w:ascii="Arial Narrow" w:hAnsi="Arial Narrow"/>
          <w:szCs w:val="24"/>
        </w:rPr>
        <w:t xml:space="preserve"> Undisclosed (complete preclinical characterization studies)</w:t>
      </w:r>
    </w:p>
    <w:p w14:paraId="1683CDD8" w14:textId="231174C9" w:rsidR="00873CD5" w:rsidRPr="00471389" w:rsidRDefault="00873CD5"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July 2007 – December 2009</w:t>
      </w:r>
    </w:p>
    <w:p w14:paraId="597C86BF" w14:textId="77777777" w:rsidR="00873CD5" w:rsidRPr="00471389" w:rsidRDefault="00873CD5" w:rsidP="00CB1DA7">
      <w:pPr>
        <w:jc w:val="both"/>
        <w:rPr>
          <w:rFonts w:ascii="Arial Narrow" w:hAnsi="Arial Narrow"/>
          <w:szCs w:val="24"/>
        </w:rPr>
      </w:pPr>
      <w:r w:rsidRPr="00471389">
        <w:rPr>
          <w:rFonts w:ascii="Arial Narrow" w:hAnsi="Arial Narrow"/>
          <w:i/>
          <w:szCs w:val="24"/>
        </w:rPr>
        <w:t>Role:</w:t>
      </w:r>
      <w:r w:rsidRPr="00471389">
        <w:rPr>
          <w:rFonts w:ascii="Arial Narrow" w:hAnsi="Arial Narrow"/>
          <w:szCs w:val="24"/>
        </w:rPr>
        <w:t xml:space="preserve"> Principal Investigator</w:t>
      </w:r>
    </w:p>
    <w:p w14:paraId="194A3ED5" w14:textId="77777777" w:rsidR="00873CD5" w:rsidRPr="00471389" w:rsidRDefault="00873CD5" w:rsidP="00CB1DA7">
      <w:pPr>
        <w:tabs>
          <w:tab w:val="left" w:pos="360"/>
          <w:tab w:val="left" w:pos="540"/>
        </w:tabs>
        <w:jc w:val="both"/>
        <w:rPr>
          <w:rFonts w:ascii="Arial Narrow" w:hAnsi="Arial Narrow"/>
          <w:b/>
          <w:i/>
          <w:szCs w:val="24"/>
        </w:rPr>
      </w:pPr>
    </w:p>
    <w:p w14:paraId="50592501" w14:textId="758AA08D"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Physical Sciences, Inc., Andover, </w:t>
      </w:r>
      <w:r w:rsidR="006A4A15" w:rsidRPr="00471389">
        <w:rPr>
          <w:rFonts w:ascii="Arial Narrow" w:hAnsi="Arial Narrow"/>
          <w:sz w:val="24"/>
          <w:szCs w:val="24"/>
        </w:rPr>
        <w:t>Massachusetts</w:t>
      </w:r>
      <w:r w:rsidRPr="00471389">
        <w:rPr>
          <w:rFonts w:ascii="Arial Narrow" w:hAnsi="Arial Narrow"/>
          <w:sz w:val="24"/>
          <w:szCs w:val="24"/>
        </w:rPr>
        <w:t>.</w:t>
      </w:r>
      <w:r w:rsidRPr="00471389">
        <w:rPr>
          <w:rFonts w:ascii="Arial Narrow" w:hAnsi="Arial Narrow"/>
          <w:i/>
          <w:sz w:val="24"/>
          <w:szCs w:val="24"/>
        </w:rPr>
        <w:t xml:space="preserve"> </w:t>
      </w:r>
      <w:r w:rsidRPr="00471389">
        <w:rPr>
          <w:rFonts w:ascii="Arial Narrow" w:hAnsi="Arial Narrow"/>
          <w:sz w:val="24"/>
          <w:szCs w:val="24"/>
        </w:rPr>
        <w:t xml:space="preserve">Sub-Contract of the National Cancer Institute STTR Phase I Application in response to RFA </w:t>
      </w:r>
      <w:r w:rsidRPr="00471389">
        <w:rPr>
          <w:rFonts w:ascii="Arial Narrow" w:hAnsi="Arial Narrow"/>
          <w:i/>
          <w:sz w:val="24"/>
          <w:szCs w:val="24"/>
        </w:rPr>
        <w:t>“Image Guided Cancer Interventions”</w:t>
      </w:r>
      <w:r w:rsidRPr="00471389">
        <w:rPr>
          <w:rFonts w:ascii="Arial Narrow" w:hAnsi="Arial Narrow"/>
          <w:sz w:val="24"/>
          <w:szCs w:val="24"/>
        </w:rPr>
        <w:t xml:space="preserve"> (STTR R41/R42) (1R41-CA132256-01).</w:t>
      </w:r>
    </w:p>
    <w:p w14:paraId="06ED76FA"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00DD0D56" w:rsidRPr="00471389">
        <w:rPr>
          <w:rFonts w:ascii="Arial Narrow" w:hAnsi="Arial Narrow"/>
          <w:sz w:val="24"/>
          <w:szCs w:val="24"/>
        </w:rPr>
        <w:t>Endoscopically Guided</w:t>
      </w:r>
      <w:r w:rsidRPr="00471389">
        <w:rPr>
          <w:rFonts w:ascii="Arial Narrow" w:hAnsi="Arial Narrow"/>
          <w:sz w:val="24"/>
          <w:szCs w:val="24"/>
        </w:rPr>
        <w:t xml:space="preserve"> OCT Imaging for Early Cancer Screening</w:t>
      </w:r>
    </w:p>
    <w:p w14:paraId="5EF9FF9A"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87,933 (total)</w:t>
      </w:r>
    </w:p>
    <w:p w14:paraId="37CFAC49" w14:textId="4C015A02"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lastRenderedPageBreak/>
        <w:t>Duration:</w:t>
      </w:r>
      <w:r w:rsidRPr="00471389">
        <w:rPr>
          <w:rFonts w:ascii="Arial Narrow" w:hAnsi="Arial Narrow"/>
          <w:sz w:val="24"/>
          <w:szCs w:val="24"/>
        </w:rPr>
        <w:t xml:space="preserve"> May 2008 – December 2009</w:t>
      </w:r>
    </w:p>
    <w:p w14:paraId="3511313B" w14:textId="632C35EC"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of NU Sub-contract (PI: Dr. Nick </w:t>
      </w:r>
      <w:r w:rsidR="0062283F" w:rsidRPr="00471389">
        <w:rPr>
          <w:rFonts w:ascii="Arial Narrow" w:hAnsi="Arial Narrow"/>
          <w:sz w:val="24"/>
          <w:szCs w:val="24"/>
        </w:rPr>
        <w:t>Iftimia</w:t>
      </w:r>
      <w:r w:rsidRPr="00471389">
        <w:rPr>
          <w:rFonts w:ascii="Arial Narrow" w:hAnsi="Arial Narrow"/>
          <w:sz w:val="24"/>
          <w:szCs w:val="24"/>
        </w:rPr>
        <w:t>, Physical Sciences, Inc., Andover, M</w:t>
      </w:r>
      <w:r w:rsidR="006A4A15" w:rsidRPr="00471389">
        <w:rPr>
          <w:rFonts w:ascii="Arial Narrow" w:hAnsi="Arial Narrow"/>
          <w:sz w:val="24"/>
          <w:szCs w:val="24"/>
        </w:rPr>
        <w:t>assachusetts</w:t>
      </w:r>
      <w:r w:rsidRPr="00471389">
        <w:rPr>
          <w:rFonts w:ascii="Arial Narrow" w:hAnsi="Arial Narrow"/>
          <w:sz w:val="24"/>
          <w:szCs w:val="24"/>
        </w:rPr>
        <w:t>)</w:t>
      </w:r>
    </w:p>
    <w:p w14:paraId="6F9A6D90"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126A11F2" w14:textId="07E3C819"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proofErr w:type="spellStart"/>
      <w:r w:rsidRPr="00471389">
        <w:rPr>
          <w:rFonts w:ascii="Arial Narrow" w:hAnsi="Arial Narrow"/>
          <w:sz w:val="24"/>
          <w:szCs w:val="24"/>
        </w:rPr>
        <w:t>BioCure</w:t>
      </w:r>
      <w:proofErr w:type="spellEnd"/>
      <w:r w:rsidRPr="00471389">
        <w:rPr>
          <w:rFonts w:ascii="Arial Narrow" w:hAnsi="Arial Narrow"/>
          <w:sz w:val="24"/>
          <w:szCs w:val="24"/>
        </w:rPr>
        <w:t>, Inc., Norcross, G</w:t>
      </w:r>
      <w:r w:rsidR="006375D5" w:rsidRPr="00471389">
        <w:rPr>
          <w:rFonts w:ascii="Arial Narrow" w:hAnsi="Arial Narrow"/>
          <w:sz w:val="24"/>
          <w:szCs w:val="24"/>
        </w:rPr>
        <w:t>eorgia</w:t>
      </w:r>
      <w:r w:rsidRPr="00471389">
        <w:rPr>
          <w:rFonts w:ascii="Arial Narrow" w:hAnsi="Arial Narrow"/>
          <w:i/>
          <w:sz w:val="24"/>
          <w:szCs w:val="24"/>
        </w:rPr>
        <w:t>.</w:t>
      </w:r>
      <w:r w:rsidRPr="00471389">
        <w:rPr>
          <w:rFonts w:ascii="Arial Narrow" w:hAnsi="Arial Narrow"/>
          <w:sz w:val="24"/>
          <w:szCs w:val="24"/>
        </w:rPr>
        <w:t xml:space="preserve"> Sub-contract funding from the National Cancer Institute Phase I SBIR contract.</w:t>
      </w:r>
    </w:p>
    <w:p w14:paraId="0A3F224C"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sz w:val="24"/>
          <w:szCs w:val="24"/>
        </w:rPr>
        <w:t xml:space="preserve">Targeted Multifunctional </w:t>
      </w:r>
      <w:proofErr w:type="spellStart"/>
      <w:r w:rsidRPr="00471389">
        <w:rPr>
          <w:rFonts w:ascii="Arial Narrow" w:hAnsi="Arial Narrow"/>
          <w:sz w:val="24"/>
          <w:szCs w:val="24"/>
        </w:rPr>
        <w:t>Polymersomes</w:t>
      </w:r>
      <w:proofErr w:type="spellEnd"/>
      <w:r w:rsidRPr="00471389">
        <w:rPr>
          <w:rFonts w:ascii="Arial Narrow" w:hAnsi="Arial Narrow"/>
          <w:sz w:val="24"/>
          <w:szCs w:val="24"/>
        </w:rPr>
        <w:t xml:space="preserve"> for Cancer Therapy</w:t>
      </w:r>
    </w:p>
    <w:p w14:paraId="3313659F"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 $</w:t>
      </w:r>
      <w:r w:rsidRPr="00471389">
        <w:rPr>
          <w:rFonts w:ascii="Arial Narrow" w:hAnsi="Arial Narrow"/>
          <w:sz w:val="24"/>
          <w:szCs w:val="24"/>
        </w:rPr>
        <w:t>66,958 (total)</w:t>
      </w:r>
    </w:p>
    <w:p w14:paraId="0A2E5E74" w14:textId="3400D081"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 2009 – June 2010</w:t>
      </w:r>
    </w:p>
    <w:p w14:paraId="2FEA4BE1"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w:t>
      </w:r>
    </w:p>
    <w:p w14:paraId="4A6DB202" w14:textId="77777777" w:rsidR="00873CD5" w:rsidRPr="00471389" w:rsidRDefault="00873CD5" w:rsidP="00CB1DA7">
      <w:pPr>
        <w:autoSpaceDE w:val="0"/>
        <w:autoSpaceDN w:val="0"/>
        <w:adjustRightInd w:val="0"/>
        <w:jc w:val="both"/>
        <w:rPr>
          <w:rFonts w:ascii="Arial Narrow" w:hAnsi="Arial Narrow"/>
          <w:i/>
        </w:rPr>
      </w:pPr>
    </w:p>
    <w:p w14:paraId="6D52C433" w14:textId="4E877BB0" w:rsidR="00873CD5" w:rsidRPr="00471389" w:rsidRDefault="00873CD5" w:rsidP="00CB1DA7">
      <w:pPr>
        <w:autoSpaceDE w:val="0"/>
        <w:autoSpaceDN w:val="0"/>
        <w:adjustRightInd w:val="0"/>
        <w:jc w:val="both"/>
        <w:rPr>
          <w:rFonts w:ascii="Arial Narrow" w:eastAsia="Batang" w:hAnsi="Arial Narrow"/>
          <w:szCs w:val="24"/>
          <w:lang w:eastAsia="ko-KR"/>
        </w:rPr>
      </w:pPr>
      <w:r w:rsidRPr="00471389">
        <w:rPr>
          <w:rFonts w:ascii="Arial Narrow" w:hAnsi="Arial Narrow"/>
          <w:i/>
        </w:rPr>
        <w:t xml:space="preserve">Source: </w:t>
      </w:r>
      <w:r w:rsidRPr="00471389">
        <w:rPr>
          <w:rFonts w:ascii="Arial Narrow" w:hAnsi="Arial Narrow"/>
          <w:szCs w:val="24"/>
        </w:rPr>
        <w:t xml:space="preserve">Physical Sciences, Inc., Andover, </w:t>
      </w:r>
      <w:r w:rsidR="006A4A15" w:rsidRPr="00471389">
        <w:rPr>
          <w:rFonts w:ascii="Arial Narrow" w:hAnsi="Arial Narrow"/>
          <w:szCs w:val="24"/>
        </w:rPr>
        <w:t>Massachusetts</w:t>
      </w:r>
      <w:r w:rsidRPr="00471389">
        <w:rPr>
          <w:rFonts w:ascii="Arial Narrow" w:hAnsi="Arial Narrow"/>
          <w:szCs w:val="24"/>
        </w:rPr>
        <w:t>.</w:t>
      </w:r>
      <w:r w:rsidRPr="00471389">
        <w:rPr>
          <w:rFonts w:ascii="Arial Narrow" w:hAnsi="Arial Narrow"/>
          <w:i/>
          <w:szCs w:val="24"/>
        </w:rPr>
        <w:t xml:space="preserve"> </w:t>
      </w:r>
      <w:r w:rsidRPr="00471389">
        <w:rPr>
          <w:rFonts w:ascii="Arial Narrow" w:hAnsi="Arial Narrow"/>
          <w:szCs w:val="24"/>
        </w:rPr>
        <w:t xml:space="preserve">Sub-Contract of the National Cancer Institute </w:t>
      </w:r>
      <w:r w:rsidRPr="00471389">
        <w:rPr>
          <w:rFonts w:ascii="Arial Narrow" w:hAnsi="Arial Narrow"/>
        </w:rPr>
        <w:t xml:space="preserve">STTR Phase I Application in response to RFA </w:t>
      </w:r>
      <w:r w:rsidRPr="00471389">
        <w:rPr>
          <w:rFonts w:ascii="Arial Narrow" w:hAnsi="Arial Narrow"/>
          <w:i/>
        </w:rPr>
        <w:t>“Image Guided Cancer Interventions”</w:t>
      </w:r>
      <w:r w:rsidRPr="00471389">
        <w:rPr>
          <w:rFonts w:ascii="Arial Narrow" w:hAnsi="Arial Narrow"/>
        </w:rPr>
        <w:t xml:space="preserve"> (STTR R41/R42) (</w:t>
      </w:r>
      <w:r w:rsidRPr="00471389">
        <w:rPr>
          <w:rFonts w:ascii="Arial Narrow" w:eastAsia="Batang" w:hAnsi="Arial Narrow"/>
          <w:lang w:eastAsia="ko-KR"/>
        </w:rPr>
        <w:t>1R41-CA135911-01</w:t>
      </w:r>
      <w:r w:rsidRPr="00471389">
        <w:rPr>
          <w:rFonts w:ascii="Arial Narrow" w:hAnsi="Arial Narrow"/>
        </w:rPr>
        <w:t>).</w:t>
      </w:r>
    </w:p>
    <w:p w14:paraId="1B3DD1B0" w14:textId="26778562" w:rsidR="00873CD5" w:rsidRPr="00471389" w:rsidRDefault="00873CD5" w:rsidP="00CB1DA7">
      <w:pPr>
        <w:pStyle w:val="FacePageFooter"/>
        <w:spacing w:before="0"/>
        <w:ind w:left="0"/>
        <w:rPr>
          <w:rFonts w:ascii="Arial Narrow" w:hAnsi="Arial Narrow" w:cs="Times New Roman"/>
          <w:b/>
          <w:bCs/>
          <w:sz w:val="24"/>
          <w:szCs w:val="24"/>
        </w:rPr>
      </w:pPr>
      <w:r w:rsidRPr="00471389">
        <w:rPr>
          <w:rFonts w:ascii="Arial Narrow" w:hAnsi="Arial Narrow" w:cs="Times New Roman"/>
          <w:i/>
          <w:sz w:val="24"/>
          <w:szCs w:val="24"/>
        </w:rPr>
        <w:t>Title:</w:t>
      </w:r>
      <w:r w:rsidRPr="00471389">
        <w:rPr>
          <w:rFonts w:ascii="Arial Narrow" w:hAnsi="Arial Narrow" w:cs="Times New Roman"/>
          <w:b/>
          <w:i/>
          <w:sz w:val="24"/>
          <w:szCs w:val="24"/>
        </w:rPr>
        <w:t xml:space="preserve"> </w:t>
      </w:r>
      <w:r w:rsidRPr="00471389">
        <w:rPr>
          <w:rStyle w:val="Strong"/>
          <w:rFonts w:ascii="Arial Narrow" w:hAnsi="Arial Narrow" w:cs="Times New Roman"/>
          <w:b w:val="0"/>
          <w:sz w:val="24"/>
          <w:szCs w:val="24"/>
        </w:rPr>
        <w:t xml:space="preserve">Enhanced Contrast Optical Imaging </w:t>
      </w:r>
      <w:r w:rsidRPr="00471389">
        <w:rPr>
          <w:rFonts w:ascii="Arial Narrow" w:hAnsi="Arial Narrow" w:cs="Times New Roman"/>
          <w:sz w:val="24"/>
          <w:szCs w:val="24"/>
        </w:rPr>
        <w:t xml:space="preserve">for </w:t>
      </w:r>
      <w:r w:rsidRPr="00471389">
        <w:rPr>
          <w:rStyle w:val="Strong"/>
          <w:rFonts w:ascii="Arial Narrow" w:hAnsi="Arial Narrow" w:cs="Times New Roman"/>
          <w:b w:val="0"/>
          <w:sz w:val="24"/>
          <w:szCs w:val="24"/>
        </w:rPr>
        <w:t>Screening of</w:t>
      </w:r>
      <w:r w:rsidRPr="00471389">
        <w:rPr>
          <w:rStyle w:val="Strong"/>
          <w:rFonts w:ascii="Arial Narrow" w:hAnsi="Arial Narrow" w:cs="Times New Roman"/>
          <w:sz w:val="24"/>
          <w:szCs w:val="24"/>
        </w:rPr>
        <w:t xml:space="preserve"> </w:t>
      </w:r>
      <w:r w:rsidR="00AD3DEB" w:rsidRPr="00471389">
        <w:rPr>
          <w:rFonts w:ascii="Arial Narrow" w:hAnsi="Arial Narrow" w:cs="Times New Roman"/>
          <w:sz w:val="24"/>
          <w:szCs w:val="24"/>
        </w:rPr>
        <w:t>Early-Stage</w:t>
      </w:r>
      <w:r w:rsidRPr="00471389">
        <w:rPr>
          <w:rFonts w:ascii="Arial Narrow" w:hAnsi="Arial Narrow" w:cs="Times New Roman"/>
          <w:sz w:val="24"/>
          <w:szCs w:val="24"/>
        </w:rPr>
        <w:t xml:space="preserve"> Pancreatic</w:t>
      </w:r>
      <w:r w:rsidRPr="00471389">
        <w:rPr>
          <w:rFonts w:ascii="Arial Narrow" w:hAnsi="Arial Narrow" w:cs="Times New Roman"/>
          <w:b/>
          <w:sz w:val="24"/>
          <w:szCs w:val="24"/>
        </w:rPr>
        <w:t xml:space="preserve"> </w:t>
      </w:r>
      <w:r w:rsidRPr="00471389">
        <w:rPr>
          <w:rStyle w:val="Strong"/>
          <w:rFonts w:ascii="Arial Narrow" w:hAnsi="Arial Narrow" w:cs="Times New Roman"/>
          <w:b w:val="0"/>
          <w:sz w:val="24"/>
          <w:szCs w:val="24"/>
        </w:rPr>
        <w:t xml:space="preserve">Cancer </w:t>
      </w:r>
    </w:p>
    <w:p w14:paraId="2DA21BD7"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$115,071 (total)</w:t>
      </w:r>
    </w:p>
    <w:p w14:paraId="3F12C4D9" w14:textId="5B5E4B5F"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2008 – July 2010</w:t>
      </w:r>
    </w:p>
    <w:p w14:paraId="4E168615" w14:textId="501D1419"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of NU Sub-contract (PI: Dr. Nick Iftemia, Physical Sciences, Inc., Andover, M</w:t>
      </w:r>
      <w:r w:rsidR="00AD3DEB" w:rsidRPr="00471389">
        <w:rPr>
          <w:rFonts w:ascii="Arial Narrow" w:hAnsi="Arial Narrow"/>
          <w:sz w:val="24"/>
          <w:szCs w:val="24"/>
        </w:rPr>
        <w:t>assachusetts</w:t>
      </w:r>
      <w:r w:rsidRPr="00471389">
        <w:rPr>
          <w:rFonts w:ascii="Arial Narrow" w:hAnsi="Arial Narrow"/>
          <w:sz w:val="24"/>
          <w:szCs w:val="24"/>
        </w:rPr>
        <w:t>)</w:t>
      </w:r>
    </w:p>
    <w:p w14:paraId="5122B7E2"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3BF5344A" w14:textId="77777777" w:rsidR="00873CD5" w:rsidRPr="00471389" w:rsidRDefault="00873CD5" w:rsidP="00CB1DA7">
      <w:pPr>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National Cancer Institute/National Science Foundation, Interdisciplinary Graduate Education and Training (IGERT) Grant (DGE-0504331)</w:t>
      </w:r>
    </w:p>
    <w:p w14:paraId="48E3D6E5" w14:textId="77777777" w:rsidR="00873CD5" w:rsidRPr="00471389" w:rsidRDefault="00873CD5" w:rsidP="00CB1DA7">
      <w:pPr>
        <w:jc w:val="both"/>
        <w:rPr>
          <w:rFonts w:ascii="Arial Narrow" w:hAnsi="Arial Narrow"/>
          <w:i/>
          <w:szCs w:val="24"/>
        </w:rPr>
      </w:pPr>
      <w:r w:rsidRPr="00471389">
        <w:rPr>
          <w:rFonts w:ascii="Arial Narrow" w:hAnsi="Arial Narrow"/>
          <w:i/>
          <w:szCs w:val="24"/>
        </w:rPr>
        <w:t>Title:</w:t>
      </w:r>
      <w:r w:rsidRPr="00471389">
        <w:rPr>
          <w:rFonts w:ascii="Arial Narrow" w:hAnsi="Arial Narrow"/>
          <w:szCs w:val="24"/>
        </w:rPr>
        <w:t xml:space="preserve"> IGERT-Nanomedical Science and Technology</w:t>
      </w:r>
    </w:p>
    <w:p w14:paraId="67B7EB20" w14:textId="77777777" w:rsidR="00873CD5" w:rsidRPr="00471389" w:rsidRDefault="00873CD5" w:rsidP="00CB1DA7">
      <w:pPr>
        <w:jc w:val="both"/>
        <w:rPr>
          <w:rFonts w:ascii="Arial Narrow" w:hAnsi="Arial Narrow"/>
          <w:szCs w:val="24"/>
        </w:rPr>
      </w:pPr>
      <w:r w:rsidRPr="00471389">
        <w:rPr>
          <w:rFonts w:ascii="Arial Narrow" w:hAnsi="Arial Narrow"/>
          <w:i/>
          <w:szCs w:val="24"/>
        </w:rPr>
        <w:t xml:space="preserve">Amount: </w:t>
      </w:r>
      <w:r w:rsidRPr="00471389">
        <w:rPr>
          <w:rFonts w:ascii="Arial Narrow" w:hAnsi="Arial Narrow"/>
          <w:szCs w:val="24"/>
        </w:rPr>
        <w:t>$3,320,168 (total)</w:t>
      </w:r>
    </w:p>
    <w:p w14:paraId="15C425F6" w14:textId="4A1E5E0A" w:rsidR="00873CD5" w:rsidRPr="00471389" w:rsidRDefault="00873CD5" w:rsidP="00CB1DA7">
      <w:pPr>
        <w:jc w:val="both"/>
        <w:rPr>
          <w:rFonts w:ascii="Arial Narrow" w:hAnsi="Arial Narrow"/>
          <w:szCs w:val="24"/>
        </w:rPr>
      </w:pPr>
      <w:r w:rsidRPr="00471389">
        <w:rPr>
          <w:rFonts w:ascii="Arial Narrow" w:hAnsi="Arial Narrow"/>
          <w:i/>
          <w:szCs w:val="24"/>
        </w:rPr>
        <w:t xml:space="preserve">Duration: </w:t>
      </w:r>
      <w:r w:rsidRPr="00471389">
        <w:rPr>
          <w:rFonts w:ascii="Arial Narrow" w:hAnsi="Arial Narrow"/>
          <w:szCs w:val="24"/>
        </w:rPr>
        <w:t>October 2005 – September 2010</w:t>
      </w:r>
    </w:p>
    <w:p w14:paraId="20F10119" w14:textId="1D42AA78" w:rsidR="00873CD5" w:rsidRPr="00471389" w:rsidRDefault="00873CD5" w:rsidP="00CB1DA7">
      <w:pPr>
        <w:jc w:val="both"/>
        <w:rPr>
          <w:rFonts w:ascii="Arial Narrow" w:hAnsi="Arial Narrow"/>
          <w:szCs w:val="24"/>
        </w:rPr>
      </w:pPr>
      <w:r w:rsidRPr="00471389">
        <w:rPr>
          <w:rFonts w:ascii="Arial Narrow" w:hAnsi="Arial Narrow"/>
          <w:i/>
          <w:szCs w:val="24"/>
        </w:rPr>
        <w:t xml:space="preserve">Role: </w:t>
      </w:r>
      <w:r w:rsidRPr="00471389">
        <w:rPr>
          <w:rFonts w:ascii="Arial Narrow" w:hAnsi="Arial Narrow"/>
          <w:szCs w:val="24"/>
        </w:rPr>
        <w:t>Co-Investigator (PI: Prof. Srinivas Sridhar, The Nanomedicine Education and Research Consortium (NERC), Northeastern University</w:t>
      </w:r>
      <w:r w:rsidR="00AD3DEB" w:rsidRPr="00471389">
        <w:rPr>
          <w:rFonts w:ascii="Arial Narrow" w:hAnsi="Arial Narrow"/>
          <w:szCs w:val="24"/>
        </w:rPr>
        <w:t>, Boston, Massachusetts</w:t>
      </w:r>
      <w:r w:rsidRPr="00471389">
        <w:rPr>
          <w:rFonts w:ascii="Arial Narrow" w:hAnsi="Arial Narrow"/>
          <w:szCs w:val="24"/>
        </w:rPr>
        <w:t>)</w:t>
      </w:r>
    </w:p>
    <w:p w14:paraId="58C3CE6F" w14:textId="77777777" w:rsidR="00873CD5" w:rsidRPr="00471389" w:rsidRDefault="00873CD5" w:rsidP="00CB1DA7">
      <w:pPr>
        <w:jc w:val="both"/>
        <w:rPr>
          <w:rFonts w:ascii="Arial Narrow" w:hAnsi="Arial Narrow"/>
          <w:i/>
          <w:iCs/>
          <w:szCs w:val="24"/>
        </w:rPr>
      </w:pPr>
    </w:p>
    <w:p w14:paraId="6AD3548F"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National Cancer Institute of the National Institutes of Health. R01 proposal in response to NCI’s Alliance for Nanotechnology in Cancer RFA </w:t>
      </w:r>
      <w:r w:rsidRPr="00471389">
        <w:rPr>
          <w:rFonts w:ascii="Arial Narrow" w:hAnsi="Arial Narrow"/>
          <w:i/>
          <w:sz w:val="24"/>
          <w:szCs w:val="24"/>
        </w:rPr>
        <w:t>“Cancer Nanotechnology Platform Partnership Grant”</w:t>
      </w:r>
      <w:r w:rsidRPr="00471389">
        <w:rPr>
          <w:rFonts w:ascii="Arial Narrow" w:hAnsi="Arial Narrow"/>
          <w:sz w:val="24"/>
          <w:szCs w:val="24"/>
        </w:rPr>
        <w:t xml:space="preserve"> program (</w:t>
      </w:r>
      <w:r w:rsidRPr="00471389">
        <w:rPr>
          <w:rStyle w:val="clsstaticdata"/>
          <w:rFonts w:ascii="Arial Narrow" w:hAnsi="Arial Narrow"/>
          <w:sz w:val="24"/>
          <w:szCs w:val="24"/>
        </w:rPr>
        <w:t>1R01-CA119617-01</w:t>
      </w:r>
      <w:r w:rsidRPr="00471389">
        <w:rPr>
          <w:rFonts w:ascii="Arial Narrow" w:hAnsi="Arial Narrow"/>
          <w:sz w:val="24"/>
          <w:szCs w:val="24"/>
        </w:rPr>
        <w:t>)</w:t>
      </w:r>
    </w:p>
    <w:p w14:paraId="485FE2CB"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Title:</w:t>
      </w:r>
      <w:r w:rsidRPr="00471389">
        <w:rPr>
          <w:rFonts w:ascii="Arial Narrow" w:hAnsi="Arial Narrow"/>
          <w:sz w:val="24"/>
          <w:szCs w:val="24"/>
        </w:rPr>
        <w:t xml:space="preserve"> Nanotherapeutic Strategy for Multidrug Resistant Tumors</w:t>
      </w:r>
    </w:p>
    <w:p w14:paraId="218C4E81"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$1,329,399 (total)</w:t>
      </w:r>
    </w:p>
    <w:p w14:paraId="1EAC6CA7" w14:textId="46666B9D" w:rsidR="00873CD5" w:rsidRPr="00471389" w:rsidRDefault="00873CD5" w:rsidP="00CB1DA7">
      <w:pPr>
        <w:jc w:val="both"/>
        <w:rPr>
          <w:rFonts w:ascii="Arial Narrow" w:hAnsi="Arial Narrow"/>
          <w:szCs w:val="24"/>
        </w:rPr>
      </w:pPr>
      <w:r w:rsidRPr="00471389">
        <w:rPr>
          <w:rFonts w:ascii="Arial Narrow" w:hAnsi="Arial Narrow"/>
          <w:i/>
          <w:szCs w:val="24"/>
        </w:rPr>
        <w:t xml:space="preserve">Duration: </w:t>
      </w:r>
      <w:r w:rsidRPr="00471389">
        <w:rPr>
          <w:rFonts w:ascii="Arial Narrow" w:hAnsi="Arial Narrow"/>
          <w:szCs w:val="24"/>
        </w:rPr>
        <w:t>October 2005 – July 2011 (</w:t>
      </w:r>
      <w:r w:rsidR="00B43E15" w:rsidRPr="00471389">
        <w:rPr>
          <w:rFonts w:ascii="Arial Narrow" w:hAnsi="Arial Narrow"/>
          <w:szCs w:val="24"/>
        </w:rPr>
        <w:t>with NCE</w:t>
      </w:r>
      <w:r w:rsidRPr="00471389">
        <w:rPr>
          <w:rFonts w:ascii="Arial Narrow" w:hAnsi="Arial Narrow"/>
          <w:szCs w:val="24"/>
        </w:rPr>
        <w:t>)</w:t>
      </w:r>
    </w:p>
    <w:p w14:paraId="57D10893" w14:textId="6255FA5E"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00BE1FC6" w:rsidRPr="00471389">
        <w:rPr>
          <w:rFonts w:ascii="Arial Narrow" w:hAnsi="Arial Narrow"/>
          <w:sz w:val="24"/>
          <w:szCs w:val="24"/>
        </w:rPr>
        <w:t>Principal</w:t>
      </w:r>
      <w:r w:rsidRPr="00471389">
        <w:rPr>
          <w:rFonts w:ascii="Arial Narrow" w:hAnsi="Arial Narrow"/>
          <w:sz w:val="24"/>
          <w:szCs w:val="24"/>
        </w:rPr>
        <w:t xml:space="preserve"> Investigator</w:t>
      </w:r>
    </w:p>
    <w:p w14:paraId="0942DB4E"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64E3E207"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National Cancer Institute of the National Institutes of Health. ARRA Administrative Supplement for </w:t>
      </w:r>
      <w:r w:rsidRPr="00471389">
        <w:rPr>
          <w:rFonts w:ascii="Arial Narrow" w:hAnsi="Arial Narrow"/>
          <w:i/>
          <w:sz w:val="24"/>
          <w:szCs w:val="24"/>
        </w:rPr>
        <w:t>“Cancer Nanotechnology Platform Partnership Grant”</w:t>
      </w:r>
      <w:r w:rsidRPr="00471389">
        <w:rPr>
          <w:rFonts w:ascii="Arial Narrow" w:hAnsi="Arial Narrow"/>
          <w:sz w:val="24"/>
          <w:szCs w:val="24"/>
        </w:rPr>
        <w:t xml:space="preserve"> (</w:t>
      </w:r>
      <w:r w:rsidRPr="00471389">
        <w:rPr>
          <w:rStyle w:val="clsstaticdata"/>
          <w:rFonts w:ascii="Arial Narrow" w:hAnsi="Arial Narrow"/>
          <w:sz w:val="24"/>
          <w:szCs w:val="24"/>
        </w:rPr>
        <w:t>1R01-CA119617-S1</w:t>
      </w:r>
      <w:r w:rsidRPr="00471389">
        <w:rPr>
          <w:rFonts w:ascii="Arial Narrow" w:hAnsi="Arial Narrow"/>
          <w:sz w:val="24"/>
          <w:szCs w:val="24"/>
        </w:rPr>
        <w:t>)</w:t>
      </w:r>
    </w:p>
    <w:p w14:paraId="15630435"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Title:</w:t>
      </w:r>
      <w:r w:rsidRPr="00471389">
        <w:rPr>
          <w:rFonts w:ascii="Arial Narrow" w:hAnsi="Arial Narrow"/>
          <w:sz w:val="24"/>
          <w:szCs w:val="24"/>
        </w:rPr>
        <w:t xml:space="preserve"> Nanotherapeutic Strategy for Multidrug Resistant Tumors</w:t>
      </w:r>
    </w:p>
    <w:p w14:paraId="12A51AAE"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$200,000 (total)</w:t>
      </w:r>
    </w:p>
    <w:p w14:paraId="62FD4C3E" w14:textId="23200FBC" w:rsidR="00873CD5" w:rsidRPr="00471389" w:rsidRDefault="00873CD5" w:rsidP="00CB1DA7">
      <w:pPr>
        <w:jc w:val="both"/>
        <w:rPr>
          <w:rFonts w:ascii="Arial Narrow" w:hAnsi="Arial Narrow"/>
          <w:szCs w:val="24"/>
        </w:rPr>
      </w:pPr>
      <w:r w:rsidRPr="00471389">
        <w:rPr>
          <w:rFonts w:ascii="Arial Narrow" w:hAnsi="Arial Narrow"/>
          <w:i/>
          <w:szCs w:val="24"/>
        </w:rPr>
        <w:t xml:space="preserve">Duration: </w:t>
      </w:r>
      <w:r w:rsidRPr="00471389">
        <w:rPr>
          <w:rFonts w:ascii="Arial Narrow" w:hAnsi="Arial Narrow"/>
          <w:szCs w:val="24"/>
        </w:rPr>
        <w:t xml:space="preserve">August 2009 – July 2011 (with </w:t>
      </w:r>
      <w:r w:rsidR="00C4272F" w:rsidRPr="00471389">
        <w:rPr>
          <w:rFonts w:ascii="Arial Narrow" w:hAnsi="Arial Narrow"/>
          <w:szCs w:val="24"/>
        </w:rPr>
        <w:t>NCE</w:t>
      </w:r>
      <w:r w:rsidRPr="00471389">
        <w:rPr>
          <w:rFonts w:ascii="Arial Narrow" w:hAnsi="Arial Narrow"/>
          <w:szCs w:val="24"/>
        </w:rPr>
        <w:t>)</w:t>
      </w:r>
    </w:p>
    <w:p w14:paraId="2A62C7DB" w14:textId="1E7583CF"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00BE1FC6" w:rsidRPr="00471389">
        <w:rPr>
          <w:rFonts w:ascii="Arial Narrow" w:hAnsi="Arial Narrow"/>
          <w:sz w:val="24"/>
          <w:szCs w:val="24"/>
        </w:rPr>
        <w:t>Principal</w:t>
      </w:r>
      <w:r w:rsidRPr="00471389">
        <w:rPr>
          <w:rFonts w:ascii="Arial Narrow" w:hAnsi="Arial Narrow"/>
          <w:sz w:val="24"/>
          <w:szCs w:val="24"/>
        </w:rPr>
        <w:t xml:space="preserve"> Investigator</w:t>
      </w:r>
    </w:p>
    <w:p w14:paraId="2A99F487" w14:textId="77777777" w:rsidR="00873CD5" w:rsidRPr="00471389" w:rsidRDefault="00873CD5" w:rsidP="00CB1DA7">
      <w:pPr>
        <w:autoSpaceDE w:val="0"/>
        <w:autoSpaceDN w:val="0"/>
        <w:adjustRightInd w:val="0"/>
        <w:jc w:val="both"/>
        <w:rPr>
          <w:rFonts w:ascii="Arial Narrow" w:hAnsi="Arial Narrow"/>
          <w:i/>
          <w:szCs w:val="24"/>
        </w:rPr>
      </w:pPr>
    </w:p>
    <w:p w14:paraId="6F469BF5" w14:textId="4005F555" w:rsidR="00873CD5" w:rsidRPr="00471389" w:rsidRDefault="00873CD5" w:rsidP="00CB1DA7">
      <w:pPr>
        <w:autoSpaceDE w:val="0"/>
        <w:autoSpaceDN w:val="0"/>
        <w:adjustRightInd w:val="0"/>
        <w:jc w:val="both"/>
        <w:rPr>
          <w:rFonts w:ascii="Arial Narrow" w:eastAsia="Batang" w:hAnsi="Arial Narrow"/>
          <w:szCs w:val="24"/>
          <w:lang w:eastAsia="ko-KR"/>
        </w:rPr>
      </w:pPr>
      <w:r w:rsidRPr="00471389">
        <w:rPr>
          <w:rFonts w:ascii="Arial Narrow" w:hAnsi="Arial Narrow"/>
          <w:i/>
          <w:szCs w:val="24"/>
        </w:rPr>
        <w:t xml:space="preserve">Source: </w:t>
      </w:r>
      <w:r w:rsidRPr="00471389">
        <w:rPr>
          <w:rFonts w:ascii="Arial Narrow" w:hAnsi="Arial Narrow"/>
          <w:szCs w:val="24"/>
        </w:rPr>
        <w:t xml:space="preserve">Forsyth Institute, Boston, </w:t>
      </w:r>
      <w:r w:rsidR="006A4A15" w:rsidRPr="00471389">
        <w:rPr>
          <w:rFonts w:ascii="Arial Narrow" w:hAnsi="Arial Narrow"/>
          <w:szCs w:val="24"/>
        </w:rPr>
        <w:t>Massachusetts</w:t>
      </w:r>
      <w:r w:rsidRPr="00471389">
        <w:rPr>
          <w:rFonts w:ascii="Arial Narrow" w:hAnsi="Arial Narrow"/>
          <w:szCs w:val="24"/>
        </w:rPr>
        <w:t xml:space="preserve">. Sub-Contract of the National Institute of Dental and Craniofacial Research’s R21 Proposal in Response to Program Announcement PA-03-107 </w:t>
      </w:r>
      <w:r w:rsidRPr="00471389">
        <w:rPr>
          <w:rFonts w:ascii="Arial Narrow" w:hAnsi="Arial Narrow"/>
          <w:i/>
          <w:szCs w:val="24"/>
        </w:rPr>
        <w:t xml:space="preserve">“NIH Exploratory/Developmental Research Grant Program” </w:t>
      </w:r>
      <w:r w:rsidRPr="00471389">
        <w:rPr>
          <w:rFonts w:ascii="Arial Narrow" w:hAnsi="Arial Narrow"/>
          <w:szCs w:val="24"/>
        </w:rPr>
        <w:t>(</w:t>
      </w:r>
      <w:r w:rsidRPr="00471389">
        <w:rPr>
          <w:rFonts w:ascii="Arial Narrow" w:eastAsia="Batang" w:hAnsi="Arial Narrow"/>
          <w:bCs/>
          <w:szCs w:val="24"/>
          <w:lang w:eastAsia="ko-KR"/>
        </w:rPr>
        <w:t>1R21-DE018782-01A2</w:t>
      </w:r>
      <w:r w:rsidRPr="00471389">
        <w:rPr>
          <w:rFonts w:ascii="Arial Narrow" w:hAnsi="Arial Narrow"/>
          <w:szCs w:val="24"/>
        </w:rPr>
        <w:t>).</w:t>
      </w:r>
    </w:p>
    <w:p w14:paraId="02D9F9B2"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sz w:val="24"/>
          <w:szCs w:val="24"/>
        </w:rPr>
        <w:t>Nanoparticle-Based Antimicrobial Photochemotherapy in Biofilms</w:t>
      </w:r>
    </w:p>
    <w:p w14:paraId="7F4CE685"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$140,092 (Sub-contract total)</w:t>
      </w:r>
    </w:p>
    <w:p w14:paraId="443479C0" w14:textId="68D8777B"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2009 – July 2011</w:t>
      </w:r>
    </w:p>
    <w:p w14:paraId="2C2F87DA" w14:textId="0D21ED85"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on NU Subcontract (PI: Dr. Nikos Soukos, Forsyth Institute, Boston, </w:t>
      </w:r>
      <w:r w:rsidR="00AD3DEB" w:rsidRPr="00471389">
        <w:rPr>
          <w:rFonts w:ascii="Arial Narrow" w:hAnsi="Arial Narrow"/>
          <w:sz w:val="24"/>
          <w:szCs w:val="24"/>
        </w:rPr>
        <w:t>Massachusetts</w:t>
      </w:r>
      <w:r w:rsidRPr="00471389">
        <w:rPr>
          <w:rFonts w:ascii="Arial Narrow" w:hAnsi="Arial Narrow"/>
          <w:sz w:val="24"/>
          <w:szCs w:val="24"/>
        </w:rPr>
        <w:t>)</w:t>
      </w:r>
    </w:p>
    <w:p w14:paraId="367B8C83"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3CCA6105"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Source:</w:t>
      </w:r>
      <w:r w:rsidRPr="00471389">
        <w:rPr>
          <w:rFonts w:ascii="Arial Narrow" w:hAnsi="Arial Narrow"/>
          <w:iCs/>
          <w:szCs w:val="24"/>
        </w:rPr>
        <w:t xml:space="preserve"> Medix Corporation, Mexico City, Mexico</w:t>
      </w:r>
    </w:p>
    <w:p w14:paraId="3AF8D814"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Title: </w:t>
      </w:r>
      <w:r w:rsidRPr="00471389">
        <w:rPr>
          <w:rFonts w:ascii="Arial Narrow" w:hAnsi="Arial Narrow"/>
          <w:iCs/>
          <w:szCs w:val="24"/>
        </w:rPr>
        <w:t xml:space="preserve">Stomach-Specific Non-Antibiotic </w:t>
      </w:r>
      <w:r w:rsidRPr="00471389">
        <w:rPr>
          <w:rFonts w:ascii="Arial Narrow" w:hAnsi="Arial Narrow"/>
          <w:i/>
          <w:iCs/>
          <w:szCs w:val="24"/>
        </w:rPr>
        <w:t>H. pylori</w:t>
      </w:r>
      <w:r w:rsidRPr="00471389">
        <w:rPr>
          <w:rFonts w:ascii="Arial Narrow" w:hAnsi="Arial Narrow"/>
          <w:iCs/>
          <w:szCs w:val="24"/>
        </w:rPr>
        <w:t xml:space="preserve"> Therapy</w:t>
      </w:r>
    </w:p>
    <w:p w14:paraId="77865A3E"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t xml:space="preserve">Amount: </w:t>
      </w:r>
      <w:r w:rsidRPr="00471389">
        <w:rPr>
          <w:rFonts w:ascii="Arial Narrow" w:hAnsi="Arial Narrow"/>
          <w:iCs/>
          <w:szCs w:val="24"/>
        </w:rPr>
        <w:t>$399,759 (total)</w:t>
      </w:r>
    </w:p>
    <w:p w14:paraId="7840FAB3" w14:textId="0AE67954" w:rsidR="00873CD5" w:rsidRPr="00471389" w:rsidRDefault="00873CD5" w:rsidP="00CB1DA7">
      <w:pPr>
        <w:jc w:val="both"/>
        <w:rPr>
          <w:rFonts w:ascii="Arial Narrow" w:hAnsi="Arial Narrow"/>
          <w:iCs/>
          <w:szCs w:val="24"/>
        </w:rPr>
      </w:pPr>
      <w:r w:rsidRPr="00471389">
        <w:rPr>
          <w:rFonts w:ascii="Arial Narrow" w:hAnsi="Arial Narrow"/>
          <w:i/>
          <w:iCs/>
          <w:szCs w:val="24"/>
        </w:rPr>
        <w:t>Duration:</w:t>
      </w:r>
      <w:r w:rsidRPr="00471389">
        <w:rPr>
          <w:rFonts w:ascii="Arial Narrow" w:hAnsi="Arial Narrow"/>
          <w:iCs/>
          <w:szCs w:val="24"/>
        </w:rPr>
        <w:t xml:space="preserve"> October 2008 – May 2012 (with NCE)</w:t>
      </w:r>
    </w:p>
    <w:p w14:paraId="6FDEA0BB" w14:textId="77777777" w:rsidR="00873CD5" w:rsidRPr="00471389" w:rsidRDefault="00873CD5" w:rsidP="00CB1DA7">
      <w:pPr>
        <w:jc w:val="both"/>
        <w:rPr>
          <w:rFonts w:ascii="Arial Narrow" w:hAnsi="Arial Narrow"/>
          <w:iCs/>
          <w:szCs w:val="24"/>
        </w:rPr>
      </w:pPr>
      <w:r w:rsidRPr="00471389">
        <w:rPr>
          <w:rFonts w:ascii="Arial Narrow" w:hAnsi="Arial Narrow"/>
          <w:i/>
          <w:iCs/>
          <w:szCs w:val="24"/>
        </w:rPr>
        <w:lastRenderedPageBreak/>
        <w:t>Role:</w:t>
      </w:r>
      <w:r w:rsidRPr="00471389">
        <w:rPr>
          <w:rFonts w:ascii="Arial Narrow" w:hAnsi="Arial Narrow"/>
          <w:iCs/>
          <w:szCs w:val="24"/>
        </w:rPr>
        <w:t xml:space="preserve"> Principal Investigator</w:t>
      </w:r>
    </w:p>
    <w:p w14:paraId="4AC921F1"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2127E5B5" w14:textId="3CC55128"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w:t>
      </w:r>
      <w:proofErr w:type="spellStart"/>
      <w:r w:rsidRPr="00471389">
        <w:rPr>
          <w:rFonts w:ascii="Arial Narrow" w:hAnsi="Arial Narrow"/>
          <w:sz w:val="24"/>
          <w:szCs w:val="24"/>
        </w:rPr>
        <w:t>Nemucore</w:t>
      </w:r>
      <w:proofErr w:type="spellEnd"/>
      <w:r w:rsidRPr="00471389">
        <w:rPr>
          <w:rFonts w:ascii="Arial Narrow" w:hAnsi="Arial Narrow"/>
          <w:sz w:val="24"/>
          <w:szCs w:val="24"/>
        </w:rPr>
        <w:t xml:space="preserve"> Medical Innovations, Inc., </w:t>
      </w:r>
      <w:r w:rsidR="006375D5" w:rsidRPr="00471389">
        <w:rPr>
          <w:rFonts w:ascii="Arial Narrow" w:hAnsi="Arial Narrow"/>
          <w:sz w:val="24"/>
          <w:szCs w:val="24"/>
        </w:rPr>
        <w:t xml:space="preserve">Worcester, Massachusetts - </w:t>
      </w:r>
      <w:r w:rsidRPr="00471389">
        <w:rPr>
          <w:rFonts w:ascii="Arial Narrow" w:hAnsi="Arial Narrow"/>
          <w:sz w:val="24"/>
          <w:szCs w:val="24"/>
        </w:rPr>
        <w:t xml:space="preserve">Sub-Contract of </w:t>
      </w:r>
      <w:r w:rsidR="006375D5" w:rsidRPr="00471389">
        <w:rPr>
          <w:rFonts w:ascii="Arial Narrow" w:hAnsi="Arial Narrow"/>
          <w:sz w:val="24"/>
          <w:szCs w:val="24"/>
        </w:rPr>
        <w:t xml:space="preserve">an </w:t>
      </w:r>
      <w:r w:rsidRPr="00471389">
        <w:rPr>
          <w:rFonts w:ascii="Arial Narrow" w:hAnsi="Arial Narrow"/>
          <w:sz w:val="24"/>
          <w:szCs w:val="24"/>
        </w:rPr>
        <w:t>NCI Phase 1 SBIR grant.</w:t>
      </w:r>
    </w:p>
    <w:p w14:paraId="12A40B5A"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Title:</w:t>
      </w:r>
      <w:r w:rsidRPr="00471389">
        <w:rPr>
          <w:rFonts w:ascii="Arial Narrow" w:hAnsi="Arial Narrow"/>
          <w:sz w:val="24"/>
          <w:szCs w:val="24"/>
        </w:rPr>
        <w:t xml:space="preserve"> EGFR-Targeted Nanoemulsions for Imaging and Therapy of Ovarian Cancer</w:t>
      </w:r>
    </w:p>
    <w:p w14:paraId="3A5430D2"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$ 79,310</w:t>
      </w:r>
    </w:p>
    <w:p w14:paraId="4AE1B9D0" w14:textId="344B47E0" w:rsidR="00873CD5" w:rsidRPr="00471389" w:rsidRDefault="00873CD5"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September 2010 – August 2012</w:t>
      </w:r>
    </w:p>
    <w:p w14:paraId="50A22C04" w14:textId="41ACA30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00A0384B" w:rsidRPr="00471389">
        <w:rPr>
          <w:rFonts w:ascii="Arial Narrow" w:hAnsi="Arial Narrow"/>
          <w:sz w:val="24"/>
          <w:szCs w:val="24"/>
        </w:rPr>
        <w:t>Principal</w:t>
      </w:r>
      <w:r w:rsidRPr="00471389">
        <w:rPr>
          <w:rFonts w:ascii="Arial Narrow" w:hAnsi="Arial Narrow"/>
          <w:sz w:val="24"/>
          <w:szCs w:val="24"/>
        </w:rPr>
        <w:t xml:space="preserve"> Investigator on NU Sub-Contract</w:t>
      </w:r>
    </w:p>
    <w:p w14:paraId="787F6BEB"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4B5C07BD"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Source: </w:t>
      </w:r>
      <w:r w:rsidRPr="00471389">
        <w:rPr>
          <w:rFonts w:ascii="Arial Narrow" w:hAnsi="Arial Narrow"/>
          <w:sz w:val="24"/>
          <w:szCs w:val="24"/>
        </w:rPr>
        <w:t>National Cancer Institute of the</w:t>
      </w:r>
      <w:r w:rsidRPr="00471389">
        <w:rPr>
          <w:rFonts w:ascii="Arial Narrow" w:hAnsi="Arial Narrow"/>
          <w:i/>
          <w:sz w:val="24"/>
          <w:szCs w:val="24"/>
        </w:rPr>
        <w:t xml:space="preserve"> </w:t>
      </w:r>
      <w:r w:rsidRPr="00471389">
        <w:rPr>
          <w:rFonts w:ascii="Arial Narrow" w:hAnsi="Arial Narrow"/>
          <w:sz w:val="24"/>
          <w:szCs w:val="24"/>
        </w:rPr>
        <w:t xml:space="preserve">National Institutes of Health, R21 Proposal in response to </w:t>
      </w:r>
      <w:bookmarkStart w:id="20" w:name="OLE_LINK10"/>
      <w:bookmarkStart w:id="21" w:name="OLE_LINK11"/>
      <w:r w:rsidRPr="00471389">
        <w:rPr>
          <w:rFonts w:ascii="Arial Narrow" w:hAnsi="Arial Narrow"/>
          <w:sz w:val="24"/>
          <w:szCs w:val="24"/>
        </w:rPr>
        <w:t xml:space="preserve">RFA PAR-07-034 </w:t>
      </w:r>
      <w:r w:rsidRPr="00471389">
        <w:rPr>
          <w:rFonts w:ascii="Arial Narrow" w:hAnsi="Arial Narrow"/>
          <w:i/>
          <w:sz w:val="24"/>
          <w:szCs w:val="24"/>
        </w:rPr>
        <w:t>“Nanoscience and Nanotechnology in Biology and Medicine”.</w:t>
      </w:r>
      <w:bookmarkEnd w:id="20"/>
      <w:bookmarkEnd w:id="21"/>
      <w:r w:rsidRPr="00471389">
        <w:rPr>
          <w:rFonts w:ascii="Arial Narrow" w:hAnsi="Arial Narrow"/>
          <w:sz w:val="24"/>
          <w:szCs w:val="24"/>
        </w:rPr>
        <w:t xml:space="preserve"> (</w:t>
      </w:r>
      <w:r w:rsidRPr="00471389">
        <w:rPr>
          <w:rStyle w:val="clsstaticdata"/>
          <w:rFonts w:ascii="Arial Narrow" w:hAnsi="Arial Narrow"/>
          <w:sz w:val="24"/>
          <w:szCs w:val="24"/>
        </w:rPr>
        <w:t>1R21-CA135594)</w:t>
      </w:r>
    </w:p>
    <w:p w14:paraId="24A1B0C2"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sz w:val="24"/>
          <w:szCs w:val="24"/>
        </w:rPr>
        <w:t>Nano-Delivery of Mitochondria-Targeted Ceramide to Overcome Tumor Drug Resistance</w:t>
      </w:r>
    </w:p>
    <w:p w14:paraId="6A06C6CF"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$355,232 (total)</w:t>
      </w:r>
    </w:p>
    <w:p w14:paraId="2105E637" w14:textId="769998D8"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January 2010 – December 2012 </w:t>
      </w:r>
      <w:r w:rsidRPr="00471389">
        <w:rPr>
          <w:rFonts w:ascii="Arial Narrow" w:hAnsi="Arial Narrow"/>
          <w:iCs/>
          <w:szCs w:val="24"/>
        </w:rPr>
        <w:t>(with NCE)</w:t>
      </w:r>
    </w:p>
    <w:p w14:paraId="7A5D9ED9"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74A3E6FC"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4EE15100"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National Institute of Diabetes, and Digestive Diseases, and Kidney Diseases (NIDDK) of the National Institutes of Health. R01 proposal in response to RFA </w:t>
      </w:r>
      <w:r w:rsidRPr="00471389">
        <w:rPr>
          <w:rFonts w:ascii="Arial Narrow" w:hAnsi="Arial Narrow"/>
          <w:i/>
          <w:sz w:val="24"/>
          <w:szCs w:val="24"/>
        </w:rPr>
        <w:t xml:space="preserve">“Nanoscience and Nanotechnology in Biology and Medicine” </w:t>
      </w:r>
      <w:r w:rsidRPr="00471389">
        <w:rPr>
          <w:rFonts w:ascii="Arial Narrow" w:hAnsi="Arial Narrow"/>
          <w:sz w:val="24"/>
          <w:szCs w:val="24"/>
        </w:rPr>
        <w:t>program (1R01-DK080477).</w:t>
      </w:r>
    </w:p>
    <w:p w14:paraId="34ED45CB"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Title:</w:t>
      </w:r>
      <w:r w:rsidRPr="00471389">
        <w:rPr>
          <w:rFonts w:ascii="Arial Narrow" w:hAnsi="Arial Narrow"/>
          <w:sz w:val="24"/>
          <w:szCs w:val="24"/>
        </w:rPr>
        <w:t xml:space="preserve"> Oral Gene Therapy with </w:t>
      </w:r>
      <w:proofErr w:type="spellStart"/>
      <w:r w:rsidRPr="00471389">
        <w:rPr>
          <w:rFonts w:ascii="Arial Narrow" w:hAnsi="Arial Narrow"/>
          <w:sz w:val="24"/>
          <w:szCs w:val="24"/>
        </w:rPr>
        <w:t>NiMOS</w:t>
      </w:r>
      <w:proofErr w:type="spellEnd"/>
      <w:r w:rsidRPr="00471389">
        <w:rPr>
          <w:rFonts w:ascii="Arial Narrow" w:hAnsi="Arial Narrow"/>
          <w:sz w:val="24"/>
          <w:szCs w:val="24"/>
        </w:rPr>
        <w:t xml:space="preserve"> for Inflammatory Bowel Disease</w:t>
      </w:r>
    </w:p>
    <w:p w14:paraId="0D9B3997"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$1,334,500 (total)</w:t>
      </w:r>
    </w:p>
    <w:p w14:paraId="16FD1C37" w14:textId="21A29F07" w:rsidR="00873CD5" w:rsidRPr="00471389" w:rsidRDefault="00873CD5" w:rsidP="00CB1DA7">
      <w:pPr>
        <w:jc w:val="both"/>
        <w:rPr>
          <w:rFonts w:ascii="Arial Narrow" w:hAnsi="Arial Narrow"/>
          <w:szCs w:val="24"/>
        </w:rPr>
      </w:pPr>
      <w:r w:rsidRPr="00471389">
        <w:rPr>
          <w:rFonts w:ascii="Arial Narrow" w:hAnsi="Arial Narrow"/>
          <w:i/>
          <w:szCs w:val="24"/>
        </w:rPr>
        <w:t xml:space="preserve">Duration: </w:t>
      </w:r>
      <w:r w:rsidRPr="00471389">
        <w:rPr>
          <w:rFonts w:ascii="Arial Narrow" w:hAnsi="Arial Narrow"/>
          <w:szCs w:val="24"/>
        </w:rPr>
        <w:t xml:space="preserve">March 2008 – February 2013 </w:t>
      </w:r>
      <w:r w:rsidRPr="00471389">
        <w:rPr>
          <w:rFonts w:ascii="Arial Narrow" w:hAnsi="Arial Narrow"/>
          <w:iCs/>
          <w:szCs w:val="24"/>
        </w:rPr>
        <w:t>(with NCE)</w:t>
      </w:r>
    </w:p>
    <w:p w14:paraId="073032F7" w14:textId="3CB45735"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003E5BD2" w:rsidRPr="00471389">
        <w:rPr>
          <w:rFonts w:ascii="Arial Narrow" w:hAnsi="Arial Narrow"/>
          <w:sz w:val="24"/>
          <w:szCs w:val="24"/>
        </w:rPr>
        <w:t>Principal</w:t>
      </w:r>
      <w:r w:rsidRPr="00471389">
        <w:rPr>
          <w:rFonts w:ascii="Arial Narrow" w:hAnsi="Arial Narrow"/>
          <w:sz w:val="24"/>
          <w:szCs w:val="24"/>
        </w:rPr>
        <w:t xml:space="preserve"> Investigator</w:t>
      </w:r>
    </w:p>
    <w:p w14:paraId="5F1FDE0F" w14:textId="77777777" w:rsidR="00873CD5" w:rsidRPr="00471389" w:rsidRDefault="00873CD5" w:rsidP="00CB1DA7">
      <w:pPr>
        <w:pStyle w:val="BodyTextIndent"/>
        <w:tabs>
          <w:tab w:val="clear" w:pos="540"/>
        </w:tabs>
        <w:ind w:left="0" w:firstLine="0"/>
        <w:rPr>
          <w:rFonts w:ascii="Arial Narrow" w:hAnsi="Arial Narrow"/>
          <w:i/>
          <w:sz w:val="24"/>
          <w:szCs w:val="24"/>
        </w:rPr>
      </w:pPr>
    </w:p>
    <w:p w14:paraId="6496C55B" w14:textId="77777777" w:rsidR="00873CD5" w:rsidRPr="00471389" w:rsidRDefault="00873CD5"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Source: </w:t>
      </w:r>
      <w:r w:rsidRPr="00471389">
        <w:rPr>
          <w:rFonts w:ascii="Arial Narrow" w:hAnsi="Arial Narrow"/>
          <w:sz w:val="24"/>
          <w:szCs w:val="24"/>
        </w:rPr>
        <w:t>National Institute of Neurological Disorders and Stroke of</w:t>
      </w:r>
      <w:r w:rsidRPr="00471389">
        <w:rPr>
          <w:rFonts w:ascii="Arial Narrow" w:hAnsi="Arial Narrow"/>
          <w:i/>
          <w:sz w:val="24"/>
          <w:szCs w:val="24"/>
        </w:rPr>
        <w:t xml:space="preserve"> </w:t>
      </w:r>
      <w:r w:rsidRPr="00471389">
        <w:rPr>
          <w:rFonts w:ascii="Arial Narrow" w:hAnsi="Arial Narrow"/>
          <w:sz w:val="24"/>
          <w:szCs w:val="24"/>
        </w:rPr>
        <w:t xml:space="preserve">the National Institutes of Health, R21 Proposal in response to RFA PAR-08-232 </w:t>
      </w:r>
      <w:r w:rsidRPr="00471389">
        <w:rPr>
          <w:rFonts w:ascii="Arial Narrow" w:hAnsi="Arial Narrow"/>
          <w:i/>
          <w:sz w:val="24"/>
          <w:szCs w:val="24"/>
        </w:rPr>
        <w:t>“NINDS Exploratory/Developmental Projects in Translational Research (R21)”.</w:t>
      </w:r>
      <w:r w:rsidRPr="00471389">
        <w:rPr>
          <w:rFonts w:ascii="Arial Narrow" w:hAnsi="Arial Narrow"/>
          <w:sz w:val="24"/>
          <w:szCs w:val="24"/>
        </w:rPr>
        <w:t xml:space="preserve"> (1R21-NS066984</w:t>
      </w:r>
      <w:r w:rsidRPr="00471389">
        <w:rPr>
          <w:rStyle w:val="clsstaticdata"/>
          <w:rFonts w:ascii="Arial Narrow" w:hAnsi="Arial Narrow"/>
          <w:sz w:val="24"/>
          <w:szCs w:val="24"/>
        </w:rPr>
        <w:t>)</w:t>
      </w:r>
    </w:p>
    <w:p w14:paraId="071E2115"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sz w:val="24"/>
          <w:szCs w:val="24"/>
        </w:rPr>
        <w:t>Multifunctional Nanoemulsions for Modulation of BBB Transport</w:t>
      </w:r>
    </w:p>
    <w:p w14:paraId="29E7E11F"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$429,000 (total)</w:t>
      </w:r>
    </w:p>
    <w:p w14:paraId="3FB42878" w14:textId="413D8E0B"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February 2010 – April 2013 </w:t>
      </w:r>
      <w:r w:rsidRPr="00471389">
        <w:rPr>
          <w:rFonts w:ascii="Arial Narrow" w:hAnsi="Arial Narrow"/>
          <w:iCs/>
          <w:szCs w:val="24"/>
        </w:rPr>
        <w:t>(with NCE)</w:t>
      </w:r>
    </w:p>
    <w:p w14:paraId="7D8164FF" w14:textId="77777777" w:rsidR="00873CD5" w:rsidRPr="00471389" w:rsidRDefault="00873CD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680C8FEF" w14:textId="77777777" w:rsidR="00873CD5" w:rsidRPr="00471389" w:rsidRDefault="00873CD5" w:rsidP="00CB1DA7">
      <w:pPr>
        <w:pStyle w:val="BodyTextIndent"/>
        <w:tabs>
          <w:tab w:val="clear" w:pos="540"/>
        </w:tabs>
        <w:ind w:left="0" w:firstLine="0"/>
        <w:rPr>
          <w:rFonts w:ascii="Arial Narrow" w:hAnsi="Arial Narrow"/>
          <w:sz w:val="24"/>
          <w:szCs w:val="24"/>
        </w:rPr>
      </w:pPr>
    </w:p>
    <w:p w14:paraId="44FAA30F" w14:textId="77777777" w:rsidR="000B6A7D" w:rsidRPr="00471389" w:rsidRDefault="000B6A7D"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University-Dana Farber Cancer Institute Joint Research Program</w:t>
      </w:r>
      <w:r w:rsidR="0091157B" w:rsidRPr="00471389">
        <w:rPr>
          <w:rFonts w:ascii="Arial Narrow" w:hAnsi="Arial Narrow"/>
          <w:szCs w:val="24"/>
        </w:rPr>
        <w:t xml:space="preserve"> Cancer Drug Development</w:t>
      </w:r>
    </w:p>
    <w:p w14:paraId="5E4E4B1E" w14:textId="77777777" w:rsidR="000B6A7D" w:rsidRPr="00471389" w:rsidRDefault="000B6A7D"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Evaluating Synergy between Inhibition of Replication and Promotion of Apoptosis in the Treatment of Ovarian Cancer</w:t>
      </w:r>
    </w:p>
    <w:p w14:paraId="7CA4A17A" w14:textId="77777777" w:rsidR="000B6A7D" w:rsidRPr="00471389" w:rsidRDefault="000B6A7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$100,000 (total)</w:t>
      </w:r>
    </w:p>
    <w:p w14:paraId="52D3AE85" w14:textId="3DFB82A5" w:rsidR="000B6A7D" w:rsidRPr="00471389" w:rsidRDefault="000B6A7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July 2012 – June 2014</w:t>
      </w:r>
    </w:p>
    <w:p w14:paraId="1DDAFF0F" w14:textId="41CB2D25" w:rsidR="000B6A7D" w:rsidRPr="00471389" w:rsidRDefault="000B6A7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(in Collaboration with Dr. Michael Goldberg, Dana-Farber Cancer Institute</w:t>
      </w:r>
      <w:r w:rsidR="0039663A" w:rsidRPr="00471389">
        <w:rPr>
          <w:rFonts w:ascii="Arial Narrow" w:hAnsi="Arial Narrow"/>
          <w:sz w:val="24"/>
          <w:szCs w:val="24"/>
        </w:rPr>
        <w:t>, Boston, Massachusetts</w:t>
      </w:r>
      <w:r w:rsidRPr="00471389">
        <w:rPr>
          <w:rFonts w:ascii="Arial Narrow" w:hAnsi="Arial Narrow"/>
          <w:sz w:val="24"/>
          <w:szCs w:val="24"/>
        </w:rPr>
        <w:t>)</w:t>
      </w:r>
    </w:p>
    <w:p w14:paraId="757794A6" w14:textId="77777777" w:rsidR="007C5629" w:rsidRPr="00471389" w:rsidRDefault="007C5629" w:rsidP="00CB1DA7"/>
    <w:p w14:paraId="078E98F9" w14:textId="365D12F9" w:rsidR="001B098A" w:rsidRPr="00471389" w:rsidRDefault="001B098A"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Merrimack Pharmaceuticals, Inc., Cambridge, </w:t>
      </w:r>
      <w:r w:rsidR="006A4A15" w:rsidRPr="00471389">
        <w:rPr>
          <w:rFonts w:ascii="Arial Narrow" w:hAnsi="Arial Narrow"/>
          <w:szCs w:val="24"/>
        </w:rPr>
        <w:t>Massachusetts</w:t>
      </w:r>
    </w:p>
    <w:p w14:paraId="048F34E5" w14:textId="77777777" w:rsidR="001B098A" w:rsidRPr="00471389" w:rsidRDefault="001B098A"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i/>
          <w:szCs w:val="24"/>
        </w:rPr>
        <w:t>In Vivo</w:t>
      </w:r>
      <w:r w:rsidRPr="00471389">
        <w:rPr>
          <w:rFonts w:ascii="Arial Narrow" w:hAnsi="Arial Narrow"/>
          <w:szCs w:val="24"/>
        </w:rPr>
        <w:t xml:space="preserve"> Imaging Study</w:t>
      </w:r>
    </w:p>
    <w:p w14:paraId="04ECDDA8" w14:textId="77777777" w:rsidR="001B098A" w:rsidRPr="00471389" w:rsidRDefault="001B098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$35,000 (total)</w:t>
      </w:r>
    </w:p>
    <w:p w14:paraId="0E002CCF" w14:textId="78994BD7" w:rsidR="001B098A" w:rsidRPr="00471389" w:rsidRDefault="001B098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2014 – June 2015</w:t>
      </w:r>
    </w:p>
    <w:p w14:paraId="37C3AC35" w14:textId="77777777" w:rsidR="001B098A" w:rsidRPr="00471389" w:rsidRDefault="001B098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68B25122" w14:textId="77777777" w:rsidR="001B098A" w:rsidRPr="00471389" w:rsidRDefault="001B098A" w:rsidP="00CB1DA7">
      <w:pPr>
        <w:autoSpaceDE w:val="0"/>
        <w:autoSpaceDN w:val="0"/>
        <w:adjustRightInd w:val="0"/>
        <w:jc w:val="both"/>
        <w:rPr>
          <w:rFonts w:ascii="Arial Narrow" w:hAnsi="Arial Narrow"/>
          <w:i/>
          <w:szCs w:val="24"/>
        </w:rPr>
      </w:pPr>
    </w:p>
    <w:p w14:paraId="1BDF6410" w14:textId="3F6F55DD" w:rsidR="002B4280" w:rsidRPr="00471389" w:rsidRDefault="002B4280" w:rsidP="00CB1DA7">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Novartis Vaccine and Diagnostics, Cambridge, </w:t>
      </w:r>
      <w:r w:rsidR="006A4A15" w:rsidRPr="00471389">
        <w:rPr>
          <w:rFonts w:ascii="Arial Narrow" w:hAnsi="Arial Narrow"/>
          <w:szCs w:val="24"/>
        </w:rPr>
        <w:t>Massachusetts</w:t>
      </w:r>
      <w:r w:rsidRPr="00471389">
        <w:rPr>
          <w:rFonts w:ascii="Arial Narrow" w:hAnsi="Arial Narrow"/>
          <w:szCs w:val="24"/>
        </w:rPr>
        <w:t xml:space="preserve"> </w:t>
      </w:r>
    </w:p>
    <w:p w14:paraId="640E8411" w14:textId="77777777" w:rsidR="002B4280" w:rsidRPr="00471389" w:rsidRDefault="002B4280" w:rsidP="00CB1DA7">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
          <w:szCs w:val="24"/>
        </w:rPr>
        <w:t>Pharm Sci Industrial Graduate Fellowship Program</w:t>
      </w:r>
      <w:r w:rsidRPr="00471389">
        <w:rPr>
          <w:rFonts w:ascii="Arial Narrow" w:hAnsi="Arial Narrow"/>
          <w:szCs w:val="24"/>
        </w:rPr>
        <w:t xml:space="preserve"> (designated to Ms. Ruchi Shah)</w:t>
      </w:r>
    </w:p>
    <w:p w14:paraId="1BED5A3E" w14:textId="77777777" w:rsidR="002B4280" w:rsidRPr="00471389" w:rsidRDefault="002B4280"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$159,300 (total)</w:t>
      </w:r>
    </w:p>
    <w:p w14:paraId="7BABBCBC" w14:textId="6C532828" w:rsidR="002B4280" w:rsidRPr="00471389" w:rsidRDefault="002B4280"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May 2012 – August 2015</w:t>
      </w:r>
    </w:p>
    <w:p w14:paraId="06746BB1" w14:textId="77777777" w:rsidR="002B4280" w:rsidRPr="00471389" w:rsidRDefault="002B4280"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3B540E4A" w14:textId="77777777" w:rsidR="002B4280" w:rsidRPr="00471389" w:rsidRDefault="002B4280" w:rsidP="00CB1DA7">
      <w:pPr>
        <w:autoSpaceDE w:val="0"/>
        <w:autoSpaceDN w:val="0"/>
        <w:adjustRightInd w:val="0"/>
        <w:jc w:val="both"/>
        <w:rPr>
          <w:rFonts w:ascii="Arial Narrow" w:hAnsi="Arial Narrow"/>
          <w:szCs w:val="24"/>
        </w:rPr>
      </w:pPr>
    </w:p>
    <w:p w14:paraId="22B4EE13" w14:textId="77777777" w:rsidR="00B80419" w:rsidRPr="00471389" w:rsidRDefault="00B80419"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 Tier-1 Grant</w:t>
      </w:r>
    </w:p>
    <w:p w14:paraId="121E036E" w14:textId="77777777" w:rsidR="00B80419" w:rsidRPr="00471389" w:rsidRDefault="00B80419"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lastRenderedPageBreak/>
        <w:t>Title:</w:t>
      </w:r>
      <w:r w:rsidRPr="00471389">
        <w:rPr>
          <w:rFonts w:ascii="Arial Narrow" w:hAnsi="Arial Narrow"/>
          <w:szCs w:val="24"/>
        </w:rPr>
        <w:t xml:space="preserve"> </w:t>
      </w:r>
      <w:r w:rsidRPr="00471389">
        <w:rPr>
          <w:rFonts w:ascii="Arial Narrow" w:hAnsi="Arial Narrow" w:cs="Helvetica"/>
          <w:szCs w:val="24"/>
        </w:rPr>
        <w:t>A Cyber-Physical Platform for Rapid Development of Nano-Delivery Systems</w:t>
      </w:r>
    </w:p>
    <w:p w14:paraId="2476531A" w14:textId="77777777" w:rsidR="00B80419" w:rsidRPr="00471389" w:rsidRDefault="00B8041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$50,000 (total)</w:t>
      </w:r>
    </w:p>
    <w:p w14:paraId="6A5ED280" w14:textId="4A806A26" w:rsidR="00B80419" w:rsidRPr="00471389" w:rsidRDefault="00B8041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July</w:t>
      </w:r>
      <w:r w:rsidR="00DB0788" w:rsidRPr="00471389">
        <w:rPr>
          <w:rFonts w:ascii="Arial Narrow" w:hAnsi="Arial Narrow"/>
          <w:sz w:val="24"/>
          <w:szCs w:val="24"/>
        </w:rPr>
        <w:t xml:space="preserve"> </w:t>
      </w:r>
      <w:r w:rsidRPr="00471389">
        <w:rPr>
          <w:rFonts w:ascii="Arial Narrow" w:hAnsi="Arial Narrow"/>
          <w:sz w:val="24"/>
          <w:szCs w:val="24"/>
        </w:rPr>
        <w:t>2014 – December</w:t>
      </w:r>
      <w:r w:rsidR="00DB0788" w:rsidRPr="00471389">
        <w:rPr>
          <w:rFonts w:ascii="Arial Narrow" w:hAnsi="Arial Narrow"/>
          <w:sz w:val="24"/>
          <w:szCs w:val="24"/>
        </w:rPr>
        <w:t xml:space="preserve"> </w:t>
      </w:r>
      <w:r w:rsidRPr="00471389">
        <w:rPr>
          <w:rFonts w:ascii="Arial Narrow" w:hAnsi="Arial Narrow"/>
          <w:sz w:val="24"/>
          <w:szCs w:val="24"/>
        </w:rPr>
        <w:t>2015</w:t>
      </w:r>
    </w:p>
    <w:p w14:paraId="52BE7255" w14:textId="77777777" w:rsidR="00B80419" w:rsidRPr="00471389" w:rsidRDefault="00B8041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(in Collaboration with Dr. Ravi Sundaram, College of Computer and Information Science, Northeastern University)</w:t>
      </w:r>
    </w:p>
    <w:p w14:paraId="6F350E0D" w14:textId="77777777" w:rsidR="00B80419" w:rsidRPr="00471389" w:rsidRDefault="00B80419" w:rsidP="00CB1DA7">
      <w:pPr>
        <w:autoSpaceDE w:val="0"/>
        <w:autoSpaceDN w:val="0"/>
        <w:adjustRightInd w:val="0"/>
        <w:jc w:val="both"/>
        <w:rPr>
          <w:rFonts w:ascii="Arial Narrow" w:hAnsi="Arial Narrow"/>
          <w:szCs w:val="24"/>
        </w:rPr>
      </w:pPr>
    </w:p>
    <w:p w14:paraId="61690D7E" w14:textId="4F6633B5" w:rsidR="00795FD6" w:rsidRPr="00471389" w:rsidRDefault="00795FD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National Cancer Institute of the National Institutes of Health proposal in response to NCI’s Alliance for Nanotechnology in Cancer RFA </w:t>
      </w:r>
      <w:r w:rsidR="00D16E98" w:rsidRPr="00471389">
        <w:rPr>
          <w:rFonts w:ascii="Arial Narrow" w:hAnsi="Arial Narrow"/>
          <w:sz w:val="24"/>
          <w:szCs w:val="24"/>
        </w:rPr>
        <w:t>California</w:t>
      </w:r>
      <w:r w:rsidRPr="00471389">
        <w:rPr>
          <w:rFonts w:ascii="Arial Narrow" w:hAnsi="Arial Narrow"/>
          <w:sz w:val="24"/>
          <w:szCs w:val="24"/>
        </w:rPr>
        <w:t xml:space="preserve">-09-012 </w:t>
      </w:r>
      <w:r w:rsidRPr="00471389">
        <w:rPr>
          <w:rFonts w:ascii="Arial Narrow" w:hAnsi="Arial Narrow"/>
          <w:i/>
          <w:sz w:val="24"/>
          <w:szCs w:val="24"/>
        </w:rPr>
        <w:t>“Center of Cancer Nanotechnology Excellence (CCNE) U54 Grant”</w:t>
      </w:r>
      <w:r w:rsidRPr="00471389">
        <w:rPr>
          <w:rFonts w:ascii="Arial Narrow" w:hAnsi="Arial Narrow"/>
          <w:sz w:val="24"/>
          <w:szCs w:val="24"/>
        </w:rPr>
        <w:t xml:space="preserve"> program (1U54-CA151881. Project #3). </w:t>
      </w:r>
    </w:p>
    <w:p w14:paraId="163795E2" w14:textId="77777777" w:rsidR="00795FD6" w:rsidRPr="00471389" w:rsidRDefault="00795FD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sz w:val="24"/>
          <w:szCs w:val="24"/>
        </w:rPr>
        <w:t xml:space="preserve">Multi-Modal Therapy for Pancreatic Cancer with Targeted </w:t>
      </w:r>
      <w:proofErr w:type="spellStart"/>
      <w:r w:rsidRPr="00471389">
        <w:rPr>
          <w:rFonts w:ascii="Arial Narrow" w:hAnsi="Arial Narrow"/>
          <w:sz w:val="24"/>
          <w:szCs w:val="24"/>
        </w:rPr>
        <w:t>Nanovectors</w:t>
      </w:r>
      <w:proofErr w:type="spellEnd"/>
    </w:p>
    <w:p w14:paraId="6D7DC349" w14:textId="77777777" w:rsidR="00795FD6" w:rsidRPr="00471389" w:rsidRDefault="00795FD6" w:rsidP="00CB1DA7">
      <w:pPr>
        <w:pStyle w:val="BodyTextIndent"/>
        <w:tabs>
          <w:tab w:val="clear" w:pos="540"/>
        </w:tabs>
        <w:ind w:left="0" w:firstLine="0"/>
        <w:rPr>
          <w:rFonts w:ascii="Arial Narrow" w:hAnsi="Arial Narrow"/>
          <w:i/>
          <w:sz w:val="24"/>
          <w:szCs w:val="24"/>
        </w:rPr>
      </w:pPr>
      <w:r w:rsidRPr="00471389">
        <w:rPr>
          <w:rFonts w:ascii="Arial Narrow" w:hAnsi="Arial Narrow"/>
          <w:sz w:val="24"/>
          <w:szCs w:val="24"/>
        </w:rPr>
        <w:t>Amount: $1,420,972 (total project funding); $13.9 million (total CCNE funding)</w:t>
      </w:r>
    </w:p>
    <w:p w14:paraId="0CB9AC9A" w14:textId="30F4729C" w:rsidR="00795FD6" w:rsidRPr="00471389" w:rsidRDefault="00795FD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w:t>
      </w:r>
      <w:r w:rsidR="00DB0788" w:rsidRPr="00471389">
        <w:rPr>
          <w:rFonts w:ascii="Arial Narrow" w:hAnsi="Arial Narrow"/>
          <w:sz w:val="24"/>
          <w:szCs w:val="24"/>
        </w:rPr>
        <w:t xml:space="preserve"> </w:t>
      </w:r>
      <w:r w:rsidRPr="00471389">
        <w:rPr>
          <w:rFonts w:ascii="Arial Narrow" w:hAnsi="Arial Narrow"/>
          <w:sz w:val="24"/>
          <w:szCs w:val="24"/>
        </w:rPr>
        <w:t>2010 – December 2015 (with NCE)</w:t>
      </w:r>
    </w:p>
    <w:p w14:paraId="4A1F44C5" w14:textId="1AF39703" w:rsidR="00795FD6" w:rsidRPr="00471389" w:rsidRDefault="00795FD6" w:rsidP="00CB1DA7">
      <w:pPr>
        <w:jc w:val="both"/>
        <w:rPr>
          <w:rFonts w:ascii="Arial Narrow" w:hAnsi="Arial Narrow"/>
          <w:szCs w:val="24"/>
        </w:rPr>
      </w:pPr>
      <w:r w:rsidRPr="00471389">
        <w:rPr>
          <w:rFonts w:ascii="Arial Narrow" w:hAnsi="Arial Narrow"/>
          <w:i/>
          <w:szCs w:val="24"/>
        </w:rPr>
        <w:t xml:space="preserve">Role: </w:t>
      </w:r>
      <w:r w:rsidR="00BD454A" w:rsidRPr="00471389">
        <w:rPr>
          <w:rFonts w:ascii="Arial Narrow" w:hAnsi="Arial Narrow"/>
          <w:szCs w:val="24"/>
        </w:rPr>
        <w:t>Principal</w:t>
      </w:r>
      <w:r w:rsidRPr="00471389">
        <w:rPr>
          <w:rFonts w:ascii="Arial Narrow" w:hAnsi="Arial Narrow"/>
          <w:szCs w:val="24"/>
        </w:rPr>
        <w:t xml:space="preserve"> Investigator of Project #3 (CCNE PI: Prof. Vladimir Torchilin, Department of Pharmaceutical Sciences, Northeastern University</w:t>
      </w:r>
      <w:r w:rsidR="0039663A" w:rsidRPr="00471389">
        <w:rPr>
          <w:rFonts w:ascii="Arial Narrow" w:hAnsi="Arial Narrow"/>
          <w:szCs w:val="24"/>
        </w:rPr>
        <w:t>, Boston, Massachusetts</w:t>
      </w:r>
      <w:r w:rsidRPr="00471389">
        <w:rPr>
          <w:rFonts w:ascii="Arial Narrow" w:hAnsi="Arial Narrow"/>
          <w:szCs w:val="24"/>
        </w:rPr>
        <w:t>)</w:t>
      </w:r>
    </w:p>
    <w:p w14:paraId="2C9E1594" w14:textId="77777777" w:rsidR="00795FD6" w:rsidRPr="00471389" w:rsidRDefault="00795FD6" w:rsidP="00CB1DA7">
      <w:pPr>
        <w:pStyle w:val="Heading3"/>
        <w:rPr>
          <w:rFonts w:ascii="Arial Narrow" w:hAnsi="Arial Narrow" w:cs="Times New Roman"/>
          <w:smallCaps w:val="0"/>
          <w:sz w:val="26"/>
          <w:szCs w:val="26"/>
        </w:rPr>
      </w:pPr>
    </w:p>
    <w:p w14:paraId="47AEAAB4" w14:textId="3DE62B84" w:rsidR="001F7BE6" w:rsidRPr="00471389" w:rsidRDefault="001F7BE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National Cancer Institute of the National Institutes of Health proposal in response to the NCI’s Alliance for Nanotechnology in Cancer RFA</w:t>
      </w:r>
      <w:r w:rsidRPr="00471389">
        <w:rPr>
          <w:rFonts w:ascii="Arial Narrow" w:hAnsi="Arial Narrow"/>
          <w:i/>
          <w:sz w:val="24"/>
          <w:szCs w:val="24"/>
        </w:rPr>
        <w:t xml:space="preserve"> </w:t>
      </w:r>
      <w:r w:rsidR="00D16E98" w:rsidRPr="00471389">
        <w:rPr>
          <w:rFonts w:ascii="Arial Narrow" w:hAnsi="Arial Narrow"/>
          <w:sz w:val="24"/>
          <w:szCs w:val="24"/>
        </w:rPr>
        <w:t>California</w:t>
      </w:r>
      <w:r w:rsidRPr="00471389">
        <w:rPr>
          <w:rFonts w:ascii="Arial Narrow" w:hAnsi="Arial Narrow"/>
          <w:sz w:val="24"/>
          <w:szCs w:val="24"/>
        </w:rPr>
        <w:t xml:space="preserve">-09-013 </w:t>
      </w:r>
      <w:r w:rsidRPr="00471389">
        <w:rPr>
          <w:rFonts w:ascii="Arial Narrow" w:hAnsi="Arial Narrow"/>
          <w:i/>
          <w:sz w:val="24"/>
          <w:szCs w:val="24"/>
        </w:rPr>
        <w:t>“Cancer Nanotechnology Platform Partnership U01 Grant”</w:t>
      </w:r>
      <w:r w:rsidRPr="00471389">
        <w:rPr>
          <w:rFonts w:ascii="Arial Narrow" w:hAnsi="Arial Narrow"/>
          <w:sz w:val="24"/>
          <w:szCs w:val="24"/>
        </w:rPr>
        <w:t xml:space="preserve"> program (</w:t>
      </w:r>
      <w:r w:rsidRPr="00471389">
        <w:rPr>
          <w:rStyle w:val="clsstaticdata"/>
          <w:rFonts w:ascii="Arial Narrow" w:hAnsi="Arial Narrow"/>
          <w:sz w:val="24"/>
          <w:szCs w:val="24"/>
        </w:rPr>
        <w:t>1U01-CA151452)</w:t>
      </w:r>
    </w:p>
    <w:p w14:paraId="12D7905D" w14:textId="77777777" w:rsidR="001F7BE6" w:rsidRPr="00471389" w:rsidRDefault="001F7BE6"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Title:</w:t>
      </w:r>
      <w:r w:rsidRPr="00471389">
        <w:rPr>
          <w:rFonts w:ascii="Arial Narrow" w:hAnsi="Arial Narrow"/>
          <w:sz w:val="24"/>
          <w:szCs w:val="24"/>
        </w:rPr>
        <w:t xml:space="preserve"> Combinatorial-Designed Nano-Platforms to Overcome Tumor Drug Resistance</w:t>
      </w:r>
    </w:p>
    <w:p w14:paraId="72C9F282" w14:textId="77777777" w:rsidR="001F7BE6" w:rsidRPr="00471389" w:rsidRDefault="001F7BE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$2,317,537 (total)</w:t>
      </w:r>
    </w:p>
    <w:p w14:paraId="4869644E" w14:textId="0121C85E" w:rsidR="001F7BE6" w:rsidRPr="00471389" w:rsidRDefault="001F7BE6"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September</w:t>
      </w:r>
      <w:r w:rsidR="00DB0788" w:rsidRPr="00471389">
        <w:rPr>
          <w:rFonts w:ascii="Arial Narrow" w:hAnsi="Arial Narrow"/>
          <w:szCs w:val="24"/>
        </w:rPr>
        <w:t xml:space="preserve"> </w:t>
      </w:r>
      <w:r w:rsidRPr="00471389">
        <w:rPr>
          <w:rFonts w:ascii="Arial Narrow" w:hAnsi="Arial Narrow"/>
          <w:szCs w:val="24"/>
        </w:rPr>
        <w:t>2010 – August</w:t>
      </w:r>
      <w:r w:rsidR="00DB0788" w:rsidRPr="00471389">
        <w:rPr>
          <w:rFonts w:ascii="Arial Narrow" w:hAnsi="Arial Narrow"/>
          <w:szCs w:val="24"/>
        </w:rPr>
        <w:t xml:space="preserve"> </w:t>
      </w:r>
      <w:r w:rsidRPr="00471389">
        <w:rPr>
          <w:rFonts w:ascii="Arial Narrow" w:hAnsi="Arial Narrow"/>
          <w:szCs w:val="24"/>
        </w:rPr>
        <w:t>2016 (with NCE)</w:t>
      </w:r>
    </w:p>
    <w:p w14:paraId="0E39E093" w14:textId="7662986E" w:rsidR="001F7BE6" w:rsidRPr="00471389" w:rsidRDefault="001F7BE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00BD454A" w:rsidRPr="00471389">
        <w:rPr>
          <w:rFonts w:ascii="Arial Narrow" w:hAnsi="Arial Narrow"/>
          <w:sz w:val="24"/>
          <w:szCs w:val="24"/>
        </w:rPr>
        <w:t>Principal</w:t>
      </w:r>
      <w:r w:rsidRPr="00471389">
        <w:rPr>
          <w:rFonts w:ascii="Arial Narrow" w:hAnsi="Arial Narrow"/>
          <w:sz w:val="24"/>
          <w:szCs w:val="24"/>
        </w:rPr>
        <w:t xml:space="preserve"> Investigator</w:t>
      </w:r>
    </w:p>
    <w:p w14:paraId="5D6931E1" w14:textId="77777777" w:rsidR="001F7BE6" w:rsidRPr="00471389" w:rsidRDefault="001F7BE6" w:rsidP="00CB1DA7">
      <w:pPr>
        <w:pStyle w:val="BodyTextIndent"/>
        <w:tabs>
          <w:tab w:val="clear" w:pos="540"/>
        </w:tabs>
        <w:ind w:left="0" w:firstLine="0"/>
        <w:rPr>
          <w:rFonts w:ascii="Arial Narrow" w:hAnsi="Arial Narrow"/>
          <w:i/>
          <w:sz w:val="24"/>
          <w:szCs w:val="24"/>
        </w:rPr>
      </w:pPr>
    </w:p>
    <w:p w14:paraId="27AB73B5" w14:textId="77777777" w:rsidR="001F7BE6" w:rsidRPr="00471389" w:rsidRDefault="001F7BE6" w:rsidP="00CB1DA7">
      <w:pPr>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National Science Foundation, Interdisciplinary Graduate Education and Training (IGERT) Grant (DGE-0965843)</w:t>
      </w:r>
    </w:p>
    <w:p w14:paraId="7782C0F7" w14:textId="77777777" w:rsidR="001F7BE6" w:rsidRPr="00471389" w:rsidRDefault="001F7BE6" w:rsidP="00CB1DA7">
      <w:pPr>
        <w:jc w:val="both"/>
        <w:rPr>
          <w:rFonts w:ascii="Arial Narrow" w:hAnsi="Arial Narrow"/>
          <w:i/>
          <w:szCs w:val="24"/>
        </w:rPr>
      </w:pPr>
      <w:r w:rsidRPr="00471389">
        <w:rPr>
          <w:rFonts w:ascii="Arial Narrow" w:hAnsi="Arial Narrow"/>
          <w:i/>
          <w:szCs w:val="24"/>
        </w:rPr>
        <w:t>Title:</w:t>
      </w:r>
      <w:r w:rsidRPr="00471389">
        <w:rPr>
          <w:rFonts w:ascii="Arial Narrow" w:hAnsi="Arial Narrow"/>
          <w:szCs w:val="24"/>
        </w:rPr>
        <w:t xml:space="preserve"> IGERT-Nanomedical Science and Technology </w:t>
      </w:r>
    </w:p>
    <w:p w14:paraId="6E31B83E" w14:textId="77777777" w:rsidR="001F7BE6" w:rsidRPr="00471389" w:rsidRDefault="001F7BE6" w:rsidP="00CB1DA7">
      <w:pPr>
        <w:jc w:val="both"/>
        <w:rPr>
          <w:rFonts w:ascii="Arial Narrow" w:hAnsi="Arial Narrow"/>
          <w:szCs w:val="24"/>
        </w:rPr>
      </w:pPr>
      <w:r w:rsidRPr="00471389">
        <w:rPr>
          <w:rFonts w:ascii="Arial Narrow" w:hAnsi="Arial Narrow"/>
          <w:i/>
          <w:szCs w:val="24"/>
        </w:rPr>
        <w:t xml:space="preserve">Amount: </w:t>
      </w:r>
      <w:r w:rsidRPr="00471389">
        <w:rPr>
          <w:rFonts w:ascii="Arial Narrow" w:hAnsi="Arial Narrow"/>
          <w:szCs w:val="24"/>
        </w:rPr>
        <w:t>$</w:t>
      </w:r>
      <w:r w:rsidRPr="00471389">
        <w:rPr>
          <w:rFonts w:ascii="Arial Narrow" w:hAnsi="Arial Narrow"/>
          <w:bCs/>
          <w:szCs w:val="24"/>
        </w:rPr>
        <w:t>3,178,512</w:t>
      </w:r>
      <w:r w:rsidRPr="00471389">
        <w:rPr>
          <w:rFonts w:ascii="Arial Narrow" w:hAnsi="Arial Narrow"/>
          <w:szCs w:val="24"/>
        </w:rPr>
        <w:t xml:space="preserve"> (total)</w:t>
      </w:r>
    </w:p>
    <w:p w14:paraId="04760DC0" w14:textId="7DBD682E" w:rsidR="001F7BE6" w:rsidRPr="00471389" w:rsidRDefault="001F7BE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w:t>
      </w:r>
      <w:r w:rsidR="00DB0788" w:rsidRPr="00471389">
        <w:rPr>
          <w:rFonts w:ascii="Arial Narrow" w:hAnsi="Arial Narrow"/>
          <w:sz w:val="24"/>
          <w:szCs w:val="24"/>
        </w:rPr>
        <w:t xml:space="preserve"> </w:t>
      </w:r>
      <w:r w:rsidRPr="00471389">
        <w:rPr>
          <w:rFonts w:ascii="Arial Narrow" w:hAnsi="Arial Narrow"/>
          <w:sz w:val="24"/>
          <w:szCs w:val="24"/>
        </w:rPr>
        <w:t>2010 – August</w:t>
      </w:r>
      <w:r w:rsidR="00DB0788" w:rsidRPr="00471389">
        <w:rPr>
          <w:rFonts w:ascii="Arial Narrow" w:hAnsi="Arial Narrow"/>
          <w:sz w:val="24"/>
          <w:szCs w:val="24"/>
        </w:rPr>
        <w:t xml:space="preserve"> </w:t>
      </w:r>
      <w:r w:rsidRPr="00471389">
        <w:rPr>
          <w:rFonts w:ascii="Arial Narrow" w:hAnsi="Arial Narrow"/>
          <w:sz w:val="24"/>
          <w:szCs w:val="24"/>
        </w:rPr>
        <w:t>2016 (with NCE)</w:t>
      </w:r>
    </w:p>
    <w:p w14:paraId="3FFA2F87" w14:textId="120F9015" w:rsidR="001F7BE6" w:rsidRPr="00471389" w:rsidRDefault="001F7BE6" w:rsidP="00CB1DA7">
      <w:pPr>
        <w:jc w:val="both"/>
        <w:rPr>
          <w:rFonts w:ascii="Arial Narrow" w:hAnsi="Arial Narrow"/>
          <w:szCs w:val="24"/>
        </w:rPr>
      </w:pPr>
      <w:r w:rsidRPr="00471389">
        <w:rPr>
          <w:rFonts w:ascii="Arial Narrow" w:hAnsi="Arial Narrow"/>
          <w:i/>
          <w:szCs w:val="24"/>
        </w:rPr>
        <w:t xml:space="preserve">Role: </w:t>
      </w:r>
      <w:r w:rsidRPr="00471389">
        <w:rPr>
          <w:rFonts w:ascii="Arial Narrow" w:hAnsi="Arial Narrow"/>
          <w:szCs w:val="24"/>
        </w:rPr>
        <w:t>Co-Principal Investigator (PI: Prof. Srinivas Sridhar, The Nanomedicine Education and Research Consortium (NERC), Northeastern University</w:t>
      </w:r>
      <w:r w:rsidR="0039663A" w:rsidRPr="00471389">
        <w:rPr>
          <w:rFonts w:ascii="Arial Narrow" w:hAnsi="Arial Narrow"/>
          <w:szCs w:val="24"/>
        </w:rPr>
        <w:t>, Boston, Massachusetts</w:t>
      </w:r>
      <w:r w:rsidRPr="00471389">
        <w:rPr>
          <w:rFonts w:ascii="Arial Narrow" w:hAnsi="Arial Narrow"/>
          <w:szCs w:val="24"/>
        </w:rPr>
        <w:t>)</w:t>
      </w:r>
    </w:p>
    <w:p w14:paraId="7BFE3165" w14:textId="77777777" w:rsidR="00027C50" w:rsidRPr="00471389" w:rsidRDefault="00027C50" w:rsidP="00CB1DA7">
      <w:pPr>
        <w:pStyle w:val="BodyTextIndent"/>
        <w:tabs>
          <w:tab w:val="clear" w:pos="540"/>
        </w:tabs>
        <w:ind w:left="0" w:firstLine="0"/>
        <w:rPr>
          <w:rFonts w:ascii="Arial Narrow" w:hAnsi="Arial Narrow"/>
          <w:i/>
          <w:sz w:val="24"/>
          <w:szCs w:val="24"/>
        </w:rPr>
      </w:pPr>
    </w:p>
    <w:p w14:paraId="61B9EA59" w14:textId="372FE446" w:rsidR="00027C50" w:rsidRPr="00471389" w:rsidRDefault="00027C50"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proofErr w:type="spellStart"/>
      <w:r w:rsidRPr="00471389">
        <w:rPr>
          <w:rFonts w:ascii="Arial Narrow" w:hAnsi="Arial Narrow"/>
          <w:sz w:val="24"/>
          <w:szCs w:val="24"/>
        </w:rPr>
        <w:t>Nemucore</w:t>
      </w:r>
      <w:proofErr w:type="spellEnd"/>
      <w:r w:rsidRPr="00471389">
        <w:rPr>
          <w:rFonts w:ascii="Arial Narrow" w:hAnsi="Arial Narrow"/>
          <w:sz w:val="24"/>
          <w:szCs w:val="24"/>
        </w:rPr>
        <w:t xml:space="preserve"> Medical Innovations, Inc., Wellesley, </w:t>
      </w:r>
      <w:r w:rsidR="006A4A15" w:rsidRPr="00471389">
        <w:rPr>
          <w:rFonts w:ascii="Arial Narrow" w:hAnsi="Arial Narrow"/>
          <w:sz w:val="24"/>
          <w:szCs w:val="24"/>
        </w:rPr>
        <w:t>Massachusetts</w:t>
      </w:r>
      <w:r w:rsidRPr="00471389">
        <w:rPr>
          <w:rFonts w:ascii="Arial Narrow" w:hAnsi="Arial Narrow"/>
          <w:sz w:val="24"/>
          <w:szCs w:val="24"/>
        </w:rPr>
        <w:t xml:space="preserve">. Sub-Contract of NCI proposal in response to Request for Application </w:t>
      </w:r>
      <w:r w:rsidRPr="00471389">
        <w:rPr>
          <w:rFonts w:ascii="Arial Narrow" w:hAnsi="Arial Narrow"/>
          <w:i/>
          <w:sz w:val="24"/>
          <w:szCs w:val="24"/>
        </w:rPr>
        <w:t>“</w:t>
      </w:r>
      <w:r w:rsidRPr="00471389">
        <w:rPr>
          <w:rFonts w:ascii="Arial Narrow" w:hAnsi="Arial Narrow" w:cs="Verdana"/>
          <w:i/>
          <w:sz w:val="24"/>
          <w:szCs w:val="24"/>
        </w:rPr>
        <w:t>Academic-Industrial Partnerships for Translation of In Vivo Imaging Systems for Cancer Investigations (R01</w:t>
      </w:r>
      <w:r w:rsidRPr="00471389">
        <w:rPr>
          <w:rFonts w:ascii="Arial Narrow" w:hAnsi="Arial Narrow" w:cs="Verdana"/>
          <w:sz w:val="24"/>
          <w:szCs w:val="24"/>
        </w:rPr>
        <w:t>)” PAR-10-169 (</w:t>
      </w:r>
      <w:r w:rsidRPr="00471389">
        <w:rPr>
          <w:rFonts w:ascii="Arial Narrow" w:hAnsi="Arial Narrow" w:cs="Arial"/>
          <w:bCs/>
          <w:sz w:val="24"/>
          <w:szCs w:val="24"/>
        </w:rPr>
        <w:t>1R01-CA158881)</w:t>
      </w:r>
    </w:p>
    <w:p w14:paraId="34603F82" w14:textId="77777777" w:rsidR="00027C50" w:rsidRPr="00471389" w:rsidRDefault="00027C50"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Title:</w:t>
      </w:r>
      <w:r w:rsidRPr="00471389">
        <w:rPr>
          <w:rFonts w:ascii="Arial Narrow" w:hAnsi="Arial Narrow"/>
          <w:sz w:val="24"/>
          <w:szCs w:val="24"/>
        </w:rPr>
        <w:t xml:space="preserve"> </w:t>
      </w:r>
      <w:r w:rsidRPr="00471389">
        <w:rPr>
          <w:rFonts w:ascii="Arial Narrow" w:hAnsi="Arial Narrow" w:cs="Arial"/>
          <w:bCs/>
          <w:sz w:val="24"/>
          <w:szCs w:val="24"/>
        </w:rPr>
        <w:t>Integrated Image-Guided Targeted Therapy for Refractory Ovarian Cancer</w:t>
      </w:r>
    </w:p>
    <w:p w14:paraId="6B713CA2" w14:textId="77777777" w:rsidR="00027C50" w:rsidRPr="00471389" w:rsidRDefault="00027C50"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w:t>
      </w:r>
      <w:r w:rsidRPr="00471389">
        <w:rPr>
          <w:rFonts w:ascii="Arial Narrow" w:hAnsi="Arial Narrow" w:cs="Arial"/>
          <w:bCs/>
          <w:sz w:val="24"/>
          <w:szCs w:val="24"/>
        </w:rPr>
        <w:t>3,138,368 (total), NU share: $823,893</w:t>
      </w:r>
    </w:p>
    <w:p w14:paraId="72300DF5" w14:textId="1BEAB345" w:rsidR="00027C50" w:rsidRPr="00471389" w:rsidRDefault="00027C50"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April</w:t>
      </w:r>
      <w:r w:rsidR="00DB0788" w:rsidRPr="00471389">
        <w:rPr>
          <w:rFonts w:ascii="Arial Narrow" w:hAnsi="Arial Narrow"/>
          <w:szCs w:val="24"/>
        </w:rPr>
        <w:t xml:space="preserve"> </w:t>
      </w:r>
      <w:r w:rsidRPr="00471389">
        <w:rPr>
          <w:rFonts w:ascii="Arial Narrow" w:hAnsi="Arial Narrow"/>
          <w:szCs w:val="24"/>
        </w:rPr>
        <w:t xml:space="preserve">2011 </w:t>
      </w:r>
      <w:r w:rsidR="00DB0788" w:rsidRPr="00471389">
        <w:rPr>
          <w:rFonts w:ascii="Arial Narrow" w:hAnsi="Arial Narrow"/>
          <w:szCs w:val="24"/>
        </w:rPr>
        <w:t xml:space="preserve">- </w:t>
      </w:r>
      <w:r w:rsidRPr="00471389">
        <w:rPr>
          <w:rFonts w:ascii="Arial Narrow" w:hAnsi="Arial Narrow"/>
          <w:szCs w:val="24"/>
        </w:rPr>
        <w:t>December 2016 (with NCE)</w:t>
      </w:r>
    </w:p>
    <w:p w14:paraId="38945AA1" w14:textId="77777777" w:rsidR="00027C50" w:rsidRPr="00471389" w:rsidRDefault="00027C50"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Principal Investigator</w:t>
      </w:r>
    </w:p>
    <w:p w14:paraId="2E65983F" w14:textId="77777777" w:rsidR="00027C50" w:rsidRPr="00471389" w:rsidRDefault="00027C50" w:rsidP="00CB1DA7">
      <w:pPr>
        <w:pStyle w:val="Default"/>
        <w:rPr>
          <w:rFonts w:ascii="Arial Narrow" w:hAnsi="Arial Narrow"/>
          <w:i/>
          <w:color w:val="auto"/>
        </w:rPr>
      </w:pPr>
    </w:p>
    <w:p w14:paraId="0A8E86DA" w14:textId="77777777" w:rsidR="008706A2" w:rsidRPr="00471389" w:rsidRDefault="008706A2"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University-Houston Methodist Research Institute Collaboration Grant</w:t>
      </w:r>
    </w:p>
    <w:p w14:paraId="18D80422" w14:textId="77777777" w:rsidR="008706A2" w:rsidRPr="00471389" w:rsidRDefault="008706A2"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ArialMT"/>
          <w:szCs w:val="24"/>
        </w:rPr>
        <w:t>Non-Viral Telomerase Gene Therapy in Progeria</w:t>
      </w:r>
    </w:p>
    <w:p w14:paraId="322342E7" w14:textId="77777777" w:rsidR="008706A2" w:rsidRPr="00471389" w:rsidRDefault="008706A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$75,000 (total)</w:t>
      </w:r>
    </w:p>
    <w:p w14:paraId="0DCA5463" w14:textId="6A56EEEB" w:rsidR="008706A2" w:rsidRPr="00471389" w:rsidRDefault="008706A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w:t>
      </w:r>
      <w:r w:rsidR="00DB0788" w:rsidRPr="00471389">
        <w:rPr>
          <w:rFonts w:ascii="Arial Narrow" w:hAnsi="Arial Narrow"/>
          <w:sz w:val="24"/>
          <w:szCs w:val="24"/>
        </w:rPr>
        <w:t xml:space="preserve"> </w:t>
      </w:r>
      <w:r w:rsidRPr="00471389">
        <w:rPr>
          <w:rFonts w:ascii="Arial Narrow" w:hAnsi="Arial Narrow"/>
          <w:sz w:val="24"/>
          <w:szCs w:val="24"/>
        </w:rPr>
        <w:t>2015 – July 2016</w:t>
      </w:r>
    </w:p>
    <w:p w14:paraId="261423D9" w14:textId="5EA3AE73" w:rsidR="008706A2" w:rsidRPr="00471389" w:rsidRDefault="008706A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(in Collaboration with Dr. John P. Cooke, Houston Methodist Research Institute, Houston, </w:t>
      </w:r>
      <w:r w:rsidR="00683CF0" w:rsidRPr="00471389">
        <w:rPr>
          <w:rFonts w:ascii="Arial Narrow" w:hAnsi="Arial Narrow"/>
          <w:sz w:val="24"/>
          <w:szCs w:val="24"/>
        </w:rPr>
        <w:t>Texas</w:t>
      </w:r>
      <w:r w:rsidRPr="00471389">
        <w:rPr>
          <w:rFonts w:ascii="Arial Narrow" w:hAnsi="Arial Narrow"/>
          <w:sz w:val="24"/>
          <w:szCs w:val="24"/>
        </w:rPr>
        <w:t>)</w:t>
      </w:r>
    </w:p>
    <w:p w14:paraId="6DAFF30D" w14:textId="77777777" w:rsidR="008706A2" w:rsidRPr="00471389" w:rsidRDefault="008706A2" w:rsidP="00CB1DA7">
      <w:pPr>
        <w:tabs>
          <w:tab w:val="left" w:pos="360"/>
          <w:tab w:val="left" w:pos="540"/>
        </w:tabs>
        <w:jc w:val="both"/>
        <w:rPr>
          <w:rFonts w:ascii="Arial Narrow" w:hAnsi="Arial Narrow"/>
          <w:b/>
          <w:i/>
          <w:szCs w:val="24"/>
        </w:rPr>
      </w:pPr>
    </w:p>
    <w:p w14:paraId="120C34E8" w14:textId="34F3ED0B" w:rsidR="008706A2" w:rsidRPr="00471389" w:rsidRDefault="008706A2" w:rsidP="00CB1DA7">
      <w:pPr>
        <w:pStyle w:val="BodyTextIndent"/>
        <w:tabs>
          <w:tab w:val="left" w:pos="360"/>
        </w:tabs>
        <w:rPr>
          <w:rFonts w:ascii="Arial Narrow" w:hAnsi="Arial Narrow"/>
          <w:sz w:val="24"/>
          <w:szCs w:val="24"/>
        </w:rPr>
      </w:pPr>
      <w:r w:rsidRPr="00471389">
        <w:rPr>
          <w:rFonts w:ascii="Arial Narrow" w:hAnsi="Arial Narrow"/>
          <w:i/>
          <w:sz w:val="24"/>
          <w:szCs w:val="24"/>
        </w:rPr>
        <w:t>Source:</w:t>
      </w:r>
      <w:r w:rsidRPr="00471389">
        <w:rPr>
          <w:rFonts w:ascii="Arial Narrow" w:hAnsi="Arial Narrow"/>
          <w:sz w:val="24"/>
          <w:szCs w:val="24"/>
        </w:rPr>
        <w:t xml:space="preserve"> Moderna Therapeutics, Inc. Cambridge, </w:t>
      </w:r>
      <w:r w:rsidR="006A4A15" w:rsidRPr="00471389">
        <w:rPr>
          <w:rFonts w:ascii="Arial Narrow" w:hAnsi="Arial Narrow"/>
          <w:sz w:val="24"/>
          <w:szCs w:val="24"/>
        </w:rPr>
        <w:t>Massachusetts</w:t>
      </w:r>
    </w:p>
    <w:p w14:paraId="7956736E" w14:textId="77777777" w:rsidR="008706A2" w:rsidRPr="00471389" w:rsidRDefault="008706A2" w:rsidP="00CB1DA7">
      <w:pPr>
        <w:pStyle w:val="BodyTextIndent"/>
        <w:tabs>
          <w:tab w:val="left" w:pos="360"/>
        </w:tabs>
        <w:rPr>
          <w:rFonts w:ascii="Arial Narrow" w:hAnsi="Arial Narrow"/>
          <w:iCs/>
          <w:sz w:val="24"/>
          <w:szCs w:val="24"/>
        </w:rPr>
      </w:pPr>
      <w:r w:rsidRPr="00471389">
        <w:rPr>
          <w:rFonts w:ascii="Arial Narrow" w:hAnsi="Arial Narrow"/>
          <w:i/>
          <w:sz w:val="24"/>
          <w:szCs w:val="24"/>
        </w:rPr>
        <w:t>Title:</w:t>
      </w:r>
      <w:r w:rsidRPr="00471389">
        <w:rPr>
          <w:rFonts w:ascii="Arial Narrow" w:hAnsi="Arial Narrow"/>
          <w:sz w:val="24"/>
          <w:szCs w:val="24"/>
        </w:rPr>
        <w:t xml:space="preserve"> Oral mRNA Delivery and Transfection with Multicompartmental Systems</w:t>
      </w:r>
    </w:p>
    <w:p w14:paraId="04974A49" w14:textId="77777777" w:rsidR="008706A2" w:rsidRPr="00471389" w:rsidRDefault="008706A2" w:rsidP="00CB1DA7">
      <w:pPr>
        <w:pStyle w:val="BodyTextIndent"/>
        <w:tabs>
          <w:tab w:val="left" w:pos="360"/>
        </w:tabs>
        <w:rPr>
          <w:rFonts w:ascii="Arial Narrow" w:hAnsi="Arial Narrow"/>
          <w:sz w:val="24"/>
          <w:szCs w:val="24"/>
        </w:rPr>
      </w:pPr>
      <w:r w:rsidRPr="00471389">
        <w:rPr>
          <w:rFonts w:ascii="Arial Narrow" w:hAnsi="Arial Narrow"/>
          <w:i/>
          <w:iCs/>
          <w:sz w:val="24"/>
          <w:szCs w:val="24"/>
        </w:rPr>
        <w:t xml:space="preserve">Amount: </w:t>
      </w:r>
      <w:r w:rsidRPr="00471389">
        <w:rPr>
          <w:rFonts w:ascii="Arial Narrow" w:hAnsi="Arial Narrow"/>
          <w:sz w:val="24"/>
          <w:szCs w:val="24"/>
        </w:rPr>
        <w:t xml:space="preserve"> $93,543 (total)</w:t>
      </w:r>
    </w:p>
    <w:p w14:paraId="3B0987CB" w14:textId="064257FC" w:rsidR="008706A2" w:rsidRPr="00471389" w:rsidRDefault="008706A2" w:rsidP="00CB1DA7">
      <w:pPr>
        <w:pStyle w:val="BodyTextIndent"/>
        <w:tabs>
          <w:tab w:val="left" w:pos="360"/>
        </w:tabs>
        <w:rPr>
          <w:rFonts w:ascii="Arial Narrow" w:hAnsi="Arial Narrow"/>
          <w:sz w:val="24"/>
          <w:szCs w:val="24"/>
        </w:rPr>
      </w:pPr>
      <w:r w:rsidRPr="00471389">
        <w:rPr>
          <w:rFonts w:ascii="Arial Narrow" w:hAnsi="Arial Narrow"/>
          <w:i/>
          <w:iCs/>
          <w:sz w:val="24"/>
          <w:szCs w:val="24"/>
        </w:rPr>
        <w:t>Duration:</w:t>
      </w:r>
      <w:r w:rsidRPr="00471389">
        <w:rPr>
          <w:rFonts w:ascii="Arial Narrow" w:hAnsi="Arial Narrow"/>
          <w:sz w:val="24"/>
          <w:szCs w:val="24"/>
        </w:rPr>
        <w:t xml:space="preserve"> July 2016 – April 2017</w:t>
      </w:r>
    </w:p>
    <w:p w14:paraId="77AB5634" w14:textId="77777777" w:rsidR="008706A2" w:rsidRPr="00471389" w:rsidRDefault="008706A2" w:rsidP="00CB1DA7">
      <w:pPr>
        <w:pStyle w:val="BodyTextIndent"/>
        <w:tabs>
          <w:tab w:val="left" w:pos="360"/>
        </w:tabs>
        <w:rPr>
          <w:rFonts w:ascii="Arial Narrow" w:hAnsi="Arial Narrow"/>
          <w:sz w:val="24"/>
          <w:szCs w:val="24"/>
        </w:rPr>
      </w:pPr>
      <w:r w:rsidRPr="00471389">
        <w:rPr>
          <w:rFonts w:ascii="Arial Narrow" w:hAnsi="Arial Narrow"/>
          <w:i/>
          <w:iCs/>
          <w:sz w:val="24"/>
          <w:szCs w:val="24"/>
        </w:rPr>
        <w:t>Role:</w:t>
      </w:r>
      <w:r w:rsidRPr="00471389">
        <w:rPr>
          <w:rFonts w:ascii="Arial Narrow" w:hAnsi="Arial Narrow"/>
          <w:sz w:val="24"/>
          <w:szCs w:val="24"/>
        </w:rPr>
        <w:t xml:space="preserve"> Principal Investigator</w:t>
      </w:r>
    </w:p>
    <w:p w14:paraId="0316F278" w14:textId="77777777" w:rsidR="001F1606" w:rsidRPr="00471389" w:rsidRDefault="001F1606" w:rsidP="00CB1DA7">
      <w:pPr>
        <w:autoSpaceDE w:val="0"/>
        <w:autoSpaceDN w:val="0"/>
        <w:adjustRightInd w:val="0"/>
        <w:jc w:val="both"/>
        <w:rPr>
          <w:rFonts w:ascii="Arial Narrow" w:hAnsi="Arial Narrow"/>
          <w:i/>
          <w:szCs w:val="24"/>
        </w:rPr>
      </w:pPr>
    </w:p>
    <w:p w14:paraId="22609686" w14:textId="6743615E" w:rsidR="001F1606" w:rsidRPr="00471389" w:rsidRDefault="001F1606" w:rsidP="00CB1DA7">
      <w:pPr>
        <w:autoSpaceDE w:val="0"/>
        <w:autoSpaceDN w:val="0"/>
        <w:adjustRightInd w:val="0"/>
        <w:jc w:val="both"/>
        <w:rPr>
          <w:rFonts w:ascii="Arial Narrow" w:hAnsi="Arial Narrow" w:cs="Arial"/>
          <w:i/>
          <w:iCs/>
          <w:szCs w:val="24"/>
        </w:rPr>
      </w:pPr>
      <w:r w:rsidRPr="00471389">
        <w:rPr>
          <w:rFonts w:ascii="Arial Narrow" w:hAnsi="Arial Narrow"/>
          <w:i/>
          <w:szCs w:val="24"/>
        </w:rPr>
        <w:lastRenderedPageBreak/>
        <w:t xml:space="preserve">Source: </w:t>
      </w:r>
      <w:r w:rsidRPr="00471389">
        <w:rPr>
          <w:rFonts w:ascii="Arial Narrow" w:hAnsi="Arial Narrow"/>
          <w:szCs w:val="24"/>
        </w:rPr>
        <w:t>National Cancer Institute of the</w:t>
      </w:r>
      <w:r w:rsidRPr="00471389">
        <w:rPr>
          <w:rFonts w:ascii="Arial Narrow" w:hAnsi="Arial Narrow"/>
          <w:i/>
          <w:szCs w:val="24"/>
        </w:rPr>
        <w:t xml:space="preserve"> </w:t>
      </w:r>
      <w:r w:rsidRPr="00471389">
        <w:rPr>
          <w:rFonts w:ascii="Arial Narrow" w:hAnsi="Arial Narrow"/>
          <w:szCs w:val="24"/>
        </w:rPr>
        <w:t xml:space="preserve">National Institutes of Health, R21 Proposal in response to </w:t>
      </w:r>
      <w:r w:rsidRPr="00471389">
        <w:rPr>
          <w:rFonts w:ascii="Arial Narrow" w:hAnsi="Arial Narrow" w:cs="Arial"/>
          <w:szCs w:val="24"/>
        </w:rPr>
        <w:t>PAR13-146 ”</w:t>
      </w:r>
      <w:r w:rsidRPr="00471389">
        <w:rPr>
          <w:rFonts w:ascii="Arial Narrow" w:hAnsi="Arial Narrow" w:cs="Arial"/>
          <w:i/>
          <w:iCs/>
          <w:szCs w:val="24"/>
        </w:rPr>
        <w:t xml:space="preserve">NCI Exploratory/Developmental Research Grant Program (NCI Omnibus R21)”. </w:t>
      </w:r>
      <w:r w:rsidRPr="00471389">
        <w:rPr>
          <w:rFonts w:ascii="Arial Narrow" w:hAnsi="Arial Narrow" w:cs="Arial"/>
          <w:iCs/>
          <w:szCs w:val="24"/>
        </w:rPr>
        <w:t>(</w:t>
      </w:r>
      <w:r w:rsidRPr="00471389">
        <w:rPr>
          <w:rFonts w:ascii="Arial Narrow" w:hAnsi="Arial Narrow" w:cs="Arial"/>
          <w:szCs w:val="24"/>
        </w:rPr>
        <w:t xml:space="preserve">R21 proposal </w:t>
      </w:r>
      <w:r w:rsidR="00D16E98" w:rsidRPr="00471389">
        <w:rPr>
          <w:rFonts w:ascii="Arial Narrow" w:hAnsi="Arial Narrow" w:cs="Arial"/>
          <w:szCs w:val="24"/>
        </w:rPr>
        <w:t>California</w:t>
      </w:r>
      <w:r w:rsidRPr="00471389">
        <w:rPr>
          <w:rFonts w:ascii="Arial Narrow" w:hAnsi="Arial Narrow" w:cs="Arial"/>
          <w:szCs w:val="24"/>
        </w:rPr>
        <w:t>-179652-A1).</w:t>
      </w:r>
    </w:p>
    <w:p w14:paraId="6E7B5D9C" w14:textId="77777777" w:rsidR="001F1606" w:rsidRPr="00471389" w:rsidRDefault="001F160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cs="Courier New"/>
          <w:sz w:val="24"/>
          <w:szCs w:val="24"/>
        </w:rPr>
        <w:t>Targeted Platinates/siRNA Combination Therapy for Resistant Lung Cancer</w:t>
      </w:r>
    </w:p>
    <w:p w14:paraId="0DC30CBB" w14:textId="77777777" w:rsidR="001F1606" w:rsidRPr="00471389" w:rsidRDefault="001F160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$427,625 (total)</w:t>
      </w:r>
    </w:p>
    <w:p w14:paraId="0ECC1A82" w14:textId="78652EFE" w:rsidR="001F1606" w:rsidRPr="00471389" w:rsidRDefault="001F160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April 2014 – March 2017 (with NCE)</w:t>
      </w:r>
    </w:p>
    <w:p w14:paraId="4721A606" w14:textId="77777777" w:rsidR="001F1606" w:rsidRPr="00471389" w:rsidRDefault="001F160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70EB01E1" w14:textId="77777777" w:rsidR="008706A2" w:rsidRPr="00471389" w:rsidRDefault="008706A2" w:rsidP="00CB1DA7">
      <w:pPr>
        <w:pStyle w:val="Heading3"/>
        <w:rPr>
          <w:rFonts w:ascii="Arial Narrow" w:hAnsi="Arial Narrow" w:cs="Times New Roman"/>
          <w:smallCaps w:val="0"/>
          <w:sz w:val="26"/>
          <w:szCs w:val="26"/>
        </w:rPr>
      </w:pPr>
    </w:p>
    <w:p w14:paraId="02B3FC71" w14:textId="77777777" w:rsidR="00390A12" w:rsidRPr="00471389" w:rsidRDefault="00390A12" w:rsidP="00CB1DA7">
      <w:pPr>
        <w:pStyle w:val="Default"/>
        <w:rPr>
          <w:rFonts w:ascii="Arial" w:hAnsi="Arial" w:cs="Arial"/>
          <w:color w:val="auto"/>
        </w:rPr>
      </w:pPr>
      <w:r w:rsidRPr="00471389">
        <w:rPr>
          <w:rFonts w:ascii="Arial Narrow" w:hAnsi="Arial Narrow"/>
          <w:i/>
          <w:color w:val="auto"/>
        </w:rPr>
        <w:t xml:space="preserve">Source: </w:t>
      </w:r>
      <w:r w:rsidRPr="00471389">
        <w:rPr>
          <w:rFonts w:ascii="Arial Narrow" w:hAnsi="Arial Narrow"/>
          <w:color w:val="auto"/>
        </w:rPr>
        <w:t xml:space="preserve">National Institute of General Medical Sciences, National Institutes of Health R01 grant in response to RFA </w:t>
      </w:r>
      <w:r w:rsidRPr="00471389">
        <w:rPr>
          <w:rFonts w:ascii="Arial Narrow" w:hAnsi="Arial Narrow"/>
          <w:i/>
          <w:color w:val="auto"/>
        </w:rPr>
        <w:t>“PAR-10-142 Interface of the Life and Physical Sciences”</w:t>
      </w:r>
      <w:r w:rsidRPr="00471389">
        <w:rPr>
          <w:rFonts w:ascii="Arial Narrow" w:hAnsi="Arial Narrow"/>
          <w:color w:val="auto"/>
        </w:rPr>
        <w:t xml:space="preserve"> (1R01-GM098117)</w:t>
      </w:r>
    </w:p>
    <w:p w14:paraId="4DE83D83" w14:textId="77777777" w:rsidR="00390A12" w:rsidRPr="00471389" w:rsidRDefault="00390A12" w:rsidP="00CB1DA7">
      <w:pPr>
        <w:pStyle w:val="Default"/>
        <w:rPr>
          <w:rFonts w:ascii="Arial" w:hAnsi="Arial" w:cs="Arial"/>
          <w:color w:val="auto"/>
        </w:rPr>
      </w:pPr>
      <w:r w:rsidRPr="00471389">
        <w:rPr>
          <w:rFonts w:ascii="Arial Narrow" w:hAnsi="Arial Narrow"/>
          <w:i/>
          <w:color w:val="auto"/>
        </w:rPr>
        <w:t>Title:</w:t>
      </w:r>
      <w:r w:rsidRPr="00471389">
        <w:rPr>
          <w:rFonts w:ascii="Arial Narrow" w:hAnsi="Arial Narrow"/>
          <w:color w:val="auto"/>
        </w:rPr>
        <w:t xml:space="preserve"> Impact of Lipids on Compound Absorption: Mechanistic Studies and Modeling</w:t>
      </w:r>
    </w:p>
    <w:p w14:paraId="618CA8DA" w14:textId="77777777" w:rsidR="00390A12" w:rsidRPr="00471389" w:rsidRDefault="00390A1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$2,315,953 (total); Co-PI Share: $238,330</w:t>
      </w:r>
    </w:p>
    <w:p w14:paraId="6C369101" w14:textId="7FB12315" w:rsidR="00390A12" w:rsidRPr="00471389" w:rsidRDefault="00390A12"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July</w:t>
      </w:r>
      <w:r w:rsidR="0075767A" w:rsidRPr="00471389">
        <w:rPr>
          <w:rFonts w:ascii="Arial Narrow" w:hAnsi="Arial Narrow"/>
          <w:szCs w:val="24"/>
        </w:rPr>
        <w:t xml:space="preserve"> </w:t>
      </w:r>
      <w:r w:rsidRPr="00471389">
        <w:rPr>
          <w:rFonts w:ascii="Arial Narrow" w:hAnsi="Arial Narrow"/>
          <w:szCs w:val="24"/>
        </w:rPr>
        <w:t>2012 – June</w:t>
      </w:r>
      <w:r w:rsidR="0075767A" w:rsidRPr="00471389">
        <w:rPr>
          <w:rFonts w:ascii="Arial Narrow" w:hAnsi="Arial Narrow"/>
          <w:szCs w:val="24"/>
        </w:rPr>
        <w:t xml:space="preserve"> </w:t>
      </w:r>
      <w:r w:rsidRPr="00471389">
        <w:rPr>
          <w:rFonts w:ascii="Arial Narrow" w:hAnsi="Arial Narrow"/>
          <w:szCs w:val="24"/>
        </w:rPr>
        <w:t>2017</w:t>
      </w:r>
    </w:p>
    <w:p w14:paraId="0465BD17" w14:textId="3C5015FA" w:rsidR="00390A12" w:rsidRPr="00471389" w:rsidRDefault="00390A1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Co-Investigator (PI: Rebecca Carrier, Department of Chemical Engineering, Northeastern University</w:t>
      </w:r>
      <w:r w:rsidR="0039663A" w:rsidRPr="00471389">
        <w:rPr>
          <w:rFonts w:ascii="Arial Narrow" w:hAnsi="Arial Narrow"/>
          <w:sz w:val="24"/>
          <w:szCs w:val="24"/>
        </w:rPr>
        <w:t>, Boston, Massachusetts</w:t>
      </w:r>
      <w:r w:rsidRPr="00471389">
        <w:rPr>
          <w:rFonts w:ascii="Arial Narrow" w:hAnsi="Arial Narrow"/>
          <w:sz w:val="24"/>
          <w:szCs w:val="24"/>
        </w:rPr>
        <w:t>)</w:t>
      </w:r>
    </w:p>
    <w:p w14:paraId="4E13DA38" w14:textId="77777777" w:rsidR="00390A12" w:rsidRPr="00471389" w:rsidRDefault="00390A12" w:rsidP="00CB1DA7"/>
    <w:p w14:paraId="6AA77F64" w14:textId="77777777" w:rsidR="008C025A" w:rsidRPr="00471389" w:rsidRDefault="008C025A"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 Tier-1 Grant</w:t>
      </w:r>
    </w:p>
    <w:p w14:paraId="36CF127E" w14:textId="77777777" w:rsidR="008C025A" w:rsidRPr="00471389" w:rsidRDefault="008C025A"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Helvetica"/>
          <w:szCs w:val="24"/>
        </w:rPr>
        <w:t>Engineering a Sprayable Multifunctional Wound Dressing</w:t>
      </w:r>
    </w:p>
    <w:p w14:paraId="41054C95" w14:textId="77777777" w:rsidR="008C025A" w:rsidRPr="00471389" w:rsidRDefault="008C025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$50,000 (total)</w:t>
      </w:r>
    </w:p>
    <w:p w14:paraId="0357BDAF" w14:textId="1E982BF8" w:rsidR="008C025A" w:rsidRPr="00471389" w:rsidRDefault="008C025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July 2016 – Decembe</w:t>
      </w:r>
      <w:r w:rsidR="0075767A" w:rsidRPr="00471389">
        <w:rPr>
          <w:rFonts w:ascii="Arial Narrow" w:hAnsi="Arial Narrow"/>
          <w:sz w:val="24"/>
          <w:szCs w:val="24"/>
        </w:rPr>
        <w:t xml:space="preserve">r </w:t>
      </w:r>
      <w:r w:rsidRPr="00471389">
        <w:rPr>
          <w:rFonts w:ascii="Arial Narrow" w:hAnsi="Arial Narrow"/>
          <w:sz w:val="24"/>
          <w:szCs w:val="24"/>
        </w:rPr>
        <w:t>2017</w:t>
      </w:r>
    </w:p>
    <w:p w14:paraId="581495F9" w14:textId="3635A5B3" w:rsidR="008C025A" w:rsidRPr="00471389" w:rsidRDefault="008C025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(in Collaboration with Dr. Nasim Annabi, Department of Chemical Engineering</w:t>
      </w:r>
      <w:r w:rsidR="0039663A" w:rsidRPr="00471389">
        <w:rPr>
          <w:rFonts w:ascii="Arial Narrow" w:hAnsi="Arial Narrow"/>
          <w:sz w:val="24"/>
          <w:szCs w:val="24"/>
        </w:rPr>
        <w:t xml:space="preserve">, </w:t>
      </w:r>
      <w:r w:rsidRPr="00471389">
        <w:rPr>
          <w:rFonts w:ascii="Arial Narrow" w:hAnsi="Arial Narrow"/>
          <w:sz w:val="24"/>
          <w:szCs w:val="24"/>
        </w:rPr>
        <w:t>College of Engineered at Northeastern University</w:t>
      </w:r>
      <w:r w:rsidR="0039663A" w:rsidRPr="00471389">
        <w:rPr>
          <w:rFonts w:ascii="Arial Narrow" w:hAnsi="Arial Narrow"/>
          <w:sz w:val="24"/>
          <w:szCs w:val="24"/>
        </w:rPr>
        <w:t>, Boston, Massachusetts)</w:t>
      </w:r>
    </w:p>
    <w:p w14:paraId="28CA6287" w14:textId="77777777" w:rsidR="008C025A" w:rsidRPr="00471389" w:rsidRDefault="008C025A" w:rsidP="00CB1DA7">
      <w:pPr>
        <w:tabs>
          <w:tab w:val="left" w:pos="540"/>
        </w:tabs>
        <w:ind w:left="360" w:hanging="360"/>
        <w:jc w:val="both"/>
        <w:rPr>
          <w:rFonts w:ascii="Arial Narrow" w:hAnsi="Arial Narrow"/>
          <w:i/>
          <w:szCs w:val="24"/>
        </w:rPr>
      </w:pPr>
    </w:p>
    <w:p w14:paraId="77328C30" w14:textId="77777777" w:rsidR="008C025A" w:rsidRPr="00471389" w:rsidRDefault="008C025A" w:rsidP="00CB1DA7">
      <w:pPr>
        <w:pStyle w:val="Default"/>
        <w:rPr>
          <w:rFonts w:ascii="Arial Narrow" w:hAnsi="Arial Narrow"/>
          <w:color w:val="auto"/>
        </w:rPr>
      </w:pPr>
      <w:r w:rsidRPr="00471389">
        <w:rPr>
          <w:rFonts w:ascii="Arial Narrow" w:hAnsi="Arial Narrow"/>
          <w:i/>
          <w:color w:val="auto"/>
        </w:rPr>
        <w:t xml:space="preserve">Source: </w:t>
      </w:r>
      <w:r w:rsidRPr="00471389">
        <w:rPr>
          <w:rFonts w:ascii="Arial Narrow" w:hAnsi="Arial Narrow"/>
          <w:color w:val="auto"/>
        </w:rPr>
        <w:t>National Institute of Diabetes, and Digestive Diseases, and Kidney Diseases (NIDDK) of the National Institutes of Health. (1 R01 DK098655)</w:t>
      </w:r>
    </w:p>
    <w:p w14:paraId="693901A6" w14:textId="77777777" w:rsidR="008C025A" w:rsidRPr="00471389" w:rsidRDefault="008C025A" w:rsidP="00CB1DA7">
      <w:pPr>
        <w:pStyle w:val="Default"/>
        <w:rPr>
          <w:rFonts w:ascii="Arial Narrow" w:hAnsi="Arial Narrow" w:cs="Arial"/>
          <w:color w:val="auto"/>
        </w:rPr>
      </w:pPr>
      <w:r w:rsidRPr="00471389">
        <w:rPr>
          <w:rFonts w:ascii="Arial Narrow" w:hAnsi="Arial Narrow"/>
          <w:i/>
          <w:color w:val="auto"/>
        </w:rPr>
        <w:t>Title:</w:t>
      </w:r>
      <w:r w:rsidRPr="00471389">
        <w:rPr>
          <w:rFonts w:ascii="Arial Narrow" w:hAnsi="Arial Narrow"/>
          <w:color w:val="auto"/>
        </w:rPr>
        <w:t xml:space="preserve"> Hepatic Insulin Resistance and Metabolic Disease</w:t>
      </w:r>
    </w:p>
    <w:p w14:paraId="4B013304" w14:textId="77777777" w:rsidR="008C025A" w:rsidRPr="00471389" w:rsidRDefault="008C025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 xml:space="preserve">$2,427,993 </w:t>
      </w:r>
      <w:r w:rsidRPr="00471389">
        <w:rPr>
          <w:rFonts w:ascii="Arial Narrow" w:hAnsi="Arial Narrow" w:cs="Arial"/>
          <w:bCs/>
          <w:sz w:val="24"/>
          <w:szCs w:val="24"/>
        </w:rPr>
        <w:t>(total), NU share: $212,447</w:t>
      </w:r>
    </w:p>
    <w:p w14:paraId="080F0802" w14:textId="56BAA979" w:rsidR="008C025A" w:rsidRPr="00471389" w:rsidRDefault="008C025A"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April</w:t>
      </w:r>
      <w:r w:rsidR="0075767A" w:rsidRPr="00471389">
        <w:rPr>
          <w:rFonts w:ascii="Arial Narrow" w:hAnsi="Arial Narrow"/>
          <w:szCs w:val="24"/>
        </w:rPr>
        <w:t xml:space="preserve"> </w:t>
      </w:r>
      <w:r w:rsidRPr="00471389">
        <w:rPr>
          <w:rFonts w:ascii="Arial Narrow" w:hAnsi="Arial Narrow"/>
          <w:szCs w:val="24"/>
        </w:rPr>
        <w:t>2013 – March 2018</w:t>
      </w:r>
    </w:p>
    <w:p w14:paraId="43B2E940" w14:textId="20CA4DF0" w:rsidR="008C025A" w:rsidRPr="00471389" w:rsidRDefault="008C025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 xml:space="preserve">PI of NU Sub-Contract (PI: Morris F. White, Children’s Hospital/Harvard Medical School, </w:t>
      </w:r>
      <w:r w:rsidR="0039663A" w:rsidRPr="00471389">
        <w:rPr>
          <w:rFonts w:ascii="Arial Narrow" w:hAnsi="Arial Narrow"/>
          <w:sz w:val="24"/>
          <w:szCs w:val="24"/>
        </w:rPr>
        <w:t>Boston, Massachusetts</w:t>
      </w:r>
      <w:r w:rsidRPr="00471389">
        <w:rPr>
          <w:rFonts w:ascii="Arial Narrow" w:hAnsi="Arial Narrow"/>
          <w:sz w:val="24"/>
          <w:szCs w:val="24"/>
        </w:rPr>
        <w:t>)</w:t>
      </w:r>
    </w:p>
    <w:p w14:paraId="41AB22C1" w14:textId="77777777" w:rsidR="008C025A" w:rsidRPr="00471389" w:rsidRDefault="008C025A" w:rsidP="00CB1DA7">
      <w:pPr>
        <w:pStyle w:val="Heading3"/>
        <w:rPr>
          <w:rFonts w:ascii="Arial Narrow" w:hAnsi="Arial Narrow" w:cs="Times New Roman"/>
          <w:smallCaps w:val="0"/>
          <w:sz w:val="26"/>
          <w:szCs w:val="26"/>
        </w:rPr>
      </w:pPr>
    </w:p>
    <w:p w14:paraId="5D610C2B" w14:textId="30A8B8D3" w:rsidR="00411078" w:rsidRPr="00471389" w:rsidRDefault="00411078" w:rsidP="00CB1DA7">
      <w:pPr>
        <w:autoSpaceDE w:val="0"/>
        <w:autoSpaceDN w:val="0"/>
        <w:adjustRightInd w:val="0"/>
        <w:jc w:val="both"/>
        <w:rPr>
          <w:rFonts w:ascii="Arial Narrow" w:hAnsi="Arial Narrow" w:cs="Arial"/>
          <w:i/>
          <w:iCs/>
          <w:szCs w:val="24"/>
        </w:rPr>
      </w:pPr>
      <w:r w:rsidRPr="00471389">
        <w:rPr>
          <w:rFonts w:ascii="Arial Narrow" w:hAnsi="Arial Narrow"/>
          <w:i/>
          <w:szCs w:val="24"/>
        </w:rPr>
        <w:t xml:space="preserve">Source: </w:t>
      </w:r>
      <w:r w:rsidRPr="00471389">
        <w:rPr>
          <w:rFonts w:ascii="Arial Narrow" w:hAnsi="Arial Narrow"/>
          <w:szCs w:val="24"/>
        </w:rPr>
        <w:t>National Cancer Institute of the</w:t>
      </w:r>
      <w:r w:rsidRPr="00471389">
        <w:rPr>
          <w:rFonts w:ascii="Arial Narrow" w:hAnsi="Arial Narrow"/>
          <w:i/>
          <w:szCs w:val="24"/>
        </w:rPr>
        <w:t xml:space="preserve"> </w:t>
      </w:r>
      <w:r w:rsidRPr="00471389">
        <w:rPr>
          <w:rFonts w:ascii="Arial Narrow" w:hAnsi="Arial Narrow"/>
          <w:szCs w:val="24"/>
        </w:rPr>
        <w:t>National Institutes of Health, R56 “Bridge”</w:t>
      </w:r>
      <w:r w:rsidR="00C20458" w:rsidRPr="00471389">
        <w:rPr>
          <w:rFonts w:ascii="Arial Narrow" w:hAnsi="Arial Narrow"/>
          <w:szCs w:val="24"/>
        </w:rPr>
        <w:t xml:space="preserve"> (</w:t>
      </w:r>
      <w:r w:rsidR="00C20458" w:rsidRPr="00471389">
        <w:rPr>
          <w:rFonts w:ascii="Arial Narrow" w:hAnsi="Arial Narrow" w:cs="AdvOT2e364b11"/>
          <w:szCs w:val="24"/>
        </w:rPr>
        <w:t>R56-CA198492</w:t>
      </w:r>
      <w:r w:rsidR="00C20458" w:rsidRPr="00471389">
        <w:rPr>
          <w:rFonts w:ascii="Arial Narrow" w:hAnsi="Arial Narrow"/>
          <w:szCs w:val="24"/>
        </w:rPr>
        <w:t>)</w:t>
      </w:r>
      <w:r w:rsidRPr="00471389">
        <w:rPr>
          <w:rFonts w:ascii="Arial Narrow" w:hAnsi="Arial Narrow"/>
          <w:szCs w:val="24"/>
        </w:rPr>
        <w:t xml:space="preserve"> Grant on the NCI Nanotechnology for Cancer IRCN (U01) Submission</w:t>
      </w:r>
    </w:p>
    <w:p w14:paraId="6F1CC774" w14:textId="77777777" w:rsidR="00411078" w:rsidRPr="00471389" w:rsidRDefault="00411078" w:rsidP="00CB1DA7">
      <w:pPr>
        <w:pStyle w:val="BodyTextIndent"/>
        <w:tabs>
          <w:tab w:val="clear" w:pos="540"/>
        </w:tabs>
        <w:ind w:left="0" w:firstLine="0"/>
        <w:rPr>
          <w:rFonts w:ascii="Arial Narrow" w:hAnsi="Arial Narrow"/>
          <w:sz w:val="24"/>
          <w:szCs w:val="24"/>
          <w:shd w:val="clear" w:color="auto" w:fill="FFFFFF"/>
        </w:rPr>
      </w:pPr>
      <w:r w:rsidRPr="00471389">
        <w:rPr>
          <w:rFonts w:ascii="Arial Narrow" w:hAnsi="Arial Narrow"/>
          <w:i/>
          <w:sz w:val="24"/>
          <w:szCs w:val="24"/>
        </w:rPr>
        <w:t xml:space="preserve">Title: </w:t>
      </w:r>
      <w:r w:rsidRPr="00471389">
        <w:rPr>
          <w:rFonts w:ascii="Arial Narrow" w:hAnsi="Arial Narrow"/>
          <w:bCs/>
          <w:iCs/>
          <w:sz w:val="24"/>
          <w:szCs w:val="24"/>
        </w:rPr>
        <w:t>Integrated Nano-Therapeutics to Overcome Tumor Plasticity and Resistance</w:t>
      </w:r>
    </w:p>
    <w:p w14:paraId="3E1C9451" w14:textId="77777777" w:rsidR="00411078" w:rsidRPr="00471389" w:rsidRDefault="0041107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$300,000 (total)</w:t>
      </w:r>
    </w:p>
    <w:p w14:paraId="6972C5E8" w14:textId="10665CBA" w:rsidR="00411078" w:rsidRPr="00471389" w:rsidRDefault="0041107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 2017 – August 2018</w:t>
      </w:r>
    </w:p>
    <w:p w14:paraId="731F575B" w14:textId="77777777" w:rsidR="00411078" w:rsidRPr="00471389" w:rsidRDefault="0041107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1467247D" w14:textId="77777777" w:rsidR="00411078" w:rsidRPr="00471389" w:rsidRDefault="00411078" w:rsidP="00CB1DA7">
      <w:pPr>
        <w:pStyle w:val="BodyTextIndent"/>
        <w:tabs>
          <w:tab w:val="clear" w:pos="540"/>
        </w:tabs>
        <w:ind w:left="0" w:firstLine="0"/>
        <w:rPr>
          <w:rFonts w:ascii="Arial Narrow" w:hAnsi="Arial Narrow"/>
          <w:b/>
          <w:szCs w:val="24"/>
        </w:rPr>
      </w:pPr>
    </w:p>
    <w:p w14:paraId="53EF8E93" w14:textId="77777777" w:rsidR="00984517" w:rsidRPr="00471389" w:rsidRDefault="0098451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Targagenix, Inc., Stony Brook, NY - Sub-Contract of NCI SBIR Contract</w:t>
      </w:r>
    </w:p>
    <w:p w14:paraId="283D7BF7" w14:textId="77777777" w:rsidR="00984517" w:rsidRPr="00471389" w:rsidRDefault="0098451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Title:</w:t>
      </w:r>
      <w:r w:rsidRPr="00471389">
        <w:rPr>
          <w:rFonts w:ascii="Arial Narrow" w:hAnsi="Arial Narrow"/>
          <w:sz w:val="24"/>
          <w:szCs w:val="24"/>
        </w:rPr>
        <w:t xml:space="preserve"> Nanoemulsion Formulation and IND Enabling Studies of a Novel Cancer Stem Cell Cytotoxic Agent</w:t>
      </w:r>
    </w:p>
    <w:p w14:paraId="59C96F0C" w14:textId="77777777" w:rsidR="00984517" w:rsidRPr="00471389" w:rsidRDefault="0098451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w:t>
      </w:r>
      <w:r w:rsidRPr="00471389">
        <w:rPr>
          <w:rFonts w:ascii="Arial Narrow" w:hAnsi="Arial Narrow" w:cs="Arial"/>
          <w:bCs/>
          <w:sz w:val="24"/>
          <w:szCs w:val="24"/>
        </w:rPr>
        <w:t>330,000 (total)</w:t>
      </w:r>
    </w:p>
    <w:p w14:paraId="1FB601AB" w14:textId="180D1CD3" w:rsidR="00984517" w:rsidRPr="00471389" w:rsidRDefault="00984517"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November 2015 – October 2018</w:t>
      </w:r>
    </w:p>
    <w:p w14:paraId="246ABC96" w14:textId="77777777" w:rsidR="00984517" w:rsidRPr="00471389" w:rsidRDefault="0098451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Principal Investigator</w:t>
      </w:r>
    </w:p>
    <w:p w14:paraId="2DD19A90" w14:textId="77777777" w:rsidR="008E4D81" w:rsidRPr="00471389" w:rsidRDefault="008E4D81" w:rsidP="00CB1DA7">
      <w:pPr>
        <w:pStyle w:val="BodyTextIndent"/>
        <w:tabs>
          <w:tab w:val="clear" w:pos="540"/>
        </w:tabs>
        <w:ind w:left="0" w:firstLine="0"/>
        <w:rPr>
          <w:rFonts w:ascii="Arial Narrow" w:hAnsi="Arial Narrow"/>
          <w:sz w:val="24"/>
          <w:szCs w:val="24"/>
        </w:rPr>
      </w:pPr>
    </w:p>
    <w:p w14:paraId="5D235882" w14:textId="0F4B23A3" w:rsidR="008E4D81" w:rsidRPr="00471389" w:rsidRDefault="008E4D8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Takeda Vaccines, Cambridge, </w:t>
      </w:r>
      <w:r w:rsidR="006A4A15" w:rsidRPr="00471389">
        <w:rPr>
          <w:rFonts w:ascii="Arial Narrow" w:hAnsi="Arial Narrow"/>
          <w:sz w:val="24"/>
          <w:szCs w:val="24"/>
        </w:rPr>
        <w:t>Massachusetts</w:t>
      </w:r>
      <w:r w:rsidRPr="00471389">
        <w:rPr>
          <w:rFonts w:ascii="Arial Narrow" w:hAnsi="Arial Narrow"/>
          <w:sz w:val="24"/>
          <w:szCs w:val="24"/>
        </w:rPr>
        <w:t xml:space="preserve"> </w:t>
      </w:r>
    </w:p>
    <w:p w14:paraId="30075708" w14:textId="77777777" w:rsidR="008E4D81" w:rsidRPr="00471389" w:rsidRDefault="008E4D8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sz w:val="24"/>
          <w:szCs w:val="24"/>
        </w:rPr>
        <w:t>Determination of Stability of Inactivated Zika Viral Vaccine Formulation</w:t>
      </w:r>
    </w:p>
    <w:p w14:paraId="24A2A5A6" w14:textId="77777777" w:rsidR="008E4D81" w:rsidRPr="00471389" w:rsidRDefault="008E4D8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$79,751 (total)</w:t>
      </w:r>
    </w:p>
    <w:p w14:paraId="0EB99FAF" w14:textId="01CA4F9D" w:rsidR="008E4D81" w:rsidRPr="00471389" w:rsidRDefault="008E4D8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February 2018 – October 2018</w:t>
      </w:r>
    </w:p>
    <w:p w14:paraId="022FAFE7" w14:textId="77777777" w:rsidR="000C40C5" w:rsidRPr="00471389" w:rsidRDefault="000C40C5"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Principal Investigator</w:t>
      </w:r>
    </w:p>
    <w:p w14:paraId="7A7BF4A6" w14:textId="77777777" w:rsidR="00984517" w:rsidRPr="00471389" w:rsidRDefault="00984517" w:rsidP="00CB1DA7">
      <w:pPr>
        <w:tabs>
          <w:tab w:val="left" w:pos="360"/>
          <w:tab w:val="left" w:pos="540"/>
        </w:tabs>
        <w:jc w:val="both"/>
        <w:rPr>
          <w:rFonts w:ascii="Arial Narrow" w:hAnsi="Arial Narrow"/>
          <w:b/>
          <w:szCs w:val="24"/>
        </w:rPr>
      </w:pPr>
    </w:p>
    <w:p w14:paraId="00658C4E" w14:textId="77777777" w:rsidR="009037D6" w:rsidRPr="00471389" w:rsidRDefault="009037D6" w:rsidP="00CB1DA7">
      <w:pPr>
        <w:autoSpaceDE w:val="0"/>
        <w:autoSpaceDN w:val="0"/>
        <w:adjustRightInd w:val="0"/>
        <w:jc w:val="both"/>
        <w:rPr>
          <w:rFonts w:ascii="Arial Narrow" w:hAnsi="Arial Narrow" w:cs="Arial"/>
          <w:szCs w:val="24"/>
        </w:rPr>
      </w:pPr>
      <w:r w:rsidRPr="00471389">
        <w:rPr>
          <w:rFonts w:ascii="Arial Narrow" w:hAnsi="Arial Narrow"/>
          <w:i/>
          <w:szCs w:val="24"/>
        </w:rPr>
        <w:lastRenderedPageBreak/>
        <w:t xml:space="preserve">Source: </w:t>
      </w:r>
      <w:r w:rsidRPr="00471389">
        <w:rPr>
          <w:rFonts w:ascii="Arial Narrow" w:hAnsi="Arial Narrow"/>
          <w:szCs w:val="24"/>
        </w:rPr>
        <w:t>National Institute of Biomedical Imaging and Bioengineering of the</w:t>
      </w:r>
      <w:r w:rsidRPr="00471389">
        <w:rPr>
          <w:rFonts w:ascii="Arial Narrow" w:hAnsi="Arial Narrow"/>
          <w:i/>
          <w:szCs w:val="24"/>
        </w:rPr>
        <w:t xml:space="preserve"> </w:t>
      </w:r>
      <w:r w:rsidRPr="00471389">
        <w:rPr>
          <w:rFonts w:ascii="Arial Narrow" w:hAnsi="Arial Narrow"/>
          <w:szCs w:val="24"/>
        </w:rPr>
        <w:t>National Institutes of Health, R21 Proposal in response to</w:t>
      </w:r>
      <w:r w:rsidRPr="00471389">
        <w:rPr>
          <w:rFonts w:ascii="Arial Narrow" w:hAnsi="Arial Narrow" w:cs="Arial"/>
          <w:szCs w:val="24"/>
        </w:rPr>
        <w:t xml:space="preserve"> </w:t>
      </w:r>
      <w:r w:rsidRPr="00471389">
        <w:rPr>
          <w:rFonts w:ascii="Arial Narrow" w:hAnsi="Arial Narrow" w:cs="Helvetica"/>
          <w:szCs w:val="24"/>
          <w:shd w:val="clear" w:color="auto" w:fill="FFFFFF"/>
        </w:rPr>
        <w:t>PA-16-040</w:t>
      </w:r>
      <w:r w:rsidRPr="00471389">
        <w:rPr>
          <w:rFonts w:ascii="Arial Narrow" w:hAnsi="Arial Narrow" w:cs="Arial"/>
          <w:szCs w:val="24"/>
        </w:rPr>
        <w:t xml:space="preserve"> “Exploratory/Developmental Bioengineering Research Grants (EBRG) [R21]”</w:t>
      </w:r>
      <w:r w:rsidRPr="00471389">
        <w:rPr>
          <w:rFonts w:ascii="Arial Narrow" w:hAnsi="Arial Narrow" w:cs="Arial"/>
          <w:i/>
          <w:iCs/>
          <w:szCs w:val="24"/>
        </w:rPr>
        <w:t xml:space="preserve">. </w:t>
      </w:r>
      <w:r w:rsidRPr="00471389">
        <w:rPr>
          <w:rFonts w:ascii="Arial Narrow" w:hAnsi="Arial Narrow" w:cs="Arial"/>
          <w:iCs/>
          <w:szCs w:val="24"/>
        </w:rPr>
        <w:t>(</w:t>
      </w:r>
      <w:r w:rsidRPr="00471389">
        <w:rPr>
          <w:rFonts w:ascii="Arial Narrow" w:hAnsi="Arial Narrow" w:cs="Arial"/>
          <w:szCs w:val="24"/>
        </w:rPr>
        <w:t xml:space="preserve">R21 proposal </w:t>
      </w:r>
      <w:r w:rsidRPr="00471389">
        <w:rPr>
          <w:rFonts w:ascii="Arial Narrow" w:hAnsi="Arial Narrow" w:cs="Arial-BoldMT"/>
          <w:bCs/>
          <w:szCs w:val="24"/>
        </w:rPr>
        <w:t>EB-023025-01</w:t>
      </w:r>
      <w:r w:rsidRPr="00471389">
        <w:rPr>
          <w:rFonts w:ascii="Arial Narrow" w:hAnsi="Arial Narrow" w:cs="Arial"/>
          <w:szCs w:val="24"/>
        </w:rPr>
        <w:t>).</w:t>
      </w:r>
    </w:p>
    <w:p w14:paraId="52C44A73" w14:textId="77777777" w:rsidR="009037D6" w:rsidRPr="00471389" w:rsidRDefault="009037D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cs="Arial-BoldMT"/>
          <w:bCs/>
          <w:sz w:val="24"/>
          <w:szCs w:val="24"/>
        </w:rPr>
        <w:t>Oral Gene Delivery to Improve Iron Overload Disorders</w:t>
      </w:r>
    </w:p>
    <w:p w14:paraId="4F690DDF" w14:textId="77777777" w:rsidR="009037D6" w:rsidRPr="00471389" w:rsidRDefault="009037D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$419,425 (total)</w:t>
      </w:r>
    </w:p>
    <w:p w14:paraId="0C46020D" w14:textId="0CA910EC" w:rsidR="009037D6" w:rsidRPr="00471389" w:rsidRDefault="009037D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June 2016 – March 2019 (with NCE)</w:t>
      </w:r>
    </w:p>
    <w:p w14:paraId="74C95E9F" w14:textId="7AEAB342" w:rsidR="009037D6" w:rsidRPr="00471389" w:rsidRDefault="009037D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Co-Principal Investigator (In Collaboration with Dr. Jonghan Kim, Department of Pharmaceutical Sciences, School of Pharmacy at Northeastern University</w:t>
      </w:r>
      <w:r w:rsidR="00072440" w:rsidRPr="00471389">
        <w:rPr>
          <w:rFonts w:ascii="Arial Narrow" w:hAnsi="Arial Narrow"/>
          <w:sz w:val="24"/>
          <w:szCs w:val="24"/>
        </w:rPr>
        <w:t>, Boston, Massachusetts</w:t>
      </w:r>
      <w:r w:rsidRPr="00471389">
        <w:rPr>
          <w:rFonts w:ascii="Arial Narrow" w:hAnsi="Arial Narrow"/>
          <w:sz w:val="24"/>
          <w:szCs w:val="24"/>
        </w:rPr>
        <w:t>)</w:t>
      </w:r>
    </w:p>
    <w:p w14:paraId="6C3FF8EA" w14:textId="77777777" w:rsidR="0022020A" w:rsidRPr="00471389" w:rsidRDefault="0022020A" w:rsidP="00CB1DA7">
      <w:pPr>
        <w:pStyle w:val="Heading3"/>
        <w:rPr>
          <w:rFonts w:ascii="Arial Narrow" w:hAnsi="Arial Narrow" w:cs="Times New Roman"/>
          <w:smallCaps w:val="0"/>
          <w:sz w:val="26"/>
          <w:szCs w:val="26"/>
        </w:rPr>
      </w:pPr>
    </w:p>
    <w:p w14:paraId="6D3D0C49" w14:textId="77777777" w:rsidR="00363F2E" w:rsidRPr="00471389" w:rsidRDefault="00363F2E"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University-Dana Farber Cancer Institute Joint Research Program on Cancer Drug Development</w:t>
      </w:r>
    </w:p>
    <w:p w14:paraId="5A0D4048" w14:textId="77777777" w:rsidR="00363F2E" w:rsidRPr="00471389" w:rsidRDefault="00363F2E" w:rsidP="00CB1DA7">
      <w:pPr>
        <w:autoSpaceDE w:val="0"/>
        <w:autoSpaceDN w:val="0"/>
        <w:adjustRightInd w:val="0"/>
        <w:rPr>
          <w:rFonts w:ascii="Arial Narrow" w:hAnsi="Arial Narrow" w:cs="TimesNewRomanPSMT"/>
          <w:i/>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PSMT"/>
          <w:szCs w:val="24"/>
        </w:rPr>
        <w:t>MicroRNA-Based Reprogramming of Tumor-Associated Macrophages in Ovarian Cance</w:t>
      </w:r>
      <w:r w:rsidRPr="00471389">
        <w:rPr>
          <w:rFonts w:ascii="Arial Narrow" w:hAnsi="Arial Narrow" w:cs="TimesNewRomanPSMT"/>
          <w:i/>
          <w:szCs w:val="24"/>
        </w:rPr>
        <w:t>r</w:t>
      </w:r>
    </w:p>
    <w:p w14:paraId="4967FC6C" w14:textId="77777777" w:rsidR="00363F2E" w:rsidRPr="00471389" w:rsidRDefault="00363F2E"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$100,000 (total)</w:t>
      </w:r>
    </w:p>
    <w:p w14:paraId="354B9526" w14:textId="523C6828" w:rsidR="00363F2E" w:rsidRPr="00471389" w:rsidRDefault="00363F2E"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2017 – July 2019</w:t>
      </w:r>
    </w:p>
    <w:p w14:paraId="2FA5AB72" w14:textId="63D7CA64" w:rsidR="00363F2E" w:rsidRPr="00471389" w:rsidRDefault="00363F2E"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(in Collaboration with Dr. Michael Goldberg, Dana-Farber Cancer Institute</w:t>
      </w:r>
      <w:r w:rsidR="00072440" w:rsidRPr="00471389">
        <w:rPr>
          <w:rFonts w:ascii="Arial Narrow" w:hAnsi="Arial Narrow"/>
          <w:sz w:val="24"/>
          <w:szCs w:val="24"/>
        </w:rPr>
        <w:t>, Boston, Massachusetts</w:t>
      </w:r>
      <w:r w:rsidRPr="00471389">
        <w:rPr>
          <w:rFonts w:ascii="Arial Narrow" w:hAnsi="Arial Narrow"/>
          <w:sz w:val="24"/>
          <w:szCs w:val="24"/>
        </w:rPr>
        <w:t>)</w:t>
      </w:r>
    </w:p>
    <w:p w14:paraId="01AF09B0" w14:textId="77777777" w:rsidR="00C6565F" w:rsidRPr="00471389" w:rsidRDefault="00C6565F" w:rsidP="00CB1DA7">
      <w:pPr>
        <w:autoSpaceDE w:val="0"/>
        <w:autoSpaceDN w:val="0"/>
        <w:adjustRightInd w:val="0"/>
        <w:rPr>
          <w:rFonts w:ascii="Arial Narrow" w:hAnsi="Arial Narrow"/>
          <w:i/>
          <w:szCs w:val="24"/>
        </w:rPr>
      </w:pPr>
    </w:p>
    <w:p w14:paraId="33134D2D" w14:textId="1480F8B9" w:rsidR="00C6565F" w:rsidRPr="00471389" w:rsidRDefault="00C6565F" w:rsidP="00CB1DA7">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Glaxo-Smith Kline Vaccines, Cambridge, </w:t>
      </w:r>
      <w:r w:rsidR="006A4A15" w:rsidRPr="00471389">
        <w:rPr>
          <w:rFonts w:ascii="Arial Narrow" w:hAnsi="Arial Narrow"/>
          <w:szCs w:val="24"/>
        </w:rPr>
        <w:t>Massachusetts</w:t>
      </w:r>
    </w:p>
    <w:p w14:paraId="06847F96" w14:textId="77777777" w:rsidR="00C6565F" w:rsidRPr="00471389" w:rsidRDefault="00C6565F" w:rsidP="00CB1DA7">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
          <w:szCs w:val="24"/>
        </w:rPr>
        <w:t>Pharm Sci Industrial Graduate Fellowship Program</w:t>
      </w:r>
      <w:r w:rsidRPr="00471389">
        <w:rPr>
          <w:rFonts w:ascii="Arial Narrow" w:hAnsi="Arial Narrow"/>
          <w:szCs w:val="24"/>
        </w:rPr>
        <w:t xml:space="preserve"> (designated to Mr. Rushit Lodaya)</w:t>
      </w:r>
    </w:p>
    <w:p w14:paraId="241F4582" w14:textId="77777777" w:rsidR="00C6565F" w:rsidRPr="00471389" w:rsidRDefault="00C6565F"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$195,000 (total)</w:t>
      </w:r>
    </w:p>
    <w:p w14:paraId="5EBA3F8D" w14:textId="7EFCD0E5" w:rsidR="00C6565F" w:rsidRPr="00471389" w:rsidRDefault="00C6565F"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October 2015 – December 2019</w:t>
      </w:r>
    </w:p>
    <w:p w14:paraId="2A24EE53" w14:textId="77777777" w:rsidR="00C6565F" w:rsidRPr="00471389" w:rsidRDefault="00C6565F"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65D7A16B" w14:textId="77777777" w:rsidR="00C6565F" w:rsidRPr="00471389" w:rsidRDefault="00C6565F" w:rsidP="00CB1DA7">
      <w:pPr>
        <w:tabs>
          <w:tab w:val="left" w:pos="360"/>
          <w:tab w:val="left" w:pos="540"/>
        </w:tabs>
        <w:jc w:val="both"/>
        <w:rPr>
          <w:rFonts w:ascii="Arial Narrow" w:hAnsi="Arial Narrow"/>
          <w:b/>
          <w:szCs w:val="24"/>
        </w:rPr>
      </w:pPr>
    </w:p>
    <w:p w14:paraId="1C5879B6" w14:textId="52445338" w:rsidR="00C6565F" w:rsidRPr="00471389" w:rsidRDefault="00C6565F" w:rsidP="00CB1DA7">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Dicerna Pharmaceuticals, Inc. Cambridge, </w:t>
      </w:r>
      <w:r w:rsidR="006A4A15" w:rsidRPr="00471389">
        <w:rPr>
          <w:rFonts w:ascii="Arial Narrow" w:hAnsi="Arial Narrow"/>
          <w:szCs w:val="24"/>
        </w:rPr>
        <w:t>Massachusetts</w:t>
      </w:r>
    </w:p>
    <w:p w14:paraId="09420DEB" w14:textId="77777777" w:rsidR="00C6565F" w:rsidRPr="00471389" w:rsidRDefault="00C6565F" w:rsidP="00CB1DA7">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
          <w:szCs w:val="24"/>
        </w:rPr>
        <w:t>Pharm Sci Industrial Graduate Fellowship Program</w:t>
      </w:r>
      <w:r w:rsidRPr="00471389">
        <w:rPr>
          <w:rFonts w:ascii="Arial Narrow" w:hAnsi="Arial Narrow"/>
          <w:szCs w:val="24"/>
        </w:rPr>
        <w:t xml:space="preserve"> (designated to Ms. Dongyu Chen)</w:t>
      </w:r>
    </w:p>
    <w:p w14:paraId="461C98D5" w14:textId="77777777" w:rsidR="00C6565F" w:rsidRPr="00471389" w:rsidRDefault="00C6565F"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$195,000 (total)</w:t>
      </w:r>
    </w:p>
    <w:p w14:paraId="52200084" w14:textId="0CCBE126" w:rsidR="00C6565F" w:rsidRPr="00471389" w:rsidRDefault="00C6565F"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October 2015 – December 2019</w:t>
      </w:r>
    </w:p>
    <w:p w14:paraId="30C09954" w14:textId="77777777" w:rsidR="00C6565F" w:rsidRPr="00471389" w:rsidRDefault="00C6565F"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67C6E908" w14:textId="77777777" w:rsidR="00363F2E" w:rsidRPr="00471389" w:rsidRDefault="00363F2E" w:rsidP="00CB1DA7">
      <w:pPr>
        <w:autoSpaceDE w:val="0"/>
        <w:autoSpaceDN w:val="0"/>
        <w:adjustRightInd w:val="0"/>
        <w:jc w:val="both"/>
        <w:rPr>
          <w:rFonts w:ascii="Arial Narrow" w:hAnsi="Arial Narrow"/>
          <w:i/>
          <w:szCs w:val="24"/>
        </w:rPr>
      </w:pPr>
    </w:p>
    <w:p w14:paraId="54E6B69D" w14:textId="77777777" w:rsidR="00B30C27" w:rsidRPr="00471389" w:rsidRDefault="00B30C27" w:rsidP="00CB1DA7">
      <w:pPr>
        <w:autoSpaceDE w:val="0"/>
        <w:autoSpaceDN w:val="0"/>
        <w:adjustRightInd w:val="0"/>
        <w:jc w:val="both"/>
        <w:rPr>
          <w:rFonts w:ascii="Arial Narrow" w:hAnsi="Arial Narrow" w:cs="Arial"/>
          <w:i/>
          <w:iCs/>
          <w:szCs w:val="24"/>
        </w:rPr>
      </w:pPr>
      <w:r w:rsidRPr="00471389">
        <w:rPr>
          <w:rFonts w:ascii="Arial Narrow" w:hAnsi="Arial Narrow"/>
          <w:i/>
          <w:szCs w:val="24"/>
        </w:rPr>
        <w:t xml:space="preserve">Source: </w:t>
      </w:r>
      <w:r w:rsidRPr="00471389">
        <w:rPr>
          <w:rFonts w:ascii="Arial Narrow" w:hAnsi="Arial Narrow"/>
          <w:szCs w:val="24"/>
        </w:rPr>
        <w:t>National Cancer Institute of the</w:t>
      </w:r>
      <w:r w:rsidRPr="00471389">
        <w:rPr>
          <w:rFonts w:ascii="Arial Narrow" w:hAnsi="Arial Narrow"/>
          <w:i/>
          <w:szCs w:val="24"/>
        </w:rPr>
        <w:t xml:space="preserve"> </w:t>
      </w:r>
      <w:r w:rsidRPr="00471389">
        <w:rPr>
          <w:rFonts w:ascii="Arial Narrow" w:hAnsi="Arial Narrow"/>
          <w:szCs w:val="24"/>
        </w:rPr>
        <w:t xml:space="preserve">National Institutes of Health, R21 Proposal in response to </w:t>
      </w:r>
      <w:r w:rsidRPr="00471389">
        <w:rPr>
          <w:rFonts w:ascii="Arial Narrow" w:hAnsi="Arial Narrow" w:cs="Arial"/>
          <w:szCs w:val="24"/>
        </w:rPr>
        <w:t>PAR13-146 ”</w:t>
      </w:r>
      <w:r w:rsidRPr="00471389">
        <w:rPr>
          <w:rFonts w:ascii="Arial Narrow" w:hAnsi="Arial Narrow" w:cs="Arial"/>
          <w:i/>
          <w:iCs/>
          <w:szCs w:val="24"/>
        </w:rPr>
        <w:t xml:space="preserve">NCI Exploratory/Developmental Research Grant Program (NCI Omnibus R21)”. </w:t>
      </w:r>
      <w:r w:rsidRPr="00471389">
        <w:rPr>
          <w:rFonts w:ascii="Arial Narrow" w:hAnsi="Arial Narrow" w:cs="Arial"/>
          <w:iCs/>
          <w:szCs w:val="24"/>
        </w:rPr>
        <w:t>(</w:t>
      </w:r>
      <w:r w:rsidRPr="00471389">
        <w:rPr>
          <w:rFonts w:ascii="Arial Narrow" w:hAnsi="Arial Narrow" w:cs="Arial"/>
          <w:szCs w:val="24"/>
        </w:rPr>
        <w:t>R21 proposal</w:t>
      </w:r>
      <w:r w:rsidRPr="00471389">
        <w:rPr>
          <w:rFonts w:ascii="Arial Narrow" w:hAnsi="Arial Narrow" w:cs="Arial"/>
          <w:szCs w:val="24"/>
          <w:shd w:val="clear" w:color="auto" w:fill="FFFFFF"/>
        </w:rPr>
        <w:t xml:space="preserve"> CA213114-01A1</w:t>
      </w:r>
      <w:r w:rsidRPr="00471389">
        <w:rPr>
          <w:rFonts w:ascii="Arial Narrow" w:hAnsi="Arial Narrow" w:cs="Arial"/>
          <w:szCs w:val="24"/>
        </w:rPr>
        <w:t>).</w:t>
      </w:r>
    </w:p>
    <w:p w14:paraId="31F895A7" w14:textId="77777777" w:rsidR="00B30C27" w:rsidRPr="00471389" w:rsidRDefault="00B30C27" w:rsidP="00CB1DA7">
      <w:pPr>
        <w:pStyle w:val="BodyTextIndent"/>
        <w:tabs>
          <w:tab w:val="clear" w:pos="540"/>
        </w:tabs>
        <w:ind w:left="0" w:firstLine="0"/>
        <w:rPr>
          <w:rFonts w:ascii="Arial Narrow" w:hAnsi="Arial Narrow" w:cs="Arial"/>
          <w:i/>
          <w:sz w:val="24"/>
          <w:szCs w:val="24"/>
          <w:shd w:val="clear" w:color="auto" w:fill="FFFFFF"/>
        </w:rPr>
      </w:pPr>
      <w:r w:rsidRPr="00471389">
        <w:rPr>
          <w:rFonts w:ascii="Arial Narrow" w:hAnsi="Arial Narrow"/>
          <w:i/>
          <w:sz w:val="24"/>
          <w:szCs w:val="24"/>
        </w:rPr>
        <w:t>Title:</w:t>
      </w:r>
      <w:r w:rsidRPr="00471389">
        <w:rPr>
          <w:rFonts w:ascii="Arial Narrow" w:hAnsi="Arial Narrow"/>
          <w:sz w:val="24"/>
          <w:szCs w:val="24"/>
        </w:rPr>
        <w:t xml:space="preserve"> </w:t>
      </w:r>
      <w:r w:rsidRPr="00471389">
        <w:rPr>
          <w:rFonts w:ascii="Arial Narrow" w:hAnsi="Arial Narrow" w:cs="Arial"/>
          <w:sz w:val="24"/>
          <w:szCs w:val="24"/>
          <w:shd w:val="clear" w:color="auto" w:fill="FFFFFF"/>
        </w:rPr>
        <w:t>Reprogramming Tumor-Associated Macrophages in PDAC with MicroRNA Nano-Vectors</w:t>
      </w:r>
    </w:p>
    <w:p w14:paraId="289201BC" w14:textId="77777777" w:rsidR="00B30C27" w:rsidRPr="00471389" w:rsidRDefault="00B30C2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$427,625 (total)</w:t>
      </w:r>
    </w:p>
    <w:p w14:paraId="04594984" w14:textId="19DB6E04" w:rsidR="00B30C27" w:rsidRPr="00471389" w:rsidRDefault="00B30C2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2017 – July 2020 (with NCE)</w:t>
      </w:r>
    </w:p>
    <w:p w14:paraId="7065F39D" w14:textId="7C677FDC" w:rsidR="00B30C27" w:rsidRPr="00471389" w:rsidRDefault="00B30C2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Multi-Principal Investigator (with Prof. Gerardo Mackenzie, University of California at Davis, Davis, C</w:t>
      </w:r>
      <w:r w:rsidR="00072440" w:rsidRPr="00471389">
        <w:rPr>
          <w:rFonts w:ascii="Arial Narrow" w:hAnsi="Arial Narrow"/>
          <w:sz w:val="24"/>
          <w:szCs w:val="24"/>
        </w:rPr>
        <w:t>alifornia</w:t>
      </w:r>
      <w:r w:rsidRPr="00471389">
        <w:rPr>
          <w:rFonts w:ascii="Arial Narrow" w:hAnsi="Arial Narrow"/>
          <w:sz w:val="24"/>
          <w:szCs w:val="24"/>
        </w:rPr>
        <w:t>)</w:t>
      </w:r>
    </w:p>
    <w:p w14:paraId="4A73AF9D" w14:textId="77777777" w:rsidR="00CB3407" w:rsidRPr="00471389" w:rsidRDefault="00CB3407" w:rsidP="00CB1DA7">
      <w:pPr>
        <w:tabs>
          <w:tab w:val="left" w:pos="360"/>
          <w:tab w:val="left" w:pos="540"/>
        </w:tabs>
        <w:jc w:val="both"/>
        <w:rPr>
          <w:rFonts w:ascii="Arial Narrow" w:hAnsi="Arial Narrow"/>
          <w:b/>
          <w:szCs w:val="24"/>
        </w:rPr>
      </w:pPr>
    </w:p>
    <w:p w14:paraId="53250110" w14:textId="77777777" w:rsidR="00CB3407" w:rsidRPr="00471389" w:rsidRDefault="00CB3407"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Source: </w:t>
      </w:r>
      <w:r w:rsidRPr="00471389">
        <w:rPr>
          <w:rFonts w:ascii="Arial Narrow" w:hAnsi="Arial Narrow"/>
          <w:sz w:val="24"/>
          <w:szCs w:val="24"/>
        </w:rPr>
        <w:t>Northeastern University 2020 “Fast Track” Funding</w:t>
      </w:r>
    </w:p>
    <w:p w14:paraId="4DA69349" w14:textId="77777777" w:rsidR="00CB3407" w:rsidRPr="00471389" w:rsidRDefault="00CB340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cs="ArialMT"/>
          <w:sz w:val="24"/>
          <w:szCs w:val="24"/>
        </w:rPr>
        <w:t>Nasal Exosome Content Modulation for Anti-Viral Therapeutic Effects</w:t>
      </w:r>
    </w:p>
    <w:p w14:paraId="0A6D3482" w14:textId="77777777" w:rsidR="00CB3407" w:rsidRPr="00471389" w:rsidRDefault="00CB340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30,000 (total)</w:t>
      </w:r>
    </w:p>
    <w:p w14:paraId="1A8422AA" w14:textId="77777777" w:rsidR="00CB3407" w:rsidRPr="00471389" w:rsidRDefault="00CB340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June 2020 – May 2021</w:t>
      </w:r>
    </w:p>
    <w:p w14:paraId="5A329984" w14:textId="77777777" w:rsidR="00CB3407" w:rsidRPr="00471389" w:rsidRDefault="00CB340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63196F2F" w14:textId="77777777" w:rsidR="000E1F41" w:rsidRPr="00471389" w:rsidRDefault="000E1F41" w:rsidP="00CB1DA7">
      <w:pPr>
        <w:pStyle w:val="BodyTextIndent"/>
        <w:tabs>
          <w:tab w:val="clear" w:pos="540"/>
        </w:tabs>
        <w:ind w:left="0" w:firstLine="0"/>
        <w:rPr>
          <w:rFonts w:ascii="Arial Narrow" w:hAnsi="Arial Narrow"/>
          <w:sz w:val="24"/>
          <w:szCs w:val="24"/>
        </w:rPr>
      </w:pPr>
    </w:p>
    <w:p w14:paraId="61CB45FF" w14:textId="0EE8ADE1" w:rsidR="000E1F41" w:rsidRPr="00471389" w:rsidRDefault="000E1F41"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Bessor Pharmaceuticals, Inc., Framingham, </w:t>
      </w:r>
      <w:r w:rsidR="006A4A15" w:rsidRPr="00471389">
        <w:rPr>
          <w:rFonts w:ascii="Arial Narrow" w:hAnsi="Arial Narrow"/>
          <w:szCs w:val="24"/>
        </w:rPr>
        <w:t>Massachusetts</w:t>
      </w:r>
    </w:p>
    <w:p w14:paraId="4E49455E" w14:textId="77777777" w:rsidR="000E1F41" w:rsidRPr="00471389" w:rsidRDefault="000E1F41"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Systemic Liposomal Peptide (</w:t>
      </w:r>
      <w:r w:rsidRPr="00471389">
        <w:rPr>
          <w:rFonts w:ascii="Arial Narrow" w:hAnsi="Arial Narrow" w:cs="Arial-BoldMT"/>
          <w:bCs/>
          <w:szCs w:val="24"/>
        </w:rPr>
        <w:t>BP-1002) Formulation and Characterization</w:t>
      </w:r>
    </w:p>
    <w:p w14:paraId="6BF6F90B" w14:textId="77777777" w:rsidR="000E1F41" w:rsidRPr="00471389" w:rsidRDefault="000E1F4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$31,484 (total)</w:t>
      </w:r>
    </w:p>
    <w:p w14:paraId="7CBD094A" w14:textId="77777777" w:rsidR="000E1F41" w:rsidRPr="00471389" w:rsidRDefault="000E1F4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February 2021 – May 2021</w:t>
      </w:r>
    </w:p>
    <w:p w14:paraId="7B1A441B" w14:textId="239D87FA" w:rsidR="000E1F41" w:rsidRPr="00471389" w:rsidRDefault="000E1F41"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6D764FBE" w14:textId="77777777" w:rsidR="00C7677D" w:rsidRPr="00471389" w:rsidRDefault="00C7677D" w:rsidP="00CB1DA7">
      <w:pPr>
        <w:pStyle w:val="BodyTextIndent"/>
        <w:tabs>
          <w:tab w:val="clear" w:pos="540"/>
        </w:tabs>
        <w:ind w:left="0" w:firstLine="0"/>
        <w:rPr>
          <w:rFonts w:ascii="Arial Narrow" w:hAnsi="Arial Narrow"/>
          <w:sz w:val="24"/>
          <w:szCs w:val="24"/>
        </w:rPr>
      </w:pPr>
    </w:p>
    <w:p w14:paraId="11132F18" w14:textId="2A5E4DC1" w:rsidR="00C7677D" w:rsidRPr="00471389" w:rsidRDefault="00C7677D" w:rsidP="00CB1DA7">
      <w:pPr>
        <w:pStyle w:val="Default"/>
        <w:rPr>
          <w:rFonts w:ascii="Arial Narrow" w:hAnsi="Arial Narrow"/>
          <w:color w:val="auto"/>
        </w:rPr>
      </w:pPr>
      <w:r w:rsidRPr="00471389">
        <w:rPr>
          <w:rFonts w:ascii="Arial Narrow" w:hAnsi="Arial Narrow"/>
          <w:i/>
          <w:color w:val="auto"/>
        </w:rPr>
        <w:t xml:space="preserve">Source: </w:t>
      </w:r>
      <w:r w:rsidRPr="00471389">
        <w:rPr>
          <w:rFonts w:ascii="Arial Narrow" w:hAnsi="Arial Narrow"/>
          <w:color w:val="auto"/>
        </w:rPr>
        <w:t xml:space="preserve">National Institute of Diabetes, and Digestive Diseases, and </w:t>
      </w:r>
      <w:r w:rsidR="000938D8" w:rsidRPr="00471389">
        <w:rPr>
          <w:rFonts w:ascii="Arial Narrow" w:hAnsi="Arial Narrow"/>
          <w:color w:val="auto"/>
        </w:rPr>
        <w:t>Kidney Diseases</w:t>
      </w:r>
      <w:r w:rsidRPr="00471389">
        <w:rPr>
          <w:rFonts w:ascii="Arial Narrow" w:hAnsi="Arial Narrow"/>
          <w:color w:val="auto"/>
        </w:rPr>
        <w:t xml:space="preserve"> (NIDDK) of the National Institutes of Health.</w:t>
      </w:r>
    </w:p>
    <w:p w14:paraId="28025CE0" w14:textId="77777777" w:rsidR="00C7677D" w:rsidRPr="00471389" w:rsidRDefault="00C7677D" w:rsidP="00CB1DA7">
      <w:pPr>
        <w:pStyle w:val="Default"/>
        <w:rPr>
          <w:rFonts w:ascii="Arial Narrow" w:hAnsi="Arial Narrow" w:cs="Arial"/>
          <w:color w:val="auto"/>
        </w:rPr>
      </w:pPr>
      <w:r w:rsidRPr="00471389">
        <w:rPr>
          <w:rFonts w:ascii="Arial Narrow" w:hAnsi="Arial Narrow"/>
          <w:i/>
          <w:color w:val="auto"/>
        </w:rPr>
        <w:t>Title:</w:t>
      </w:r>
      <w:r w:rsidRPr="00471389">
        <w:rPr>
          <w:rFonts w:ascii="Arial Narrow" w:hAnsi="Arial Narrow"/>
          <w:color w:val="auto"/>
        </w:rPr>
        <w:t xml:space="preserve"> </w:t>
      </w:r>
      <w:r w:rsidRPr="00471389">
        <w:rPr>
          <w:rFonts w:ascii="Arial Narrow" w:hAnsi="Arial Narrow" w:cs="Arial"/>
          <w:iCs/>
          <w:color w:val="auto"/>
        </w:rPr>
        <w:t>Heat Shock Protein 90 in Alcoholic Liver Disease: Targeting Macrophage Function</w:t>
      </w:r>
    </w:p>
    <w:p w14:paraId="7DB1B6D7" w14:textId="77777777" w:rsidR="00C7677D" w:rsidRPr="00471389" w:rsidRDefault="00C7677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lastRenderedPageBreak/>
        <w:t xml:space="preserve">Amount: </w:t>
      </w:r>
      <w:r w:rsidRPr="00471389">
        <w:rPr>
          <w:rFonts w:ascii="Arial Narrow" w:hAnsi="Arial Narrow"/>
          <w:sz w:val="24"/>
          <w:szCs w:val="24"/>
        </w:rPr>
        <w:t>$1,570,350 (total), NU Share: $75,000</w:t>
      </w:r>
    </w:p>
    <w:p w14:paraId="25C06286" w14:textId="483C9117" w:rsidR="00C7677D" w:rsidRPr="00471389" w:rsidRDefault="00C7677D"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August 2015 – July 2021 (with NCE)</w:t>
      </w:r>
    </w:p>
    <w:p w14:paraId="1F1A0008" w14:textId="046D621C" w:rsidR="00191362" w:rsidRPr="00471389" w:rsidRDefault="0019136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PI of NU Sub-Contract (PI of the Grant: Pranoti Mandrekar, University of Massachusetts Medical School, Department of Medicine, Worcester, M</w:t>
      </w:r>
      <w:r w:rsidR="00072440" w:rsidRPr="00471389">
        <w:rPr>
          <w:rFonts w:ascii="Arial Narrow" w:hAnsi="Arial Narrow"/>
          <w:sz w:val="24"/>
          <w:szCs w:val="24"/>
        </w:rPr>
        <w:t>assachusetts</w:t>
      </w:r>
      <w:r w:rsidRPr="00471389">
        <w:rPr>
          <w:rFonts w:ascii="Arial Narrow" w:hAnsi="Arial Narrow"/>
          <w:sz w:val="24"/>
          <w:szCs w:val="24"/>
        </w:rPr>
        <w:t>)</w:t>
      </w:r>
    </w:p>
    <w:p w14:paraId="205CCFD3" w14:textId="77777777" w:rsidR="00C7677D" w:rsidRPr="00471389" w:rsidRDefault="00C7677D" w:rsidP="00CB1DA7">
      <w:pPr>
        <w:autoSpaceDE w:val="0"/>
        <w:autoSpaceDN w:val="0"/>
        <w:adjustRightInd w:val="0"/>
        <w:jc w:val="both"/>
        <w:rPr>
          <w:rFonts w:ascii="Arial Narrow" w:hAnsi="Arial Narrow"/>
          <w:i/>
          <w:szCs w:val="24"/>
        </w:rPr>
      </w:pPr>
    </w:p>
    <w:p w14:paraId="796D7CC5" w14:textId="6EC99D50" w:rsidR="008A23A9" w:rsidRPr="00471389" w:rsidRDefault="008A23A9" w:rsidP="00CB1DA7">
      <w:pPr>
        <w:pStyle w:val="BodyTextIndent"/>
        <w:tabs>
          <w:tab w:val="clear" w:pos="540"/>
        </w:tabs>
        <w:ind w:left="0" w:firstLine="0"/>
        <w:rPr>
          <w:rFonts w:ascii="Arial Narrow" w:hAnsi="Arial Narrow"/>
          <w:i/>
          <w:sz w:val="24"/>
          <w:szCs w:val="24"/>
        </w:rPr>
      </w:pPr>
      <w:r w:rsidRPr="00471389">
        <w:rPr>
          <w:rFonts w:ascii="Arial Narrow" w:hAnsi="Arial Narrow"/>
          <w:i/>
          <w:sz w:val="24"/>
          <w:szCs w:val="24"/>
        </w:rPr>
        <w:t xml:space="preserve">Source: </w:t>
      </w:r>
      <w:r w:rsidRPr="00471389">
        <w:rPr>
          <w:rFonts w:ascii="Arial Narrow" w:hAnsi="Arial Narrow"/>
          <w:sz w:val="24"/>
          <w:szCs w:val="24"/>
        </w:rPr>
        <w:t xml:space="preserve">Physical Sciences, Inc., Andover, </w:t>
      </w:r>
      <w:r w:rsidR="006A4A15" w:rsidRPr="00471389">
        <w:rPr>
          <w:rFonts w:ascii="Arial Narrow" w:hAnsi="Arial Narrow"/>
          <w:sz w:val="24"/>
          <w:szCs w:val="24"/>
        </w:rPr>
        <w:t>Massachusetts</w:t>
      </w:r>
      <w:r w:rsidRPr="00471389">
        <w:rPr>
          <w:rFonts w:ascii="Arial Narrow" w:hAnsi="Arial Narrow"/>
          <w:sz w:val="24"/>
          <w:szCs w:val="24"/>
        </w:rPr>
        <w:t>.</w:t>
      </w:r>
      <w:r w:rsidRPr="00471389">
        <w:rPr>
          <w:rFonts w:ascii="Arial Narrow" w:hAnsi="Arial Narrow"/>
          <w:i/>
          <w:sz w:val="24"/>
          <w:szCs w:val="24"/>
        </w:rPr>
        <w:t xml:space="preserve"> </w:t>
      </w:r>
      <w:r w:rsidRPr="00471389">
        <w:rPr>
          <w:rFonts w:ascii="Arial Narrow" w:hAnsi="Arial Narrow"/>
          <w:sz w:val="24"/>
          <w:szCs w:val="24"/>
        </w:rPr>
        <w:t>Sub-Contract of the National Institute of Mental Health SBIR Phase I Application (</w:t>
      </w:r>
      <w:r w:rsidRPr="00471389">
        <w:rPr>
          <w:rFonts w:ascii="Arial Narrow" w:hAnsi="Arial Narrow" w:cs="ArialMT"/>
          <w:sz w:val="24"/>
          <w:szCs w:val="24"/>
        </w:rPr>
        <w:t>1R43-MH121179-01</w:t>
      </w:r>
      <w:r w:rsidRPr="00471389">
        <w:rPr>
          <w:rFonts w:ascii="Arial Narrow" w:hAnsi="Arial Narrow"/>
          <w:sz w:val="24"/>
          <w:szCs w:val="24"/>
        </w:rPr>
        <w:t>).</w:t>
      </w:r>
    </w:p>
    <w:p w14:paraId="78588D58" w14:textId="77777777" w:rsidR="008A23A9" w:rsidRPr="00471389" w:rsidRDefault="008A23A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Title: </w:t>
      </w:r>
      <w:r w:rsidRPr="00471389">
        <w:rPr>
          <w:rFonts w:ascii="Arial Narrow" w:hAnsi="Arial Narrow" w:cs="ArialMT"/>
          <w:sz w:val="24"/>
          <w:szCs w:val="24"/>
        </w:rPr>
        <w:t>Multi-channel Functional Imaging Tool for Neuropsychological Drug Development</w:t>
      </w:r>
    </w:p>
    <w:p w14:paraId="78336BDE" w14:textId="77777777" w:rsidR="008A23A9" w:rsidRPr="00471389" w:rsidRDefault="008A23A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Amount: </w:t>
      </w:r>
      <w:r w:rsidRPr="00471389">
        <w:rPr>
          <w:rFonts w:ascii="Arial Narrow" w:hAnsi="Arial Narrow"/>
          <w:sz w:val="24"/>
          <w:szCs w:val="24"/>
        </w:rPr>
        <w:t>$155,000 (total), NU Sub-contract: $53,108</w:t>
      </w:r>
    </w:p>
    <w:p w14:paraId="67BE0A13" w14:textId="77777777" w:rsidR="008A23A9" w:rsidRPr="00471389" w:rsidRDefault="008A23A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 2019 – September 2021 (with NCE)</w:t>
      </w:r>
    </w:p>
    <w:p w14:paraId="5AC9ECC4" w14:textId="7224B160" w:rsidR="00AC696A" w:rsidRPr="00471389" w:rsidRDefault="00AC696A"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PI of NU Sub-Contract (PI</w:t>
      </w:r>
      <w:r w:rsidR="00191362" w:rsidRPr="00471389">
        <w:rPr>
          <w:rFonts w:ascii="Arial Narrow" w:hAnsi="Arial Narrow"/>
          <w:sz w:val="24"/>
          <w:szCs w:val="24"/>
        </w:rPr>
        <w:t xml:space="preserve"> of the Grant</w:t>
      </w:r>
      <w:r w:rsidRPr="00471389">
        <w:rPr>
          <w:rFonts w:ascii="Arial Narrow" w:hAnsi="Arial Narrow"/>
          <w:sz w:val="24"/>
          <w:szCs w:val="24"/>
        </w:rPr>
        <w:t xml:space="preserve">: </w:t>
      </w:r>
      <w:proofErr w:type="spellStart"/>
      <w:r w:rsidR="00191362" w:rsidRPr="00471389">
        <w:rPr>
          <w:rFonts w:ascii="Arial Narrow" w:hAnsi="Arial Narrow"/>
          <w:sz w:val="24"/>
          <w:szCs w:val="24"/>
        </w:rPr>
        <w:t>Youbo</w:t>
      </w:r>
      <w:proofErr w:type="spellEnd"/>
      <w:r w:rsidR="00191362" w:rsidRPr="00471389">
        <w:rPr>
          <w:rFonts w:ascii="Arial Narrow" w:hAnsi="Arial Narrow"/>
          <w:sz w:val="24"/>
          <w:szCs w:val="24"/>
        </w:rPr>
        <w:t xml:space="preserve"> Zhou, Physical Sciences, Inc., Andover, M</w:t>
      </w:r>
      <w:r w:rsidR="00072440" w:rsidRPr="00471389">
        <w:rPr>
          <w:rFonts w:ascii="Arial Narrow" w:hAnsi="Arial Narrow"/>
          <w:sz w:val="24"/>
          <w:szCs w:val="24"/>
        </w:rPr>
        <w:t>assachusetts</w:t>
      </w:r>
      <w:r w:rsidR="00191362" w:rsidRPr="00471389">
        <w:rPr>
          <w:rFonts w:ascii="Arial Narrow" w:hAnsi="Arial Narrow"/>
          <w:sz w:val="24"/>
          <w:szCs w:val="24"/>
        </w:rPr>
        <w:t>)</w:t>
      </w:r>
    </w:p>
    <w:p w14:paraId="2D4EE300" w14:textId="6A1A8625" w:rsidR="008A23A9" w:rsidRPr="00471389" w:rsidRDefault="008A23A9" w:rsidP="00CB1DA7">
      <w:pPr>
        <w:pStyle w:val="Heading3"/>
        <w:rPr>
          <w:rFonts w:ascii="Arial Narrow" w:hAnsi="Arial Narrow" w:cs="Times New Roman"/>
          <w:smallCaps w:val="0"/>
          <w:sz w:val="26"/>
          <w:szCs w:val="26"/>
        </w:rPr>
      </w:pPr>
    </w:p>
    <w:p w14:paraId="0B79AC54" w14:textId="1F58E2C3" w:rsidR="00AE2C26" w:rsidRPr="00471389" w:rsidRDefault="00AE2C26" w:rsidP="00CB1DA7">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Morningside Technology Advisory, LLC, Newton, </w:t>
      </w:r>
      <w:r w:rsidR="006A4A15" w:rsidRPr="00471389">
        <w:rPr>
          <w:rFonts w:ascii="Arial Narrow" w:hAnsi="Arial Narrow"/>
          <w:szCs w:val="24"/>
        </w:rPr>
        <w:t>Massachusetts</w:t>
      </w:r>
    </w:p>
    <w:p w14:paraId="55D4D161" w14:textId="77777777" w:rsidR="00AE2C26" w:rsidRPr="00471389" w:rsidRDefault="00AE2C26" w:rsidP="00CB1DA7">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
          <w:szCs w:val="24"/>
        </w:rPr>
        <w:t>CNS Delivery of Nilotinib using MIND: Phase 1 &amp; 2</w:t>
      </w:r>
    </w:p>
    <w:p w14:paraId="60715F49" w14:textId="77777777" w:rsidR="00AE2C26" w:rsidRPr="00471389" w:rsidRDefault="00AE2C2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$148,500 (total)</w:t>
      </w:r>
    </w:p>
    <w:p w14:paraId="786166AE" w14:textId="77777777" w:rsidR="00AE2C26" w:rsidRPr="00471389" w:rsidRDefault="00AE2C2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November 2020 to December 2021</w:t>
      </w:r>
    </w:p>
    <w:p w14:paraId="4BAD2862" w14:textId="77777777" w:rsidR="00AE2C26" w:rsidRPr="00471389" w:rsidRDefault="00AE2C2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16992052" w14:textId="15044943" w:rsidR="00AE2C26" w:rsidRPr="00471389" w:rsidRDefault="00AE2C26" w:rsidP="00CB1DA7"/>
    <w:p w14:paraId="03F86BE9" w14:textId="77777777" w:rsidR="008F1797" w:rsidRPr="00471389" w:rsidRDefault="008F1797" w:rsidP="00CB1DA7">
      <w:pPr>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National Institutes of Health, Office of the Director (R21-OD027052-01)</w:t>
      </w:r>
    </w:p>
    <w:p w14:paraId="6C508A75" w14:textId="77777777" w:rsidR="008F1797" w:rsidRPr="00471389" w:rsidRDefault="008F1797" w:rsidP="00CB1DA7">
      <w:pPr>
        <w:autoSpaceDE w:val="0"/>
        <w:autoSpaceDN w:val="0"/>
        <w:adjustRightInd w:val="0"/>
        <w:jc w:val="both"/>
        <w:rPr>
          <w:rFonts w:ascii="Arial Narrow" w:hAnsi="Arial Narrow" w:cs="TimesNewRoman"/>
          <w:szCs w:val="24"/>
        </w:rPr>
      </w:pPr>
      <w:r w:rsidRPr="00471389">
        <w:rPr>
          <w:rFonts w:ascii="Arial Narrow" w:hAnsi="Arial Narrow"/>
          <w:szCs w:val="24"/>
        </w:rPr>
        <w:t>Sub-contract from Jackson Laboratory, Inc.</w:t>
      </w:r>
    </w:p>
    <w:p w14:paraId="68DC88E9" w14:textId="77777777" w:rsidR="008F1797" w:rsidRPr="00471389" w:rsidRDefault="008F1797"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Development and Validation of a Novel Cas13a and Nanoparticle Guide-RNA Delivery System that Allows Precise Ablation of Host Macrophage Populations in a Humanized Mouse Model</w:t>
      </w:r>
    </w:p>
    <w:p w14:paraId="6F7D4DC0" w14:textId="77777777" w:rsidR="008F1797" w:rsidRPr="00471389" w:rsidRDefault="008F179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$475,000 (total); NU Sub-contract: $65,000</w:t>
      </w:r>
    </w:p>
    <w:p w14:paraId="351CA94D" w14:textId="78431E7D" w:rsidR="008F1797" w:rsidRPr="00471389" w:rsidRDefault="008F179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April 2019 – March 2022 (with NCE)</w:t>
      </w:r>
    </w:p>
    <w:p w14:paraId="2797ADD7" w14:textId="0DEBC450" w:rsidR="008F1797" w:rsidRPr="00471389" w:rsidRDefault="008F179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on NU Sub-Contract (PI of the Grant: Dr. Michael Wiles, Jackson Labs, Bar Harbor, M</w:t>
      </w:r>
      <w:r w:rsidR="00072440" w:rsidRPr="00471389">
        <w:rPr>
          <w:rFonts w:ascii="Arial Narrow" w:hAnsi="Arial Narrow"/>
          <w:sz w:val="24"/>
          <w:szCs w:val="24"/>
        </w:rPr>
        <w:t>aine</w:t>
      </w:r>
      <w:r w:rsidRPr="00471389">
        <w:rPr>
          <w:rFonts w:ascii="Arial Narrow" w:hAnsi="Arial Narrow"/>
          <w:sz w:val="24"/>
          <w:szCs w:val="24"/>
        </w:rPr>
        <w:t>)</w:t>
      </w:r>
    </w:p>
    <w:p w14:paraId="607B401E" w14:textId="4C01BD71" w:rsidR="008F1797" w:rsidRPr="00471389" w:rsidRDefault="008F1797" w:rsidP="00CB1DA7"/>
    <w:p w14:paraId="5CA4E652" w14:textId="77777777" w:rsidR="00A82572" w:rsidRPr="00471389" w:rsidRDefault="00A82572"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 Tier-1 Grant</w:t>
      </w:r>
    </w:p>
    <w:p w14:paraId="3D24CF4D" w14:textId="77777777" w:rsidR="00A82572" w:rsidRPr="00471389" w:rsidRDefault="00A82572"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Arial"/>
          <w:szCs w:val="24"/>
        </w:rPr>
        <w:t>Evaluating New Detection Modalities for Covert Pharmaceutical Authentication</w:t>
      </w:r>
    </w:p>
    <w:p w14:paraId="48318BF2" w14:textId="77777777" w:rsidR="00A82572" w:rsidRPr="00471389" w:rsidRDefault="00A8257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$50,000 (total)</w:t>
      </w:r>
    </w:p>
    <w:p w14:paraId="2FD2ADFD" w14:textId="77777777" w:rsidR="00A82572" w:rsidRPr="00471389" w:rsidRDefault="00A8257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July 2021 – June 2022</w:t>
      </w:r>
    </w:p>
    <w:p w14:paraId="40698C0A" w14:textId="08D0F6F5" w:rsidR="00A82572" w:rsidRPr="00471389" w:rsidRDefault="00A8257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Co-Investigator (PI: Prof. Laura Lewis, Department of Chemical Engineering, College of Engineering, Northeastern University, Boston, </w:t>
      </w:r>
      <w:r w:rsidR="00072440" w:rsidRPr="00471389">
        <w:rPr>
          <w:rFonts w:ascii="Arial Narrow" w:hAnsi="Arial Narrow"/>
          <w:sz w:val="24"/>
          <w:szCs w:val="24"/>
        </w:rPr>
        <w:t>Massachusetts</w:t>
      </w:r>
      <w:r w:rsidRPr="00471389">
        <w:rPr>
          <w:rFonts w:ascii="Arial Narrow" w:hAnsi="Arial Narrow"/>
          <w:sz w:val="24"/>
          <w:szCs w:val="24"/>
        </w:rPr>
        <w:t>)</w:t>
      </w:r>
    </w:p>
    <w:p w14:paraId="79CD8644" w14:textId="77777777" w:rsidR="00A82572" w:rsidRPr="00471389" w:rsidRDefault="00A82572" w:rsidP="00CB1DA7"/>
    <w:p w14:paraId="31FBD1B6" w14:textId="0EDC221F" w:rsidR="00A03487" w:rsidRPr="00471389" w:rsidRDefault="00A03487" w:rsidP="00CB1DA7">
      <w:pPr>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Takeda Vaccines, Inc., Cambridge, </w:t>
      </w:r>
      <w:r w:rsidR="006A4A15" w:rsidRPr="00471389">
        <w:rPr>
          <w:rFonts w:ascii="Arial Narrow" w:hAnsi="Arial Narrow"/>
          <w:szCs w:val="24"/>
        </w:rPr>
        <w:t>Massachusetts</w:t>
      </w:r>
      <w:r w:rsidRPr="00471389">
        <w:rPr>
          <w:rFonts w:ascii="Arial Narrow" w:hAnsi="Arial Narrow"/>
          <w:szCs w:val="24"/>
        </w:rPr>
        <w:t xml:space="preserve"> (designated to Dr. Kohal Das)</w:t>
      </w:r>
    </w:p>
    <w:p w14:paraId="24A8F654" w14:textId="77777777" w:rsidR="00A03487" w:rsidRPr="00471389" w:rsidRDefault="00A03487"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Academic-Industrial Post-Doctoral Fellowship</w:t>
      </w:r>
    </w:p>
    <w:p w14:paraId="00FECBBD" w14:textId="77777777" w:rsidR="00A03487" w:rsidRPr="00471389" w:rsidRDefault="00A0348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$387,656</w:t>
      </w:r>
    </w:p>
    <w:p w14:paraId="49DAAF42" w14:textId="05548C3C" w:rsidR="00A03487" w:rsidRPr="00471389" w:rsidRDefault="00A0348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2019 – July 2022</w:t>
      </w:r>
    </w:p>
    <w:p w14:paraId="65824726" w14:textId="77777777" w:rsidR="00A03487" w:rsidRPr="00471389" w:rsidRDefault="00A03487"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51F06FBE" w14:textId="77777777" w:rsidR="00A03487" w:rsidRPr="00471389" w:rsidRDefault="00A03487" w:rsidP="00CB1DA7">
      <w:pPr>
        <w:tabs>
          <w:tab w:val="left" w:pos="360"/>
          <w:tab w:val="left" w:pos="540"/>
        </w:tabs>
        <w:jc w:val="both"/>
        <w:rPr>
          <w:rFonts w:ascii="Arial Narrow" w:hAnsi="Arial Narrow"/>
          <w:szCs w:val="24"/>
        </w:rPr>
      </w:pPr>
    </w:p>
    <w:p w14:paraId="0EE7894B" w14:textId="14E386E4" w:rsidR="00C839BD" w:rsidRPr="00471389" w:rsidRDefault="00C839BD" w:rsidP="00CB1DA7">
      <w:pPr>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Moderna Therapeutics, Inc., Cambridge, </w:t>
      </w:r>
      <w:r w:rsidR="006A4A15" w:rsidRPr="00471389">
        <w:rPr>
          <w:rFonts w:ascii="Arial Narrow" w:hAnsi="Arial Narrow"/>
          <w:szCs w:val="24"/>
        </w:rPr>
        <w:t>Massachusetts</w:t>
      </w:r>
    </w:p>
    <w:p w14:paraId="638ABD70" w14:textId="745D31D3" w:rsidR="00C839BD" w:rsidRPr="00471389" w:rsidRDefault="00C839BD"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Academic-Industrial Post-Doctoral Fellowship </w:t>
      </w:r>
      <w:r w:rsidR="0057484D" w:rsidRPr="00471389">
        <w:rPr>
          <w:rFonts w:ascii="Arial Narrow" w:hAnsi="Arial Narrow"/>
          <w:szCs w:val="24"/>
        </w:rPr>
        <w:t xml:space="preserve">in Pharmacometrics </w:t>
      </w:r>
      <w:r w:rsidRPr="00471389">
        <w:rPr>
          <w:rFonts w:ascii="Arial Narrow" w:hAnsi="Arial Narrow"/>
          <w:szCs w:val="24"/>
        </w:rPr>
        <w:t>(designated to Dr. Mir Javid Iqbal)</w:t>
      </w:r>
    </w:p>
    <w:p w14:paraId="5C925E8F" w14:textId="77777777" w:rsidR="00C839BD" w:rsidRPr="00471389" w:rsidRDefault="00C839B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$275,000</w:t>
      </w:r>
    </w:p>
    <w:p w14:paraId="76426ADD" w14:textId="6B8F092D" w:rsidR="00C839BD" w:rsidRPr="00471389" w:rsidRDefault="00C839B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November 2020 – May 2023 (with NCE)</w:t>
      </w:r>
    </w:p>
    <w:p w14:paraId="6D0A9519" w14:textId="77777777" w:rsidR="00C839BD" w:rsidRPr="00471389" w:rsidRDefault="00C839B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1144DE6A" w14:textId="77777777" w:rsidR="004C0C08" w:rsidRPr="00471389" w:rsidRDefault="004C0C08" w:rsidP="00CB1DA7">
      <w:pPr>
        <w:autoSpaceDE w:val="0"/>
        <w:autoSpaceDN w:val="0"/>
        <w:adjustRightInd w:val="0"/>
        <w:jc w:val="both"/>
        <w:rPr>
          <w:rFonts w:ascii="Arial Narrow" w:hAnsi="Arial Narrow"/>
          <w:i/>
          <w:szCs w:val="24"/>
        </w:rPr>
      </w:pPr>
    </w:p>
    <w:p w14:paraId="4D63511D" w14:textId="4BEFEF23" w:rsidR="004C0C08" w:rsidRPr="00471389" w:rsidRDefault="004C0C08"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Massachusetts Life Sciences Center (MLSC) and Eli Lilly &amp; Company, Cambridge, </w:t>
      </w:r>
      <w:r w:rsidR="006A4A15" w:rsidRPr="00471389">
        <w:rPr>
          <w:rFonts w:ascii="Arial Narrow" w:hAnsi="Arial Narrow"/>
          <w:szCs w:val="24"/>
        </w:rPr>
        <w:t>Massachusetts</w:t>
      </w:r>
      <w:r w:rsidRPr="00471389">
        <w:rPr>
          <w:rFonts w:ascii="Arial Narrow" w:hAnsi="Arial Narrow"/>
          <w:szCs w:val="24"/>
        </w:rPr>
        <w:t xml:space="preserve"> – 2021 Novel Therapeutic Delivery Program </w:t>
      </w:r>
    </w:p>
    <w:p w14:paraId="762BA9DC" w14:textId="77777777" w:rsidR="004C0C08" w:rsidRPr="00471389" w:rsidRDefault="004C0C08" w:rsidP="00CB1DA7">
      <w:pPr>
        <w:widowControl w:val="0"/>
        <w:autoSpaceDE w:val="0"/>
        <w:autoSpaceDN w:val="0"/>
        <w:adjustRightInd w:val="0"/>
        <w:jc w:val="both"/>
        <w:rPr>
          <w:rFonts w:ascii="Arial Narrow" w:hAnsi="Arial Narrow"/>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ArialMT_PDF_Subset"/>
          <w:szCs w:val="24"/>
        </w:rPr>
        <w:t>CNS Delivery of Nucleic Acid Therapeutics using MIND</w:t>
      </w:r>
    </w:p>
    <w:p w14:paraId="04206572" w14:textId="77777777" w:rsidR="004C0C08" w:rsidRPr="00471389" w:rsidRDefault="004C0C0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$750,000 (MLSC) and $554,000 (Eli Lilly)</w:t>
      </w:r>
    </w:p>
    <w:p w14:paraId="69E07817" w14:textId="77777777" w:rsidR="004C0C08" w:rsidRPr="00471389" w:rsidRDefault="004C0C0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July 2021 – June 2023</w:t>
      </w:r>
    </w:p>
    <w:p w14:paraId="636BF49A" w14:textId="77777777" w:rsidR="004C0C08" w:rsidRPr="00471389" w:rsidRDefault="004C0C08"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lastRenderedPageBreak/>
        <w:t>Role:</w:t>
      </w:r>
      <w:r w:rsidRPr="00471389">
        <w:rPr>
          <w:rFonts w:ascii="Arial Narrow" w:hAnsi="Arial Narrow"/>
          <w:sz w:val="24"/>
          <w:szCs w:val="24"/>
        </w:rPr>
        <w:t xml:space="preserve"> </w:t>
      </w: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25DBD7A0" w14:textId="77777777" w:rsidR="00C452DB" w:rsidRPr="00471389" w:rsidRDefault="00C452DB" w:rsidP="00CB1DA7">
      <w:pPr>
        <w:tabs>
          <w:tab w:val="left" w:pos="360"/>
          <w:tab w:val="left" w:pos="540"/>
        </w:tabs>
        <w:jc w:val="both"/>
        <w:rPr>
          <w:rFonts w:ascii="Arial Narrow" w:hAnsi="Arial Narrow"/>
          <w:b/>
          <w:szCs w:val="24"/>
        </w:rPr>
      </w:pPr>
    </w:p>
    <w:p w14:paraId="7DEBDE2D" w14:textId="77777777" w:rsidR="00C452DB" w:rsidRPr="00471389" w:rsidRDefault="00C452DB" w:rsidP="00CB1DA7">
      <w:pPr>
        <w:jc w:val="both"/>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National Science Foundation, </w:t>
      </w:r>
      <w:r w:rsidRPr="00471389">
        <w:rPr>
          <w:rFonts w:ascii="Arial Narrow" w:hAnsi="Arial Narrow" w:cs="TimesNewRomanPSMT"/>
          <w:szCs w:val="24"/>
        </w:rPr>
        <w:t xml:space="preserve">D-ISN: TRACK 2 </w:t>
      </w:r>
      <w:r w:rsidRPr="00471389">
        <w:rPr>
          <w:rFonts w:ascii="Arial Narrow" w:hAnsi="Arial Narrow"/>
          <w:szCs w:val="24"/>
        </w:rPr>
        <w:t>Grant (IIS-</w:t>
      </w:r>
      <w:r w:rsidRPr="00471389">
        <w:rPr>
          <w:rFonts w:ascii="Arial Narrow" w:hAnsi="Arial Narrow" w:cs="TimesNewRomanPSMT"/>
          <w:szCs w:val="24"/>
        </w:rPr>
        <w:t xml:space="preserve"> 2039945</w:t>
      </w:r>
      <w:r w:rsidRPr="00471389">
        <w:rPr>
          <w:rFonts w:ascii="Arial Narrow" w:hAnsi="Arial Narrow"/>
          <w:szCs w:val="24"/>
        </w:rPr>
        <w:t>)</w:t>
      </w:r>
    </w:p>
    <w:p w14:paraId="5CB7685F" w14:textId="77777777" w:rsidR="00C452DB" w:rsidRPr="00471389" w:rsidRDefault="00C452DB" w:rsidP="00CB1DA7">
      <w:pPr>
        <w:autoSpaceDE w:val="0"/>
        <w:autoSpaceDN w:val="0"/>
        <w:adjustRightInd w:val="0"/>
        <w:rPr>
          <w:rFonts w:ascii="Arial Narrow" w:hAnsi="Arial Narrow" w:cs="TimesNewRomanPSMT"/>
          <w:i/>
          <w:iCs/>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PSMT"/>
          <w:szCs w:val="24"/>
        </w:rPr>
        <w:t>Collaborative Research: Financial Network Disruptions in Illicit and Counterfeit Medicines (FIND-M)</w:t>
      </w:r>
      <w:r w:rsidRPr="00471389">
        <w:rPr>
          <w:rFonts w:ascii="Arial Narrow" w:hAnsi="Arial Narrow"/>
          <w:szCs w:val="24"/>
        </w:rPr>
        <w:t xml:space="preserve"> </w:t>
      </w:r>
    </w:p>
    <w:p w14:paraId="032BE074" w14:textId="77777777" w:rsidR="00C452DB" w:rsidRPr="00471389" w:rsidRDefault="00C452DB" w:rsidP="00CB1DA7">
      <w:pPr>
        <w:jc w:val="both"/>
        <w:rPr>
          <w:rFonts w:ascii="Arial Narrow" w:hAnsi="Arial Narrow"/>
          <w:szCs w:val="24"/>
        </w:rPr>
      </w:pPr>
      <w:r w:rsidRPr="00471389">
        <w:rPr>
          <w:rFonts w:ascii="Arial Narrow" w:hAnsi="Arial Narrow"/>
          <w:i/>
          <w:szCs w:val="24"/>
        </w:rPr>
        <w:t xml:space="preserve">Amount: </w:t>
      </w:r>
      <w:r w:rsidRPr="00471389">
        <w:rPr>
          <w:rFonts w:ascii="Arial Narrow" w:hAnsi="Arial Narrow"/>
          <w:szCs w:val="24"/>
        </w:rPr>
        <w:t>$</w:t>
      </w:r>
      <w:r w:rsidRPr="00471389">
        <w:rPr>
          <w:rFonts w:ascii="Arial Narrow" w:hAnsi="Arial Narrow"/>
          <w:bCs/>
          <w:szCs w:val="24"/>
        </w:rPr>
        <w:t xml:space="preserve">169,999 </w:t>
      </w:r>
      <w:r w:rsidRPr="00471389">
        <w:rPr>
          <w:rFonts w:ascii="Arial Narrow" w:hAnsi="Arial Narrow"/>
          <w:szCs w:val="24"/>
        </w:rPr>
        <w:t>(total)</w:t>
      </w:r>
    </w:p>
    <w:p w14:paraId="454E70BF" w14:textId="77777777" w:rsidR="00C452DB" w:rsidRPr="00471389" w:rsidRDefault="00C452DB"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 2020 – August 2023 (with NCE)</w:t>
      </w:r>
    </w:p>
    <w:p w14:paraId="6D48287A" w14:textId="0E24A0DC" w:rsidR="00C452DB" w:rsidRPr="00471389" w:rsidRDefault="00C452DB" w:rsidP="00CB1DA7">
      <w:pPr>
        <w:jc w:val="both"/>
        <w:rPr>
          <w:rFonts w:ascii="Arial Narrow" w:hAnsi="Arial Narrow"/>
          <w:szCs w:val="24"/>
        </w:rPr>
      </w:pPr>
      <w:r w:rsidRPr="00471389">
        <w:rPr>
          <w:rFonts w:ascii="Arial Narrow" w:hAnsi="Arial Narrow"/>
          <w:i/>
          <w:szCs w:val="24"/>
        </w:rPr>
        <w:t xml:space="preserve">Role: </w:t>
      </w:r>
      <w:r w:rsidRPr="00471389">
        <w:rPr>
          <w:rFonts w:ascii="Arial Narrow" w:hAnsi="Arial Narrow"/>
          <w:szCs w:val="24"/>
        </w:rPr>
        <w:t xml:space="preserve">Co-Principal Investigator (PI: Prof. Nikos Passas, College of Social Sciences and Humanities, Northeastern University, Boston, </w:t>
      </w:r>
      <w:r w:rsidR="00072440" w:rsidRPr="00471389">
        <w:rPr>
          <w:rFonts w:ascii="Arial Narrow" w:hAnsi="Arial Narrow"/>
          <w:szCs w:val="24"/>
        </w:rPr>
        <w:t>Massachusetts</w:t>
      </w:r>
      <w:r w:rsidRPr="00471389">
        <w:rPr>
          <w:rFonts w:ascii="Arial Narrow" w:hAnsi="Arial Narrow"/>
          <w:szCs w:val="24"/>
        </w:rPr>
        <w:t>)</w:t>
      </w:r>
    </w:p>
    <w:p w14:paraId="3F93A784" w14:textId="77777777" w:rsidR="004C0C08" w:rsidRPr="00471389" w:rsidRDefault="004C0C08" w:rsidP="00CB1DA7">
      <w:pPr>
        <w:tabs>
          <w:tab w:val="left" w:pos="360"/>
          <w:tab w:val="left" w:pos="540"/>
        </w:tabs>
        <w:jc w:val="both"/>
        <w:rPr>
          <w:rFonts w:ascii="Arial Narrow" w:hAnsi="Arial Narrow"/>
          <w:b/>
          <w:szCs w:val="24"/>
        </w:rPr>
      </w:pPr>
    </w:p>
    <w:p w14:paraId="237D1A12" w14:textId="77777777" w:rsidR="00986A59" w:rsidRPr="00471389" w:rsidRDefault="00986A59"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University-Dana Farber Cancer Institute Joint Research Program on Cancer Drug Development</w:t>
      </w:r>
    </w:p>
    <w:p w14:paraId="115DEE6C" w14:textId="77777777" w:rsidR="00986A59" w:rsidRPr="00471389" w:rsidRDefault="00986A59" w:rsidP="00CB1DA7">
      <w:pPr>
        <w:autoSpaceDE w:val="0"/>
        <w:autoSpaceDN w:val="0"/>
        <w:adjustRightInd w:val="0"/>
        <w:rPr>
          <w:rFonts w:ascii="Arial Narrow" w:hAnsi="Arial Narrow" w:cs="TimesNewRomanPSMT"/>
          <w:i/>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PSMT"/>
          <w:szCs w:val="24"/>
        </w:rPr>
        <w:t>MIND Delivery of Stapled Peptides for the Treatment of Pediatric Brain Tumors</w:t>
      </w:r>
    </w:p>
    <w:p w14:paraId="5B905C75" w14:textId="77777777" w:rsidR="00986A59" w:rsidRPr="00471389" w:rsidRDefault="00986A5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$50,000 (total)</w:t>
      </w:r>
    </w:p>
    <w:p w14:paraId="4C37C953" w14:textId="77777777" w:rsidR="00986A59" w:rsidRPr="00471389" w:rsidRDefault="00986A5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2022 – July 2023</w:t>
      </w:r>
    </w:p>
    <w:p w14:paraId="1333404F" w14:textId="67D31537" w:rsidR="00986A59" w:rsidRPr="00471389" w:rsidRDefault="00986A59"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(in Collaboration with Dr. Loren Walensky, Dana-Farber Cancer Institute</w:t>
      </w:r>
      <w:r w:rsidR="00072440" w:rsidRPr="00471389">
        <w:rPr>
          <w:rFonts w:ascii="Arial Narrow" w:hAnsi="Arial Narrow"/>
          <w:sz w:val="24"/>
          <w:szCs w:val="24"/>
        </w:rPr>
        <w:t xml:space="preserve">, </w:t>
      </w:r>
      <w:r w:rsidR="00072440" w:rsidRPr="00471389">
        <w:rPr>
          <w:rFonts w:ascii="Arial Narrow" w:hAnsi="Arial Narrow"/>
          <w:szCs w:val="24"/>
        </w:rPr>
        <w:t xml:space="preserve">Boston, </w:t>
      </w:r>
      <w:r w:rsidR="00072440" w:rsidRPr="00471389">
        <w:rPr>
          <w:rFonts w:ascii="Arial Narrow" w:hAnsi="Arial Narrow"/>
          <w:sz w:val="24"/>
          <w:szCs w:val="24"/>
        </w:rPr>
        <w:t>Massachusetts</w:t>
      </w:r>
      <w:r w:rsidRPr="00471389">
        <w:rPr>
          <w:rFonts w:ascii="Arial Narrow" w:hAnsi="Arial Narrow"/>
          <w:sz w:val="24"/>
          <w:szCs w:val="24"/>
        </w:rPr>
        <w:t>)</w:t>
      </w:r>
    </w:p>
    <w:p w14:paraId="38BD0673" w14:textId="77777777" w:rsidR="00FD3C94" w:rsidRPr="00471389" w:rsidRDefault="00FD3C94" w:rsidP="00CB1DA7">
      <w:pPr>
        <w:autoSpaceDE w:val="0"/>
        <w:autoSpaceDN w:val="0"/>
        <w:adjustRightInd w:val="0"/>
        <w:jc w:val="both"/>
        <w:rPr>
          <w:rFonts w:ascii="Arial Narrow" w:hAnsi="Arial Narrow"/>
          <w:i/>
          <w:szCs w:val="24"/>
        </w:rPr>
      </w:pPr>
    </w:p>
    <w:p w14:paraId="33AEDB45" w14:textId="27B07D20" w:rsidR="00FD3C94" w:rsidRPr="00471389" w:rsidRDefault="00FD3C94"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National Institutes of Health, National Cancer Institute R21 Grant (</w:t>
      </w:r>
      <w:r w:rsidRPr="00471389">
        <w:rPr>
          <w:rFonts w:ascii="Arial Narrow" w:hAnsi="Arial Narrow" w:cs="Arial-BoldMT"/>
          <w:bCs/>
          <w:szCs w:val="24"/>
        </w:rPr>
        <w:t xml:space="preserve">1R21 CA246413-01A1) </w:t>
      </w:r>
    </w:p>
    <w:p w14:paraId="561EABAC" w14:textId="77777777" w:rsidR="00FD3C94" w:rsidRPr="00471389" w:rsidRDefault="00FD3C94" w:rsidP="00CB1DA7">
      <w:pPr>
        <w:autoSpaceDE w:val="0"/>
        <w:autoSpaceDN w:val="0"/>
        <w:adjustRightInd w:val="0"/>
        <w:rPr>
          <w:rFonts w:ascii="Arial Narrow" w:hAnsi="Arial Narrow" w:cs="ArialMT"/>
          <w:iCs/>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Arial-BoldMT"/>
          <w:bCs/>
          <w:iCs/>
          <w:szCs w:val="24"/>
        </w:rPr>
        <w:t>Towards</w:t>
      </w:r>
      <w:r w:rsidRPr="00471389">
        <w:rPr>
          <w:rFonts w:ascii="Arial Narrow" w:hAnsi="Arial Narrow" w:cs="Arial-BoldMT"/>
          <w:bCs/>
          <w:i/>
          <w:szCs w:val="24"/>
        </w:rPr>
        <w:t xml:space="preserve"> In Vivo</w:t>
      </w:r>
      <w:r w:rsidRPr="00471389">
        <w:rPr>
          <w:rFonts w:ascii="Arial Narrow" w:hAnsi="Arial Narrow" w:cs="Arial-BoldMT"/>
          <w:bCs/>
          <w:iCs/>
          <w:szCs w:val="24"/>
        </w:rPr>
        <w:t xml:space="preserve"> Liquid Biopsy of Circulating Tumor Cells</w:t>
      </w:r>
    </w:p>
    <w:p w14:paraId="71ACDBDE" w14:textId="77777777" w:rsidR="00FD3C94" w:rsidRPr="00471389" w:rsidRDefault="00FD3C9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$475,000 (total)</w:t>
      </w:r>
    </w:p>
    <w:p w14:paraId="0F7BD38E" w14:textId="77777777" w:rsidR="00FD3C94" w:rsidRPr="00471389" w:rsidRDefault="00FD3C9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January 2021 – December 2023 </w:t>
      </w:r>
    </w:p>
    <w:p w14:paraId="1C6FA476" w14:textId="1ADDB20E" w:rsidR="00FD3C94" w:rsidRPr="00471389" w:rsidRDefault="00FD3C9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Co-Investigator (PI of the Grant: Dr. Mark Niedre, Department of Bioengineering, College of Engineering, Northeastern University, </w:t>
      </w:r>
      <w:r w:rsidR="00072440" w:rsidRPr="00471389">
        <w:rPr>
          <w:rFonts w:ascii="Arial Narrow" w:hAnsi="Arial Narrow"/>
          <w:szCs w:val="24"/>
        </w:rPr>
        <w:t xml:space="preserve">Boston, </w:t>
      </w:r>
      <w:r w:rsidR="00072440" w:rsidRPr="00471389">
        <w:rPr>
          <w:rFonts w:ascii="Arial Narrow" w:hAnsi="Arial Narrow"/>
          <w:sz w:val="24"/>
          <w:szCs w:val="24"/>
        </w:rPr>
        <w:t>Massachusetts</w:t>
      </w:r>
      <w:r w:rsidRPr="00471389">
        <w:rPr>
          <w:rFonts w:ascii="Arial Narrow" w:hAnsi="Arial Narrow"/>
          <w:sz w:val="24"/>
          <w:szCs w:val="24"/>
        </w:rPr>
        <w:t>)</w:t>
      </w:r>
    </w:p>
    <w:p w14:paraId="02050D5A" w14:textId="77777777" w:rsidR="00FD3C94" w:rsidRPr="00471389" w:rsidRDefault="00FD3C94" w:rsidP="00CB1DA7">
      <w:pPr>
        <w:tabs>
          <w:tab w:val="left" w:pos="360"/>
          <w:tab w:val="left" w:pos="540"/>
        </w:tabs>
        <w:jc w:val="both"/>
        <w:rPr>
          <w:rFonts w:ascii="Arial Narrow" w:hAnsi="Arial Narrow"/>
          <w:b/>
          <w:i/>
          <w:szCs w:val="24"/>
        </w:rPr>
      </w:pPr>
    </w:p>
    <w:p w14:paraId="16DDD7F1" w14:textId="3203D050" w:rsidR="00FD3C94" w:rsidRPr="00471389" w:rsidRDefault="00FD3C94" w:rsidP="00CB1DA7">
      <w:pPr>
        <w:rPr>
          <w:rFonts w:ascii="Arial Narrow" w:hAnsi="Arial Narrow"/>
          <w:szCs w:val="24"/>
        </w:rPr>
      </w:pPr>
      <w:r w:rsidRPr="00471389">
        <w:rPr>
          <w:rFonts w:ascii="Arial Narrow" w:hAnsi="Arial Narrow"/>
          <w:i/>
          <w:szCs w:val="24"/>
        </w:rPr>
        <w:t>Source:</w:t>
      </w:r>
      <w:r w:rsidRPr="00471389">
        <w:rPr>
          <w:rFonts w:ascii="Arial Narrow" w:hAnsi="Arial Narrow"/>
          <w:szCs w:val="24"/>
        </w:rPr>
        <w:t xml:space="preserve"> Moderna Therapeutics, Inc., Cambridge, </w:t>
      </w:r>
      <w:r w:rsidR="006A4A15" w:rsidRPr="00471389">
        <w:rPr>
          <w:rFonts w:ascii="Arial Narrow" w:hAnsi="Arial Narrow"/>
          <w:szCs w:val="24"/>
        </w:rPr>
        <w:t>Massachusetts</w:t>
      </w:r>
    </w:p>
    <w:p w14:paraId="57B1EC67" w14:textId="2847B2CE" w:rsidR="00FD3C94" w:rsidRPr="00471389" w:rsidRDefault="00FD3C94" w:rsidP="00CB1DA7">
      <w:pPr>
        <w:autoSpaceDE w:val="0"/>
        <w:autoSpaceDN w:val="0"/>
        <w:adjustRightInd w:val="0"/>
        <w:jc w:val="both"/>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Academic-Industrial Post-Doctoral Fellowship </w:t>
      </w:r>
      <w:r w:rsidR="0057484D" w:rsidRPr="00471389">
        <w:rPr>
          <w:rFonts w:ascii="Arial Narrow" w:hAnsi="Arial Narrow"/>
          <w:szCs w:val="24"/>
        </w:rPr>
        <w:t xml:space="preserve">in Preclinical Pathology/Toxicology </w:t>
      </w:r>
      <w:r w:rsidRPr="00471389">
        <w:rPr>
          <w:rFonts w:ascii="Arial Narrow" w:hAnsi="Arial Narrow"/>
          <w:szCs w:val="24"/>
        </w:rPr>
        <w:t>(designated to Dr. Dimitrios Bitounis)</w:t>
      </w:r>
    </w:p>
    <w:p w14:paraId="5FC71092" w14:textId="77777777" w:rsidR="00FD3C94" w:rsidRPr="00471389" w:rsidRDefault="00FD3C9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$275,000</w:t>
      </w:r>
    </w:p>
    <w:p w14:paraId="72D3931E" w14:textId="77777777" w:rsidR="00FD3C94" w:rsidRPr="00471389" w:rsidRDefault="00FD3C9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July 2021 – December 2023</w:t>
      </w:r>
    </w:p>
    <w:p w14:paraId="39BFDD2F" w14:textId="77777777" w:rsidR="00FD3C94" w:rsidRPr="00471389" w:rsidRDefault="00FD3C9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10953483" w14:textId="77777777" w:rsidR="00FD3C94" w:rsidRPr="00471389" w:rsidRDefault="00FD3C94" w:rsidP="00CB1DA7">
      <w:pPr>
        <w:autoSpaceDE w:val="0"/>
        <w:autoSpaceDN w:val="0"/>
        <w:adjustRightInd w:val="0"/>
        <w:jc w:val="both"/>
        <w:rPr>
          <w:rFonts w:ascii="Arial Narrow" w:hAnsi="Arial Narrow"/>
          <w:szCs w:val="24"/>
        </w:rPr>
      </w:pPr>
    </w:p>
    <w:p w14:paraId="004D022B" w14:textId="77777777" w:rsidR="00537FBD" w:rsidRPr="00471389" w:rsidRDefault="00537FBD"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Northeastern University’s Center for Research Innovation 2022 SPARK Fund Program</w:t>
      </w:r>
    </w:p>
    <w:p w14:paraId="2558E6D1" w14:textId="77777777" w:rsidR="00537FBD" w:rsidRPr="00471389" w:rsidRDefault="00537FBD" w:rsidP="00CB1DA7">
      <w:pPr>
        <w:autoSpaceDE w:val="0"/>
        <w:autoSpaceDN w:val="0"/>
        <w:adjustRightInd w:val="0"/>
        <w:rPr>
          <w:rFonts w:ascii="Arial Narrow" w:hAnsi="Arial Narrow" w:cs="TimesNewRomanPSMT"/>
          <w:i/>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PSMT"/>
          <w:szCs w:val="24"/>
        </w:rPr>
        <w:t>Oral RNA Tx - A Platform for Oral RNA Delivery for Therapeutics and Vaccination</w:t>
      </w:r>
    </w:p>
    <w:p w14:paraId="5E9BA66F" w14:textId="77777777" w:rsidR="00537FBD" w:rsidRPr="00471389" w:rsidRDefault="00537FB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$50,000 (total)</w:t>
      </w:r>
    </w:p>
    <w:p w14:paraId="144CD5A1" w14:textId="77777777" w:rsidR="00537FBD" w:rsidRPr="00471389" w:rsidRDefault="00537FB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 2022 – June 2024 (with NCE)</w:t>
      </w:r>
    </w:p>
    <w:p w14:paraId="62AC4B24" w14:textId="77777777" w:rsidR="00537FBD" w:rsidRPr="00471389" w:rsidRDefault="00537FBD"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06CB9320" w14:textId="77777777" w:rsidR="00537FBD" w:rsidRPr="00471389" w:rsidRDefault="00537FBD" w:rsidP="00CB1DA7">
      <w:pPr>
        <w:pStyle w:val="BodyTextIndent"/>
        <w:tabs>
          <w:tab w:val="clear" w:pos="540"/>
        </w:tabs>
        <w:ind w:left="0" w:firstLine="0"/>
        <w:rPr>
          <w:rFonts w:ascii="Arial Narrow" w:hAnsi="Arial Narrow"/>
          <w:sz w:val="24"/>
          <w:szCs w:val="24"/>
        </w:rPr>
      </w:pPr>
    </w:p>
    <w:p w14:paraId="5DC77308" w14:textId="63952127" w:rsidR="002C6AA6" w:rsidRPr="00471389" w:rsidRDefault="002C6AA6" w:rsidP="00CB1DA7">
      <w:pPr>
        <w:pStyle w:val="Default"/>
        <w:rPr>
          <w:rFonts w:ascii="Arial Narrow" w:hAnsi="Arial Narrow" w:cs="Calibri"/>
        </w:rPr>
      </w:pPr>
      <w:r w:rsidRPr="00471389">
        <w:rPr>
          <w:rFonts w:ascii="Arial Narrow" w:hAnsi="Arial Narrow"/>
          <w:i/>
        </w:rPr>
        <w:t>Source:</w:t>
      </w:r>
      <w:r w:rsidRPr="00471389">
        <w:rPr>
          <w:rFonts w:ascii="Arial Narrow" w:hAnsi="Arial Narrow"/>
        </w:rPr>
        <w:t xml:space="preserve"> National Institutes of Health, National institute of Aging (1R21-AG074472-01)</w:t>
      </w:r>
    </w:p>
    <w:p w14:paraId="4794D8B1" w14:textId="77777777" w:rsidR="002C6AA6" w:rsidRPr="00471389" w:rsidRDefault="002C6AA6" w:rsidP="00CB1DA7">
      <w:pPr>
        <w:autoSpaceDE w:val="0"/>
        <w:autoSpaceDN w:val="0"/>
        <w:adjustRightInd w:val="0"/>
        <w:rPr>
          <w:rFonts w:ascii="Arial Narrow" w:hAnsi="Arial Narrow" w:cs="ArialMT"/>
          <w:iCs/>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Arial-BoldMT"/>
          <w:bCs/>
          <w:iCs/>
          <w:szCs w:val="24"/>
        </w:rPr>
        <w:t>Intranasal Gene Delivery for Alzheimer’s Disease</w:t>
      </w:r>
    </w:p>
    <w:p w14:paraId="3449CF86" w14:textId="77777777" w:rsidR="002C6AA6" w:rsidRPr="00471389" w:rsidRDefault="002C6AA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$445,124 (total), NU Share: $196,265</w:t>
      </w:r>
    </w:p>
    <w:p w14:paraId="0EAB1DA0" w14:textId="77777777" w:rsidR="002C6AA6" w:rsidRPr="00471389" w:rsidRDefault="002C6AA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August 2021 – July 2024 (with NCE)</w:t>
      </w:r>
    </w:p>
    <w:p w14:paraId="559C43B6" w14:textId="77777777" w:rsidR="002C6AA6" w:rsidRPr="00471389" w:rsidRDefault="002C6AA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Co-Principal Investigator (Multi-PI Grant with Dr. Jonghan Kim, Department of Nutrition Science, Zuckerberg College of Health Sciences, University of Massachusetts at Lowell, Lowell, Massachusetts)</w:t>
      </w:r>
    </w:p>
    <w:p w14:paraId="03909C43" w14:textId="77777777" w:rsidR="002C6AA6" w:rsidRPr="00471389" w:rsidRDefault="002C6AA6" w:rsidP="00CB1DA7">
      <w:pPr>
        <w:autoSpaceDE w:val="0"/>
        <w:autoSpaceDN w:val="0"/>
        <w:adjustRightInd w:val="0"/>
        <w:jc w:val="both"/>
        <w:rPr>
          <w:rFonts w:ascii="Arial Narrow" w:hAnsi="Arial Narrow"/>
          <w:szCs w:val="24"/>
        </w:rPr>
      </w:pPr>
    </w:p>
    <w:p w14:paraId="0CB2AAA0" w14:textId="77777777" w:rsidR="004D45B4" w:rsidRPr="00471389" w:rsidRDefault="004D45B4" w:rsidP="00CB1DA7">
      <w:pPr>
        <w:pStyle w:val="Default"/>
        <w:jc w:val="both"/>
        <w:rPr>
          <w:rFonts w:ascii="Arial Narrow" w:hAnsi="Arial Narrow"/>
          <w:color w:val="auto"/>
        </w:rPr>
      </w:pPr>
      <w:r w:rsidRPr="00471389">
        <w:rPr>
          <w:rFonts w:ascii="Arial Narrow" w:hAnsi="Arial Narrow"/>
          <w:i/>
          <w:color w:val="auto"/>
        </w:rPr>
        <w:t xml:space="preserve">Source: </w:t>
      </w:r>
      <w:r w:rsidRPr="00471389">
        <w:rPr>
          <w:rFonts w:ascii="Arial Narrow" w:hAnsi="Arial Narrow"/>
          <w:color w:val="auto"/>
        </w:rPr>
        <w:t>National Institute of Alcohol Abuse and Alcoholism (NIAAA) of the National Institutes of Health Grant R21-</w:t>
      </w:r>
      <w:r w:rsidRPr="00471389">
        <w:rPr>
          <w:rFonts w:ascii="Arial Narrow" w:hAnsi="Arial Narrow" w:cs="Arial"/>
          <w:b/>
          <w:bCs/>
          <w:color w:val="333333"/>
          <w:shd w:val="clear" w:color="auto" w:fill="FFFFFF"/>
        </w:rPr>
        <w:t xml:space="preserve"> </w:t>
      </w:r>
      <w:r w:rsidRPr="00471389">
        <w:rPr>
          <w:rFonts w:ascii="Arial Narrow" w:hAnsi="Arial Narrow" w:cs="Arial"/>
          <w:bCs/>
          <w:color w:val="333333"/>
          <w:shd w:val="clear" w:color="auto" w:fill="FFFFFF"/>
        </w:rPr>
        <w:t>AA029260-01.</w:t>
      </w:r>
    </w:p>
    <w:p w14:paraId="3D487931" w14:textId="77777777" w:rsidR="004D45B4" w:rsidRPr="00471389" w:rsidRDefault="004D45B4" w:rsidP="00CB1DA7">
      <w:pPr>
        <w:tabs>
          <w:tab w:val="left" w:pos="90"/>
        </w:tabs>
        <w:snapToGrid w:val="0"/>
        <w:rPr>
          <w:rFonts w:ascii="Arial Narrow" w:hAnsi="Arial Narrow" w:cs="Arial"/>
          <w:color w:val="333333"/>
          <w:szCs w:val="24"/>
          <w:shd w:val="clear" w:color="auto" w:fill="FFFFFF"/>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Arial"/>
          <w:color w:val="333333"/>
          <w:szCs w:val="24"/>
          <w:shd w:val="clear" w:color="auto" w:fill="FFFFFF"/>
        </w:rPr>
        <w:t xml:space="preserve">Role of Intestinal </w:t>
      </w:r>
      <w:proofErr w:type="spellStart"/>
      <w:r w:rsidRPr="00471389">
        <w:rPr>
          <w:rFonts w:ascii="Arial Narrow" w:hAnsi="Arial Narrow" w:cs="Arial"/>
          <w:color w:val="333333"/>
          <w:szCs w:val="24"/>
          <w:shd w:val="clear" w:color="auto" w:fill="FFFFFF"/>
        </w:rPr>
        <w:t>Proteostasis</w:t>
      </w:r>
      <w:proofErr w:type="spellEnd"/>
      <w:r w:rsidRPr="00471389">
        <w:rPr>
          <w:rFonts w:ascii="Arial Narrow" w:hAnsi="Arial Narrow" w:cs="Arial"/>
          <w:color w:val="333333"/>
          <w:szCs w:val="24"/>
          <w:shd w:val="clear" w:color="auto" w:fill="FFFFFF"/>
        </w:rPr>
        <w:t xml:space="preserve"> Mediator HSP90 in Alcoholic Liver Disease</w:t>
      </w:r>
    </w:p>
    <w:p w14:paraId="205E2811" w14:textId="77777777" w:rsidR="004D45B4" w:rsidRPr="00471389" w:rsidRDefault="004D45B4" w:rsidP="00CB1DA7">
      <w:pPr>
        <w:pStyle w:val="Default"/>
        <w:rPr>
          <w:rFonts w:ascii="Arial Narrow" w:hAnsi="Arial Narrow"/>
        </w:rPr>
      </w:pPr>
      <w:r w:rsidRPr="00471389">
        <w:rPr>
          <w:rFonts w:ascii="Arial Narrow" w:hAnsi="Arial Narrow"/>
          <w:i/>
        </w:rPr>
        <w:t xml:space="preserve">Amount: </w:t>
      </w:r>
      <w:r w:rsidRPr="00471389">
        <w:rPr>
          <w:rFonts w:ascii="Arial Narrow" w:hAnsi="Arial Narrow"/>
        </w:rPr>
        <w:t>$475,000 (total); NU Share 47,500</w:t>
      </w:r>
    </w:p>
    <w:p w14:paraId="5733D0CB" w14:textId="77777777" w:rsidR="004D45B4" w:rsidRPr="00471389" w:rsidRDefault="004D45B4" w:rsidP="00CB1DA7">
      <w:pPr>
        <w:jc w:val="both"/>
        <w:rPr>
          <w:rFonts w:ascii="Arial Narrow" w:hAnsi="Arial Narrow"/>
          <w:szCs w:val="24"/>
        </w:rPr>
      </w:pPr>
      <w:r w:rsidRPr="00471389">
        <w:rPr>
          <w:rFonts w:ascii="Arial Narrow" w:hAnsi="Arial Narrow"/>
          <w:i/>
          <w:szCs w:val="24"/>
        </w:rPr>
        <w:t>Duration:</w:t>
      </w:r>
      <w:r w:rsidRPr="00471389">
        <w:rPr>
          <w:rFonts w:ascii="Arial Narrow" w:hAnsi="Arial Narrow"/>
          <w:szCs w:val="24"/>
        </w:rPr>
        <w:t xml:space="preserve"> September 2021 – August 2024 (with NCE)</w:t>
      </w:r>
    </w:p>
    <w:p w14:paraId="79DDD38F" w14:textId="77777777" w:rsidR="004D45B4" w:rsidRPr="00471389" w:rsidRDefault="004D45B4"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 xml:space="preserve">Role: </w:t>
      </w:r>
      <w:r w:rsidRPr="00471389">
        <w:rPr>
          <w:rFonts w:ascii="Arial Narrow" w:hAnsi="Arial Narrow"/>
          <w:sz w:val="24"/>
          <w:szCs w:val="24"/>
        </w:rPr>
        <w:t>PI of NU Sub-Contract (PI: Pranoti Mandrekar, University of Massachusetts Medical School, Department of Medicine, Worcester, Massachusetts)</w:t>
      </w:r>
    </w:p>
    <w:p w14:paraId="47AB165E" w14:textId="77777777" w:rsidR="008C7156" w:rsidRPr="00471389" w:rsidRDefault="008C7156" w:rsidP="00CB1DA7">
      <w:pPr>
        <w:autoSpaceDE w:val="0"/>
        <w:autoSpaceDN w:val="0"/>
        <w:adjustRightInd w:val="0"/>
        <w:rPr>
          <w:rFonts w:ascii="Arial Narrow" w:hAnsi="Arial Narrow"/>
          <w:i/>
          <w:szCs w:val="24"/>
        </w:rPr>
      </w:pPr>
    </w:p>
    <w:p w14:paraId="473742DD" w14:textId="45401D26" w:rsidR="008C7156" w:rsidRPr="00471389" w:rsidRDefault="008C7156" w:rsidP="00CB1DA7">
      <w:pPr>
        <w:autoSpaceDE w:val="0"/>
        <w:autoSpaceDN w:val="0"/>
        <w:adjustRightInd w:val="0"/>
        <w:rPr>
          <w:rFonts w:ascii="Arial Narrow" w:hAnsi="Arial Narrow" w:cs="TimesNewRoman"/>
          <w:szCs w:val="24"/>
        </w:rPr>
      </w:pPr>
      <w:r w:rsidRPr="00471389">
        <w:rPr>
          <w:rFonts w:ascii="Arial Narrow" w:hAnsi="Arial Narrow"/>
          <w:i/>
          <w:szCs w:val="24"/>
        </w:rPr>
        <w:lastRenderedPageBreak/>
        <w:t>Source:</w:t>
      </w:r>
      <w:r w:rsidRPr="00471389">
        <w:rPr>
          <w:rFonts w:ascii="Arial Narrow" w:hAnsi="Arial Narrow"/>
          <w:szCs w:val="24"/>
        </w:rPr>
        <w:t xml:space="preserve"> Glaxo-Smith Kline Vaccines, Rockville, Maryland</w:t>
      </w:r>
    </w:p>
    <w:p w14:paraId="2E0D0502" w14:textId="77777777" w:rsidR="008C7156" w:rsidRPr="00471389" w:rsidRDefault="008C7156" w:rsidP="00CB1DA7">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
          <w:szCs w:val="24"/>
        </w:rPr>
        <w:t>Pharm Sci Industrial Graduate Fellowship Program</w:t>
      </w:r>
      <w:r w:rsidRPr="00471389">
        <w:rPr>
          <w:rFonts w:ascii="Arial Narrow" w:hAnsi="Arial Narrow"/>
          <w:szCs w:val="24"/>
        </w:rPr>
        <w:t xml:space="preserve"> (designated to Mr. Shashank Bhangde)</w:t>
      </w:r>
    </w:p>
    <w:p w14:paraId="4485E6B5" w14:textId="77777777" w:rsidR="008C7156" w:rsidRPr="00471389" w:rsidRDefault="008C715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$266,000 (total)</w:t>
      </w:r>
    </w:p>
    <w:p w14:paraId="5FF08472" w14:textId="77777777" w:rsidR="008C7156" w:rsidRPr="00471389" w:rsidRDefault="008C715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October 2020 – September 2024 (with NCE)</w:t>
      </w:r>
    </w:p>
    <w:p w14:paraId="2915E953" w14:textId="77777777" w:rsidR="008C7156" w:rsidRPr="00471389" w:rsidRDefault="008C7156"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4E8984A6" w14:textId="77777777" w:rsidR="004D45B4" w:rsidRPr="00471389" w:rsidRDefault="004D45B4" w:rsidP="00CB1DA7">
      <w:pPr>
        <w:autoSpaceDE w:val="0"/>
        <w:autoSpaceDN w:val="0"/>
        <w:adjustRightInd w:val="0"/>
        <w:jc w:val="both"/>
        <w:rPr>
          <w:rFonts w:ascii="Arial Narrow" w:hAnsi="Arial Narrow"/>
          <w:szCs w:val="24"/>
        </w:rPr>
      </w:pPr>
    </w:p>
    <w:p w14:paraId="7855D9AB" w14:textId="77777777" w:rsidR="008862EB" w:rsidRPr="00471389" w:rsidRDefault="008862EB" w:rsidP="00CB1DA7">
      <w:pPr>
        <w:autoSpaceDE w:val="0"/>
        <w:autoSpaceDN w:val="0"/>
        <w:adjustRightInd w:val="0"/>
        <w:jc w:val="both"/>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National Institute of Neurological Disorders and Stroke, National Institutes of Health R01 Grant (</w:t>
      </w:r>
      <w:r w:rsidRPr="00471389">
        <w:rPr>
          <w:rFonts w:ascii="Arial Narrow" w:hAnsi="Arial Narrow" w:cs="ArialMT"/>
          <w:szCs w:val="24"/>
        </w:rPr>
        <w:t>R01-NS108968</w:t>
      </w:r>
      <w:r w:rsidRPr="00471389">
        <w:rPr>
          <w:rFonts w:ascii="Arial Narrow" w:hAnsi="Arial Narrow"/>
          <w:szCs w:val="24"/>
        </w:rPr>
        <w:t>) Sub-contract from Massachusetts Eye and Ear Infirmary</w:t>
      </w:r>
    </w:p>
    <w:p w14:paraId="108C7062" w14:textId="77777777" w:rsidR="008862EB" w:rsidRPr="00471389" w:rsidRDefault="008862EB" w:rsidP="00CB1DA7">
      <w:pPr>
        <w:autoSpaceDE w:val="0"/>
        <w:autoSpaceDN w:val="0"/>
        <w:adjustRightInd w:val="0"/>
        <w:rPr>
          <w:rFonts w:ascii="Arial Narrow" w:hAnsi="Arial Narrow" w:cs="ArialMT"/>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ArialMT"/>
          <w:szCs w:val="24"/>
        </w:rPr>
        <w:t xml:space="preserve">Direct CNS Delivery System for BDNF </w:t>
      </w:r>
      <w:proofErr w:type="spellStart"/>
      <w:r w:rsidRPr="00471389">
        <w:rPr>
          <w:rFonts w:ascii="Arial Narrow" w:hAnsi="Arial Narrow" w:cs="ArialMT"/>
          <w:szCs w:val="24"/>
        </w:rPr>
        <w:t>AntagoNATs</w:t>
      </w:r>
      <w:proofErr w:type="spellEnd"/>
      <w:r w:rsidRPr="00471389">
        <w:rPr>
          <w:rFonts w:ascii="Arial Narrow" w:hAnsi="Arial Narrow" w:cs="ArialMT"/>
          <w:szCs w:val="24"/>
        </w:rPr>
        <w:t xml:space="preserve"> using Heterotopic Mucosal Grafting for the Treatment of Parkinson's Disease</w:t>
      </w:r>
    </w:p>
    <w:p w14:paraId="76C00B6E" w14:textId="77777777" w:rsidR="008862EB" w:rsidRPr="00471389" w:rsidRDefault="008862EB"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$2,546,316 (total); NU Sub-contract: $1,279,394</w:t>
      </w:r>
    </w:p>
    <w:p w14:paraId="40838521" w14:textId="77777777" w:rsidR="008862EB" w:rsidRPr="00471389" w:rsidRDefault="008862EB"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January 2019 – December 2024 (with NCE)</w:t>
      </w:r>
    </w:p>
    <w:p w14:paraId="10971ABC" w14:textId="77777777" w:rsidR="008862EB" w:rsidRPr="00471389" w:rsidRDefault="008862EB"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 on NU Sub-Contract (PI of the Grant: Dr. Benjamin Bleier, Mass Eye and Ear, Boston, Massachusetts)</w:t>
      </w:r>
    </w:p>
    <w:p w14:paraId="1CF82FFE" w14:textId="77777777" w:rsidR="008862EB" w:rsidRPr="00471389" w:rsidRDefault="008862EB" w:rsidP="00CB1DA7">
      <w:pPr>
        <w:autoSpaceDE w:val="0"/>
        <w:autoSpaceDN w:val="0"/>
        <w:adjustRightInd w:val="0"/>
        <w:jc w:val="both"/>
        <w:rPr>
          <w:rFonts w:ascii="Arial Narrow" w:hAnsi="Arial Narrow"/>
          <w:szCs w:val="24"/>
        </w:rPr>
      </w:pPr>
    </w:p>
    <w:p w14:paraId="67A22E0E" w14:textId="77777777" w:rsidR="00852262" w:rsidRPr="00471389" w:rsidRDefault="00852262" w:rsidP="00CB1DA7">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Life Edit Therapeutics (and Elevate Bio Company), Durham, North Carolina</w:t>
      </w:r>
    </w:p>
    <w:p w14:paraId="53CDBC7B" w14:textId="77777777" w:rsidR="00852262" w:rsidRPr="00471389" w:rsidRDefault="00852262" w:rsidP="00CB1DA7">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CNS Delivery of mRNA in Lipid Nanoparticles using MIND</w:t>
      </w:r>
    </w:p>
    <w:p w14:paraId="16C49C05" w14:textId="77777777" w:rsidR="00852262" w:rsidRPr="00471389" w:rsidRDefault="0085226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$108,941 (total)</w:t>
      </w:r>
    </w:p>
    <w:p w14:paraId="0FA21D6C" w14:textId="77777777" w:rsidR="00852262" w:rsidRPr="00471389" w:rsidRDefault="0085226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September 2024 – May, 2025</w:t>
      </w:r>
    </w:p>
    <w:p w14:paraId="594F7526" w14:textId="77777777" w:rsidR="00852262" w:rsidRPr="00471389" w:rsidRDefault="00852262" w:rsidP="00CB1DA7">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59766B77" w14:textId="77777777" w:rsidR="000A6D1E" w:rsidRDefault="000A6D1E" w:rsidP="000A6D1E">
      <w:pPr>
        <w:autoSpaceDE w:val="0"/>
        <w:autoSpaceDN w:val="0"/>
        <w:adjustRightInd w:val="0"/>
        <w:rPr>
          <w:rFonts w:ascii="Arial Narrow" w:hAnsi="Arial Narrow"/>
          <w:i/>
          <w:szCs w:val="24"/>
        </w:rPr>
      </w:pPr>
    </w:p>
    <w:p w14:paraId="030306C4" w14:textId="3DCF6C31" w:rsidR="000A6D1E" w:rsidRPr="00471389" w:rsidRDefault="000A6D1E" w:rsidP="000A6D1E">
      <w:pPr>
        <w:autoSpaceDE w:val="0"/>
        <w:autoSpaceDN w:val="0"/>
        <w:adjustRightInd w:val="0"/>
        <w:rPr>
          <w:rFonts w:ascii="Arial Narrow" w:hAnsi="Arial Narrow" w:cs="TimesNewRoman"/>
          <w:szCs w:val="24"/>
        </w:rPr>
      </w:pPr>
      <w:r w:rsidRPr="00471389">
        <w:rPr>
          <w:rFonts w:ascii="Arial Narrow" w:hAnsi="Arial Narrow"/>
          <w:i/>
          <w:szCs w:val="24"/>
        </w:rPr>
        <w:t>Source:</w:t>
      </w:r>
      <w:r w:rsidRPr="00471389">
        <w:rPr>
          <w:rFonts w:ascii="Arial Narrow" w:hAnsi="Arial Narrow"/>
          <w:szCs w:val="24"/>
        </w:rPr>
        <w:t xml:space="preserve"> Glaxo-Smith Kline Vaccines, Rockville, Maryland</w:t>
      </w:r>
    </w:p>
    <w:p w14:paraId="26274793" w14:textId="306870FB" w:rsidR="000A6D1E" w:rsidRPr="00471389" w:rsidRDefault="000A6D1E" w:rsidP="000A6D1E">
      <w:pPr>
        <w:autoSpaceDE w:val="0"/>
        <w:autoSpaceDN w:val="0"/>
        <w:adjustRightInd w:val="0"/>
        <w:rPr>
          <w:rFonts w:ascii="Arial Narrow" w:hAnsi="Arial Narrow" w:cs="TimesNewRoman"/>
          <w:szCs w:val="24"/>
        </w:rPr>
      </w:pPr>
      <w:r w:rsidRPr="00471389">
        <w:rPr>
          <w:rFonts w:ascii="Arial Narrow" w:hAnsi="Arial Narrow"/>
          <w:i/>
          <w:szCs w:val="24"/>
        </w:rPr>
        <w:t>Title:</w:t>
      </w:r>
      <w:r w:rsidRPr="00471389">
        <w:rPr>
          <w:rFonts w:ascii="Arial Narrow" w:hAnsi="Arial Narrow"/>
          <w:szCs w:val="24"/>
        </w:rPr>
        <w:t xml:space="preserve"> </w:t>
      </w:r>
      <w:r w:rsidRPr="00471389">
        <w:rPr>
          <w:rFonts w:ascii="Arial Narrow" w:hAnsi="Arial Narrow" w:cs="TimesNewRoman"/>
          <w:szCs w:val="24"/>
        </w:rPr>
        <w:t>Pharm Sci Industrial Graduate Fellowship Program</w:t>
      </w:r>
      <w:r w:rsidRPr="00471389">
        <w:rPr>
          <w:rFonts w:ascii="Arial Narrow" w:hAnsi="Arial Narrow"/>
          <w:szCs w:val="24"/>
        </w:rPr>
        <w:t xml:space="preserve"> (designated to Mr. </w:t>
      </w:r>
      <w:r>
        <w:rPr>
          <w:rFonts w:ascii="Arial Narrow" w:hAnsi="Arial Narrow"/>
          <w:szCs w:val="24"/>
        </w:rPr>
        <w:t>Apurva Krishna</w:t>
      </w:r>
      <w:r w:rsidRPr="00471389">
        <w:rPr>
          <w:rFonts w:ascii="Arial Narrow" w:hAnsi="Arial Narrow"/>
          <w:szCs w:val="24"/>
        </w:rPr>
        <w:t>)</w:t>
      </w:r>
    </w:p>
    <w:p w14:paraId="4BF198FD" w14:textId="77777777" w:rsidR="000A6D1E" w:rsidRPr="00471389" w:rsidRDefault="000A6D1E" w:rsidP="000A6D1E">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Amount:</w:t>
      </w:r>
      <w:r w:rsidRPr="00471389">
        <w:rPr>
          <w:rFonts w:ascii="Arial Narrow" w:hAnsi="Arial Narrow"/>
          <w:sz w:val="24"/>
          <w:szCs w:val="24"/>
        </w:rPr>
        <w:t xml:space="preserve"> $266,000 (total)</w:t>
      </w:r>
    </w:p>
    <w:p w14:paraId="0E86F070" w14:textId="224673B3" w:rsidR="000A6D1E" w:rsidRPr="00471389" w:rsidRDefault="000A6D1E" w:rsidP="000A6D1E">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Duration:</w:t>
      </w:r>
      <w:r w:rsidRPr="00471389">
        <w:rPr>
          <w:rFonts w:ascii="Arial Narrow" w:hAnsi="Arial Narrow"/>
          <w:sz w:val="24"/>
          <w:szCs w:val="24"/>
        </w:rPr>
        <w:t xml:space="preserve"> October 2020 – September 202</w:t>
      </w:r>
      <w:r>
        <w:rPr>
          <w:rFonts w:ascii="Arial Narrow" w:hAnsi="Arial Narrow"/>
          <w:sz w:val="24"/>
          <w:szCs w:val="24"/>
        </w:rPr>
        <w:t>5</w:t>
      </w:r>
    </w:p>
    <w:p w14:paraId="69C2B9F3" w14:textId="77777777" w:rsidR="000A6D1E" w:rsidRPr="00471389" w:rsidRDefault="000A6D1E" w:rsidP="000A6D1E">
      <w:pPr>
        <w:pStyle w:val="BodyTextIndent"/>
        <w:tabs>
          <w:tab w:val="clear" w:pos="540"/>
        </w:tabs>
        <w:ind w:left="0" w:firstLine="0"/>
        <w:rPr>
          <w:rFonts w:ascii="Arial Narrow" w:hAnsi="Arial Narrow"/>
          <w:sz w:val="24"/>
          <w:szCs w:val="24"/>
        </w:rPr>
      </w:pPr>
      <w:r w:rsidRPr="00471389">
        <w:rPr>
          <w:rFonts w:ascii="Arial Narrow" w:hAnsi="Arial Narrow"/>
          <w:i/>
          <w:sz w:val="24"/>
          <w:szCs w:val="24"/>
        </w:rPr>
        <w:t>Role:</w:t>
      </w:r>
      <w:r w:rsidRPr="00471389">
        <w:rPr>
          <w:rFonts w:ascii="Arial Narrow" w:hAnsi="Arial Narrow"/>
          <w:sz w:val="24"/>
          <w:szCs w:val="24"/>
        </w:rPr>
        <w:t xml:space="preserve"> Principal Investigator</w:t>
      </w:r>
    </w:p>
    <w:p w14:paraId="584E267E" w14:textId="77777777" w:rsidR="00852262" w:rsidRPr="00471389" w:rsidRDefault="00852262" w:rsidP="00CB1DA7">
      <w:pPr>
        <w:autoSpaceDE w:val="0"/>
        <w:autoSpaceDN w:val="0"/>
        <w:adjustRightInd w:val="0"/>
        <w:jc w:val="both"/>
        <w:rPr>
          <w:rFonts w:ascii="Arial Narrow" w:hAnsi="Arial Narrow"/>
          <w:szCs w:val="24"/>
        </w:rPr>
      </w:pPr>
    </w:p>
    <w:p w14:paraId="33455E03" w14:textId="7DA13A84" w:rsidR="001B3B41" w:rsidRPr="00471389" w:rsidRDefault="00976430" w:rsidP="00CB1DA7">
      <w:pPr>
        <w:pStyle w:val="Heading3"/>
        <w:rPr>
          <w:rFonts w:ascii="Arial Narrow" w:hAnsi="Arial Narrow" w:cs="Times New Roman"/>
          <w:sz w:val="26"/>
          <w:szCs w:val="26"/>
        </w:rPr>
      </w:pPr>
      <w:r w:rsidRPr="00471389">
        <w:rPr>
          <w:rFonts w:ascii="Arial Narrow" w:hAnsi="Arial Narrow" w:cs="Times New Roman"/>
          <w:smallCaps w:val="0"/>
          <w:sz w:val="26"/>
          <w:szCs w:val="26"/>
        </w:rPr>
        <w:t>P</w:t>
      </w:r>
      <w:r w:rsidR="002C2442" w:rsidRPr="00471389">
        <w:rPr>
          <w:rFonts w:ascii="Arial Narrow" w:hAnsi="Arial Narrow" w:cs="Times New Roman"/>
          <w:sz w:val="26"/>
          <w:szCs w:val="26"/>
        </w:rPr>
        <w:t xml:space="preserve">atents </w:t>
      </w:r>
      <w:r w:rsidR="0006171E" w:rsidRPr="00471389">
        <w:rPr>
          <w:rFonts w:ascii="Arial Narrow" w:hAnsi="Arial Narrow" w:cs="Times New Roman"/>
          <w:sz w:val="26"/>
          <w:szCs w:val="26"/>
        </w:rPr>
        <w:t>and</w:t>
      </w:r>
      <w:r w:rsidR="002C2442" w:rsidRPr="00471389">
        <w:rPr>
          <w:rFonts w:ascii="Arial Narrow" w:hAnsi="Arial Narrow" w:cs="Times New Roman"/>
          <w:sz w:val="26"/>
          <w:szCs w:val="26"/>
        </w:rPr>
        <w:t xml:space="preserve"> Invention</w:t>
      </w:r>
      <w:r w:rsidR="0006171E" w:rsidRPr="00471389">
        <w:rPr>
          <w:rFonts w:ascii="Arial Narrow" w:hAnsi="Arial Narrow" w:cs="Times New Roman"/>
          <w:sz w:val="26"/>
          <w:szCs w:val="26"/>
        </w:rPr>
        <w:t xml:space="preserve"> Disclosures</w:t>
      </w:r>
    </w:p>
    <w:p w14:paraId="07347AF3" w14:textId="77777777" w:rsidR="001B3B41" w:rsidRPr="00471389" w:rsidRDefault="001B3B41" w:rsidP="00CB1DA7">
      <w:pPr>
        <w:tabs>
          <w:tab w:val="left" w:pos="360"/>
          <w:tab w:val="left" w:pos="540"/>
        </w:tabs>
        <w:jc w:val="both"/>
        <w:rPr>
          <w:rFonts w:ascii="Arial Narrow" w:hAnsi="Arial Narrow"/>
          <w:b/>
          <w:i/>
          <w:smallCaps/>
          <w:szCs w:val="24"/>
        </w:rPr>
      </w:pPr>
    </w:p>
    <w:tbl>
      <w:tblPr>
        <w:tblStyle w:val="TableGridLight"/>
        <w:tblW w:w="10542" w:type="dxa"/>
        <w:tblLook w:val="04A0" w:firstRow="1" w:lastRow="0" w:firstColumn="1" w:lastColumn="0" w:noHBand="0" w:noVBand="1"/>
      </w:tblPr>
      <w:tblGrid>
        <w:gridCol w:w="2065"/>
        <w:gridCol w:w="2520"/>
        <w:gridCol w:w="2062"/>
        <w:gridCol w:w="2618"/>
        <w:gridCol w:w="1277"/>
      </w:tblGrid>
      <w:tr w:rsidR="00E66A73" w:rsidRPr="00471389" w14:paraId="293590F5" w14:textId="08661E6D" w:rsidTr="00781227">
        <w:trPr>
          <w:trHeight w:val="285"/>
        </w:trPr>
        <w:tc>
          <w:tcPr>
            <w:tcW w:w="2065" w:type="dxa"/>
            <w:noWrap/>
          </w:tcPr>
          <w:p w14:paraId="3B3CD266" w14:textId="1CA170BD" w:rsidR="00E66A73" w:rsidRPr="00471389" w:rsidRDefault="00E66A73" w:rsidP="00CB1DA7">
            <w:pPr>
              <w:jc w:val="center"/>
              <w:rPr>
                <w:rFonts w:ascii="Arial Narrow" w:hAnsi="Arial Narrow" w:cs="Arial"/>
                <w:b/>
                <w:bCs/>
                <w:color w:val="000000"/>
                <w:szCs w:val="24"/>
              </w:rPr>
            </w:pPr>
            <w:r w:rsidRPr="00471389">
              <w:rPr>
                <w:rFonts w:ascii="Arial Narrow" w:hAnsi="Arial Narrow" w:cs="Arial"/>
                <w:b/>
                <w:bCs/>
                <w:color w:val="000000"/>
                <w:szCs w:val="24"/>
              </w:rPr>
              <w:t>Patent Number</w:t>
            </w:r>
            <w:r w:rsidR="00772DD6" w:rsidRPr="00471389">
              <w:rPr>
                <w:rFonts w:ascii="Arial Narrow" w:hAnsi="Arial Narrow" w:cs="Arial"/>
                <w:b/>
                <w:bCs/>
                <w:color w:val="000000"/>
                <w:szCs w:val="24"/>
              </w:rPr>
              <w:t>(s)</w:t>
            </w:r>
          </w:p>
        </w:tc>
        <w:tc>
          <w:tcPr>
            <w:tcW w:w="2520" w:type="dxa"/>
            <w:noWrap/>
          </w:tcPr>
          <w:p w14:paraId="27605418" w14:textId="77777777" w:rsidR="00E66A73" w:rsidRPr="00471389" w:rsidRDefault="00E66A73" w:rsidP="00CB1DA7">
            <w:pPr>
              <w:jc w:val="center"/>
              <w:rPr>
                <w:rFonts w:ascii="Arial Narrow" w:hAnsi="Arial Narrow" w:cs="Arial"/>
                <w:b/>
                <w:bCs/>
                <w:color w:val="000000"/>
                <w:szCs w:val="24"/>
              </w:rPr>
            </w:pPr>
            <w:r w:rsidRPr="00471389">
              <w:rPr>
                <w:rFonts w:ascii="Arial Narrow" w:hAnsi="Arial Narrow" w:cs="Arial"/>
                <w:b/>
                <w:bCs/>
                <w:color w:val="000000"/>
                <w:szCs w:val="24"/>
              </w:rPr>
              <w:t>Title</w:t>
            </w:r>
          </w:p>
        </w:tc>
        <w:tc>
          <w:tcPr>
            <w:tcW w:w="2062" w:type="dxa"/>
            <w:noWrap/>
          </w:tcPr>
          <w:p w14:paraId="3586E9AC" w14:textId="77777777" w:rsidR="00E66A73" w:rsidRPr="00471389" w:rsidRDefault="00E66A73" w:rsidP="00CB1DA7">
            <w:pPr>
              <w:jc w:val="center"/>
              <w:rPr>
                <w:rFonts w:ascii="Arial Narrow" w:hAnsi="Arial Narrow" w:cs="Arial"/>
                <w:b/>
                <w:bCs/>
                <w:color w:val="000000"/>
                <w:szCs w:val="24"/>
              </w:rPr>
            </w:pPr>
            <w:r w:rsidRPr="00471389">
              <w:rPr>
                <w:rFonts w:ascii="Arial Narrow" w:hAnsi="Arial Narrow" w:cs="Arial"/>
                <w:b/>
                <w:bCs/>
                <w:color w:val="000000"/>
                <w:szCs w:val="24"/>
              </w:rPr>
              <w:t>Assignee Institution(s)</w:t>
            </w:r>
          </w:p>
        </w:tc>
        <w:tc>
          <w:tcPr>
            <w:tcW w:w="2618" w:type="dxa"/>
            <w:noWrap/>
          </w:tcPr>
          <w:p w14:paraId="13BF33DE" w14:textId="177CA766" w:rsidR="00E66A73" w:rsidRPr="00471389" w:rsidRDefault="00E66A73" w:rsidP="00CB1DA7">
            <w:pPr>
              <w:jc w:val="center"/>
              <w:rPr>
                <w:rFonts w:ascii="Arial Narrow" w:hAnsi="Arial Narrow" w:cs="Arial"/>
                <w:b/>
                <w:bCs/>
                <w:color w:val="000000"/>
                <w:szCs w:val="24"/>
              </w:rPr>
            </w:pPr>
            <w:r w:rsidRPr="00471389">
              <w:rPr>
                <w:rFonts w:ascii="Arial Narrow" w:hAnsi="Arial Narrow" w:cs="Arial"/>
                <w:b/>
                <w:bCs/>
                <w:color w:val="000000"/>
                <w:szCs w:val="24"/>
              </w:rPr>
              <w:t>Inventor(s)</w:t>
            </w:r>
          </w:p>
        </w:tc>
        <w:tc>
          <w:tcPr>
            <w:tcW w:w="1277" w:type="dxa"/>
          </w:tcPr>
          <w:p w14:paraId="50A9F54B" w14:textId="04185C0A" w:rsidR="00E66A73" w:rsidRPr="00471389" w:rsidRDefault="009A0ED8" w:rsidP="00CB1DA7">
            <w:pPr>
              <w:jc w:val="center"/>
              <w:rPr>
                <w:rFonts w:ascii="Arial Narrow" w:hAnsi="Arial Narrow" w:cs="Arial"/>
                <w:b/>
                <w:bCs/>
                <w:color w:val="000000"/>
                <w:szCs w:val="24"/>
              </w:rPr>
            </w:pPr>
            <w:r w:rsidRPr="00471389">
              <w:rPr>
                <w:rFonts w:ascii="Arial Narrow" w:hAnsi="Arial Narrow" w:cs="Arial"/>
                <w:b/>
                <w:bCs/>
                <w:color w:val="000000"/>
                <w:szCs w:val="24"/>
              </w:rPr>
              <w:t xml:space="preserve">Publication </w:t>
            </w:r>
            <w:r w:rsidR="00E66A73" w:rsidRPr="00471389">
              <w:rPr>
                <w:rFonts w:ascii="Arial Narrow" w:hAnsi="Arial Narrow" w:cs="Arial"/>
                <w:b/>
                <w:bCs/>
                <w:color w:val="000000"/>
                <w:szCs w:val="24"/>
              </w:rPr>
              <w:t xml:space="preserve">Date </w:t>
            </w:r>
          </w:p>
        </w:tc>
      </w:tr>
      <w:tr w:rsidR="00E02E94" w:rsidRPr="00471389" w14:paraId="5C1ABA18" w14:textId="2EACBFCD" w:rsidTr="00781227">
        <w:trPr>
          <w:trHeight w:val="285"/>
        </w:trPr>
        <w:tc>
          <w:tcPr>
            <w:tcW w:w="2065" w:type="dxa"/>
            <w:noWrap/>
          </w:tcPr>
          <w:p w14:paraId="136A28CD" w14:textId="77777777" w:rsidR="00E02E94" w:rsidRPr="00471389" w:rsidRDefault="00E02E94" w:rsidP="00CB1DA7">
            <w:pPr>
              <w:rPr>
                <w:rFonts w:ascii="Arial Narrow" w:hAnsi="Arial Narrow"/>
                <w:color w:val="000000"/>
                <w:szCs w:val="24"/>
              </w:rPr>
            </w:pPr>
            <w:r w:rsidRPr="00471389">
              <w:rPr>
                <w:rFonts w:ascii="Arial Narrow" w:hAnsi="Arial Narrow" w:cs="Arial"/>
                <w:color w:val="000000"/>
                <w:szCs w:val="24"/>
              </w:rPr>
              <w:t>US-</w:t>
            </w:r>
            <w:r w:rsidRPr="00471389">
              <w:rPr>
                <w:rFonts w:ascii="Roboto" w:hAnsi="Roboto"/>
                <w:b/>
                <w:smallCaps/>
                <w:color w:val="FFFFFF"/>
                <w:sz w:val="30"/>
                <w:szCs w:val="30"/>
              </w:rPr>
              <w:t xml:space="preserve"> </w:t>
            </w:r>
            <w:r w:rsidRPr="00471389">
              <w:rPr>
                <w:rFonts w:ascii="Arial Narrow" w:hAnsi="Arial Narrow"/>
                <w:color w:val="000000"/>
                <w:szCs w:val="24"/>
              </w:rPr>
              <w:t>5,904,927-A</w:t>
            </w:r>
          </w:p>
          <w:p w14:paraId="085A56C4" w14:textId="3B77211D" w:rsidR="00E02E94" w:rsidRPr="00471389" w:rsidRDefault="00E02E94" w:rsidP="00CB1DA7">
            <w:pPr>
              <w:jc w:val="both"/>
              <w:rPr>
                <w:rFonts w:ascii="Arial Narrow" w:hAnsi="Arial Narrow" w:cs="Arial"/>
                <w:color w:val="000000"/>
                <w:szCs w:val="24"/>
              </w:rPr>
            </w:pPr>
          </w:p>
        </w:tc>
        <w:tc>
          <w:tcPr>
            <w:tcW w:w="2520" w:type="dxa"/>
            <w:noWrap/>
          </w:tcPr>
          <w:p w14:paraId="0CBF430C" w14:textId="6AAC0AE0" w:rsidR="00E02E94" w:rsidRPr="00471389" w:rsidRDefault="00E02E94" w:rsidP="00CB1DA7">
            <w:pPr>
              <w:jc w:val="both"/>
              <w:rPr>
                <w:rFonts w:ascii="Arial Narrow" w:hAnsi="Arial Narrow" w:cs="Arial"/>
                <w:color w:val="000000"/>
                <w:szCs w:val="24"/>
              </w:rPr>
            </w:pPr>
            <w:r w:rsidRPr="00471389">
              <w:rPr>
                <w:rFonts w:ascii="Arial Narrow" w:hAnsi="Arial Narrow"/>
                <w:color w:val="000000"/>
                <w:szCs w:val="24"/>
              </w:rPr>
              <w:t>Drug delivery using pH-sensitive semi-interpenetrating network hydrogels</w:t>
            </w:r>
          </w:p>
        </w:tc>
        <w:tc>
          <w:tcPr>
            <w:tcW w:w="2062" w:type="dxa"/>
            <w:noWrap/>
          </w:tcPr>
          <w:p w14:paraId="207BCC6C" w14:textId="652A1B60"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485E1364" w14:textId="1B691036"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Mansoor M. Amiji</w:t>
            </w:r>
          </w:p>
        </w:tc>
        <w:tc>
          <w:tcPr>
            <w:tcW w:w="1277" w:type="dxa"/>
          </w:tcPr>
          <w:p w14:paraId="3446F5D6" w14:textId="289FB565"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May 18</w:t>
            </w:r>
            <w:r w:rsidRPr="00471389">
              <w:rPr>
                <w:rFonts w:ascii="Arial Narrow" w:hAnsi="Arial Narrow" w:cs="Arial"/>
                <w:color w:val="000000"/>
                <w:szCs w:val="24"/>
                <w:vertAlign w:val="superscript"/>
              </w:rPr>
              <w:t>th</w:t>
            </w:r>
            <w:r w:rsidRPr="00471389">
              <w:rPr>
                <w:rFonts w:ascii="Arial Narrow" w:hAnsi="Arial Narrow" w:cs="Arial"/>
                <w:color w:val="000000"/>
                <w:szCs w:val="24"/>
              </w:rPr>
              <w:t>, 1999</w:t>
            </w:r>
          </w:p>
        </w:tc>
      </w:tr>
      <w:tr w:rsidR="00E02E94" w:rsidRPr="00471389" w14:paraId="6B29AA10" w14:textId="77777777" w:rsidTr="00781227">
        <w:trPr>
          <w:trHeight w:val="285"/>
        </w:trPr>
        <w:tc>
          <w:tcPr>
            <w:tcW w:w="2065" w:type="dxa"/>
            <w:noWrap/>
          </w:tcPr>
          <w:p w14:paraId="35A1140E" w14:textId="6039DC6C"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US-5,885,609-A</w:t>
            </w:r>
          </w:p>
        </w:tc>
        <w:tc>
          <w:tcPr>
            <w:tcW w:w="2520" w:type="dxa"/>
            <w:noWrap/>
          </w:tcPr>
          <w:p w14:paraId="7F8B3B91" w14:textId="26C9F2FA"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Biocompatible articles and method of making same</w:t>
            </w:r>
          </w:p>
        </w:tc>
        <w:tc>
          <w:tcPr>
            <w:tcW w:w="2062" w:type="dxa"/>
            <w:noWrap/>
          </w:tcPr>
          <w:p w14:paraId="1B792BC1" w14:textId="2C7B2F32"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12904B2E" w14:textId="0CCE6ADB"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Mansoor M. Amiji</w:t>
            </w:r>
          </w:p>
        </w:tc>
        <w:tc>
          <w:tcPr>
            <w:tcW w:w="1277" w:type="dxa"/>
          </w:tcPr>
          <w:p w14:paraId="44A0E2CD" w14:textId="45A8C323" w:rsidR="00E02E94" w:rsidRPr="00471389" w:rsidRDefault="00E02E94" w:rsidP="00CB1DA7">
            <w:pPr>
              <w:jc w:val="both"/>
              <w:rPr>
                <w:rFonts w:ascii="Arial Narrow" w:hAnsi="Arial Narrow" w:cs="Arial"/>
                <w:color w:val="000000"/>
                <w:szCs w:val="24"/>
              </w:rPr>
            </w:pPr>
            <w:r w:rsidRPr="00471389">
              <w:rPr>
                <w:rFonts w:ascii="Arial Narrow" w:hAnsi="Arial Narrow" w:cs="Arial"/>
                <w:color w:val="000000"/>
                <w:szCs w:val="24"/>
              </w:rPr>
              <w:t>May 23</w:t>
            </w:r>
            <w:r w:rsidRPr="00471389">
              <w:rPr>
                <w:rFonts w:ascii="Arial Narrow" w:hAnsi="Arial Narrow" w:cs="Arial"/>
                <w:color w:val="000000"/>
                <w:szCs w:val="24"/>
                <w:vertAlign w:val="superscript"/>
              </w:rPr>
              <w:t>rd</w:t>
            </w:r>
            <w:r w:rsidRPr="00471389">
              <w:rPr>
                <w:rFonts w:ascii="Arial Narrow" w:hAnsi="Arial Narrow" w:cs="Arial"/>
                <w:color w:val="000000"/>
                <w:szCs w:val="24"/>
              </w:rPr>
              <w:t>, 1999</w:t>
            </w:r>
          </w:p>
        </w:tc>
      </w:tr>
      <w:tr w:rsidR="004E7635" w:rsidRPr="00471389" w14:paraId="327F790A" w14:textId="77777777" w:rsidTr="00781227">
        <w:trPr>
          <w:trHeight w:val="285"/>
        </w:trPr>
        <w:tc>
          <w:tcPr>
            <w:tcW w:w="2065" w:type="dxa"/>
            <w:noWrap/>
          </w:tcPr>
          <w:p w14:paraId="61F0CB0D" w14:textId="0C9FBB46"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US-2008/124780-A1</w:t>
            </w:r>
          </w:p>
        </w:tc>
        <w:tc>
          <w:tcPr>
            <w:tcW w:w="2520" w:type="dxa"/>
            <w:noWrap/>
          </w:tcPr>
          <w:p w14:paraId="6DAA97B3" w14:textId="66E01F01"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Hybrid immobilized catalytic system with controlled permeability </w:t>
            </w:r>
          </w:p>
        </w:tc>
        <w:tc>
          <w:tcPr>
            <w:tcW w:w="2062" w:type="dxa"/>
            <w:noWrap/>
          </w:tcPr>
          <w:p w14:paraId="448A9009" w14:textId="3F125A81"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12C4733A" w14:textId="3E26EB58"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Mansoor M. Amiji, Ehab S. </w:t>
            </w:r>
            <w:proofErr w:type="spellStart"/>
            <w:r w:rsidRPr="00471389">
              <w:rPr>
                <w:rFonts w:ascii="Arial Narrow" w:hAnsi="Arial Narrow" w:cs="Arial"/>
                <w:color w:val="000000"/>
                <w:szCs w:val="24"/>
              </w:rPr>
              <w:t>Taqieddin</w:t>
            </w:r>
            <w:proofErr w:type="spellEnd"/>
          </w:p>
        </w:tc>
        <w:tc>
          <w:tcPr>
            <w:tcW w:w="1277" w:type="dxa"/>
          </w:tcPr>
          <w:p w14:paraId="15853644" w14:textId="761F58B2"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July 12</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2004*</w:t>
            </w:r>
          </w:p>
        </w:tc>
      </w:tr>
      <w:tr w:rsidR="004E7635" w:rsidRPr="00471389" w14:paraId="530E09B9" w14:textId="77777777" w:rsidTr="00781227">
        <w:trPr>
          <w:trHeight w:val="285"/>
        </w:trPr>
        <w:tc>
          <w:tcPr>
            <w:tcW w:w="2065" w:type="dxa"/>
            <w:noWrap/>
          </w:tcPr>
          <w:p w14:paraId="05288365" w14:textId="7D078A6F"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US-2006/257493-A1</w:t>
            </w:r>
          </w:p>
        </w:tc>
        <w:tc>
          <w:tcPr>
            <w:tcW w:w="2520" w:type="dxa"/>
            <w:noWrap/>
          </w:tcPr>
          <w:p w14:paraId="7E4571A9" w14:textId="2556C38E"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Nanoparticulate delivery systems for treating multi-drug resistance </w:t>
            </w:r>
          </w:p>
        </w:tc>
        <w:tc>
          <w:tcPr>
            <w:tcW w:w="2062" w:type="dxa"/>
            <w:noWrap/>
          </w:tcPr>
          <w:p w14:paraId="49265488" w14:textId="0C98E28D"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5E85D439" w14:textId="6037E508"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Mansoor Amiji, Dinesh Shenoy, Lilian van </w:t>
            </w:r>
            <w:proofErr w:type="spellStart"/>
            <w:r w:rsidRPr="00471389">
              <w:rPr>
                <w:rFonts w:ascii="Arial Narrow" w:hAnsi="Arial Narrow" w:cs="Arial"/>
                <w:color w:val="000000"/>
                <w:szCs w:val="24"/>
              </w:rPr>
              <w:t>Vlerken</w:t>
            </w:r>
            <w:proofErr w:type="spellEnd"/>
          </w:p>
        </w:tc>
        <w:tc>
          <w:tcPr>
            <w:tcW w:w="1277" w:type="dxa"/>
          </w:tcPr>
          <w:p w14:paraId="4F2B8159" w14:textId="5B5A4B62" w:rsidR="004E7635" w:rsidRPr="00471389" w:rsidRDefault="004E7635" w:rsidP="00CB1DA7">
            <w:pPr>
              <w:jc w:val="both"/>
              <w:rPr>
                <w:rFonts w:ascii="Arial Narrow" w:hAnsi="Arial Narrow" w:cs="Arial"/>
                <w:color w:val="000000"/>
                <w:szCs w:val="24"/>
              </w:rPr>
            </w:pPr>
            <w:r w:rsidRPr="00471389">
              <w:rPr>
                <w:rFonts w:ascii="Arial Narrow" w:hAnsi="Arial Narrow" w:cs="Arial"/>
                <w:bCs/>
                <w:color w:val="000000"/>
                <w:szCs w:val="24"/>
              </w:rPr>
              <w:t>November 16</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2006*</w:t>
            </w:r>
          </w:p>
        </w:tc>
      </w:tr>
      <w:tr w:rsidR="004E7635" w:rsidRPr="00471389" w14:paraId="37341D49" w14:textId="77777777" w:rsidTr="00835357">
        <w:trPr>
          <w:trHeight w:val="285"/>
        </w:trPr>
        <w:tc>
          <w:tcPr>
            <w:tcW w:w="2065" w:type="dxa"/>
            <w:noWrap/>
            <w:hideMark/>
          </w:tcPr>
          <w:p w14:paraId="53C225EA"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US-2007/148194-A1</w:t>
            </w:r>
          </w:p>
        </w:tc>
        <w:tc>
          <w:tcPr>
            <w:tcW w:w="2520" w:type="dxa"/>
            <w:noWrap/>
            <w:hideMark/>
          </w:tcPr>
          <w:p w14:paraId="5A357519"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Novel nanoemulsion formulations </w:t>
            </w:r>
          </w:p>
        </w:tc>
        <w:tc>
          <w:tcPr>
            <w:tcW w:w="2062" w:type="dxa"/>
            <w:noWrap/>
            <w:hideMark/>
          </w:tcPr>
          <w:p w14:paraId="4FDA19EC" w14:textId="00C3F1ED" w:rsidR="004E7635" w:rsidRPr="00471389" w:rsidRDefault="00FE22E6"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hideMark/>
          </w:tcPr>
          <w:p w14:paraId="7D214467"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Mansoor Amiji, Sandip Tiwari</w:t>
            </w:r>
          </w:p>
        </w:tc>
        <w:tc>
          <w:tcPr>
            <w:tcW w:w="1277" w:type="dxa"/>
          </w:tcPr>
          <w:p w14:paraId="004A232D"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June 28</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2007*</w:t>
            </w:r>
          </w:p>
        </w:tc>
      </w:tr>
      <w:tr w:rsidR="004E7635" w:rsidRPr="00471389" w14:paraId="2F0D67A3" w14:textId="77777777" w:rsidTr="00835357">
        <w:trPr>
          <w:trHeight w:val="285"/>
        </w:trPr>
        <w:tc>
          <w:tcPr>
            <w:tcW w:w="2065" w:type="dxa"/>
            <w:noWrap/>
          </w:tcPr>
          <w:p w14:paraId="1B5791F0"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WO-2008/153966-A1</w:t>
            </w:r>
          </w:p>
          <w:p w14:paraId="5D5DE0BF" w14:textId="77777777" w:rsidR="004E7635" w:rsidRPr="00471389" w:rsidRDefault="004E7635" w:rsidP="00CB1DA7">
            <w:pPr>
              <w:jc w:val="both"/>
              <w:rPr>
                <w:rFonts w:ascii="Arial Narrow" w:hAnsi="Arial Narrow" w:cs="Arial"/>
                <w:color w:val="000000"/>
                <w:szCs w:val="24"/>
              </w:rPr>
            </w:pPr>
          </w:p>
        </w:tc>
        <w:tc>
          <w:tcPr>
            <w:tcW w:w="2520" w:type="dxa"/>
            <w:noWrap/>
          </w:tcPr>
          <w:p w14:paraId="7583E1EA" w14:textId="0986587E"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Mucoadhesive vesicles for drug delivery </w:t>
            </w:r>
          </w:p>
        </w:tc>
        <w:tc>
          <w:tcPr>
            <w:tcW w:w="2062" w:type="dxa"/>
            <w:noWrap/>
          </w:tcPr>
          <w:p w14:paraId="5F7EC8BD" w14:textId="01FD8503" w:rsidR="004E7635" w:rsidRPr="00471389" w:rsidRDefault="004E7635" w:rsidP="00CB1DA7">
            <w:pPr>
              <w:jc w:val="both"/>
              <w:rPr>
                <w:rFonts w:ascii="Arial Narrow" w:hAnsi="Arial Narrow" w:cs="Arial"/>
                <w:color w:val="000000"/>
                <w:szCs w:val="24"/>
              </w:rPr>
            </w:pPr>
            <w:proofErr w:type="spellStart"/>
            <w:r w:rsidRPr="00471389">
              <w:rPr>
                <w:rFonts w:ascii="Arial Narrow" w:hAnsi="Arial Narrow" w:cs="Arial"/>
                <w:color w:val="000000"/>
                <w:szCs w:val="24"/>
              </w:rPr>
              <w:t>BioCure</w:t>
            </w:r>
            <w:proofErr w:type="spellEnd"/>
            <w:r w:rsidRPr="00471389">
              <w:rPr>
                <w:rFonts w:ascii="Arial Narrow" w:hAnsi="Arial Narrow" w:cs="Arial"/>
                <w:color w:val="000000"/>
                <w:szCs w:val="24"/>
              </w:rPr>
              <w:t xml:space="preserve">, Inc., </w:t>
            </w:r>
          </w:p>
        </w:tc>
        <w:tc>
          <w:tcPr>
            <w:tcW w:w="2618" w:type="dxa"/>
            <w:noWrap/>
          </w:tcPr>
          <w:p w14:paraId="1DE7E8E2" w14:textId="75E47025"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Thomas Hirt, Zhihua Lu, Wolfgang Meier, Mansoor Amiji</w:t>
            </w:r>
          </w:p>
        </w:tc>
        <w:tc>
          <w:tcPr>
            <w:tcW w:w="1277" w:type="dxa"/>
          </w:tcPr>
          <w:p w14:paraId="64DDE0FE" w14:textId="57AF342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December 11</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2008</w:t>
            </w:r>
          </w:p>
        </w:tc>
      </w:tr>
      <w:tr w:rsidR="004E7635" w:rsidRPr="00471389" w14:paraId="10F2F588" w14:textId="77777777" w:rsidTr="00781227">
        <w:trPr>
          <w:trHeight w:val="285"/>
        </w:trPr>
        <w:tc>
          <w:tcPr>
            <w:tcW w:w="2065" w:type="dxa"/>
            <w:noWrap/>
          </w:tcPr>
          <w:p w14:paraId="7A241445"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lastRenderedPageBreak/>
              <w:t>EP-2,352,490-A1 &amp; WO-2010/042823</w:t>
            </w:r>
          </w:p>
          <w:p w14:paraId="4B556413" w14:textId="77777777" w:rsidR="004E7635" w:rsidRPr="00471389" w:rsidRDefault="004E7635" w:rsidP="00CB1DA7">
            <w:pPr>
              <w:jc w:val="both"/>
              <w:rPr>
                <w:rFonts w:ascii="Arial Narrow" w:hAnsi="Arial Narrow" w:cs="Arial"/>
                <w:color w:val="000000"/>
                <w:szCs w:val="24"/>
              </w:rPr>
            </w:pPr>
          </w:p>
        </w:tc>
        <w:tc>
          <w:tcPr>
            <w:tcW w:w="2520" w:type="dxa"/>
            <w:noWrap/>
          </w:tcPr>
          <w:p w14:paraId="25ED185A" w14:textId="552A9DD1"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Multifunctional self-assembling polymeric nanosystems </w:t>
            </w:r>
          </w:p>
        </w:tc>
        <w:tc>
          <w:tcPr>
            <w:tcW w:w="2062" w:type="dxa"/>
            <w:noWrap/>
          </w:tcPr>
          <w:p w14:paraId="13CBFA4F" w14:textId="5EF5336A"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134E525D" w14:textId="7FC25733"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Mansoor M. Amiji, Arun K. Iyer</w:t>
            </w:r>
          </w:p>
        </w:tc>
        <w:tc>
          <w:tcPr>
            <w:tcW w:w="1277" w:type="dxa"/>
          </w:tcPr>
          <w:p w14:paraId="3EBA6CF6" w14:textId="5D983CBB" w:rsidR="004E7635" w:rsidRPr="00471389" w:rsidRDefault="004E7635" w:rsidP="00CB1DA7">
            <w:pPr>
              <w:jc w:val="both"/>
              <w:rPr>
                <w:rFonts w:ascii="Arial Narrow" w:hAnsi="Arial Narrow" w:cs="Arial"/>
                <w:color w:val="000000"/>
                <w:szCs w:val="24"/>
              </w:rPr>
            </w:pPr>
            <w:r w:rsidRPr="00471389">
              <w:rPr>
                <w:rFonts w:ascii="Arial Narrow" w:hAnsi="Arial Narrow" w:cs="Arial"/>
                <w:bCs/>
                <w:color w:val="000000"/>
                <w:szCs w:val="24"/>
              </w:rPr>
              <w:t>April 15</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2010</w:t>
            </w:r>
          </w:p>
        </w:tc>
      </w:tr>
      <w:tr w:rsidR="004E7635" w:rsidRPr="00471389" w14:paraId="213E9B13" w14:textId="77777777" w:rsidTr="004E7635">
        <w:trPr>
          <w:trHeight w:val="285"/>
        </w:trPr>
        <w:tc>
          <w:tcPr>
            <w:tcW w:w="2065" w:type="dxa"/>
            <w:noWrap/>
          </w:tcPr>
          <w:p w14:paraId="22326767" w14:textId="77777777" w:rsidR="004E7635" w:rsidRPr="00471389" w:rsidRDefault="004E7635" w:rsidP="00CB1DA7">
            <w:pPr>
              <w:rPr>
                <w:rFonts w:ascii="Arial Narrow" w:hAnsi="Arial Narrow"/>
                <w:color w:val="000000"/>
                <w:szCs w:val="24"/>
              </w:rPr>
            </w:pPr>
            <w:r w:rsidRPr="00471389">
              <w:rPr>
                <w:rFonts w:ascii="Arial Narrow" w:hAnsi="Arial Narrow" w:cs="Arial"/>
                <w:color w:val="000000"/>
                <w:szCs w:val="24"/>
              </w:rPr>
              <w:t xml:space="preserve">EP-2,549,986-B1 &amp; </w:t>
            </w:r>
            <w:r w:rsidRPr="00471389">
              <w:rPr>
                <w:rFonts w:ascii="Arial Narrow" w:hAnsi="Arial Narrow"/>
                <w:color w:val="000000"/>
                <w:szCs w:val="24"/>
              </w:rPr>
              <w:t>WO-2011/119881A1</w:t>
            </w:r>
          </w:p>
          <w:p w14:paraId="60A6D04B" w14:textId="77777777" w:rsidR="004E7635" w:rsidRPr="00471389" w:rsidRDefault="004E7635" w:rsidP="00CB1DA7">
            <w:pPr>
              <w:jc w:val="both"/>
              <w:rPr>
                <w:rFonts w:ascii="Arial Narrow" w:hAnsi="Arial Narrow" w:cs="Arial"/>
                <w:color w:val="000000"/>
                <w:szCs w:val="24"/>
              </w:rPr>
            </w:pPr>
          </w:p>
        </w:tc>
        <w:tc>
          <w:tcPr>
            <w:tcW w:w="2520" w:type="dxa"/>
            <w:noWrap/>
          </w:tcPr>
          <w:p w14:paraId="7A91BB16" w14:textId="02B58E46"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Multi-compartmental macrophage delivery </w:t>
            </w:r>
          </w:p>
        </w:tc>
        <w:tc>
          <w:tcPr>
            <w:tcW w:w="2062" w:type="dxa"/>
            <w:noWrap/>
          </w:tcPr>
          <w:p w14:paraId="43C34622" w14:textId="0A1FBB38"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35666C08" w14:textId="7E5E1820"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Mansoor M. Amiji, Mayur Kalariya, Shardool Jain, Husain Attarwala</w:t>
            </w:r>
          </w:p>
        </w:tc>
        <w:tc>
          <w:tcPr>
            <w:tcW w:w="1277" w:type="dxa"/>
          </w:tcPr>
          <w:p w14:paraId="354B350A" w14:textId="7AD09114"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September 29</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2011</w:t>
            </w:r>
          </w:p>
        </w:tc>
      </w:tr>
      <w:tr w:rsidR="004E7635" w:rsidRPr="00471389" w14:paraId="2F0732B2" w14:textId="77777777" w:rsidTr="00781227">
        <w:trPr>
          <w:trHeight w:val="285"/>
        </w:trPr>
        <w:tc>
          <w:tcPr>
            <w:tcW w:w="2065" w:type="dxa"/>
            <w:noWrap/>
          </w:tcPr>
          <w:p w14:paraId="2E7A908C"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WO-2011/119822-A1</w:t>
            </w:r>
          </w:p>
          <w:p w14:paraId="06FB4FE3" w14:textId="18CEFB93" w:rsidR="004E7635" w:rsidRPr="00471389" w:rsidRDefault="004E7635" w:rsidP="00CB1DA7">
            <w:pPr>
              <w:jc w:val="both"/>
              <w:rPr>
                <w:rFonts w:ascii="Arial Narrow" w:hAnsi="Arial Narrow" w:cs="Arial"/>
                <w:color w:val="000000"/>
                <w:szCs w:val="24"/>
              </w:rPr>
            </w:pPr>
          </w:p>
        </w:tc>
        <w:tc>
          <w:tcPr>
            <w:tcW w:w="2520" w:type="dxa"/>
            <w:noWrap/>
          </w:tcPr>
          <w:p w14:paraId="723461DF" w14:textId="2F080FCB"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Multimodal diagnostic technology for early stage cancer lesions </w:t>
            </w:r>
          </w:p>
        </w:tc>
        <w:tc>
          <w:tcPr>
            <w:tcW w:w="2062" w:type="dxa"/>
            <w:noWrap/>
          </w:tcPr>
          <w:p w14:paraId="5E9BA0DF" w14:textId="6352BCC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13776467" w14:textId="78211CEB" w:rsidR="004E7635" w:rsidRPr="0084455F" w:rsidRDefault="004E7635" w:rsidP="00CB1DA7">
            <w:pPr>
              <w:jc w:val="both"/>
              <w:rPr>
                <w:rFonts w:ascii="Arial Narrow" w:hAnsi="Arial Narrow" w:cs="Arial"/>
                <w:color w:val="000000"/>
                <w:szCs w:val="24"/>
                <w:lang w:val="es-ES"/>
              </w:rPr>
            </w:pPr>
            <w:r w:rsidRPr="0084455F">
              <w:rPr>
                <w:rFonts w:ascii="Arial Narrow" w:hAnsi="Arial Narrow" w:cs="Arial"/>
                <w:color w:val="000000"/>
                <w:szCs w:val="24"/>
                <w:lang w:val="es-ES"/>
              </w:rPr>
              <w:t>Mansoor M. Amiji, Srinivas Ganta, Pei-Chin Tsai</w:t>
            </w:r>
          </w:p>
        </w:tc>
        <w:tc>
          <w:tcPr>
            <w:tcW w:w="1277" w:type="dxa"/>
          </w:tcPr>
          <w:p w14:paraId="665391A4" w14:textId="295F628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September 29th, 2011</w:t>
            </w:r>
          </w:p>
        </w:tc>
      </w:tr>
      <w:tr w:rsidR="004E7635" w:rsidRPr="00471389" w14:paraId="2410595D" w14:textId="0EE3B76F" w:rsidTr="00781227">
        <w:trPr>
          <w:trHeight w:val="285"/>
        </w:trPr>
        <w:tc>
          <w:tcPr>
            <w:tcW w:w="2065" w:type="dxa"/>
            <w:noWrap/>
            <w:hideMark/>
          </w:tcPr>
          <w:p w14:paraId="373CA5AA" w14:textId="13F50711"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US-8,557,231-B2</w:t>
            </w:r>
          </w:p>
          <w:p w14:paraId="0706E185" w14:textId="0248A05C" w:rsidR="004E7635" w:rsidRPr="00471389" w:rsidRDefault="004E7635" w:rsidP="00CB1DA7">
            <w:pPr>
              <w:jc w:val="both"/>
              <w:rPr>
                <w:rFonts w:ascii="Arial Narrow" w:hAnsi="Arial Narrow" w:cs="Arial"/>
                <w:color w:val="000000"/>
                <w:szCs w:val="24"/>
              </w:rPr>
            </w:pPr>
          </w:p>
        </w:tc>
        <w:tc>
          <w:tcPr>
            <w:tcW w:w="2520" w:type="dxa"/>
            <w:noWrap/>
            <w:hideMark/>
          </w:tcPr>
          <w:p w14:paraId="2E066EFA"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Biodegradable poly (beta-amino esters) and uses thereof </w:t>
            </w:r>
          </w:p>
        </w:tc>
        <w:tc>
          <w:tcPr>
            <w:tcW w:w="2062" w:type="dxa"/>
            <w:noWrap/>
            <w:hideMark/>
          </w:tcPr>
          <w:p w14:paraId="47DC477C"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Massachusetts Institute of Technology</w:t>
            </w:r>
          </w:p>
        </w:tc>
        <w:tc>
          <w:tcPr>
            <w:tcW w:w="2618" w:type="dxa"/>
            <w:noWrap/>
            <w:hideMark/>
          </w:tcPr>
          <w:p w14:paraId="68AF31A4"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Robert S. Langer, David M. Lynn, David A. Putnam, Mansoor M. Amiji, Daniel Griffith Anderson</w:t>
            </w:r>
          </w:p>
        </w:tc>
        <w:tc>
          <w:tcPr>
            <w:tcW w:w="1277" w:type="dxa"/>
          </w:tcPr>
          <w:p w14:paraId="5100D465" w14:textId="19FF7FEF"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October 15</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2013</w:t>
            </w:r>
          </w:p>
        </w:tc>
      </w:tr>
      <w:tr w:rsidR="004E7635" w:rsidRPr="00471389" w14:paraId="0C1117FF" w14:textId="77777777" w:rsidTr="00781227">
        <w:trPr>
          <w:trHeight w:val="285"/>
        </w:trPr>
        <w:tc>
          <w:tcPr>
            <w:tcW w:w="2065" w:type="dxa"/>
            <w:noWrap/>
          </w:tcPr>
          <w:p w14:paraId="20866DA8"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EP-2866814-A4 &amp;</w:t>
            </w:r>
          </w:p>
          <w:p w14:paraId="32D5FF2F" w14:textId="6029869E"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WO-2014/008283-A2</w:t>
            </w:r>
          </w:p>
        </w:tc>
        <w:tc>
          <w:tcPr>
            <w:tcW w:w="2520" w:type="dxa"/>
            <w:noWrap/>
          </w:tcPr>
          <w:p w14:paraId="56AB6BBD" w14:textId="341E4B44"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Biodegradable polymeric buffers </w:t>
            </w:r>
          </w:p>
        </w:tc>
        <w:tc>
          <w:tcPr>
            <w:tcW w:w="2062" w:type="dxa"/>
            <w:noWrap/>
          </w:tcPr>
          <w:p w14:paraId="09511E4F" w14:textId="093A50D0"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08047EB7" w14:textId="1D3AFEA0"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Mansoor M  Amiji, Arun K  Iyer</w:t>
            </w:r>
          </w:p>
        </w:tc>
        <w:tc>
          <w:tcPr>
            <w:tcW w:w="1277" w:type="dxa"/>
          </w:tcPr>
          <w:p w14:paraId="2F7DE6EE" w14:textId="7B47096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w:t>
            </w:r>
            <w:r w:rsidRPr="00471389">
              <w:rPr>
                <w:rFonts w:ascii="Arial Narrow" w:hAnsi="Arial Narrow" w:cs="Arial"/>
                <w:bCs/>
                <w:color w:val="000000"/>
                <w:szCs w:val="24"/>
              </w:rPr>
              <w:t>January 16</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2014</w:t>
            </w:r>
          </w:p>
        </w:tc>
      </w:tr>
      <w:tr w:rsidR="004E7635" w:rsidRPr="00471389" w14:paraId="707D9E38" w14:textId="77777777" w:rsidTr="00781227">
        <w:trPr>
          <w:trHeight w:val="285"/>
        </w:trPr>
        <w:tc>
          <w:tcPr>
            <w:tcW w:w="2065" w:type="dxa"/>
            <w:noWrap/>
          </w:tcPr>
          <w:p w14:paraId="3660BF08" w14:textId="4870A456"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WO-2014/110578-A1</w:t>
            </w:r>
          </w:p>
        </w:tc>
        <w:tc>
          <w:tcPr>
            <w:tcW w:w="2520" w:type="dxa"/>
            <w:noWrap/>
          </w:tcPr>
          <w:p w14:paraId="388D55AC" w14:textId="245D43D2"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Releasable magnetic cell capture system </w:t>
            </w:r>
          </w:p>
        </w:tc>
        <w:tc>
          <w:tcPr>
            <w:tcW w:w="2062" w:type="dxa"/>
            <w:noWrap/>
          </w:tcPr>
          <w:p w14:paraId="211C7111" w14:textId="28FF9B31"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5B2A5AE3" w14:textId="70F180B6"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Mansoor M. Amiji, Amit Singh</w:t>
            </w:r>
          </w:p>
        </w:tc>
        <w:tc>
          <w:tcPr>
            <w:tcW w:w="1277" w:type="dxa"/>
          </w:tcPr>
          <w:p w14:paraId="02ED9BC6" w14:textId="7BE3C51E" w:rsidR="004E7635" w:rsidRPr="00471389" w:rsidRDefault="004E7635" w:rsidP="00CB1DA7">
            <w:pPr>
              <w:jc w:val="both"/>
              <w:rPr>
                <w:rFonts w:ascii="Arial Narrow" w:hAnsi="Arial Narrow" w:cs="Arial"/>
                <w:color w:val="000000"/>
                <w:szCs w:val="24"/>
              </w:rPr>
            </w:pPr>
            <w:r w:rsidRPr="00471389">
              <w:rPr>
                <w:rFonts w:ascii="Arial Narrow" w:hAnsi="Arial Narrow" w:cs="Arial"/>
                <w:bCs/>
                <w:color w:val="000000"/>
                <w:szCs w:val="24"/>
              </w:rPr>
              <w:t>July 17</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2014</w:t>
            </w:r>
          </w:p>
        </w:tc>
      </w:tr>
      <w:tr w:rsidR="004E7635" w:rsidRPr="00471389" w14:paraId="791D6942" w14:textId="75F646F3" w:rsidTr="00781227">
        <w:trPr>
          <w:trHeight w:val="285"/>
        </w:trPr>
        <w:tc>
          <w:tcPr>
            <w:tcW w:w="2065" w:type="dxa"/>
            <w:noWrap/>
            <w:hideMark/>
          </w:tcPr>
          <w:p w14:paraId="341AAEFA" w14:textId="7D1C639C" w:rsidR="004E7635" w:rsidRPr="00471389" w:rsidRDefault="004E7635" w:rsidP="00CB1DA7">
            <w:pPr>
              <w:rPr>
                <w:rFonts w:ascii="Arial Narrow" w:hAnsi="Arial Narrow"/>
                <w:color w:val="000000"/>
                <w:szCs w:val="24"/>
              </w:rPr>
            </w:pPr>
            <w:r w:rsidRPr="00471389">
              <w:rPr>
                <w:rFonts w:ascii="Arial Narrow" w:hAnsi="Arial Narrow" w:cs="Arial"/>
                <w:color w:val="000000"/>
                <w:szCs w:val="24"/>
              </w:rPr>
              <w:t>US-9,056,129-B2</w:t>
            </w:r>
            <w:r w:rsidRPr="00471389">
              <w:rPr>
                <w:rFonts w:ascii="Roboto" w:hAnsi="Roboto"/>
                <w:smallCaps/>
                <w:color w:val="FFFFFF"/>
                <w:sz w:val="30"/>
                <w:szCs w:val="30"/>
              </w:rPr>
              <w:t xml:space="preserve"> </w:t>
            </w:r>
            <w:r w:rsidRPr="00471389">
              <w:rPr>
                <w:rFonts w:ascii="Arial Narrow" w:hAnsi="Arial Narrow"/>
                <w:color w:val="000000"/>
                <w:szCs w:val="24"/>
              </w:rPr>
              <w:t>&amp;</w:t>
            </w:r>
            <w:r w:rsidRPr="00471389">
              <w:rPr>
                <w:rFonts w:ascii="Roboto" w:hAnsi="Roboto"/>
                <w:smallCaps/>
                <w:color w:val="FFFFFF"/>
                <w:sz w:val="30"/>
                <w:szCs w:val="30"/>
              </w:rPr>
              <w:t xml:space="preserve"> </w:t>
            </w:r>
            <w:r w:rsidRPr="00471389">
              <w:rPr>
                <w:rFonts w:ascii="Arial Narrow" w:hAnsi="Arial Narrow"/>
                <w:color w:val="000000"/>
                <w:szCs w:val="24"/>
              </w:rPr>
              <w:t>WO-2008/147481A1</w:t>
            </w:r>
          </w:p>
          <w:p w14:paraId="0EF0AC7D" w14:textId="3CE909D3" w:rsidR="004E7635" w:rsidRPr="00471389" w:rsidRDefault="004E7635" w:rsidP="00CB1DA7">
            <w:pPr>
              <w:jc w:val="both"/>
              <w:rPr>
                <w:rFonts w:ascii="Arial Narrow" w:hAnsi="Arial Narrow" w:cs="Arial"/>
                <w:color w:val="000000"/>
                <w:szCs w:val="24"/>
              </w:rPr>
            </w:pPr>
          </w:p>
        </w:tc>
        <w:tc>
          <w:tcPr>
            <w:tcW w:w="2520" w:type="dxa"/>
            <w:noWrap/>
            <w:hideMark/>
          </w:tcPr>
          <w:p w14:paraId="4215F66D"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Precision-guided nanoparticle systems for drug delivery </w:t>
            </w:r>
          </w:p>
        </w:tc>
        <w:tc>
          <w:tcPr>
            <w:tcW w:w="2062" w:type="dxa"/>
            <w:noWrap/>
            <w:hideMark/>
          </w:tcPr>
          <w:p w14:paraId="5F9B8438"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hideMark/>
          </w:tcPr>
          <w:p w14:paraId="6C2C4344" w14:textId="77777777"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Robert N. Hanson, Mansoor Amiji, Volkmar Weissig</w:t>
            </w:r>
          </w:p>
        </w:tc>
        <w:tc>
          <w:tcPr>
            <w:tcW w:w="1277" w:type="dxa"/>
          </w:tcPr>
          <w:p w14:paraId="040CD26A" w14:textId="514AA931"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June 16</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2015</w:t>
            </w:r>
          </w:p>
        </w:tc>
      </w:tr>
      <w:tr w:rsidR="004E7635" w:rsidRPr="00471389" w14:paraId="48A78AC1" w14:textId="76560182" w:rsidTr="00AF1457">
        <w:trPr>
          <w:trHeight w:val="285"/>
        </w:trPr>
        <w:tc>
          <w:tcPr>
            <w:tcW w:w="2065" w:type="dxa"/>
            <w:noWrap/>
          </w:tcPr>
          <w:p w14:paraId="785BF5FE" w14:textId="6ED2FA8E"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WO-2016/135154-A1</w:t>
            </w:r>
          </w:p>
        </w:tc>
        <w:tc>
          <w:tcPr>
            <w:tcW w:w="2520" w:type="dxa"/>
            <w:noWrap/>
          </w:tcPr>
          <w:p w14:paraId="7AF91C90" w14:textId="2EE3052F"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 xml:space="preserve">Oil/surfactant mixtures for self-emulsification </w:t>
            </w:r>
          </w:p>
        </w:tc>
        <w:tc>
          <w:tcPr>
            <w:tcW w:w="2062" w:type="dxa"/>
            <w:noWrap/>
          </w:tcPr>
          <w:p w14:paraId="41C9B3ED" w14:textId="564AAF9E"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Novartis Ag, Northeastern University</w:t>
            </w:r>
          </w:p>
        </w:tc>
        <w:tc>
          <w:tcPr>
            <w:tcW w:w="2618" w:type="dxa"/>
            <w:noWrap/>
          </w:tcPr>
          <w:p w14:paraId="72086F6D" w14:textId="0A402E8C" w:rsidR="004E7635" w:rsidRPr="00471389" w:rsidRDefault="004E7635" w:rsidP="00CB1DA7">
            <w:pPr>
              <w:jc w:val="both"/>
              <w:rPr>
                <w:rFonts w:ascii="Arial Narrow" w:hAnsi="Arial Narrow" w:cs="Arial"/>
                <w:color w:val="000000"/>
                <w:szCs w:val="24"/>
              </w:rPr>
            </w:pPr>
            <w:r w:rsidRPr="00471389">
              <w:rPr>
                <w:rFonts w:ascii="Arial Narrow" w:hAnsi="Arial Narrow" w:cs="Arial"/>
                <w:color w:val="000000"/>
                <w:szCs w:val="24"/>
              </w:rPr>
              <w:t>Luis Brito, Derek O'Hagan, Amiji Mansoor, Ruchi Rudraprasad Shah, Manmohan Singh</w:t>
            </w:r>
          </w:p>
        </w:tc>
        <w:tc>
          <w:tcPr>
            <w:tcW w:w="1277" w:type="dxa"/>
          </w:tcPr>
          <w:p w14:paraId="5C84C35F" w14:textId="5B4664C9" w:rsidR="004E7635" w:rsidRPr="00471389" w:rsidRDefault="004E7635" w:rsidP="00CB1DA7">
            <w:pPr>
              <w:jc w:val="both"/>
              <w:rPr>
                <w:rFonts w:ascii="Arial Narrow" w:hAnsi="Arial Narrow" w:cs="Arial"/>
                <w:color w:val="000000"/>
                <w:szCs w:val="24"/>
              </w:rPr>
            </w:pPr>
            <w:r w:rsidRPr="00471389">
              <w:rPr>
                <w:rFonts w:ascii="Arial Narrow" w:hAnsi="Arial Narrow" w:cs="Arial"/>
                <w:bCs/>
                <w:color w:val="000000"/>
                <w:szCs w:val="24"/>
              </w:rPr>
              <w:t>September 1</w:t>
            </w:r>
            <w:r w:rsidRPr="00471389">
              <w:rPr>
                <w:rFonts w:ascii="Arial Narrow" w:hAnsi="Arial Narrow" w:cs="Arial"/>
                <w:bCs/>
                <w:color w:val="000000"/>
                <w:szCs w:val="24"/>
                <w:vertAlign w:val="superscript"/>
              </w:rPr>
              <w:t>st</w:t>
            </w:r>
            <w:r w:rsidRPr="00471389">
              <w:rPr>
                <w:rFonts w:ascii="Arial Narrow" w:hAnsi="Arial Narrow" w:cs="Arial"/>
                <w:bCs/>
                <w:color w:val="000000"/>
                <w:szCs w:val="24"/>
              </w:rPr>
              <w:t>, 2016</w:t>
            </w:r>
          </w:p>
        </w:tc>
      </w:tr>
      <w:tr w:rsidR="00A71521" w:rsidRPr="00471389" w14:paraId="73A34B67" w14:textId="63D91FF4" w:rsidTr="004E7635">
        <w:trPr>
          <w:trHeight w:val="285"/>
        </w:trPr>
        <w:tc>
          <w:tcPr>
            <w:tcW w:w="2065" w:type="dxa"/>
            <w:noWrap/>
          </w:tcPr>
          <w:p w14:paraId="51259C24" w14:textId="4AAC653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WO-2019/139901-A1</w:t>
            </w:r>
          </w:p>
        </w:tc>
        <w:tc>
          <w:tcPr>
            <w:tcW w:w="2520" w:type="dxa"/>
            <w:noWrap/>
          </w:tcPr>
          <w:p w14:paraId="2AE3EB5E" w14:textId="52B3C79F"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Nasal exosomes for non-invasive sampling of CNS proteins </w:t>
            </w:r>
          </w:p>
        </w:tc>
        <w:tc>
          <w:tcPr>
            <w:tcW w:w="2062" w:type="dxa"/>
            <w:noWrap/>
          </w:tcPr>
          <w:p w14:paraId="04C94A45" w14:textId="55FDF40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Massachusetts Eye and Ear Infirmary, Northeastern University</w:t>
            </w:r>
          </w:p>
        </w:tc>
        <w:tc>
          <w:tcPr>
            <w:tcW w:w="2618" w:type="dxa"/>
            <w:noWrap/>
          </w:tcPr>
          <w:p w14:paraId="3932F9BB" w14:textId="0A87A582"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Benjamin S. Bleier, Mansoor Amiji</w:t>
            </w:r>
          </w:p>
        </w:tc>
        <w:tc>
          <w:tcPr>
            <w:tcW w:w="1277" w:type="dxa"/>
          </w:tcPr>
          <w:p w14:paraId="1BABBDF7" w14:textId="10E53476" w:rsidR="00A71521" w:rsidRPr="00471389" w:rsidRDefault="00A71521" w:rsidP="00CB1DA7">
            <w:pPr>
              <w:jc w:val="both"/>
              <w:rPr>
                <w:rFonts w:ascii="Arial Narrow" w:hAnsi="Arial Narrow" w:cs="Arial"/>
                <w:color w:val="000000"/>
                <w:szCs w:val="24"/>
              </w:rPr>
            </w:pPr>
            <w:r w:rsidRPr="00471389">
              <w:rPr>
                <w:rFonts w:ascii="Arial Narrow" w:hAnsi="Arial Narrow" w:cs="Arial"/>
                <w:bCs/>
                <w:color w:val="000000"/>
                <w:szCs w:val="24"/>
              </w:rPr>
              <w:t>July 25</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2019</w:t>
            </w:r>
          </w:p>
        </w:tc>
      </w:tr>
      <w:tr w:rsidR="00A71521" w:rsidRPr="00471389" w14:paraId="6BC47D34" w14:textId="1605A39D" w:rsidTr="00A71521">
        <w:trPr>
          <w:trHeight w:val="285"/>
        </w:trPr>
        <w:tc>
          <w:tcPr>
            <w:tcW w:w="2065" w:type="dxa"/>
            <w:noWrap/>
          </w:tcPr>
          <w:p w14:paraId="5A90B1C4" w14:textId="7DC2624A"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WO-2020160080-A1</w:t>
            </w:r>
          </w:p>
        </w:tc>
        <w:tc>
          <w:tcPr>
            <w:tcW w:w="2520" w:type="dxa"/>
            <w:noWrap/>
          </w:tcPr>
          <w:p w14:paraId="7C009613" w14:textId="2541BA01"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Oil/surfactant mixtures for self-emulsification </w:t>
            </w:r>
          </w:p>
        </w:tc>
        <w:tc>
          <w:tcPr>
            <w:tcW w:w="2062" w:type="dxa"/>
            <w:noWrap/>
          </w:tcPr>
          <w:p w14:paraId="3D8A49FE" w14:textId="65897B6C" w:rsidR="00A71521" w:rsidRPr="00471389" w:rsidRDefault="00A71521" w:rsidP="00CB1DA7">
            <w:pPr>
              <w:jc w:val="both"/>
              <w:rPr>
                <w:rFonts w:ascii="Arial Narrow" w:hAnsi="Arial Narrow" w:cs="Arial"/>
                <w:color w:val="000000"/>
                <w:szCs w:val="24"/>
              </w:rPr>
            </w:pPr>
            <w:proofErr w:type="spellStart"/>
            <w:r w:rsidRPr="00471389">
              <w:rPr>
                <w:rFonts w:ascii="Arial Narrow" w:hAnsi="Arial Narrow" w:cs="Arial"/>
                <w:color w:val="000000"/>
                <w:szCs w:val="24"/>
              </w:rPr>
              <w:t>Glaxosmithkline</w:t>
            </w:r>
            <w:proofErr w:type="spellEnd"/>
            <w:r w:rsidRPr="00471389">
              <w:rPr>
                <w:rFonts w:ascii="Arial Narrow" w:hAnsi="Arial Narrow" w:cs="Arial"/>
                <w:color w:val="000000"/>
                <w:szCs w:val="24"/>
              </w:rPr>
              <w:t>, LLC</w:t>
            </w:r>
          </w:p>
        </w:tc>
        <w:tc>
          <w:tcPr>
            <w:tcW w:w="2618" w:type="dxa"/>
            <w:noWrap/>
          </w:tcPr>
          <w:p w14:paraId="7D456F1C" w14:textId="6650CDE0"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Rushit Lodaya, Mansoor Amiji, Derek O'Hagan</w:t>
            </w:r>
          </w:p>
        </w:tc>
        <w:tc>
          <w:tcPr>
            <w:tcW w:w="1277" w:type="dxa"/>
          </w:tcPr>
          <w:p w14:paraId="7162824B" w14:textId="44F6FCF1"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August 6</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2020</w:t>
            </w:r>
          </w:p>
        </w:tc>
      </w:tr>
      <w:tr w:rsidR="00A71521" w:rsidRPr="00471389" w14:paraId="338A1C61" w14:textId="77777777" w:rsidTr="00A71521">
        <w:trPr>
          <w:trHeight w:val="285"/>
        </w:trPr>
        <w:tc>
          <w:tcPr>
            <w:tcW w:w="2065" w:type="dxa"/>
            <w:noWrap/>
          </w:tcPr>
          <w:p w14:paraId="4E82462D" w14:textId="77777777" w:rsidR="00A71521" w:rsidRPr="00471389" w:rsidRDefault="00A71521" w:rsidP="00CB1DA7">
            <w:pPr>
              <w:rPr>
                <w:rFonts w:ascii="Arial Narrow" w:hAnsi="Arial Narrow"/>
                <w:color w:val="000000"/>
                <w:szCs w:val="24"/>
              </w:rPr>
            </w:pPr>
            <w:r w:rsidRPr="00471389">
              <w:rPr>
                <w:rFonts w:ascii="Arial Narrow" w:hAnsi="Arial Narrow" w:cs="Arial"/>
                <w:color w:val="000000"/>
                <w:szCs w:val="24"/>
              </w:rPr>
              <w:t>US-2023/0226008-A1 &amp;</w:t>
            </w:r>
            <w:r w:rsidRPr="00471389">
              <w:rPr>
                <w:rFonts w:ascii="Roboto" w:hAnsi="Roboto"/>
                <w:b/>
                <w:smallCaps/>
                <w:color w:val="FFFFFF"/>
                <w:sz w:val="30"/>
                <w:szCs w:val="30"/>
              </w:rPr>
              <w:t xml:space="preserve"> </w:t>
            </w:r>
            <w:r w:rsidRPr="00471389">
              <w:rPr>
                <w:rFonts w:ascii="Arial Narrow" w:hAnsi="Arial Narrow"/>
                <w:color w:val="000000"/>
                <w:szCs w:val="24"/>
              </w:rPr>
              <w:t>WO-2021262608-A1</w:t>
            </w:r>
          </w:p>
          <w:p w14:paraId="76CB001D" w14:textId="77777777" w:rsidR="00A71521" w:rsidRPr="00471389" w:rsidRDefault="00A71521" w:rsidP="00CB1DA7">
            <w:pPr>
              <w:jc w:val="both"/>
              <w:rPr>
                <w:rFonts w:ascii="Arial Narrow" w:hAnsi="Arial Narrow" w:cs="Arial"/>
                <w:color w:val="000000"/>
                <w:szCs w:val="24"/>
              </w:rPr>
            </w:pPr>
          </w:p>
          <w:p w14:paraId="0F25F28B" w14:textId="77777777" w:rsidR="00A71521" w:rsidRPr="00471389" w:rsidRDefault="00A71521" w:rsidP="00CB1DA7">
            <w:pPr>
              <w:jc w:val="both"/>
              <w:rPr>
                <w:rFonts w:ascii="Arial Narrow" w:hAnsi="Arial Narrow" w:cs="Arial"/>
                <w:color w:val="000000"/>
                <w:szCs w:val="24"/>
              </w:rPr>
            </w:pPr>
          </w:p>
        </w:tc>
        <w:tc>
          <w:tcPr>
            <w:tcW w:w="2520" w:type="dxa"/>
            <w:noWrap/>
          </w:tcPr>
          <w:p w14:paraId="3DD672A6" w14:textId="64D05B95"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Combination verapamil and mometasone therapy for the treatment of chronic rhinosinusitis </w:t>
            </w:r>
          </w:p>
        </w:tc>
        <w:tc>
          <w:tcPr>
            <w:tcW w:w="2062" w:type="dxa"/>
            <w:noWrap/>
          </w:tcPr>
          <w:p w14:paraId="66F90DF6" w14:textId="2856577F"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Massachusetts Eye and Ear Infirmary</w:t>
            </w:r>
          </w:p>
        </w:tc>
        <w:tc>
          <w:tcPr>
            <w:tcW w:w="2618" w:type="dxa"/>
            <w:noWrap/>
          </w:tcPr>
          <w:p w14:paraId="7B999764" w14:textId="136759FD"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Benjamin S. Bleier, Mansoor Amiji, Maie Taha</w:t>
            </w:r>
          </w:p>
        </w:tc>
        <w:tc>
          <w:tcPr>
            <w:tcW w:w="1277" w:type="dxa"/>
          </w:tcPr>
          <w:p w14:paraId="4E51CF4A" w14:textId="7EF3F0E2" w:rsidR="00A71521" w:rsidRPr="00471389" w:rsidRDefault="00A71521" w:rsidP="00CB1DA7">
            <w:pPr>
              <w:jc w:val="both"/>
              <w:rPr>
                <w:rFonts w:ascii="Arial Narrow" w:hAnsi="Arial Narrow" w:cs="Arial"/>
                <w:color w:val="000000"/>
                <w:szCs w:val="24"/>
              </w:rPr>
            </w:pPr>
            <w:r w:rsidRPr="00471389">
              <w:rPr>
                <w:rFonts w:ascii="Arial Narrow" w:hAnsi="Arial Narrow" w:cs="Arial"/>
                <w:bCs/>
                <w:color w:val="000000"/>
                <w:szCs w:val="24"/>
              </w:rPr>
              <w:t>December 30</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2021</w:t>
            </w:r>
          </w:p>
        </w:tc>
      </w:tr>
      <w:tr w:rsidR="00A71521" w:rsidRPr="00471389" w14:paraId="26CABAC8" w14:textId="0B8CB866" w:rsidTr="00A71521">
        <w:trPr>
          <w:trHeight w:val="285"/>
        </w:trPr>
        <w:tc>
          <w:tcPr>
            <w:tcW w:w="2065" w:type="dxa"/>
            <w:noWrap/>
          </w:tcPr>
          <w:p w14:paraId="4C7E53B4" w14:textId="7777777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US-2022/273569-A1</w:t>
            </w:r>
          </w:p>
          <w:p w14:paraId="6C0433CA" w14:textId="255E03F9"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&amp; WO-2021016457 </w:t>
            </w:r>
          </w:p>
        </w:tc>
        <w:tc>
          <w:tcPr>
            <w:tcW w:w="2520" w:type="dxa"/>
            <w:noWrap/>
          </w:tcPr>
          <w:p w14:paraId="7843CEFB" w14:textId="22CB2A4C"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Methods of creating a substance with different freezing points by encapsulation </w:t>
            </w:r>
          </w:p>
        </w:tc>
        <w:tc>
          <w:tcPr>
            <w:tcW w:w="2062" w:type="dxa"/>
            <w:noWrap/>
          </w:tcPr>
          <w:p w14:paraId="5C686419" w14:textId="672259FB"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The General Hospital Corporation, Brixton Biosciences, Inc.</w:t>
            </w:r>
          </w:p>
        </w:tc>
        <w:tc>
          <w:tcPr>
            <w:tcW w:w="2618" w:type="dxa"/>
            <w:noWrap/>
          </w:tcPr>
          <w:p w14:paraId="2BD50918" w14:textId="2BE2F11D"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Richard Rox Anderson, William Farinelli, Lilit Garibyan, Sameer Sabir, Charles Sidoti, Mansoor M. Amiji, Maie Taha</w:t>
            </w:r>
          </w:p>
        </w:tc>
        <w:tc>
          <w:tcPr>
            <w:tcW w:w="1277" w:type="dxa"/>
          </w:tcPr>
          <w:p w14:paraId="308AD5F5" w14:textId="3C48B3D6"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September 1</w:t>
            </w:r>
            <w:r w:rsidRPr="00471389">
              <w:rPr>
                <w:rFonts w:ascii="Arial Narrow" w:hAnsi="Arial Narrow" w:cs="Arial"/>
                <w:color w:val="000000"/>
                <w:szCs w:val="24"/>
                <w:vertAlign w:val="superscript"/>
              </w:rPr>
              <w:t>st</w:t>
            </w:r>
            <w:r w:rsidRPr="00471389">
              <w:rPr>
                <w:rFonts w:ascii="Arial Narrow" w:hAnsi="Arial Narrow" w:cs="Arial"/>
                <w:color w:val="000000"/>
                <w:szCs w:val="24"/>
              </w:rPr>
              <w:t>, 2022</w:t>
            </w:r>
          </w:p>
        </w:tc>
      </w:tr>
      <w:tr w:rsidR="00A71521" w:rsidRPr="00471389" w14:paraId="6134255E" w14:textId="09AF961D" w:rsidTr="004E7635">
        <w:trPr>
          <w:trHeight w:val="285"/>
        </w:trPr>
        <w:tc>
          <w:tcPr>
            <w:tcW w:w="2065" w:type="dxa"/>
            <w:noWrap/>
          </w:tcPr>
          <w:p w14:paraId="204D0967" w14:textId="7777777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WO-2022/261494-A1</w:t>
            </w:r>
          </w:p>
          <w:p w14:paraId="4A6C550F" w14:textId="564C1681" w:rsidR="00A71521" w:rsidRPr="00471389" w:rsidRDefault="00A71521" w:rsidP="00CB1DA7">
            <w:pPr>
              <w:jc w:val="both"/>
              <w:rPr>
                <w:rFonts w:ascii="Arial Narrow" w:hAnsi="Arial Narrow" w:cs="Arial"/>
                <w:color w:val="000000"/>
                <w:szCs w:val="24"/>
              </w:rPr>
            </w:pPr>
          </w:p>
        </w:tc>
        <w:tc>
          <w:tcPr>
            <w:tcW w:w="2520" w:type="dxa"/>
            <w:noWrap/>
          </w:tcPr>
          <w:p w14:paraId="39080873" w14:textId="466E8232"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Methods of creating a slurry using liposome emulsions </w:t>
            </w:r>
          </w:p>
        </w:tc>
        <w:tc>
          <w:tcPr>
            <w:tcW w:w="2062" w:type="dxa"/>
            <w:noWrap/>
          </w:tcPr>
          <w:p w14:paraId="0439021E" w14:textId="18858079"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Brixton Biosciences, Inc.</w:t>
            </w:r>
          </w:p>
        </w:tc>
        <w:tc>
          <w:tcPr>
            <w:tcW w:w="2618" w:type="dxa"/>
            <w:noWrap/>
          </w:tcPr>
          <w:p w14:paraId="1A12E050" w14:textId="549E604C" w:rsidR="00A71521" w:rsidRPr="0084455F" w:rsidRDefault="00A71521" w:rsidP="00CB1DA7">
            <w:pPr>
              <w:jc w:val="both"/>
              <w:rPr>
                <w:rFonts w:ascii="Arial Narrow" w:hAnsi="Arial Narrow" w:cs="Arial"/>
                <w:color w:val="000000"/>
                <w:szCs w:val="24"/>
                <w:lang w:val="es-ES"/>
              </w:rPr>
            </w:pPr>
            <w:r w:rsidRPr="0084455F">
              <w:rPr>
                <w:rFonts w:ascii="Arial Narrow" w:hAnsi="Arial Narrow" w:cs="Arial"/>
                <w:color w:val="000000"/>
                <w:szCs w:val="24"/>
                <w:lang w:val="es-ES"/>
              </w:rPr>
              <w:t>Sameer Sabir, Charles Sidoti, Olivier Kagan, Mansoor M. Amiji, Maie Taha</w:t>
            </w:r>
          </w:p>
        </w:tc>
        <w:tc>
          <w:tcPr>
            <w:tcW w:w="1277" w:type="dxa"/>
          </w:tcPr>
          <w:p w14:paraId="301E85BE" w14:textId="5AE1223E" w:rsidR="00A71521" w:rsidRPr="00471389" w:rsidRDefault="00A71521" w:rsidP="00CB1DA7">
            <w:pPr>
              <w:jc w:val="both"/>
              <w:rPr>
                <w:rFonts w:ascii="Arial Narrow" w:hAnsi="Arial Narrow" w:cs="Arial"/>
                <w:color w:val="000000"/>
                <w:szCs w:val="24"/>
              </w:rPr>
            </w:pPr>
            <w:r w:rsidRPr="00471389">
              <w:rPr>
                <w:rFonts w:ascii="Arial Narrow" w:hAnsi="Arial Narrow" w:cs="Arial"/>
                <w:bCs/>
                <w:color w:val="000000"/>
                <w:szCs w:val="24"/>
              </w:rPr>
              <w:t>December 15</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2022</w:t>
            </w:r>
          </w:p>
        </w:tc>
      </w:tr>
      <w:tr w:rsidR="00A71521" w:rsidRPr="00471389" w14:paraId="7D8D44C0" w14:textId="4B136A1A" w:rsidTr="00A71521">
        <w:trPr>
          <w:trHeight w:val="285"/>
        </w:trPr>
        <w:tc>
          <w:tcPr>
            <w:tcW w:w="2065" w:type="dxa"/>
            <w:noWrap/>
          </w:tcPr>
          <w:p w14:paraId="67222AFB" w14:textId="7777777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US-2023/0159659-A1 &amp;</w:t>
            </w:r>
          </w:p>
          <w:p w14:paraId="288A6BDB" w14:textId="24D7DA84"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WO-2020/023962-A1</w:t>
            </w:r>
          </w:p>
        </w:tc>
        <w:tc>
          <w:tcPr>
            <w:tcW w:w="2520" w:type="dxa"/>
            <w:noWrap/>
          </w:tcPr>
          <w:p w14:paraId="615868D4" w14:textId="07E6D30C"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Inhibition of cystatins for the treatment of chronic rhinosinusitis </w:t>
            </w:r>
          </w:p>
        </w:tc>
        <w:tc>
          <w:tcPr>
            <w:tcW w:w="2062" w:type="dxa"/>
            <w:noWrap/>
          </w:tcPr>
          <w:p w14:paraId="17BA76AB" w14:textId="3D3B25B6"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Massachusetts Eye and Ear Infirmary, Northeastern University</w:t>
            </w:r>
          </w:p>
        </w:tc>
        <w:tc>
          <w:tcPr>
            <w:tcW w:w="2618" w:type="dxa"/>
            <w:noWrap/>
          </w:tcPr>
          <w:p w14:paraId="676735F1" w14:textId="2122935B" w:rsidR="00A71521" w:rsidRPr="0084455F" w:rsidRDefault="00A71521" w:rsidP="00CB1DA7">
            <w:pPr>
              <w:jc w:val="both"/>
              <w:rPr>
                <w:rFonts w:ascii="Arial Narrow" w:hAnsi="Arial Narrow" w:cs="Arial"/>
                <w:color w:val="000000"/>
                <w:szCs w:val="24"/>
                <w:lang w:val="es-ES"/>
              </w:rPr>
            </w:pPr>
            <w:r w:rsidRPr="0084455F">
              <w:rPr>
                <w:rFonts w:ascii="Arial Narrow" w:hAnsi="Arial Narrow" w:cs="Arial"/>
                <w:color w:val="000000"/>
                <w:szCs w:val="24"/>
                <w:lang w:val="es-ES"/>
              </w:rPr>
              <w:t>Benjamin S. Bleier, Angela Nocera, Mansoor Amiji</w:t>
            </w:r>
          </w:p>
        </w:tc>
        <w:tc>
          <w:tcPr>
            <w:tcW w:w="1277" w:type="dxa"/>
          </w:tcPr>
          <w:p w14:paraId="42DA3C1D" w14:textId="467BD48A" w:rsidR="00A71521" w:rsidRPr="00471389" w:rsidRDefault="00A71521" w:rsidP="00CB1DA7">
            <w:pPr>
              <w:jc w:val="both"/>
              <w:rPr>
                <w:rFonts w:ascii="Arial Narrow" w:hAnsi="Arial Narrow" w:cs="Arial"/>
                <w:color w:val="000000"/>
                <w:szCs w:val="24"/>
              </w:rPr>
            </w:pPr>
            <w:r w:rsidRPr="00471389">
              <w:rPr>
                <w:rFonts w:ascii="Arial Narrow" w:hAnsi="Arial Narrow" w:cs="Arial"/>
                <w:bCs/>
                <w:color w:val="000000"/>
                <w:szCs w:val="24"/>
              </w:rPr>
              <w:t>May 25</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2023</w:t>
            </w:r>
          </w:p>
        </w:tc>
      </w:tr>
      <w:tr w:rsidR="00A71521" w:rsidRPr="00471389" w14:paraId="33B00959" w14:textId="7F0AEC08" w:rsidTr="00A71521">
        <w:trPr>
          <w:trHeight w:val="285"/>
        </w:trPr>
        <w:tc>
          <w:tcPr>
            <w:tcW w:w="2065" w:type="dxa"/>
            <w:noWrap/>
          </w:tcPr>
          <w:p w14:paraId="2F9370AA" w14:textId="11B66B7A"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lastRenderedPageBreak/>
              <w:t>WO-2023/154902-A1</w:t>
            </w:r>
          </w:p>
        </w:tc>
        <w:tc>
          <w:tcPr>
            <w:tcW w:w="2520" w:type="dxa"/>
            <w:noWrap/>
          </w:tcPr>
          <w:p w14:paraId="4655E76C" w14:textId="1E45F4A6"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Compositions of and methods for a cold slurry having hyaluronic acid </w:t>
            </w:r>
          </w:p>
        </w:tc>
        <w:tc>
          <w:tcPr>
            <w:tcW w:w="2062" w:type="dxa"/>
            <w:noWrap/>
          </w:tcPr>
          <w:p w14:paraId="689C06E1" w14:textId="7CC74929"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Brixton Biosciences, Inc.</w:t>
            </w:r>
          </w:p>
        </w:tc>
        <w:tc>
          <w:tcPr>
            <w:tcW w:w="2618" w:type="dxa"/>
            <w:noWrap/>
          </w:tcPr>
          <w:p w14:paraId="44C0CE1D" w14:textId="044EA754"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Sameer Sabir, Charles Sidoti, Olivier Kagan, Mansoor M. Amiji, Joseph Aaron, Danielle Brucato, Jun Li</w:t>
            </w:r>
          </w:p>
        </w:tc>
        <w:tc>
          <w:tcPr>
            <w:tcW w:w="1277" w:type="dxa"/>
          </w:tcPr>
          <w:p w14:paraId="610DEDD5" w14:textId="5875F7B0" w:rsidR="00A71521" w:rsidRPr="00471389" w:rsidRDefault="00A71521" w:rsidP="00CB1DA7">
            <w:pPr>
              <w:jc w:val="both"/>
              <w:rPr>
                <w:rFonts w:ascii="Arial Narrow" w:hAnsi="Arial Narrow" w:cs="Arial"/>
                <w:color w:val="000000"/>
                <w:szCs w:val="24"/>
              </w:rPr>
            </w:pPr>
            <w:r w:rsidRPr="00471389">
              <w:rPr>
                <w:rFonts w:ascii="Arial Narrow" w:hAnsi="Arial Narrow" w:cs="Arial"/>
                <w:bCs/>
                <w:color w:val="000000"/>
                <w:szCs w:val="24"/>
              </w:rPr>
              <w:t>August 10</w:t>
            </w:r>
            <w:r w:rsidRPr="00471389">
              <w:rPr>
                <w:rFonts w:ascii="Arial Narrow" w:hAnsi="Arial Narrow" w:cs="Arial"/>
                <w:bCs/>
                <w:color w:val="000000"/>
                <w:szCs w:val="24"/>
                <w:vertAlign w:val="superscript"/>
              </w:rPr>
              <w:t>th</w:t>
            </w:r>
            <w:r w:rsidRPr="00471389">
              <w:rPr>
                <w:rFonts w:ascii="Arial Narrow" w:hAnsi="Arial Narrow" w:cs="Arial"/>
                <w:bCs/>
                <w:color w:val="000000"/>
                <w:szCs w:val="24"/>
              </w:rPr>
              <w:t>, 2023</w:t>
            </w:r>
          </w:p>
        </w:tc>
      </w:tr>
      <w:tr w:rsidR="00A71521" w:rsidRPr="00471389" w14:paraId="2FCCBCB8" w14:textId="77777777" w:rsidTr="00A71521">
        <w:trPr>
          <w:trHeight w:val="285"/>
        </w:trPr>
        <w:tc>
          <w:tcPr>
            <w:tcW w:w="2065" w:type="dxa"/>
            <w:noWrap/>
          </w:tcPr>
          <w:p w14:paraId="4999142A" w14:textId="466D4563"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US-2023/359870-A1</w:t>
            </w:r>
          </w:p>
        </w:tc>
        <w:tc>
          <w:tcPr>
            <w:tcW w:w="2520" w:type="dxa"/>
            <w:noWrap/>
          </w:tcPr>
          <w:p w14:paraId="10A76953" w14:textId="690BCAEB"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Digital information-theoretic code from analog scanning technology using deep networks </w:t>
            </w:r>
          </w:p>
        </w:tc>
        <w:tc>
          <w:tcPr>
            <w:tcW w:w="2062" w:type="dxa"/>
            <w:noWrap/>
          </w:tcPr>
          <w:p w14:paraId="0180555F" w14:textId="04747F0E"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3357C42D" w14:textId="043ADBDC"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Ravi Sundaram, Akshar Varma, Mansoor M. Amiji, </w:t>
            </w:r>
            <w:proofErr w:type="spellStart"/>
            <w:r w:rsidRPr="00471389">
              <w:rPr>
                <w:rFonts w:ascii="Arial Narrow" w:hAnsi="Arial Narrow" w:cs="Arial"/>
                <w:color w:val="000000"/>
                <w:szCs w:val="24"/>
              </w:rPr>
              <w:t>Ogheneyunume</w:t>
            </w:r>
            <w:proofErr w:type="spellEnd"/>
            <w:r w:rsidRPr="00471389">
              <w:rPr>
                <w:rFonts w:ascii="Arial Narrow" w:hAnsi="Arial Narrow" w:cs="Arial"/>
                <w:color w:val="000000"/>
                <w:szCs w:val="24"/>
              </w:rPr>
              <w:t xml:space="preserve"> Fitchorova, Brian Lejeune, Laura Henderson Lewis, Xiaoyu Zhang</w:t>
            </w:r>
          </w:p>
        </w:tc>
        <w:tc>
          <w:tcPr>
            <w:tcW w:w="1277" w:type="dxa"/>
          </w:tcPr>
          <w:p w14:paraId="490DC1B3" w14:textId="61113AFF" w:rsidR="00A71521" w:rsidRPr="00471389" w:rsidRDefault="00A71521" w:rsidP="00CB1DA7">
            <w:pPr>
              <w:jc w:val="both"/>
              <w:rPr>
                <w:rFonts w:ascii="Arial Narrow" w:hAnsi="Arial Narrow" w:cs="Arial"/>
                <w:bCs/>
                <w:color w:val="000000"/>
                <w:szCs w:val="24"/>
              </w:rPr>
            </w:pPr>
            <w:r w:rsidRPr="00471389">
              <w:rPr>
                <w:rFonts w:ascii="Arial Narrow" w:hAnsi="Arial Narrow" w:cs="Arial"/>
                <w:color w:val="000000"/>
                <w:szCs w:val="24"/>
              </w:rPr>
              <w:t>November 9</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2023</w:t>
            </w:r>
          </w:p>
        </w:tc>
      </w:tr>
      <w:tr w:rsidR="00A71521" w:rsidRPr="00471389" w14:paraId="6B394C85" w14:textId="77777777" w:rsidTr="00A71521">
        <w:trPr>
          <w:trHeight w:val="285"/>
        </w:trPr>
        <w:tc>
          <w:tcPr>
            <w:tcW w:w="2065" w:type="dxa"/>
            <w:noWrap/>
          </w:tcPr>
          <w:p w14:paraId="7DFF062A" w14:textId="7777777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US12,121,608-B2 &amp;</w:t>
            </w:r>
          </w:p>
          <w:p w14:paraId="3B9C8380" w14:textId="7777777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US-2021/0378947-A1</w:t>
            </w:r>
          </w:p>
          <w:p w14:paraId="79891CE4" w14:textId="77777777" w:rsidR="00A71521" w:rsidRPr="00471389" w:rsidRDefault="00A71521" w:rsidP="00CB1DA7">
            <w:pPr>
              <w:jc w:val="both"/>
              <w:rPr>
                <w:rFonts w:ascii="Arial Narrow" w:hAnsi="Arial Narrow" w:cs="Arial"/>
                <w:color w:val="000000"/>
                <w:szCs w:val="24"/>
              </w:rPr>
            </w:pPr>
          </w:p>
        </w:tc>
        <w:tc>
          <w:tcPr>
            <w:tcW w:w="2520" w:type="dxa"/>
            <w:noWrap/>
          </w:tcPr>
          <w:p w14:paraId="1C263F21" w14:textId="7E6DA448"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Biodegradable implant for sustained trans-nasal delivery of therapeutic agents to the brain </w:t>
            </w:r>
          </w:p>
        </w:tc>
        <w:tc>
          <w:tcPr>
            <w:tcW w:w="2062" w:type="dxa"/>
            <w:noWrap/>
          </w:tcPr>
          <w:p w14:paraId="0250A8D6" w14:textId="4F4455BE"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Northeastern University, Massachusetts Eye and Ear Infirmary</w:t>
            </w:r>
          </w:p>
        </w:tc>
        <w:tc>
          <w:tcPr>
            <w:tcW w:w="2618" w:type="dxa"/>
            <w:noWrap/>
          </w:tcPr>
          <w:p w14:paraId="6B69D708" w14:textId="0B9A2FF8"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Mansoor M. Amiji, Smrithi Padmakumar, Benjamin Bleier</w:t>
            </w:r>
          </w:p>
        </w:tc>
        <w:tc>
          <w:tcPr>
            <w:tcW w:w="1277" w:type="dxa"/>
          </w:tcPr>
          <w:p w14:paraId="566B3E13" w14:textId="352EFDAF"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October 10</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2024</w:t>
            </w:r>
          </w:p>
        </w:tc>
      </w:tr>
      <w:tr w:rsidR="00A71521" w:rsidRPr="00471389" w14:paraId="3BEB9BAA" w14:textId="26D047A2" w:rsidTr="004E7635">
        <w:trPr>
          <w:trHeight w:val="285"/>
        </w:trPr>
        <w:tc>
          <w:tcPr>
            <w:tcW w:w="2065" w:type="dxa"/>
            <w:noWrap/>
          </w:tcPr>
          <w:p w14:paraId="09B7F938" w14:textId="77777777"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US12,186,428-B2</w:t>
            </w:r>
          </w:p>
          <w:p w14:paraId="03637ADF" w14:textId="14BE10E6" w:rsidR="00A71521" w:rsidRPr="00471389" w:rsidRDefault="00A71521" w:rsidP="00CB1DA7">
            <w:pPr>
              <w:jc w:val="both"/>
              <w:rPr>
                <w:rFonts w:ascii="Arial Narrow" w:hAnsi="Arial Narrow" w:cs="Arial"/>
                <w:color w:val="000000"/>
                <w:szCs w:val="24"/>
              </w:rPr>
            </w:pPr>
          </w:p>
        </w:tc>
        <w:tc>
          <w:tcPr>
            <w:tcW w:w="2520" w:type="dxa"/>
            <w:noWrap/>
          </w:tcPr>
          <w:p w14:paraId="1A6D60D4" w14:textId="71E08C38"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 xml:space="preserve">Combination taxoid nanoemulsion with immunotherapy in cancer </w:t>
            </w:r>
          </w:p>
        </w:tc>
        <w:tc>
          <w:tcPr>
            <w:tcW w:w="2062" w:type="dxa"/>
            <w:noWrap/>
          </w:tcPr>
          <w:p w14:paraId="7128781C" w14:textId="4E7026FF"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Targagenix, Inc., The Research Foundation for The State University of New York, Northeastern University</w:t>
            </w:r>
          </w:p>
        </w:tc>
        <w:tc>
          <w:tcPr>
            <w:tcW w:w="2618" w:type="dxa"/>
            <w:noWrap/>
          </w:tcPr>
          <w:p w14:paraId="3894B4DF" w14:textId="3F94D8C8"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James E. Egan, Mansoor M. Amiji, Iwao Ojima</w:t>
            </w:r>
          </w:p>
        </w:tc>
        <w:tc>
          <w:tcPr>
            <w:tcW w:w="1277" w:type="dxa"/>
          </w:tcPr>
          <w:p w14:paraId="1F58DB82" w14:textId="4C4D49D2" w:rsidR="00A71521" w:rsidRPr="00471389" w:rsidRDefault="00A71521" w:rsidP="00CB1DA7">
            <w:pPr>
              <w:jc w:val="both"/>
              <w:rPr>
                <w:rFonts w:ascii="Arial Narrow" w:hAnsi="Arial Narrow" w:cs="Arial"/>
                <w:color w:val="000000"/>
                <w:szCs w:val="24"/>
              </w:rPr>
            </w:pPr>
            <w:r w:rsidRPr="00471389">
              <w:rPr>
                <w:rFonts w:ascii="Arial Narrow" w:hAnsi="Arial Narrow" w:cs="Arial"/>
                <w:color w:val="000000"/>
                <w:szCs w:val="24"/>
              </w:rPr>
              <w:t>January 7</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2025</w:t>
            </w:r>
          </w:p>
        </w:tc>
      </w:tr>
      <w:tr w:rsidR="00CA7337" w:rsidRPr="00471389" w14:paraId="57D542F5" w14:textId="77777777" w:rsidTr="00781227">
        <w:trPr>
          <w:trHeight w:val="285"/>
        </w:trPr>
        <w:tc>
          <w:tcPr>
            <w:tcW w:w="2065" w:type="dxa"/>
            <w:noWrap/>
          </w:tcPr>
          <w:p w14:paraId="0B722112" w14:textId="77777777" w:rsidR="00CA7337" w:rsidRPr="00471389" w:rsidRDefault="00CA7337" w:rsidP="00CA7337">
            <w:pPr>
              <w:jc w:val="both"/>
              <w:rPr>
                <w:rFonts w:ascii="Arial Narrow" w:hAnsi="Arial Narrow" w:cs="Arial"/>
                <w:szCs w:val="24"/>
              </w:rPr>
            </w:pPr>
            <w:r w:rsidRPr="00471389">
              <w:rPr>
                <w:rFonts w:ascii="Arial Narrow" w:hAnsi="Arial Narrow" w:cs="Arial"/>
                <w:szCs w:val="24"/>
              </w:rPr>
              <w:t>US-2025/0009658-A1</w:t>
            </w:r>
          </w:p>
          <w:p w14:paraId="2666D7EA" w14:textId="77777777" w:rsidR="00CA7337" w:rsidRPr="00471389" w:rsidRDefault="00CA7337" w:rsidP="00CA7337">
            <w:pPr>
              <w:jc w:val="both"/>
              <w:rPr>
                <w:rFonts w:ascii="Arial Narrow" w:hAnsi="Arial Narrow" w:cs="Arial"/>
                <w:szCs w:val="24"/>
              </w:rPr>
            </w:pPr>
          </w:p>
        </w:tc>
        <w:tc>
          <w:tcPr>
            <w:tcW w:w="2520" w:type="dxa"/>
            <w:noWrap/>
          </w:tcPr>
          <w:p w14:paraId="5275FE5A" w14:textId="346B6184"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 xml:space="preserve">Nanoemulsion compositions of taxoid drugs, and methods for the use thereof to target cancer cells and cancer stem cells </w:t>
            </w:r>
          </w:p>
        </w:tc>
        <w:tc>
          <w:tcPr>
            <w:tcW w:w="2062" w:type="dxa"/>
            <w:noWrap/>
          </w:tcPr>
          <w:p w14:paraId="13ABB471" w14:textId="1688E4B7"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Targagenix, Inc., The Research Foundation for The State University of New York, Northeastern University</w:t>
            </w:r>
          </w:p>
        </w:tc>
        <w:tc>
          <w:tcPr>
            <w:tcW w:w="2618" w:type="dxa"/>
            <w:noWrap/>
          </w:tcPr>
          <w:p w14:paraId="3D35FC30" w14:textId="1CBAF934" w:rsidR="00CA7337" w:rsidRPr="0084455F" w:rsidRDefault="00CA7337" w:rsidP="00CA7337">
            <w:pPr>
              <w:jc w:val="both"/>
              <w:rPr>
                <w:rFonts w:ascii="Arial Narrow" w:hAnsi="Arial Narrow" w:cs="Arial"/>
                <w:color w:val="000000"/>
                <w:szCs w:val="24"/>
                <w:lang w:val="es-ES"/>
              </w:rPr>
            </w:pPr>
            <w:r w:rsidRPr="0084455F">
              <w:rPr>
                <w:rFonts w:ascii="Arial Narrow" w:hAnsi="Arial Narrow" w:cs="Arial"/>
                <w:color w:val="000000"/>
                <w:szCs w:val="24"/>
                <w:lang w:val="es-ES"/>
              </w:rPr>
              <w:t>James Egan, Iwao Ojima, Mansoor M. Amiji, Galina Ivanovna Botchkina</w:t>
            </w:r>
          </w:p>
        </w:tc>
        <w:tc>
          <w:tcPr>
            <w:tcW w:w="1277" w:type="dxa"/>
          </w:tcPr>
          <w:p w14:paraId="5B188C8F" w14:textId="4BF7069F"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January 9</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2025</w:t>
            </w:r>
          </w:p>
        </w:tc>
      </w:tr>
      <w:tr w:rsidR="00CA7337" w:rsidRPr="00471389" w14:paraId="3E655F4B" w14:textId="318B7243" w:rsidTr="00CA7337">
        <w:trPr>
          <w:trHeight w:val="285"/>
        </w:trPr>
        <w:tc>
          <w:tcPr>
            <w:tcW w:w="2065" w:type="dxa"/>
            <w:noWrap/>
          </w:tcPr>
          <w:p w14:paraId="4A0F8222" w14:textId="680A4F44" w:rsidR="00033789" w:rsidRPr="00471389" w:rsidRDefault="00033789" w:rsidP="00033789">
            <w:pPr>
              <w:jc w:val="both"/>
              <w:rPr>
                <w:rFonts w:ascii="Arial Narrow" w:hAnsi="Arial Narrow" w:cs="Arial"/>
                <w:color w:val="000000"/>
                <w:szCs w:val="24"/>
              </w:rPr>
            </w:pPr>
            <w:r w:rsidRPr="00471389">
              <w:rPr>
                <w:rFonts w:ascii="Arial Narrow" w:hAnsi="Arial Narrow" w:cs="Arial"/>
                <w:color w:val="000000"/>
                <w:szCs w:val="24"/>
              </w:rPr>
              <w:t>US-2025/0312411-A1</w:t>
            </w:r>
          </w:p>
          <w:p w14:paraId="58BF9BA1" w14:textId="39297A67" w:rsidR="00CA7337" w:rsidRPr="00471389" w:rsidRDefault="00CA7337" w:rsidP="00CA7337">
            <w:pPr>
              <w:jc w:val="both"/>
              <w:rPr>
                <w:rFonts w:ascii="Arial Narrow" w:hAnsi="Arial Narrow" w:cs="Arial"/>
                <w:color w:val="000000"/>
                <w:szCs w:val="24"/>
              </w:rPr>
            </w:pPr>
          </w:p>
        </w:tc>
        <w:tc>
          <w:tcPr>
            <w:tcW w:w="2520" w:type="dxa"/>
            <w:noWrap/>
          </w:tcPr>
          <w:p w14:paraId="49C24548" w14:textId="584D08AD"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 xml:space="preserve">Treatment of </w:t>
            </w:r>
            <w:r w:rsidR="001D1949" w:rsidRPr="00471389">
              <w:rPr>
                <w:rFonts w:ascii="Arial Narrow" w:hAnsi="Arial Narrow" w:cs="Arial"/>
                <w:color w:val="000000"/>
                <w:szCs w:val="24"/>
              </w:rPr>
              <w:t>m</w:t>
            </w:r>
            <w:r w:rsidRPr="00471389">
              <w:rPr>
                <w:rFonts w:ascii="Arial Narrow" w:hAnsi="Arial Narrow" w:cs="Arial"/>
                <w:color w:val="000000"/>
                <w:szCs w:val="24"/>
              </w:rPr>
              <w:t>ulti-</w:t>
            </w:r>
            <w:r w:rsidR="001D1949" w:rsidRPr="00471389">
              <w:rPr>
                <w:rFonts w:ascii="Arial Narrow" w:hAnsi="Arial Narrow" w:cs="Arial"/>
                <w:color w:val="000000"/>
                <w:szCs w:val="24"/>
              </w:rPr>
              <w:t>d</w:t>
            </w:r>
            <w:r w:rsidRPr="00471389">
              <w:rPr>
                <w:rFonts w:ascii="Arial Narrow" w:hAnsi="Arial Narrow" w:cs="Arial"/>
                <w:color w:val="000000"/>
                <w:szCs w:val="24"/>
              </w:rPr>
              <w:t>rug-</w:t>
            </w:r>
            <w:r w:rsidR="001D1949" w:rsidRPr="00471389">
              <w:rPr>
                <w:rFonts w:ascii="Arial Narrow" w:hAnsi="Arial Narrow" w:cs="Arial"/>
                <w:color w:val="000000"/>
                <w:szCs w:val="24"/>
              </w:rPr>
              <w:t>r</w:t>
            </w:r>
            <w:r w:rsidRPr="00471389">
              <w:rPr>
                <w:rFonts w:ascii="Arial Narrow" w:hAnsi="Arial Narrow" w:cs="Arial"/>
                <w:color w:val="000000"/>
                <w:szCs w:val="24"/>
              </w:rPr>
              <w:t xml:space="preserve">esistant </w:t>
            </w:r>
            <w:r w:rsidR="001D1949" w:rsidRPr="00471389">
              <w:rPr>
                <w:rFonts w:ascii="Arial Narrow" w:hAnsi="Arial Narrow" w:cs="Arial"/>
                <w:color w:val="000000"/>
                <w:szCs w:val="24"/>
              </w:rPr>
              <w:t>c</w:t>
            </w:r>
            <w:r w:rsidRPr="00471389">
              <w:rPr>
                <w:rFonts w:ascii="Arial Narrow" w:hAnsi="Arial Narrow" w:cs="Arial"/>
                <w:color w:val="000000"/>
                <w:szCs w:val="24"/>
              </w:rPr>
              <w:t xml:space="preserve">ancers </w:t>
            </w:r>
            <w:r w:rsidR="001D1949" w:rsidRPr="00471389">
              <w:rPr>
                <w:rFonts w:ascii="Arial Narrow" w:hAnsi="Arial Narrow" w:cs="Arial"/>
                <w:color w:val="000000"/>
                <w:szCs w:val="24"/>
              </w:rPr>
              <w:t>u</w:t>
            </w:r>
            <w:r w:rsidRPr="00471389">
              <w:rPr>
                <w:rFonts w:ascii="Arial Narrow" w:hAnsi="Arial Narrow" w:cs="Arial"/>
                <w:color w:val="000000"/>
                <w:szCs w:val="24"/>
              </w:rPr>
              <w:t xml:space="preserve">sing </w:t>
            </w:r>
            <w:r w:rsidR="001D1949" w:rsidRPr="00471389">
              <w:rPr>
                <w:rFonts w:ascii="Arial Narrow" w:hAnsi="Arial Narrow" w:cs="Arial"/>
                <w:color w:val="000000"/>
                <w:szCs w:val="24"/>
              </w:rPr>
              <w:t>n</w:t>
            </w:r>
            <w:r w:rsidRPr="00471389">
              <w:rPr>
                <w:rFonts w:ascii="Arial Narrow" w:hAnsi="Arial Narrow" w:cs="Arial"/>
                <w:color w:val="000000"/>
                <w:szCs w:val="24"/>
              </w:rPr>
              <w:t xml:space="preserve">anoparticulate </w:t>
            </w:r>
            <w:r w:rsidR="001D1949" w:rsidRPr="00471389">
              <w:rPr>
                <w:rFonts w:ascii="Arial Narrow" w:hAnsi="Arial Narrow" w:cs="Arial"/>
                <w:color w:val="000000"/>
                <w:szCs w:val="24"/>
              </w:rPr>
              <w:t>d</w:t>
            </w:r>
            <w:r w:rsidRPr="00471389">
              <w:rPr>
                <w:rFonts w:ascii="Arial Narrow" w:hAnsi="Arial Narrow" w:cs="Arial"/>
                <w:color w:val="000000"/>
                <w:szCs w:val="24"/>
              </w:rPr>
              <w:t xml:space="preserve">rug </w:t>
            </w:r>
            <w:r w:rsidR="001D1949" w:rsidRPr="00471389">
              <w:rPr>
                <w:rFonts w:ascii="Arial Narrow" w:hAnsi="Arial Narrow" w:cs="Arial"/>
                <w:color w:val="000000"/>
                <w:szCs w:val="24"/>
              </w:rPr>
              <w:t>d</w:t>
            </w:r>
            <w:r w:rsidRPr="00471389">
              <w:rPr>
                <w:rFonts w:ascii="Arial Narrow" w:hAnsi="Arial Narrow" w:cs="Arial"/>
                <w:color w:val="000000"/>
                <w:szCs w:val="24"/>
              </w:rPr>
              <w:t xml:space="preserve">elivery </w:t>
            </w:r>
            <w:r w:rsidR="001D1949" w:rsidRPr="00471389">
              <w:rPr>
                <w:rFonts w:ascii="Arial Narrow" w:hAnsi="Arial Narrow" w:cs="Arial"/>
                <w:color w:val="000000"/>
                <w:szCs w:val="24"/>
              </w:rPr>
              <w:t>v</w:t>
            </w:r>
            <w:r w:rsidRPr="00471389">
              <w:rPr>
                <w:rFonts w:ascii="Arial Narrow" w:hAnsi="Arial Narrow" w:cs="Arial"/>
                <w:color w:val="000000"/>
                <w:szCs w:val="24"/>
              </w:rPr>
              <w:t>ehicles</w:t>
            </w:r>
          </w:p>
        </w:tc>
        <w:tc>
          <w:tcPr>
            <w:tcW w:w="2062" w:type="dxa"/>
            <w:noWrap/>
          </w:tcPr>
          <w:p w14:paraId="3CE8B42C" w14:textId="6CC977D5"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Northeastern University</w:t>
            </w:r>
          </w:p>
        </w:tc>
        <w:tc>
          <w:tcPr>
            <w:tcW w:w="2618" w:type="dxa"/>
            <w:noWrap/>
          </w:tcPr>
          <w:p w14:paraId="4654CDBB" w14:textId="1AF85267"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Lara S. Milane and Mansoor M. Amiji</w:t>
            </w:r>
          </w:p>
        </w:tc>
        <w:tc>
          <w:tcPr>
            <w:tcW w:w="1277" w:type="dxa"/>
          </w:tcPr>
          <w:p w14:paraId="4DAB3980" w14:textId="658DBF8A"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April 4</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2025</w:t>
            </w:r>
          </w:p>
        </w:tc>
      </w:tr>
      <w:tr w:rsidR="00CA7337" w:rsidRPr="00471389" w14:paraId="45B5492B" w14:textId="393D3A89" w:rsidTr="004E7635">
        <w:trPr>
          <w:trHeight w:val="285"/>
        </w:trPr>
        <w:tc>
          <w:tcPr>
            <w:tcW w:w="2065" w:type="dxa"/>
            <w:noWrap/>
          </w:tcPr>
          <w:p w14:paraId="52058A59" w14:textId="69502813"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WO-2025/076031-A2</w:t>
            </w:r>
          </w:p>
        </w:tc>
        <w:tc>
          <w:tcPr>
            <w:tcW w:w="2520" w:type="dxa"/>
            <w:noWrap/>
          </w:tcPr>
          <w:p w14:paraId="39996AD3" w14:textId="1F0DFAC1"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Peritoneal macrophages comprising a nanoparticle encapsulating a nucleic acid molecule and method of use thereof</w:t>
            </w:r>
          </w:p>
        </w:tc>
        <w:tc>
          <w:tcPr>
            <w:tcW w:w="2062" w:type="dxa"/>
            <w:noWrap/>
          </w:tcPr>
          <w:p w14:paraId="4DA3E91C" w14:textId="21E761FD"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Alnylam Pharmaceuticals, Inc. and Northeastern University</w:t>
            </w:r>
          </w:p>
        </w:tc>
        <w:tc>
          <w:tcPr>
            <w:tcW w:w="2618" w:type="dxa"/>
            <w:noWrap/>
          </w:tcPr>
          <w:p w14:paraId="2432A373" w14:textId="29865AC8"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Dhaval Oza and Mansoor Amiji</w:t>
            </w:r>
          </w:p>
        </w:tc>
        <w:tc>
          <w:tcPr>
            <w:tcW w:w="1277" w:type="dxa"/>
          </w:tcPr>
          <w:p w14:paraId="7CFB7268" w14:textId="2AD3AF21"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April 10</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2025</w:t>
            </w:r>
          </w:p>
        </w:tc>
      </w:tr>
      <w:tr w:rsidR="00CA7337" w:rsidRPr="00471389" w14:paraId="1D28E2E1" w14:textId="77777777" w:rsidTr="004E7635">
        <w:trPr>
          <w:trHeight w:val="285"/>
        </w:trPr>
        <w:tc>
          <w:tcPr>
            <w:tcW w:w="2065" w:type="dxa"/>
            <w:noWrap/>
          </w:tcPr>
          <w:p w14:paraId="51AE07B7" w14:textId="32FD5177"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63/845,236</w:t>
            </w:r>
          </w:p>
        </w:tc>
        <w:tc>
          <w:tcPr>
            <w:tcW w:w="2520" w:type="dxa"/>
            <w:noWrap/>
          </w:tcPr>
          <w:p w14:paraId="1C6AC69B" w14:textId="68291E9B"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Small molecule compounds for inhibiting endogenous protease inhibitors</w:t>
            </w:r>
          </w:p>
        </w:tc>
        <w:tc>
          <w:tcPr>
            <w:tcW w:w="2062" w:type="dxa"/>
            <w:noWrap/>
          </w:tcPr>
          <w:p w14:paraId="4751FAF4" w14:textId="7BE594A5"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 xml:space="preserve">Massachusetts Eye and Ear Infirmary and Northeastern University, </w:t>
            </w:r>
          </w:p>
        </w:tc>
        <w:tc>
          <w:tcPr>
            <w:tcW w:w="2618" w:type="dxa"/>
            <w:noWrap/>
          </w:tcPr>
          <w:p w14:paraId="2F1549E5" w14:textId="57473007"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Benjamin S. Bleier, Mansoor M. Amiji, and Di Huang</w:t>
            </w:r>
          </w:p>
        </w:tc>
        <w:tc>
          <w:tcPr>
            <w:tcW w:w="1277" w:type="dxa"/>
          </w:tcPr>
          <w:p w14:paraId="5EC09534" w14:textId="343D3512" w:rsidR="00CA7337" w:rsidRPr="00471389" w:rsidRDefault="00CA7337" w:rsidP="00CA7337">
            <w:pPr>
              <w:jc w:val="both"/>
              <w:rPr>
                <w:rFonts w:ascii="Arial Narrow" w:hAnsi="Arial Narrow" w:cs="Arial"/>
                <w:color w:val="000000"/>
                <w:szCs w:val="24"/>
              </w:rPr>
            </w:pPr>
            <w:r w:rsidRPr="00471389">
              <w:rPr>
                <w:rFonts w:ascii="Arial Narrow" w:hAnsi="Arial Narrow" w:cs="Arial"/>
                <w:color w:val="000000"/>
                <w:szCs w:val="24"/>
              </w:rPr>
              <w:t>July 16</w:t>
            </w:r>
            <w:r w:rsidRPr="00471389">
              <w:rPr>
                <w:rFonts w:ascii="Arial Narrow" w:hAnsi="Arial Narrow" w:cs="Arial"/>
                <w:color w:val="000000"/>
                <w:szCs w:val="24"/>
                <w:vertAlign w:val="superscript"/>
              </w:rPr>
              <w:t>th</w:t>
            </w:r>
            <w:r w:rsidRPr="00471389">
              <w:rPr>
                <w:rFonts w:ascii="Arial Narrow" w:hAnsi="Arial Narrow" w:cs="Arial"/>
                <w:color w:val="000000"/>
                <w:szCs w:val="24"/>
              </w:rPr>
              <w:t>, 2025</w:t>
            </w:r>
          </w:p>
        </w:tc>
      </w:tr>
    </w:tbl>
    <w:p w14:paraId="3B4199EB" w14:textId="3E6827C4" w:rsidR="008D2782" w:rsidRPr="00471389" w:rsidRDefault="000E596D" w:rsidP="00CB1DA7">
      <w:pPr>
        <w:pStyle w:val="BodyTextIndent3"/>
        <w:ind w:left="0" w:firstLine="0"/>
        <w:rPr>
          <w:rFonts w:ascii="Arial Narrow" w:hAnsi="Arial Narrow"/>
          <w:bCs/>
          <w:sz w:val="20"/>
        </w:rPr>
      </w:pPr>
      <w:r w:rsidRPr="00471389">
        <w:rPr>
          <w:rFonts w:ascii="Arial Narrow" w:hAnsi="Arial Narrow"/>
          <w:bCs/>
          <w:sz w:val="20"/>
        </w:rPr>
        <w:t>*Application abandoned from further prosecution.</w:t>
      </w:r>
    </w:p>
    <w:p w14:paraId="03D0329F" w14:textId="77777777" w:rsidR="000E596D" w:rsidRPr="00471389" w:rsidRDefault="000E596D" w:rsidP="00CB1DA7">
      <w:pPr>
        <w:pStyle w:val="BodyTextIndent3"/>
        <w:ind w:left="0" w:firstLine="0"/>
        <w:rPr>
          <w:rFonts w:ascii="Arial Narrow" w:hAnsi="Arial Narrow"/>
          <w:bCs/>
          <w:szCs w:val="24"/>
        </w:rPr>
      </w:pPr>
    </w:p>
    <w:p w14:paraId="5EBAA04A" w14:textId="77777777" w:rsidR="001B3B41" w:rsidRPr="00471389" w:rsidRDefault="001B3B41" w:rsidP="00CB1DA7">
      <w:pPr>
        <w:pStyle w:val="Heading3"/>
        <w:rPr>
          <w:rFonts w:ascii="Arial Narrow" w:hAnsi="Arial Narrow" w:cs="Times New Roman"/>
          <w:sz w:val="26"/>
          <w:szCs w:val="26"/>
        </w:rPr>
      </w:pPr>
      <w:r w:rsidRPr="00471389">
        <w:rPr>
          <w:rFonts w:ascii="Arial Narrow" w:hAnsi="Arial Narrow" w:cs="Times New Roman"/>
          <w:sz w:val="26"/>
          <w:szCs w:val="26"/>
        </w:rPr>
        <w:t>Presentations</w:t>
      </w:r>
    </w:p>
    <w:p w14:paraId="38A42182" w14:textId="77777777" w:rsidR="001B3B41" w:rsidRPr="00471389" w:rsidRDefault="001B3B41" w:rsidP="00CB1DA7">
      <w:pPr>
        <w:tabs>
          <w:tab w:val="left" w:pos="360"/>
          <w:tab w:val="left" w:pos="540"/>
        </w:tabs>
        <w:jc w:val="both"/>
        <w:rPr>
          <w:rFonts w:ascii="Arial Narrow" w:hAnsi="Arial Narrow"/>
          <w:szCs w:val="24"/>
        </w:rPr>
      </w:pPr>
    </w:p>
    <w:p w14:paraId="0BA63DEA" w14:textId="47A44406"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American Association of Pharmaceutical Scientists Annual Meeting, Orlando, F</w:t>
      </w:r>
      <w:r w:rsidR="00EB771A" w:rsidRPr="00471389">
        <w:rPr>
          <w:rFonts w:ascii="Arial Narrow" w:hAnsi="Arial Narrow"/>
          <w:szCs w:val="24"/>
        </w:rPr>
        <w:t>lorida</w:t>
      </w:r>
      <w:r w:rsidRPr="00471389">
        <w:rPr>
          <w:rFonts w:ascii="Arial Narrow" w:hAnsi="Arial Narrow"/>
          <w:szCs w:val="24"/>
        </w:rPr>
        <w:t xml:space="preserve">. Poster presentation entitled </w:t>
      </w:r>
      <w:r w:rsidRPr="00471389">
        <w:rPr>
          <w:rFonts w:ascii="Arial Narrow" w:hAnsi="Arial Narrow"/>
          <w:i/>
          <w:szCs w:val="24"/>
        </w:rPr>
        <w:t xml:space="preserve">“Adsorption Isotherms of Doxorubicin on Oxidized Dextran”. </w:t>
      </w:r>
      <w:r w:rsidRPr="00471389">
        <w:rPr>
          <w:rFonts w:ascii="Arial Narrow" w:hAnsi="Arial Narrow"/>
          <w:szCs w:val="24"/>
        </w:rPr>
        <w:t>November, 1988.</w:t>
      </w:r>
    </w:p>
    <w:p w14:paraId="03A1EAA4" w14:textId="77777777" w:rsidR="001B3B41" w:rsidRPr="00471389" w:rsidRDefault="001B3B41" w:rsidP="00CB1DA7">
      <w:pPr>
        <w:tabs>
          <w:tab w:val="left" w:pos="540"/>
        </w:tabs>
        <w:ind w:left="360" w:hanging="360"/>
        <w:jc w:val="both"/>
        <w:rPr>
          <w:rFonts w:ascii="Arial Narrow" w:hAnsi="Arial Narrow"/>
          <w:szCs w:val="24"/>
        </w:rPr>
      </w:pPr>
    </w:p>
    <w:p w14:paraId="75B344A1" w14:textId="0D7D0F84" w:rsidR="001B3B41" w:rsidRPr="00471389" w:rsidRDefault="001B3B41" w:rsidP="00CB1DA7">
      <w:pPr>
        <w:tabs>
          <w:tab w:val="left" w:pos="540"/>
        </w:tabs>
        <w:ind w:left="440" w:hanging="440"/>
        <w:jc w:val="both"/>
        <w:rPr>
          <w:rFonts w:ascii="Arial Narrow" w:hAnsi="Arial Narrow"/>
          <w:i/>
          <w:szCs w:val="24"/>
        </w:rPr>
      </w:pPr>
      <w:r w:rsidRPr="00471389">
        <w:rPr>
          <w:rFonts w:ascii="Arial Narrow" w:hAnsi="Arial Narrow"/>
          <w:szCs w:val="24"/>
        </w:rPr>
        <w:lastRenderedPageBreak/>
        <w:t>Controlled Release Society Annual Meeting, San Francisco, C</w:t>
      </w:r>
      <w:r w:rsidR="00EB771A" w:rsidRPr="00471389">
        <w:rPr>
          <w:rFonts w:ascii="Arial Narrow" w:hAnsi="Arial Narrow"/>
          <w:szCs w:val="24"/>
        </w:rPr>
        <w:t>alifornia</w:t>
      </w:r>
      <w:r w:rsidRPr="00471389">
        <w:rPr>
          <w:rFonts w:ascii="Arial Narrow" w:hAnsi="Arial Narrow"/>
          <w:szCs w:val="24"/>
        </w:rPr>
        <w:t xml:space="preserve">. Podium presentation entitled </w:t>
      </w:r>
      <w:r w:rsidRPr="00471389">
        <w:rPr>
          <w:rFonts w:ascii="Arial Narrow" w:hAnsi="Arial Narrow"/>
          <w:i/>
          <w:iCs/>
          <w:szCs w:val="24"/>
        </w:rPr>
        <w:t>“Mucoadhesive Hydrogels Effective at Neutral pH”.</w:t>
      </w:r>
      <w:r w:rsidRPr="00471389">
        <w:rPr>
          <w:rFonts w:ascii="Arial Narrow" w:hAnsi="Arial Narrow"/>
          <w:szCs w:val="24"/>
        </w:rPr>
        <w:t xml:space="preserve"> March, 1989.</w:t>
      </w:r>
    </w:p>
    <w:p w14:paraId="795CD763" w14:textId="77777777" w:rsidR="001B3B41" w:rsidRPr="00471389" w:rsidRDefault="001B3B41" w:rsidP="00CB1DA7">
      <w:pPr>
        <w:tabs>
          <w:tab w:val="left" w:pos="540"/>
        </w:tabs>
        <w:ind w:left="360" w:hanging="360"/>
        <w:jc w:val="both"/>
        <w:rPr>
          <w:rFonts w:ascii="Arial Narrow" w:hAnsi="Arial Narrow"/>
          <w:szCs w:val="24"/>
        </w:rPr>
      </w:pPr>
    </w:p>
    <w:p w14:paraId="79BFD763" w14:textId="3C305577"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Society for Biomaterials Annual Meeting, Santa Fe, N</w:t>
      </w:r>
      <w:r w:rsidR="00EB771A" w:rsidRPr="00471389">
        <w:rPr>
          <w:rFonts w:ascii="Arial Narrow" w:hAnsi="Arial Narrow"/>
          <w:szCs w:val="24"/>
        </w:rPr>
        <w:t>ew Mexico</w:t>
      </w:r>
      <w:r w:rsidRPr="00471389">
        <w:rPr>
          <w:rFonts w:ascii="Arial Narrow" w:hAnsi="Arial Narrow"/>
          <w:szCs w:val="24"/>
        </w:rPr>
        <w:t xml:space="preserve">. Podium presentation entitled </w:t>
      </w:r>
      <w:r w:rsidRPr="00471389">
        <w:rPr>
          <w:rFonts w:ascii="Arial Narrow" w:hAnsi="Arial Narrow"/>
          <w:i/>
          <w:szCs w:val="24"/>
        </w:rPr>
        <w:t>“The Minimum Amount of Biologically Active Fibrinogen Necessary for Surface-Induced Platelet Activation”.</w:t>
      </w:r>
      <w:r w:rsidRPr="00471389">
        <w:rPr>
          <w:rFonts w:ascii="Arial Narrow" w:hAnsi="Arial Narrow"/>
          <w:szCs w:val="24"/>
        </w:rPr>
        <w:t xml:space="preserve"> April, 1989.</w:t>
      </w:r>
    </w:p>
    <w:p w14:paraId="4FB6FCDB" w14:textId="77777777" w:rsidR="001B3B41" w:rsidRPr="00471389" w:rsidRDefault="001B3B41" w:rsidP="00CB1DA7">
      <w:pPr>
        <w:tabs>
          <w:tab w:val="left" w:pos="540"/>
        </w:tabs>
        <w:ind w:left="360" w:hanging="360"/>
        <w:jc w:val="both"/>
        <w:rPr>
          <w:rFonts w:ascii="Arial Narrow" w:hAnsi="Arial Narrow"/>
          <w:szCs w:val="24"/>
        </w:rPr>
      </w:pPr>
    </w:p>
    <w:p w14:paraId="3A0F3C32" w14:textId="28D772D0"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NIH Conference on Cardiovascular Science and Technology, Bethesda, M</w:t>
      </w:r>
      <w:r w:rsidR="00EB771A" w:rsidRPr="00471389">
        <w:rPr>
          <w:rFonts w:ascii="Arial Narrow" w:hAnsi="Arial Narrow"/>
          <w:szCs w:val="24"/>
        </w:rPr>
        <w:t>aryland</w:t>
      </w:r>
      <w:r w:rsidRPr="00471389">
        <w:rPr>
          <w:rFonts w:ascii="Arial Narrow" w:hAnsi="Arial Narrow"/>
          <w:szCs w:val="24"/>
        </w:rPr>
        <w:t xml:space="preserve">. Podium presentation entitled </w:t>
      </w:r>
      <w:r w:rsidRPr="00471389">
        <w:rPr>
          <w:rFonts w:ascii="Arial Narrow" w:hAnsi="Arial Narrow"/>
          <w:i/>
          <w:szCs w:val="24"/>
        </w:rPr>
        <w:t>“Mechanism of Surface Passivation by Albumin”.</w:t>
      </w:r>
      <w:r w:rsidRPr="00471389">
        <w:rPr>
          <w:rFonts w:ascii="Arial Narrow" w:hAnsi="Arial Narrow"/>
          <w:szCs w:val="24"/>
        </w:rPr>
        <w:t xml:space="preserve"> May 1990.</w:t>
      </w:r>
    </w:p>
    <w:p w14:paraId="75850D72" w14:textId="77777777" w:rsidR="001B3B41" w:rsidRPr="00471389" w:rsidRDefault="001B3B41" w:rsidP="00CB1DA7">
      <w:pPr>
        <w:tabs>
          <w:tab w:val="left" w:pos="540"/>
        </w:tabs>
        <w:ind w:left="360" w:hanging="360"/>
        <w:jc w:val="both"/>
        <w:rPr>
          <w:rFonts w:ascii="Arial Narrow" w:hAnsi="Arial Narrow"/>
          <w:szCs w:val="24"/>
        </w:rPr>
      </w:pPr>
    </w:p>
    <w:p w14:paraId="0C61D2F7" w14:textId="557EF118"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Surfaces in Biomaterials Foundation First Annual Meeting, Minneapolis, </w:t>
      </w:r>
      <w:r w:rsidR="00EB771A" w:rsidRPr="00471389">
        <w:rPr>
          <w:rFonts w:ascii="Arial Narrow" w:hAnsi="Arial Narrow"/>
          <w:szCs w:val="24"/>
        </w:rPr>
        <w:t>Minnesota</w:t>
      </w:r>
      <w:r w:rsidRPr="00471389">
        <w:rPr>
          <w:rFonts w:ascii="Arial Narrow" w:hAnsi="Arial Narrow"/>
          <w:szCs w:val="24"/>
        </w:rPr>
        <w:t>.</w:t>
      </w:r>
      <w:r w:rsidRPr="00471389">
        <w:rPr>
          <w:rFonts w:ascii="Arial Narrow" w:hAnsi="Arial Narrow"/>
          <w:b/>
          <w:szCs w:val="24"/>
        </w:rPr>
        <w:t xml:space="preserve"> </w:t>
      </w:r>
      <w:r w:rsidRPr="00471389">
        <w:rPr>
          <w:rFonts w:ascii="Arial Narrow" w:hAnsi="Arial Narrow"/>
          <w:szCs w:val="24"/>
        </w:rPr>
        <w:t xml:space="preserve">Podium presentation entitled </w:t>
      </w:r>
      <w:r w:rsidRPr="00471389">
        <w:rPr>
          <w:rFonts w:ascii="Arial Narrow" w:hAnsi="Arial Narrow"/>
          <w:i/>
          <w:szCs w:val="24"/>
        </w:rPr>
        <w:t>“Mechanism Study on the Prevention of Surface-Induced Platelet Activation by Adsorbed Albumin”.</w:t>
      </w:r>
      <w:r w:rsidRPr="00471389">
        <w:rPr>
          <w:rFonts w:ascii="Arial Narrow" w:hAnsi="Arial Narrow"/>
          <w:szCs w:val="24"/>
        </w:rPr>
        <w:t xml:space="preserve"> March, 1991.</w:t>
      </w:r>
    </w:p>
    <w:p w14:paraId="1FE70DA6" w14:textId="77777777" w:rsidR="001B3B41" w:rsidRPr="00471389" w:rsidRDefault="001B3B41" w:rsidP="00CB1DA7">
      <w:pPr>
        <w:tabs>
          <w:tab w:val="left" w:pos="540"/>
        </w:tabs>
        <w:ind w:left="360" w:hanging="360"/>
        <w:jc w:val="both"/>
        <w:rPr>
          <w:rFonts w:ascii="Arial Narrow" w:hAnsi="Arial Narrow"/>
          <w:szCs w:val="24"/>
        </w:rPr>
      </w:pPr>
    </w:p>
    <w:p w14:paraId="7E034A74" w14:textId="6A7FB3AD"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Society for Biomaterials Annual Meeting, </w:t>
      </w:r>
      <w:r w:rsidR="00B56D18" w:rsidRPr="00471389">
        <w:rPr>
          <w:rFonts w:ascii="Arial Narrow" w:hAnsi="Arial Narrow"/>
          <w:szCs w:val="24"/>
        </w:rPr>
        <w:t>Scottsdale</w:t>
      </w:r>
      <w:r w:rsidRPr="00471389">
        <w:rPr>
          <w:rFonts w:ascii="Arial Narrow" w:hAnsi="Arial Narrow"/>
          <w:szCs w:val="24"/>
        </w:rPr>
        <w:t>, A</w:t>
      </w:r>
      <w:r w:rsidR="00EB771A" w:rsidRPr="00471389">
        <w:rPr>
          <w:rFonts w:ascii="Arial Narrow" w:hAnsi="Arial Narrow"/>
          <w:szCs w:val="24"/>
        </w:rPr>
        <w:t>rizona</w:t>
      </w:r>
      <w:r w:rsidRPr="00471389">
        <w:rPr>
          <w:rFonts w:ascii="Arial Narrow" w:hAnsi="Arial Narrow"/>
          <w:szCs w:val="24"/>
        </w:rPr>
        <w:t xml:space="preserve">. Podium presentation entitled </w:t>
      </w:r>
      <w:r w:rsidRPr="00471389">
        <w:rPr>
          <w:rFonts w:ascii="Arial Narrow" w:hAnsi="Arial Narrow"/>
          <w:i/>
          <w:szCs w:val="24"/>
        </w:rPr>
        <w:t xml:space="preserve">“Prevention of Protein Adsorption and Platelet Adhesion by Steric Repulsion. </w:t>
      </w:r>
      <w:r w:rsidRPr="00471389">
        <w:rPr>
          <w:rFonts w:ascii="Arial Narrow" w:hAnsi="Arial Narrow"/>
          <w:szCs w:val="24"/>
        </w:rPr>
        <w:t>May, 1991.</w:t>
      </w:r>
    </w:p>
    <w:p w14:paraId="5F4C4A56" w14:textId="77777777" w:rsidR="001B3B41" w:rsidRPr="00471389" w:rsidRDefault="001B3B41" w:rsidP="00CB1DA7">
      <w:pPr>
        <w:tabs>
          <w:tab w:val="left" w:pos="540"/>
        </w:tabs>
        <w:ind w:left="360" w:hanging="360"/>
        <w:jc w:val="both"/>
        <w:rPr>
          <w:rFonts w:ascii="Arial Narrow" w:hAnsi="Arial Narrow"/>
          <w:szCs w:val="24"/>
        </w:rPr>
      </w:pPr>
    </w:p>
    <w:p w14:paraId="0CCCAB5F" w14:textId="17B50A81"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American Chemical Society National Meeting, Washington, D</w:t>
      </w:r>
      <w:r w:rsidR="00EB771A" w:rsidRPr="00471389">
        <w:rPr>
          <w:rFonts w:ascii="Arial Narrow" w:hAnsi="Arial Narrow"/>
          <w:szCs w:val="24"/>
        </w:rPr>
        <w:t>istrict of Columbia</w:t>
      </w:r>
      <w:r w:rsidRPr="00471389">
        <w:rPr>
          <w:rFonts w:ascii="Arial Narrow" w:hAnsi="Arial Narrow"/>
          <w:szCs w:val="24"/>
        </w:rPr>
        <w:t xml:space="preserve">. Podium presentation entitled </w:t>
      </w:r>
      <w:r w:rsidRPr="00471389">
        <w:rPr>
          <w:rFonts w:ascii="Arial Narrow" w:hAnsi="Arial Narrow"/>
          <w:i/>
          <w:iCs/>
          <w:szCs w:val="24"/>
        </w:rPr>
        <w:t xml:space="preserve">“Surface Passivating Effect of PEO/PPO/PEO Triblock Copolymers”. </w:t>
      </w:r>
      <w:r w:rsidRPr="00471389">
        <w:rPr>
          <w:rFonts w:ascii="Arial Narrow" w:hAnsi="Arial Narrow"/>
          <w:szCs w:val="24"/>
        </w:rPr>
        <w:t>August, 1992.</w:t>
      </w:r>
    </w:p>
    <w:p w14:paraId="22D72518" w14:textId="77777777" w:rsidR="001B3B41" w:rsidRPr="00471389" w:rsidRDefault="001B3B41" w:rsidP="00CB1DA7">
      <w:pPr>
        <w:tabs>
          <w:tab w:val="left" w:pos="540"/>
        </w:tabs>
        <w:ind w:left="360" w:hanging="360"/>
        <w:jc w:val="both"/>
        <w:rPr>
          <w:rFonts w:ascii="Arial Narrow" w:hAnsi="Arial Narrow"/>
          <w:szCs w:val="24"/>
        </w:rPr>
      </w:pPr>
    </w:p>
    <w:p w14:paraId="32B6CB6F" w14:textId="5E1867C2"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American Chemical Society National Meeting, Washington, </w:t>
      </w:r>
      <w:r w:rsidR="00EB771A" w:rsidRPr="00471389">
        <w:rPr>
          <w:rFonts w:ascii="Arial Narrow" w:hAnsi="Arial Narrow"/>
          <w:szCs w:val="24"/>
        </w:rPr>
        <w:t>District of Columbia</w:t>
      </w:r>
      <w:r w:rsidRPr="00471389">
        <w:rPr>
          <w:rFonts w:ascii="Arial Narrow" w:hAnsi="Arial Narrow"/>
          <w:szCs w:val="24"/>
        </w:rPr>
        <w:t xml:space="preserve">. Podium presentation entitled </w:t>
      </w:r>
      <w:r w:rsidRPr="00471389">
        <w:rPr>
          <w:rFonts w:ascii="Arial Narrow" w:hAnsi="Arial Narrow"/>
          <w:i/>
          <w:iCs/>
          <w:szCs w:val="24"/>
        </w:rPr>
        <w:t xml:space="preserve">“Analysis on the Surface Adsorption of PEO/PPO/PEO Triblock Copolymers”. </w:t>
      </w:r>
      <w:r w:rsidRPr="00471389">
        <w:rPr>
          <w:rFonts w:ascii="Arial Narrow" w:hAnsi="Arial Narrow"/>
          <w:szCs w:val="24"/>
        </w:rPr>
        <w:t>August, 1992.</w:t>
      </w:r>
    </w:p>
    <w:p w14:paraId="29A72044" w14:textId="77777777" w:rsidR="001B3B41" w:rsidRPr="00471389" w:rsidRDefault="001B3B41" w:rsidP="00CB1DA7">
      <w:pPr>
        <w:tabs>
          <w:tab w:val="left" w:pos="540"/>
        </w:tabs>
        <w:ind w:left="360" w:hanging="360"/>
        <w:jc w:val="both"/>
        <w:rPr>
          <w:rFonts w:ascii="Arial Narrow" w:hAnsi="Arial Narrow"/>
          <w:szCs w:val="24"/>
        </w:rPr>
      </w:pPr>
    </w:p>
    <w:p w14:paraId="0B8D9A5C" w14:textId="3188D6D2"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American Association of Pharmaceutical Scientists Annual Meeting, San Antonio, T</w:t>
      </w:r>
      <w:r w:rsidR="00EB771A" w:rsidRPr="00471389">
        <w:rPr>
          <w:rFonts w:ascii="Arial Narrow" w:hAnsi="Arial Narrow"/>
          <w:szCs w:val="24"/>
        </w:rPr>
        <w:t>exas</w:t>
      </w:r>
      <w:r w:rsidRPr="00471389">
        <w:rPr>
          <w:rFonts w:ascii="Arial Narrow" w:hAnsi="Arial Narrow"/>
          <w:szCs w:val="24"/>
        </w:rPr>
        <w:t xml:space="preserve">. Podium presentation entitled </w:t>
      </w:r>
      <w:r w:rsidRPr="00471389">
        <w:rPr>
          <w:rFonts w:ascii="Arial Narrow" w:hAnsi="Arial Narrow"/>
          <w:i/>
          <w:szCs w:val="24"/>
        </w:rPr>
        <w:t xml:space="preserve">“Prevention of Protein Adsorption on Surfaces by PEO/PPO/PEO Triblock Copolymers”. </w:t>
      </w:r>
      <w:r w:rsidRPr="00471389">
        <w:rPr>
          <w:rFonts w:ascii="Arial Narrow" w:hAnsi="Arial Narrow"/>
          <w:szCs w:val="24"/>
        </w:rPr>
        <w:t>November, 1992.</w:t>
      </w:r>
    </w:p>
    <w:p w14:paraId="5267841A" w14:textId="77777777" w:rsidR="001B3B41" w:rsidRPr="00471389" w:rsidRDefault="001B3B41" w:rsidP="00CB1DA7">
      <w:pPr>
        <w:tabs>
          <w:tab w:val="left" w:pos="540"/>
        </w:tabs>
        <w:ind w:left="360" w:hanging="360"/>
        <w:jc w:val="both"/>
        <w:rPr>
          <w:rFonts w:ascii="Arial Narrow" w:hAnsi="Arial Narrow"/>
          <w:szCs w:val="24"/>
        </w:rPr>
      </w:pPr>
    </w:p>
    <w:p w14:paraId="6843BAA0" w14:textId="6A1643F3"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Society for Biomaterials Annual Meeting, Boston, M</w:t>
      </w:r>
      <w:r w:rsidR="00EB771A" w:rsidRPr="00471389">
        <w:rPr>
          <w:rFonts w:ascii="Arial Narrow" w:hAnsi="Arial Narrow"/>
          <w:szCs w:val="24"/>
        </w:rPr>
        <w:t>assachusetts</w:t>
      </w:r>
      <w:r w:rsidRPr="00471389">
        <w:rPr>
          <w:rFonts w:ascii="Arial Narrow" w:hAnsi="Arial Narrow"/>
          <w:szCs w:val="24"/>
        </w:rPr>
        <w:t xml:space="preserve">. </w:t>
      </w:r>
      <w:r w:rsidRPr="00471389">
        <w:rPr>
          <w:rFonts w:ascii="Arial Narrow" w:hAnsi="Arial Narrow"/>
          <w:i/>
          <w:iCs/>
          <w:szCs w:val="24"/>
        </w:rPr>
        <w:t>“</w:t>
      </w:r>
      <w:r w:rsidRPr="00471389">
        <w:rPr>
          <w:rFonts w:ascii="Arial Narrow" w:hAnsi="Arial Narrow"/>
          <w:i/>
          <w:szCs w:val="24"/>
        </w:rPr>
        <w:t xml:space="preserve">Adsorption Behavior of PEO/PPO/PEO Triblock Copolymers on DDS-Glass”. </w:t>
      </w:r>
      <w:r w:rsidRPr="00471389">
        <w:rPr>
          <w:rFonts w:ascii="Arial Narrow" w:hAnsi="Arial Narrow"/>
          <w:szCs w:val="24"/>
        </w:rPr>
        <w:t>April, 1994.</w:t>
      </w:r>
    </w:p>
    <w:p w14:paraId="095B7C85" w14:textId="77777777" w:rsidR="001B3B41" w:rsidRPr="00471389" w:rsidRDefault="001B3B41" w:rsidP="00CB1DA7">
      <w:pPr>
        <w:tabs>
          <w:tab w:val="left" w:pos="540"/>
        </w:tabs>
        <w:jc w:val="both"/>
        <w:rPr>
          <w:rFonts w:ascii="Arial Narrow" w:hAnsi="Arial Narrow"/>
          <w:szCs w:val="24"/>
        </w:rPr>
      </w:pPr>
    </w:p>
    <w:p w14:paraId="15C4BF7A" w14:textId="5D28FB09"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 xml:space="preserve">Society for Biomaterials Annual Meeting, Boston, </w:t>
      </w:r>
      <w:r w:rsidR="00EB771A" w:rsidRPr="00471389">
        <w:rPr>
          <w:rFonts w:ascii="Arial Narrow" w:hAnsi="Arial Narrow"/>
          <w:szCs w:val="24"/>
        </w:rPr>
        <w:t>Massachusetts</w:t>
      </w:r>
      <w:r w:rsidRPr="00471389">
        <w:rPr>
          <w:rFonts w:ascii="Arial Narrow" w:hAnsi="Arial Narrow"/>
          <w:szCs w:val="24"/>
        </w:rPr>
        <w:t xml:space="preserve">. Podium presentation entitled </w:t>
      </w:r>
      <w:r w:rsidRPr="00471389">
        <w:rPr>
          <w:rFonts w:ascii="Arial Narrow" w:hAnsi="Arial Narrow"/>
          <w:i/>
          <w:iCs/>
          <w:szCs w:val="24"/>
        </w:rPr>
        <w:t>“Development of Poly(ethylene oxide)-Chitosan Blend Membranes for Hemodialysis”.</w:t>
      </w:r>
      <w:r w:rsidRPr="00471389">
        <w:rPr>
          <w:rFonts w:ascii="Arial Narrow" w:hAnsi="Arial Narrow"/>
          <w:szCs w:val="24"/>
        </w:rPr>
        <w:t xml:space="preserve"> April, 1994.</w:t>
      </w:r>
    </w:p>
    <w:p w14:paraId="37F277E6" w14:textId="77777777" w:rsidR="001B3B41" w:rsidRPr="00471389" w:rsidRDefault="001B3B41" w:rsidP="00CB1DA7">
      <w:pPr>
        <w:tabs>
          <w:tab w:val="left" w:pos="540"/>
          <w:tab w:val="left" w:pos="1260"/>
        </w:tabs>
        <w:ind w:left="360" w:hanging="360"/>
        <w:jc w:val="both"/>
        <w:rPr>
          <w:rFonts w:ascii="Arial Narrow" w:hAnsi="Arial Narrow"/>
          <w:szCs w:val="24"/>
        </w:rPr>
      </w:pPr>
    </w:p>
    <w:p w14:paraId="6BEE7E74" w14:textId="54420A84"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American Chemical Society Annual Meeting, Washington,</w:t>
      </w:r>
      <w:r w:rsidR="00EB771A" w:rsidRPr="00471389">
        <w:rPr>
          <w:rFonts w:ascii="Arial Narrow" w:hAnsi="Arial Narrow"/>
          <w:szCs w:val="24"/>
        </w:rPr>
        <w:t xml:space="preserve"> District of Columbia</w:t>
      </w:r>
      <w:r w:rsidRPr="00471389">
        <w:rPr>
          <w:rFonts w:ascii="Arial Narrow" w:hAnsi="Arial Narrow"/>
          <w:szCs w:val="24"/>
        </w:rPr>
        <w:t xml:space="preserve">, Podium presentation entitled </w:t>
      </w:r>
      <w:r w:rsidRPr="00471389">
        <w:rPr>
          <w:rFonts w:ascii="Arial Narrow" w:hAnsi="Arial Narrow"/>
          <w:i/>
          <w:iCs/>
          <w:szCs w:val="24"/>
        </w:rPr>
        <w:t>“Chitosan-Poly(ethylene oxide) Semi-IPN as a pH-Sensitive Drug Delivery System”.</w:t>
      </w:r>
      <w:r w:rsidRPr="00471389">
        <w:rPr>
          <w:rFonts w:ascii="Arial Narrow" w:hAnsi="Arial Narrow"/>
          <w:szCs w:val="24"/>
        </w:rPr>
        <w:t xml:space="preserve"> August, 1994.</w:t>
      </w:r>
    </w:p>
    <w:p w14:paraId="3776286B" w14:textId="77777777" w:rsidR="001B3B41" w:rsidRPr="00471389" w:rsidRDefault="001B3B41" w:rsidP="00CB1DA7">
      <w:pPr>
        <w:tabs>
          <w:tab w:val="left" w:pos="540"/>
          <w:tab w:val="left" w:pos="1260"/>
        </w:tabs>
        <w:ind w:left="360" w:hanging="360"/>
        <w:jc w:val="both"/>
        <w:rPr>
          <w:rFonts w:ascii="Arial Narrow" w:hAnsi="Arial Narrow"/>
          <w:szCs w:val="24"/>
        </w:rPr>
      </w:pPr>
    </w:p>
    <w:p w14:paraId="4AF96983" w14:textId="2A6729E0"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American Association of Pharmaceutical Scientists Annual Meeting, Orlando, F</w:t>
      </w:r>
      <w:r w:rsidR="001931C5" w:rsidRPr="00471389">
        <w:rPr>
          <w:rFonts w:ascii="Arial Narrow" w:hAnsi="Arial Narrow"/>
          <w:szCs w:val="24"/>
        </w:rPr>
        <w:t>lorida</w:t>
      </w:r>
      <w:r w:rsidRPr="00471389">
        <w:rPr>
          <w:rFonts w:ascii="Arial Narrow" w:hAnsi="Arial Narrow"/>
          <w:szCs w:val="24"/>
        </w:rPr>
        <w:t xml:space="preserve">. Podium presentation entitled </w:t>
      </w:r>
      <w:r w:rsidRPr="00471389">
        <w:rPr>
          <w:rFonts w:ascii="Arial Narrow" w:hAnsi="Arial Narrow"/>
          <w:i/>
          <w:szCs w:val="24"/>
        </w:rPr>
        <w:t>“Pyrene Fluorescence Study of Insulin Denaturation and Aggregation at Hydrophobic Interfaces”.</w:t>
      </w:r>
      <w:r w:rsidRPr="00471389">
        <w:rPr>
          <w:rFonts w:ascii="Arial Narrow" w:hAnsi="Arial Narrow"/>
          <w:szCs w:val="24"/>
        </w:rPr>
        <w:t xml:space="preserve"> November, 1994.</w:t>
      </w:r>
    </w:p>
    <w:p w14:paraId="5D519BDB" w14:textId="77777777" w:rsidR="001B3B41" w:rsidRPr="00471389" w:rsidRDefault="001B3B41" w:rsidP="00CB1DA7">
      <w:pPr>
        <w:tabs>
          <w:tab w:val="left" w:pos="540"/>
          <w:tab w:val="left" w:pos="1260"/>
        </w:tabs>
        <w:ind w:left="360" w:hanging="360"/>
        <w:jc w:val="both"/>
        <w:rPr>
          <w:rFonts w:ascii="Arial Narrow" w:hAnsi="Arial Narrow"/>
          <w:szCs w:val="24"/>
        </w:rPr>
      </w:pPr>
    </w:p>
    <w:p w14:paraId="1ED51586" w14:textId="59DDCEC7"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Controlled Release Society Annual Meeting, Seattle, W</w:t>
      </w:r>
      <w:r w:rsidR="00403186" w:rsidRPr="00471389">
        <w:rPr>
          <w:rFonts w:ascii="Arial Narrow" w:hAnsi="Arial Narrow"/>
          <w:szCs w:val="24"/>
        </w:rPr>
        <w:t>ashington</w:t>
      </w:r>
      <w:r w:rsidRPr="00471389">
        <w:rPr>
          <w:rFonts w:ascii="Arial Narrow" w:hAnsi="Arial Narrow"/>
          <w:szCs w:val="24"/>
        </w:rPr>
        <w:t xml:space="preserve">. Poster presentation entitled </w:t>
      </w:r>
      <w:r w:rsidRPr="00471389">
        <w:rPr>
          <w:rFonts w:ascii="Arial Narrow" w:hAnsi="Arial Narrow"/>
          <w:i/>
          <w:iCs/>
          <w:szCs w:val="24"/>
        </w:rPr>
        <w:t xml:space="preserve">“Chitosan-Poly(Ethylene Oxide) Hydrogels for pH-Sensitive Oral Drug Delivery”. </w:t>
      </w:r>
      <w:r w:rsidRPr="00471389">
        <w:rPr>
          <w:rFonts w:ascii="Arial Narrow" w:hAnsi="Arial Narrow"/>
          <w:szCs w:val="24"/>
        </w:rPr>
        <w:t>August, 1995.</w:t>
      </w:r>
    </w:p>
    <w:p w14:paraId="6FA77DE8" w14:textId="77777777" w:rsidR="001B3B41" w:rsidRPr="00471389" w:rsidRDefault="001B3B41" w:rsidP="00CB1DA7">
      <w:pPr>
        <w:tabs>
          <w:tab w:val="left" w:pos="540"/>
          <w:tab w:val="left" w:pos="1260"/>
        </w:tabs>
        <w:ind w:left="360" w:hanging="360"/>
        <w:jc w:val="both"/>
        <w:rPr>
          <w:rFonts w:ascii="Arial Narrow" w:hAnsi="Arial Narrow"/>
          <w:szCs w:val="24"/>
        </w:rPr>
      </w:pPr>
    </w:p>
    <w:p w14:paraId="07963162" w14:textId="0135BF3F"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American Chemical Society's Conference on Formulations and Drug Delivery, Boston, M</w:t>
      </w:r>
      <w:r w:rsidR="00403186" w:rsidRPr="00471389">
        <w:rPr>
          <w:rFonts w:ascii="Arial Narrow" w:hAnsi="Arial Narrow"/>
          <w:szCs w:val="24"/>
        </w:rPr>
        <w:t>assachusetts</w:t>
      </w:r>
      <w:r w:rsidRPr="00471389">
        <w:rPr>
          <w:rFonts w:ascii="Arial Narrow" w:hAnsi="Arial Narrow"/>
          <w:szCs w:val="24"/>
        </w:rPr>
        <w:t xml:space="preserve">. Podium presentation entitled </w:t>
      </w:r>
      <w:r w:rsidRPr="00471389">
        <w:rPr>
          <w:rFonts w:ascii="Arial Narrow" w:hAnsi="Arial Narrow"/>
          <w:i/>
          <w:szCs w:val="24"/>
        </w:rPr>
        <w:t xml:space="preserve">“Site-specific Oral Delivery of Antibiotics </w:t>
      </w:r>
      <w:r w:rsidR="00E10534" w:rsidRPr="00471389">
        <w:rPr>
          <w:rFonts w:ascii="Arial Narrow" w:hAnsi="Arial Narrow"/>
          <w:i/>
          <w:szCs w:val="24"/>
        </w:rPr>
        <w:t>u</w:t>
      </w:r>
      <w:r w:rsidRPr="00471389">
        <w:rPr>
          <w:rFonts w:ascii="Arial Narrow" w:hAnsi="Arial Narrow"/>
          <w:i/>
          <w:szCs w:val="24"/>
        </w:rPr>
        <w:t>sing pH-Sensitive Hydrogels”.</w:t>
      </w:r>
      <w:r w:rsidRPr="00471389">
        <w:rPr>
          <w:rFonts w:ascii="Arial Narrow" w:hAnsi="Arial Narrow"/>
          <w:szCs w:val="24"/>
        </w:rPr>
        <w:t xml:space="preserve"> October, 1995.</w:t>
      </w:r>
    </w:p>
    <w:p w14:paraId="27F13912" w14:textId="77777777" w:rsidR="001B3B41" w:rsidRPr="00471389" w:rsidRDefault="001B3B41" w:rsidP="00CB1DA7">
      <w:pPr>
        <w:tabs>
          <w:tab w:val="left" w:pos="540"/>
          <w:tab w:val="left" w:pos="1260"/>
        </w:tabs>
        <w:ind w:left="360" w:hanging="360"/>
        <w:jc w:val="both"/>
        <w:rPr>
          <w:rFonts w:ascii="Arial Narrow" w:hAnsi="Arial Narrow"/>
          <w:szCs w:val="24"/>
        </w:rPr>
      </w:pPr>
    </w:p>
    <w:p w14:paraId="6C27316A" w14:textId="5259CD4F"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American Association of Pharmaceutical Scientists, Eastern Regional Meeting, New Brunswick, N</w:t>
      </w:r>
      <w:r w:rsidR="0010626F" w:rsidRPr="00471389">
        <w:rPr>
          <w:rFonts w:ascii="Arial Narrow" w:hAnsi="Arial Narrow"/>
          <w:szCs w:val="24"/>
        </w:rPr>
        <w:t>ew Jer</w:t>
      </w:r>
      <w:r w:rsidR="00403186" w:rsidRPr="00471389">
        <w:rPr>
          <w:rFonts w:ascii="Arial Narrow" w:hAnsi="Arial Narrow"/>
          <w:szCs w:val="24"/>
        </w:rPr>
        <w:t>sey</w:t>
      </w:r>
      <w:r w:rsidRPr="00471389">
        <w:rPr>
          <w:rFonts w:ascii="Arial Narrow" w:hAnsi="Arial Narrow"/>
          <w:szCs w:val="24"/>
        </w:rPr>
        <w:t xml:space="preserve">. Poster presentation entitled </w:t>
      </w:r>
      <w:r w:rsidRPr="00471389">
        <w:rPr>
          <w:rFonts w:ascii="Arial Narrow" w:hAnsi="Arial Narrow"/>
          <w:i/>
          <w:iCs/>
          <w:szCs w:val="24"/>
        </w:rPr>
        <w:t xml:space="preserve">“Site-Specific Delivery of Antibiotics for the Treatment of Helicobacter pylori Infection in Peptic Ulcer Disease”. </w:t>
      </w:r>
      <w:r w:rsidRPr="00471389">
        <w:rPr>
          <w:rFonts w:ascii="Arial Narrow" w:hAnsi="Arial Narrow"/>
          <w:szCs w:val="24"/>
        </w:rPr>
        <w:t>June, 1995.</w:t>
      </w:r>
    </w:p>
    <w:p w14:paraId="369FB375" w14:textId="77777777" w:rsidR="001B3B41" w:rsidRPr="00471389" w:rsidRDefault="001B3B41" w:rsidP="00CB1DA7">
      <w:pPr>
        <w:tabs>
          <w:tab w:val="left" w:pos="540"/>
          <w:tab w:val="left" w:pos="1260"/>
        </w:tabs>
        <w:ind w:left="360" w:hanging="360"/>
        <w:jc w:val="both"/>
        <w:rPr>
          <w:rFonts w:ascii="Arial Narrow" w:hAnsi="Arial Narrow"/>
          <w:szCs w:val="24"/>
        </w:rPr>
      </w:pPr>
    </w:p>
    <w:p w14:paraId="27B46466" w14:textId="77777777"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 xml:space="preserve">Fifth World Biomaterials Congress, Toronto, Ontario, Canada. Podium presentation entitled </w:t>
      </w:r>
      <w:r w:rsidRPr="00471389">
        <w:rPr>
          <w:rFonts w:ascii="Arial Narrow" w:hAnsi="Arial Narrow"/>
          <w:i/>
          <w:szCs w:val="24"/>
        </w:rPr>
        <w:t>“Surface Modification of Chitosan Hemodialysis Membranes with Anionic Polysaccharides”.</w:t>
      </w:r>
      <w:r w:rsidRPr="00471389">
        <w:rPr>
          <w:rFonts w:ascii="Arial Narrow" w:hAnsi="Arial Narrow"/>
          <w:szCs w:val="24"/>
        </w:rPr>
        <w:t xml:space="preserve"> June, 1996.</w:t>
      </w:r>
    </w:p>
    <w:p w14:paraId="4E7C6F2D" w14:textId="77777777" w:rsidR="001B3B41" w:rsidRPr="00471389" w:rsidRDefault="001B3B41" w:rsidP="00CB1DA7">
      <w:pPr>
        <w:tabs>
          <w:tab w:val="left" w:pos="540"/>
          <w:tab w:val="left" w:pos="1260"/>
        </w:tabs>
        <w:ind w:left="360" w:hanging="360"/>
        <w:jc w:val="both"/>
        <w:rPr>
          <w:rFonts w:ascii="Arial Narrow" w:hAnsi="Arial Narrow"/>
          <w:szCs w:val="24"/>
        </w:rPr>
      </w:pPr>
    </w:p>
    <w:p w14:paraId="16C1EE30" w14:textId="43BBD19E"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lastRenderedPageBreak/>
        <w:t>Surfaces in Biomaterials ‘96 Symposium, Chandler, A</w:t>
      </w:r>
      <w:r w:rsidR="005E6527" w:rsidRPr="00471389">
        <w:rPr>
          <w:rFonts w:ascii="Arial Narrow" w:hAnsi="Arial Narrow"/>
          <w:szCs w:val="24"/>
        </w:rPr>
        <w:t>rizona</w:t>
      </w:r>
      <w:r w:rsidRPr="00471389">
        <w:rPr>
          <w:rFonts w:ascii="Arial Narrow" w:hAnsi="Arial Narrow"/>
          <w:szCs w:val="24"/>
        </w:rPr>
        <w:t xml:space="preserve">. Poster presentation entitled </w:t>
      </w:r>
      <w:r w:rsidRPr="00471389">
        <w:rPr>
          <w:rFonts w:ascii="Arial Narrow" w:hAnsi="Arial Narrow"/>
          <w:i/>
          <w:iCs/>
          <w:szCs w:val="24"/>
        </w:rPr>
        <w:t>“Modification of Chitosan Membrane Surfaces by Complexation-Interpenetration of Anionic Polysaccharides”</w:t>
      </w:r>
      <w:r w:rsidRPr="00471389">
        <w:rPr>
          <w:rFonts w:ascii="Arial Narrow" w:hAnsi="Arial Narrow"/>
          <w:szCs w:val="24"/>
        </w:rPr>
        <w:t xml:space="preserve"> September, 1996.</w:t>
      </w:r>
    </w:p>
    <w:p w14:paraId="28DB5CF0" w14:textId="77777777" w:rsidR="001B3B41" w:rsidRPr="00471389" w:rsidRDefault="001B3B41" w:rsidP="00CB1DA7">
      <w:pPr>
        <w:tabs>
          <w:tab w:val="left" w:pos="540"/>
          <w:tab w:val="left" w:pos="1260"/>
        </w:tabs>
        <w:ind w:left="360" w:hanging="360"/>
        <w:jc w:val="both"/>
        <w:rPr>
          <w:rFonts w:ascii="Arial Narrow" w:hAnsi="Arial Narrow"/>
          <w:szCs w:val="24"/>
        </w:rPr>
      </w:pPr>
    </w:p>
    <w:p w14:paraId="02893131" w14:textId="4404738C"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Nineteenth Annual Undergraduate Research Seminar, Morgantown, W</w:t>
      </w:r>
      <w:r w:rsidR="005E6527" w:rsidRPr="00471389">
        <w:rPr>
          <w:rFonts w:ascii="Arial Narrow" w:hAnsi="Arial Narrow"/>
          <w:szCs w:val="24"/>
        </w:rPr>
        <w:t>est Virginia</w:t>
      </w:r>
      <w:r w:rsidRPr="00471389">
        <w:rPr>
          <w:rFonts w:ascii="Arial Narrow" w:hAnsi="Arial Narrow"/>
          <w:szCs w:val="24"/>
        </w:rPr>
        <w:t xml:space="preserve">. Poster presentation entitled </w:t>
      </w:r>
      <w:r w:rsidRPr="00471389">
        <w:rPr>
          <w:rFonts w:ascii="Arial Narrow" w:hAnsi="Arial Narrow"/>
          <w:i/>
          <w:szCs w:val="24"/>
        </w:rPr>
        <w:t>“Factors Influencing Stomach-Specific Antibiotic Delivery for H. pylori Infection”.</w:t>
      </w:r>
      <w:r w:rsidRPr="00471389">
        <w:rPr>
          <w:rFonts w:ascii="Arial Narrow" w:hAnsi="Arial Narrow"/>
          <w:szCs w:val="24"/>
        </w:rPr>
        <w:t xml:space="preserve"> October, 1997.</w:t>
      </w:r>
    </w:p>
    <w:p w14:paraId="6430DBA5" w14:textId="77777777" w:rsidR="001B3B41" w:rsidRPr="00471389" w:rsidRDefault="001B3B41" w:rsidP="00CB1DA7">
      <w:pPr>
        <w:tabs>
          <w:tab w:val="left" w:pos="540"/>
          <w:tab w:val="left" w:pos="1260"/>
        </w:tabs>
        <w:ind w:left="360" w:hanging="360"/>
        <w:jc w:val="both"/>
        <w:rPr>
          <w:rFonts w:ascii="Arial Narrow" w:hAnsi="Arial Narrow"/>
          <w:szCs w:val="24"/>
        </w:rPr>
      </w:pPr>
    </w:p>
    <w:p w14:paraId="416747A6" w14:textId="77777777"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 xml:space="preserve">First International Symposium on Advanced Biomaterials, Montréal, Quebec, Canada. Podium presentation entitled </w:t>
      </w:r>
      <w:r w:rsidRPr="00471389">
        <w:rPr>
          <w:rFonts w:ascii="Arial Narrow" w:hAnsi="Arial Narrow"/>
          <w:i/>
          <w:iCs/>
          <w:szCs w:val="24"/>
        </w:rPr>
        <w:t>“Chitosan Surface Modification with Anionic Poly(Ethylene Glycol) Derivative for Improved Blood Compatibility.”</w:t>
      </w:r>
      <w:r w:rsidRPr="00471389">
        <w:rPr>
          <w:rFonts w:ascii="Arial Narrow" w:hAnsi="Arial Narrow"/>
          <w:szCs w:val="24"/>
        </w:rPr>
        <w:t xml:space="preserve"> October, 1997.</w:t>
      </w:r>
    </w:p>
    <w:p w14:paraId="32347BB4" w14:textId="77777777" w:rsidR="001B3B41" w:rsidRPr="00471389" w:rsidRDefault="001B3B41" w:rsidP="00CB1DA7">
      <w:pPr>
        <w:tabs>
          <w:tab w:val="left" w:pos="540"/>
          <w:tab w:val="left" w:pos="1260"/>
        </w:tabs>
        <w:ind w:left="360" w:hanging="360"/>
        <w:jc w:val="both"/>
        <w:rPr>
          <w:rFonts w:ascii="Arial Narrow" w:hAnsi="Arial Narrow"/>
          <w:szCs w:val="24"/>
        </w:rPr>
      </w:pPr>
    </w:p>
    <w:p w14:paraId="227A7E69" w14:textId="55036735"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American Association of Pharmaceutical Scientists Annual Meeting, Boston, M</w:t>
      </w:r>
      <w:r w:rsidR="005E6527" w:rsidRPr="00471389">
        <w:rPr>
          <w:rFonts w:ascii="Arial Narrow" w:hAnsi="Arial Narrow"/>
          <w:szCs w:val="24"/>
        </w:rPr>
        <w:t>assachusetts</w:t>
      </w:r>
      <w:r w:rsidRPr="00471389">
        <w:rPr>
          <w:rFonts w:ascii="Arial Narrow" w:hAnsi="Arial Narrow"/>
          <w:szCs w:val="24"/>
        </w:rPr>
        <w:t xml:space="preserve">. Poster presentation entitled </w:t>
      </w:r>
      <w:r w:rsidRPr="00471389">
        <w:rPr>
          <w:rFonts w:ascii="Arial Narrow" w:hAnsi="Arial Narrow"/>
          <w:i/>
          <w:szCs w:val="24"/>
        </w:rPr>
        <w:t xml:space="preserve">“The Role of Gastric pH and Mucin Permeability on Localized Antibiotic Delivery for H. pylori Infection”. </w:t>
      </w:r>
      <w:r w:rsidRPr="00471389">
        <w:rPr>
          <w:rFonts w:ascii="Arial Narrow" w:hAnsi="Arial Narrow"/>
          <w:szCs w:val="24"/>
        </w:rPr>
        <w:t>November, 1997.</w:t>
      </w:r>
    </w:p>
    <w:p w14:paraId="505049B3" w14:textId="77777777" w:rsidR="001B3B41" w:rsidRPr="00471389" w:rsidRDefault="001B3B41" w:rsidP="00CB1DA7">
      <w:pPr>
        <w:tabs>
          <w:tab w:val="left" w:pos="540"/>
          <w:tab w:val="left" w:pos="1260"/>
        </w:tabs>
        <w:ind w:left="360" w:hanging="360"/>
        <w:jc w:val="both"/>
        <w:rPr>
          <w:rFonts w:ascii="Arial Narrow" w:hAnsi="Arial Narrow"/>
          <w:szCs w:val="24"/>
        </w:rPr>
      </w:pPr>
    </w:p>
    <w:p w14:paraId="332843C6" w14:textId="50FCA1E2"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 xml:space="preserve">American Association of Pharmaceutical Scientists Annual Meeting, Boston, </w:t>
      </w:r>
      <w:r w:rsidR="005E6527" w:rsidRPr="00471389">
        <w:rPr>
          <w:rFonts w:ascii="Arial Narrow" w:hAnsi="Arial Narrow"/>
          <w:szCs w:val="24"/>
        </w:rPr>
        <w:t>Massachusetts</w:t>
      </w:r>
      <w:r w:rsidRPr="00471389">
        <w:rPr>
          <w:rFonts w:ascii="Arial Narrow" w:hAnsi="Arial Narrow"/>
          <w:szCs w:val="24"/>
        </w:rPr>
        <w:t xml:space="preserve">. Poster presentation entitled </w:t>
      </w:r>
      <w:r w:rsidRPr="00471389">
        <w:rPr>
          <w:rFonts w:ascii="Arial Narrow" w:hAnsi="Arial Narrow"/>
          <w:i/>
          <w:iCs/>
          <w:szCs w:val="24"/>
        </w:rPr>
        <w:t>“Mucoadhesive Chitosan Microspheres for Stomach-Specific Antibiotic Delivery”.</w:t>
      </w:r>
      <w:r w:rsidRPr="00471389">
        <w:rPr>
          <w:rFonts w:ascii="Arial Narrow" w:hAnsi="Arial Narrow"/>
          <w:szCs w:val="24"/>
        </w:rPr>
        <w:t xml:space="preserve"> November, 1997.</w:t>
      </w:r>
    </w:p>
    <w:p w14:paraId="2ABCE46A" w14:textId="77777777" w:rsidR="001B3B41" w:rsidRPr="00471389" w:rsidRDefault="001B3B41" w:rsidP="00CB1DA7">
      <w:pPr>
        <w:tabs>
          <w:tab w:val="left" w:pos="540"/>
          <w:tab w:val="left" w:pos="1260"/>
        </w:tabs>
        <w:ind w:left="360" w:hanging="360"/>
        <w:jc w:val="both"/>
        <w:rPr>
          <w:rFonts w:ascii="Arial Narrow" w:hAnsi="Arial Narrow"/>
          <w:szCs w:val="24"/>
        </w:rPr>
      </w:pPr>
    </w:p>
    <w:p w14:paraId="2B93760C" w14:textId="7C2370AA" w:rsidR="001B3B41" w:rsidRPr="00471389" w:rsidRDefault="001B3B41"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 xml:space="preserve">American Association of Pharmaceutical Scientists Annual Meeting, Boston, </w:t>
      </w:r>
      <w:r w:rsidR="00346ABD" w:rsidRPr="00471389">
        <w:rPr>
          <w:rFonts w:ascii="Arial Narrow" w:hAnsi="Arial Narrow"/>
          <w:szCs w:val="24"/>
        </w:rPr>
        <w:t xml:space="preserve">Massachusetts. </w:t>
      </w:r>
      <w:r w:rsidRPr="00471389">
        <w:rPr>
          <w:rFonts w:ascii="Arial Narrow" w:hAnsi="Arial Narrow"/>
          <w:szCs w:val="24"/>
        </w:rPr>
        <w:t xml:space="preserve">Poster presentation entitled </w:t>
      </w:r>
      <w:r w:rsidRPr="00471389">
        <w:rPr>
          <w:rFonts w:ascii="Arial Narrow" w:hAnsi="Arial Narrow"/>
          <w:i/>
          <w:iCs/>
          <w:szCs w:val="24"/>
        </w:rPr>
        <w:t>“Surface Modification of Chitosan by Polyelectrolyte Complexation-Interpenetration to Improve Biocompatibility”.</w:t>
      </w:r>
      <w:r w:rsidRPr="00471389">
        <w:rPr>
          <w:rFonts w:ascii="Arial Narrow" w:hAnsi="Arial Narrow"/>
          <w:szCs w:val="24"/>
        </w:rPr>
        <w:t xml:space="preserve"> November, 1997.</w:t>
      </w:r>
    </w:p>
    <w:p w14:paraId="53248565" w14:textId="77777777" w:rsidR="001B3B41" w:rsidRPr="00471389" w:rsidRDefault="001B3B41" w:rsidP="00CB1DA7">
      <w:pPr>
        <w:tabs>
          <w:tab w:val="left" w:pos="360"/>
          <w:tab w:val="left" w:pos="540"/>
        </w:tabs>
        <w:ind w:left="360" w:hanging="360"/>
        <w:jc w:val="both"/>
        <w:rPr>
          <w:rFonts w:ascii="Arial Narrow" w:hAnsi="Arial Narrow"/>
          <w:szCs w:val="24"/>
        </w:rPr>
      </w:pPr>
    </w:p>
    <w:p w14:paraId="3B1E6821" w14:textId="5A520584" w:rsidR="001B3B41" w:rsidRPr="00471389" w:rsidRDefault="001B3B41" w:rsidP="00CB1DA7">
      <w:pPr>
        <w:ind w:left="440" w:hanging="440"/>
        <w:jc w:val="both"/>
        <w:rPr>
          <w:rFonts w:ascii="Arial Narrow" w:hAnsi="Arial Narrow"/>
          <w:szCs w:val="24"/>
        </w:rPr>
      </w:pPr>
      <w:r w:rsidRPr="00471389">
        <w:rPr>
          <w:rFonts w:ascii="Arial Narrow" w:hAnsi="Arial Narrow"/>
          <w:szCs w:val="24"/>
        </w:rPr>
        <w:t>Society for Biomaterials Annual Meeting, Providence, R</w:t>
      </w:r>
      <w:r w:rsidR="00346ABD" w:rsidRPr="00471389">
        <w:rPr>
          <w:rFonts w:ascii="Arial Narrow" w:hAnsi="Arial Narrow"/>
          <w:szCs w:val="24"/>
        </w:rPr>
        <w:t>hode Island</w:t>
      </w:r>
      <w:r w:rsidRPr="00471389">
        <w:rPr>
          <w:rFonts w:ascii="Arial Narrow" w:hAnsi="Arial Narrow"/>
          <w:szCs w:val="24"/>
        </w:rPr>
        <w:t xml:space="preserve">. Podium presentation entitled </w:t>
      </w:r>
      <w:r w:rsidRPr="00471389">
        <w:rPr>
          <w:rFonts w:ascii="Arial Narrow" w:hAnsi="Arial Narrow"/>
          <w:i/>
          <w:szCs w:val="24"/>
        </w:rPr>
        <w:t>“Novel Thermo</w:t>
      </w:r>
      <w:r w:rsidR="00EF1CB5" w:rsidRPr="00471389">
        <w:rPr>
          <w:rFonts w:ascii="Arial Narrow" w:hAnsi="Arial Narrow"/>
          <w:i/>
          <w:szCs w:val="24"/>
        </w:rPr>
        <w:t>gelling Paclitaxel Formulation f</w:t>
      </w:r>
      <w:r w:rsidRPr="00471389">
        <w:rPr>
          <w:rFonts w:ascii="Arial Narrow" w:hAnsi="Arial Narrow"/>
          <w:i/>
          <w:szCs w:val="24"/>
        </w:rPr>
        <w:t xml:space="preserve">or Localized Delivery”. </w:t>
      </w:r>
      <w:r w:rsidRPr="00471389">
        <w:rPr>
          <w:rFonts w:ascii="Arial Narrow" w:hAnsi="Arial Narrow"/>
          <w:szCs w:val="24"/>
        </w:rPr>
        <w:t>May, 1999.</w:t>
      </w:r>
    </w:p>
    <w:p w14:paraId="188D9E2C" w14:textId="77777777" w:rsidR="001B3B41" w:rsidRPr="00471389" w:rsidRDefault="001B3B41" w:rsidP="00CB1DA7">
      <w:pPr>
        <w:tabs>
          <w:tab w:val="left" w:pos="540"/>
        </w:tabs>
        <w:ind w:left="360" w:hanging="360"/>
        <w:jc w:val="both"/>
        <w:rPr>
          <w:rFonts w:ascii="Arial Narrow" w:hAnsi="Arial Narrow"/>
          <w:szCs w:val="24"/>
        </w:rPr>
      </w:pPr>
    </w:p>
    <w:p w14:paraId="0BF9ABD8" w14:textId="5FE4BD5C" w:rsidR="001B3B41" w:rsidRPr="00471389" w:rsidRDefault="001B3B41" w:rsidP="00CB1DA7">
      <w:pPr>
        <w:ind w:left="450" w:hanging="450"/>
        <w:jc w:val="both"/>
        <w:rPr>
          <w:rFonts w:ascii="Arial Narrow" w:hAnsi="Arial Narrow"/>
          <w:szCs w:val="24"/>
        </w:rPr>
      </w:pPr>
      <w:r w:rsidRPr="00471389">
        <w:rPr>
          <w:rFonts w:ascii="Arial Narrow" w:hAnsi="Arial Narrow"/>
          <w:szCs w:val="24"/>
        </w:rPr>
        <w:t xml:space="preserve">Society for Biomaterials Annual Meeting, Providence, </w:t>
      </w:r>
      <w:r w:rsidR="00346ABD" w:rsidRPr="00471389">
        <w:rPr>
          <w:rFonts w:ascii="Arial Narrow" w:hAnsi="Arial Narrow"/>
          <w:szCs w:val="24"/>
        </w:rPr>
        <w:t xml:space="preserve">Rhode Island. </w:t>
      </w:r>
      <w:r w:rsidRPr="00471389">
        <w:rPr>
          <w:rFonts w:ascii="Arial Narrow" w:hAnsi="Arial Narrow"/>
          <w:szCs w:val="24"/>
        </w:rPr>
        <w:t xml:space="preserve">Podium presentation entitled </w:t>
      </w:r>
      <w:r w:rsidRPr="00471389">
        <w:rPr>
          <w:rFonts w:ascii="Arial Narrow" w:hAnsi="Arial Narrow"/>
          <w:i/>
          <w:szCs w:val="24"/>
        </w:rPr>
        <w:t>“Surface Modification of Chitosan Microspheres to Improve Biocompatibility”.</w:t>
      </w:r>
      <w:r w:rsidRPr="00471389">
        <w:rPr>
          <w:rFonts w:ascii="Arial Narrow" w:hAnsi="Arial Narrow"/>
          <w:szCs w:val="24"/>
        </w:rPr>
        <w:t xml:space="preserve"> May, 1999.</w:t>
      </w:r>
    </w:p>
    <w:p w14:paraId="0442373E" w14:textId="77777777" w:rsidR="001B3B41" w:rsidRPr="00471389" w:rsidRDefault="001B3B41" w:rsidP="00CB1DA7">
      <w:pPr>
        <w:ind w:left="450" w:hanging="450"/>
        <w:jc w:val="both"/>
        <w:rPr>
          <w:rFonts w:ascii="Arial Narrow" w:hAnsi="Arial Narrow"/>
          <w:szCs w:val="24"/>
        </w:rPr>
      </w:pPr>
    </w:p>
    <w:p w14:paraId="7B4DFAB8" w14:textId="22122473" w:rsidR="001B3B41" w:rsidRPr="00471389" w:rsidRDefault="001B3B41" w:rsidP="00CB1DA7">
      <w:pPr>
        <w:ind w:left="450" w:hanging="450"/>
        <w:jc w:val="both"/>
        <w:rPr>
          <w:rFonts w:ascii="Arial Narrow" w:hAnsi="Arial Narrow"/>
          <w:szCs w:val="24"/>
        </w:rPr>
      </w:pPr>
      <w:r w:rsidRPr="00471389">
        <w:rPr>
          <w:rFonts w:ascii="Arial Narrow" w:hAnsi="Arial Narrow"/>
          <w:szCs w:val="24"/>
        </w:rPr>
        <w:t xml:space="preserve">Controlled Release Society Annual Meeting, Boston, </w:t>
      </w:r>
      <w:r w:rsidR="00346ABD" w:rsidRPr="00471389">
        <w:rPr>
          <w:rFonts w:ascii="Arial Narrow" w:hAnsi="Arial Narrow"/>
          <w:szCs w:val="24"/>
        </w:rPr>
        <w:t xml:space="preserve">Massachusetts. </w:t>
      </w:r>
      <w:r w:rsidRPr="00471389">
        <w:rPr>
          <w:rFonts w:ascii="Arial Narrow" w:hAnsi="Arial Narrow"/>
          <w:szCs w:val="24"/>
        </w:rPr>
        <w:t xml:space="preserve">Poster presentation entitled </w:t>
      </w:r>
      <w:r w:rsidRPr="00471389">
        <w:rPr>
          <w:rFonts w:ascii="Arial Narrow" w:hAnsi="Arial Narrow"/>
          <w:i/>
          <w:szCs w:val="24"/>
        </w:rPr>
        <w:t xml:space="preserve">“Membranes Formed by Physical Interpenetration of Chitosan with PEO/PPO/PEO Triblock Copolymers”. </w:t>
      </w:r>
      <w:r w:rsidRPr="00471389">
        <w:rPr>
          <w:rFonts w:ascii="Arial Narrow" w:hAnsi="Arial Narrow"/>
          <w:szCs w:val="24"/>
        </w:rPr>
        <w:t>June, 1999.</w:t>
      </w:r>
    </w:p>
    <w:p w14:paraId="799863B2" w14:textId="77777777" w:rsidR="001B3B41" w:rsidRPr="00471389" w:rsidRDefault="001B3B41" w:rsidP="00CB1DA7">
      <w:pPr>
        <w:ind w:left="450" w:hanging="450"/>
        <w:jc w:val="both"/>
        <w:rPr>
          <w:rFonts w:ascii="Arial Narrow" w:hAnsi="Arial Narrow"/>
          <w:szCs w:val="24"/>
        </w:rPr>
      </w:pPr>
    </w:p>
    <w:p w14:paraId="6635916F" w14:textId="3DF552F2"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American Association of Pharmaceutical Sciences Annual Meeting. Indianapolis, I</w:t>
      </w:r>
      <w:r w:rsidR="00346ABD" w:rsidRPr="00471389">
        <w:rPr>
          <w:rFonts w:ascii="Arial Narrow" w:hAnsi="Arial Narrow"/>
          <w:szCs w:val="24"/>
        </w:rPr>
        <w:t>ndiana</w:t>
      </w:r>
      <w:r w:rsidRPr="00471389">
        <w:rPr>
          <w:rFonts w:ascii="Arial Narrow" w:hAnsi="Arial Narrow"/>
          <w:szCs w:val="24"/>
        </w:rPr>
        <w:t xml:space="preserve">. Poster presentation entitled </w:t>
      </w:r>
      <w:r w:rsidRPr="00471389">
        <w:rPr>
          <w:rFonts w:ascii="Arial Narrow" w:hAnsi="Arial Narrow"/>
          <w:i/>
          <w:szCs w:val="24"/>
        </w:rPr>
        <w:t>“Preparation and Characterization of Cross-linked Chitosan Microspheres for Delivery of Tetracycline Locally in the Stomach”.</w:t>
      </w:r>
      <w:r w:rsidRPr="00471389">
        <w:rPr>
          <w:rFonts w:ascii="Arial Narrow" w:hAnsi="Arial Narrow"/>
          <w:szCs w:val="24"/>
        </w:rPr>
        <w:t xml:space="preserve"> November, 2000.</w:t>
      </w:r>
    </w:p>
    <w:p w14:paraId="30192D36" w14:textId="77777777" w:rsidR="001B3B41" w:rsidRPr="00471389" w:rsidRDefault="001B3B41" w:rsidP="00CB1DA7">
      <w:pPr>
        <w:tabs>
          <w:tab w:val="left" w:pos="540"/>
        </w:tabs>
        <w:ind w:left="440" w:hanging="440"/>
        <w:jc w:val="both"/>
        <w:rPr>
          <w:rFonts w:ascii="Arial Narrow" w:hAnsi="Arial Narrow"/>
          <w:szCs w:val="24"/>
        </w:rPr>
      </w:pPr>
    </w:p>
    <w:p w14:paraId="50E83AF2" w14:textId="479976A2"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American Association of Pharmaceutical Sciences, Pharmaceutical Congress of the Americas, Orlando, F</w:t>
      </w:r>
      <w:r w:rsidR="00DB3023" w:rsidRPr="00471389">
        <w:rPr>
          <w:rFonts w:ascii="Arial Narrow" w:hAnsi="Arial Narrow"/>
          <w:szCs w:val="24"/>
        </w:rPr>
        <w:t>lorida</w:t>
      </w:r>
      <w:r w:rsidRPr="00471389">
        <w:rPr>
          <w:rFonts w:ascii="Arial Narrow" w:hAnsi="Arial Narrow"/>
          <w:szCs w:val="24"/>
        </w:rPr>
        <w:t xml:space="preserve">. Poster presentation entitled </w:t>
      </w:r>
      <w:r w:rsidRPr="00471389">
        <w:rPr>
          <w:rFonts w:ascii="Arial Narrow" w:hAnsi="Arial Narrow"/>
          <w:i/>
          <w:iCs/>
          <w:szCs w:val="24"/>
        </w:rPr>
        <w:t>“Intratumoral Administration of Paclitaxel in a Thermogelling Pluronic</w:t>
      </w:r>
      <w:r w:rsidRPr="00471389">
        <w:rPr>
          <w:rFonts w:ascii="Arial Narrow" w:hAnsi="Arial Narrow"/>
          <w:i/>
          <w:iCs/>
          <w:szCs w:val="24"/>
          <w:vertAlign w:val="superscript"/>
        </w:rPr>
        <w:t>®</w:t>
      </w:r>
      <w:r w:rsidRPr="00471389">
        <w:rPr>
          <w:rFonts w:ascii="Arial Narrow" w:hAnsi="Arial Narrow"/>
          <w:i/>
          <w:iCs/>
          <w:szCs w:val="24"/>
        </w:rPr>
        <w:t xml:space="preserve"> F-127 Formulation”.</w:t>
      </w:r>
      <w:r w:rsidRPr="00471389">
        <w:rPr>
          <w:rFonts w:ascii="Arial Narrow" w:hAnsi="Arial Narrow"/>
          <w:szCs w:val="24"/>
        </w:rPr>
        <w:t xml:space="preserve"> March, 2001.</w:t>
      </w:r>
    </w:p>
    <w:p w14:paraId="782A36F1" w14:textId="77777777" w:rsidR="001B3B41" w:rsidRPr="00471389" w:rsidRDefault="001B3B41" w:rsidP="00CB1DA7">
      <w:pPr>
        <w:tabs>
          <w:tab w:val="left" w:pos="540"/>
        </w:tabs>
        <w:ind w:left="440" w:hanging="440"/>
        <w:jc w:val="both"/>
        <w:rPr>
          <w:rFonts w:ascii="Arial Narrow" w:hAnsi="Arial Narrow"/>
          <w:szCs w:val="24"/>
        </w:rPr>
      </w:pPr>
    </w:p>
    <w:p w14:paraId="068AC460" w14:textId="7304CA06"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American Association of Pharmaceutical Sciences, Pharmaceutical Congress of the Americas, Orlando, </w:t>
      </w:r>
      <w:r w:rsidR="005A2A82" w:rsidRPr="00471389">
        <w:rPr>
          <w:rFonts w:ascii="Arial Narrow" w:hAnsi="Arial Narrow"/>
          <w:szCs w:val="24"/>
        </w:rPr>
        <w:t>Florida</w:t>
      </w:r>
      <w:r w:rsidRPr="00471389">
        <w:rPr>
          <w:rFonts w:ascii="Arial Narrow" w:hAnsi="Arial Narrow"/>
          <w:szCs w:val="24"/>
        </w:rPr>
        <w:t xml:space="preserve">. Poster presentation entitled </w:t>
      </w:r>
      <w:r w:rsidRPr="00471389">
        <w:rPr>
          <w:rFonts w:ascii="Arial Narrow" w:hAnsi="Arial Narrow"/>
          <w:i/>
          <w:szCs w:val="24"/>
        </w:rPr>
        <w:t xml:space="preserve">“Biodegradable Chitin-Paclitaxel Microparticle Formulations for Localized Drug Delivery”. </w:t>
      </w:r>
      <w:r w:rsidRPr="00471389">
        <w:rPr>
          <w:rFonts w:ascii="Arial Narrow" w:hAnsi="Arial Narrow"/>
          <w:szCs w:val="24"/>
        </w:rPr>
        <w:t>March, 2001.</w:t>
      </w:r>
    </w:p>
    <w:p w14:paraId="149C3E11" w14:textId="77777777" w:rsidR="001B3B41" w:rsidRPr="00471389" w:rsidRDefault="001B3B41" w:rsidP="00CB1DA7">
      <w:pPr>
        <w:tabs>
          <w:tab w:val="left" w:pos="540"/>
        </w:tabs>
        <w:ind w:left="440" w:hanging="440"/>
        <w:jc w:val="both"/>
        <w:rPr>
          <w:rFonts w:ascii="Arial Narrow" w:hAnsi="Arial Narrow"/>
          <w:i/>
          <w:szCs w:val="24"/>
        </w:rPr>
      </w:pPr>
    </w:p>
    <w:p w14:paraId="4905C594" w14:textId="0C96E03C"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American Association of Pharmaceutical Scientists, Pharmaceutical Congress of the Americas, Orlando, </w:t>
      </w:r>
      <w:r w:rsidR="005A2A82" w:rsidRPr="00471389">
        <w:rPr>
          <w:rFonts w:ascii="Arial Narrow" w:hAnsi="Arial Narrow"/>
          <w:szCs w:val="24"/>
        </w:rPr>
        <w:t>Florida</w:t>
      </w:r>
      <w:r w:rsidRPr="00471389">
        <w:rPr>
          <w:rFonts w:ascii="Arial Narrow" w:hAnsi="Arial Narrow"/>
          <w:szCs w:val="24"/>
        </w:rPr>
        <w:t xml:space="preserve">. Poster presentation entitled </w:t>
      </w:r>
      <w:r w:rsidRPr="00471389">
        <w:rPr>
          <w:rFonts w:ascii="Arial Narrow" w:hAnsi="Arial Narrow"/>
          <w:i/>
          <w:szCs w:val="24"/>
        </w:rPr>
        <w:t xml:space="preserve">“Permselective Membranes Prepared by Physical Interpenetration of Chitosan with PEO/PPO/PEO Triblock Copolymers”. </w:t>
      </w:r>
      <w:r w:rsidRPr="00471389">
        <w:rPr>
          <w:rFonts w:ascii="Arial Narrow" w:hAnsi="Arial Narrow"/>
          <w:szCs w:val="24"/>
        </w:rPr>
        <w:t>March, 2001.</w:t>
      </w:r>
    </w:p>
    <w:p w14:paraId="7D798977" w14:textId="77777777" w:rsidR="001B3B41" w:rsidRPr="00471389" w:rsidRDefault="001B3B41" w:rsidP="00CB1DA7">
      <w:pPr>
        <w:tabs>
          <w:tab w:val="left" w:pos="540"/>
        </w:tabs>
        <w:ind w:left="440" w:hanging="440"/>
        <w:jc w:val="both"/>
        <w:rPr>
          <w:rFonts w:ascii="Arial Narrow" w:hAnsi="Arial Narrow"/>
          <w:szCs w:val="24"/>
        </w:rPr>
      </w:pPr>
    </w:p>
    <w:p w14:paraId="3A9B9E1B" w14:textId="10F2E101"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American Association of Pharmaceutical Scientists, Northeast Regional Discussion Group Annual Meeting, Rocky Hill, C</w:t>
      </w:r>
      <w:r w:rsidR="005A2A82" w:rsidRPr="00471389">
        <w:rPr>
          <w:rFonts w:ascii="Arial Narrow" w:hAnsi="Arial Narrow"/>
          <w:szCs w:val="24"/>
        </w:rPr>
        <w:t>onnecticut</w:t>
      </w:r>
      <w:r w:rsidRPr="00471389">
        <w:rPr>
          <w:rFonts w:ascii="Arial Narrow" w:hAnsi="Arial Narrow"/>
          <w:szCs w:val="24"/>
        </w:rPr>
        <w:t xml:space="preserve">. Poster presentation entitled </w:t>
      </w:r>
      <w:r w:rsidRPr="00471389">
        <w:rPr>
          <w:rFonts w:ascii="Arial Narrow" w:hAnsi="Arial Narrow"/>
          <w:i/>
          <w:iCs/>
          <w:szCs w:val="24"/>
        </w:rPr>
        <w:t>“Poly(</w:t>
      </w:r>
      <w:r w:rsidR="00A36C88" w:rsidRPr="00471389">
        <w:rPr>
          <w:rFonts w:ascii="Arial Narrow" w:hAnsi="Arial Narrow"/>
          <w:i/>
          <w:szCs w:val="24"/>
        </w:rPr>
        <w:t>epsilon</w:t>
      </w:r>
      <w:r w:rsidRPr="00471389">
        <w:rPr>
          <w:rFonts w:ascii="Arial Narrow" w:hAnsi="Arial Narrow"/>
          <w:i/>
          <w:iCs/>
          <w:szCs w:val="24"/>
        </w:rPr>
        <w:t>-</w:t>
      </w:r>
      <w:r w:rsidR="00A36C88" w:rsidRPr="00471389">
        <w:rPr>
          <w:rFonts w:ascii="Arial Narrow" w:hAnsi="Arial Narrow"/>
          <w:i/>
          <w:iCs/>
          <w:szCs w:val="24"/>
        </w:rPr>
        <w:t>c</w:t>
      </w:r>
      <w:r w:rsidRPr="00471389">
        <w:rPr>
          <w:rFonts w:ascii="Arial Narrow" w:hAnsi="Arial Narrow"/>
          <w:i/>
          <w:iCs/>
          <w:szCs w:val="24"/>
        </w:rPr>
        <w:t xml:space="preserve">aprolactone) Nanoparticles for Intracellular Delivery of Tamoxifen”. </w:t>
      </w:r>
      <w:r w:rsidRPr="00471389">
        <w:rPr>
          <w:rFonts w:ascii="Arial Narrow" w:hAnsi="Arial Narrow"/>
          <w:szCs w:val="24"/>
        </w:rPr>
        <w:t>April, 2001.</w:t>
      </w:r>
    </w:p>
    <w:p w14:paraId="7F0D3FA8" w14:textId="77777777" w:rsidR="001B3B41" w:rsidRPr="00471389" w:rsidRDefault="001B3B41" w:rsidP="00CB1DA7">
      <w:pPr>
        <w:tabs>
          <w:tab w:val="left" w:pos="540"/>
        </w:tabs>
        <w:ind w:left="440" w:hanging="440"/>
        <w:jc w:val="both"/>
        <w:rPr>
          <w:rFonts w:ascii="Arial Narrow" w:hAnsi="Arial Narrow"/>
          <w:szCs w:val="24"/>
        </w:rPr>
      </w:pPr>
    </w:p>
    <w:p w14:paraId="3A5005AB" w14:textId="28063C83"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lastRenderedPageBreak/>
        <w:t xml:space="preserve">American Association of Pharmaceutical Scientists, Northeast Regional Discussion Group Annual Meeting, Rocky Hill, </w:t>
      </w:r>
      <w:r w:rsidR="005A2A82" w:rsidRPr="00471389">
        <w:rPr>
          <w:rFonts w:ascii="Arial Narrow" w:hAnsi="Arial Narrow"/>
          <w:szCs w:val="24"/>
        </w:rPr>
        <w:t>Connecticut</w:t>
      </w:r>
      <w:r w:rsidRPr="00471389">
        <w:rPr>
          <w:rFonts w:ascii="Arial Narrow" w:hAnsi="Arial Narrow"/>
          <w:szCs w:val="24"/>
        </w:rPr>
        <w:t xml:space="preserve">. Poster presentation entitled </w:t>
      </w:r>
      <w:r w:rsidR="00CD4340" w:rsidRPr="00471389">
        <w:rPr>
          <w:rFonts w:ascii="Arial Narrow" w:hAnsi="Arial Narrow"/>
          <w:i/>
          <w:szCs w:val="24"/>
        </w:rPr>
        <w:t>“Poly(ethylene g</w:t>
      </w:r>
      <w:r w:rsidRPr="00471389">
        <w:rPr>
          <w:rFonts w:ascii="Arial Narrow" w:hAnsi="Arial Narrow"/>
          <w:i/>
          <w:szCs w:val="24"/>
        </w:rPr>
        <w:t>lycol)-Modified Gelatin Nanoparticles as Long-Circulating Intracellular Delivery Vehicle”.</w:t>
      </w:r>
      <w:r w:rsidRPr="00471389">
        <w:rPr>
          <w:rFonts w:ascii="Arial Narrow" w:hAnsi="Arial Narrow"/>
          <w:szCs w:val="24"/>
        </w:rPr>
        <w:t xml:space="preserve"> April, 2001.</w:t>
      </w:r>
    </w:p>
    <w:p w14:paraId="2AF651DB" w14:textId="77777777" w:rsidR="001B3B41" w:rsidRPr="00471389" w:rsidRDefault="001B3B41" w:rsidP="00CB1DA7">
      <w:pPr>
        <w:tabs>
          <w:tab w:val="left" w:pos="540"/>
        </w:tabs>
        <w:ind w:left="440" w:hanging="440"/>
        <w:jc w:val="both"/>
        <w:rPr>
          <w:rFonts w:ascii="Arial Narrow" w:hAnsi="Arial Narrow"/>
          <w:szCs w:val="24"/>
        </w:rPr>
      </w:pPr>
    </w:p>
    <w:p w14:paraId="46AF0524" w14:textId="24518166"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American Association of Pharmaceutical Scientists Annual Meeting, Denver, C</w:t>
      </w:r>
      <w:r w:rsidR="005A2A82" w:rsidRPr="00471389">
        <w:rPr>
          <w:rFonts w:ascii="Arial Narrow" w:hAnsi="Arial Narrow"/>
          <w:szCs w:val="24"/>
        </w:rPr>
        <w:t>olorado</w:t>
      </w:r>
      <w:r w:rsidRPr="00471389">
        <w:rPr>
          <w:rFonts w:ascii="Arial Narrow" w:hAnsi="Arial Narrow"/>
          <w:szCs w:val="24"/>
        </w:rPr>
        <w:t xml:space="preserve">. Poster presentation entitled </w:t>
      </w:r>
      <w:r w:rsidRPr="00471389">
        <w:rPr>
          <w:rFonts w:ascii="Arial Narrow" w:hAnsi="Arial Narrow"/>
          <w:i/>
          <w:szCs w:val="24"/>
        </w:rPr>
        <w:t>“Poly(</w:t>
      </w:r>
      <w:r w:rsidR="00A36C88" w:rsidRPr="00471389">
        <w:rPr>
          <w:rFonts w:ascii="Arial Narrow" w:hAnsi="Arial Narrow"/>
          <w:i/>
          <w:szCs w:val="24"/>
        </w:rPr>
        <w:t>epsilon</w:t>
      </w:r>
      <w:r w:rsidR="00A36C88" w:rsidRPr="00471389">
        <w:rPr>
          <w:rFonts w:ascii="Arial Narrow" w:hAnsi="Arial Narrow"/>
          <w:i/>
          <w:iCs/>
          <w:szCs w:val="24"/>
        </w:rPr>
        <w:t>-caprolactone</w:t>
      </w:r>
      <w:r w:rsidRPr="00471389">
        <w:rPr>
          <w:rFonts w:ascii="Arial Narrow" w:hAnsi="Arial Narrow"/>
          <w:i/>
          <w:szCs w:val="24"/>
        </w:rPr>
        <w:t>) Nanoparticles for Intracellular Delivery of Tamoxifen”.</w:t>
      </w:r>
      <w:r w:rsidRPr="00471389">
        <w:rPr>
          <w:rFonts w:ascii="Arial Narrow" w:hAnsi="Arial Narrow"/>
          <w:szCs w:val="24"/>
        </w:rPr>
        <w:t xml:space="preserve"> October, 2001.</w:t>
      </w:r>
    </w:p>
    <w:p w14:paraId="436513F7" w14:textId="77777777" w:rsidR="001B3B41" w:rsidRPr="00471389" w:rsidRDefault="001B3B41" w:rsidP="00CB1DA7">
      <w:pPr>
        <w:tabs>
          <w:tab w:val="left" w:pos="540"/>
        </w:tabs>
        <w:ind w:left="440" w:hanging="440"/>
        <w:jc w:val="both"/>
        <w:rPr>
          <w:rFonts w:ascii="Arial Narrow" w:hAnsi="Arial Narrow"/>
          <w:szCs w:val="24"/>
        </w:rPr>
      </w:pPr>
    </w:p>
    <w:p w14:paraId="17BBB510" w14:textId="09130DF4"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Denver, </w:t>
      </w:r>
      <w:r w:rsidR="005A2A82" w:rsidRPr="00471389">
        <w:rPr>
          <w:rFonts w:ascii="Arial Narrow" w:hAnsi="Arial Narrow"/>
          <w:szCs w:val="24"/>
        </w:rPr>
        <w:t>Colorado</w:t>
      </w:r>
      <w:r w:rsidRPr="00471389">
        <w:rPr>
          <w:rFonts w:ascii="Arial Narrow" w:hAnsi="Arial Narrow"/>
          <w:szCs w:val="24"/>
        </w:rPr>
        <w:t xml:space="preserve">. Poster presentation entitled </w:t>
      </w:r>
      <w:r w:rsidRPr="00471389">
        <w:rPr>
          <w:rFonts w:ascii="Arial Narrow" w:hAnsi="Arial Narrow"/>
          <w:i/>
          <w:szCs w:val="24"/>
        </w:rPr>
        <w:t>“Perm-Selective Alginate-Chitosan Hybrid Microcapsules for Enzyme Immobilization”.</w:t>
      </w:r>
      <w:r w:rsidRPr="00471389">
        <w:rPr>
          <w:rFonts w:ascii="Arial Narrow" w:hAnsi="Arial Narrow"/>
          <w:szCs w:val="24"/>
        </w:rPr>
        <w:t xml:space="preserve"> October, 2001.</w:t>
      </w:r>
    </w:p>
    <w:p w14:paraId="171DE17C" w14:textId="77777777" w:rsidR="001B3B41" w:rsidRPr="00471389" w:rsidRDefault="001B3B41" w:rsidP="00CB1DA7">
      <w:pPr>
        <w:tabs>
          <w:tab w:val="left" w:pos="540"/>
        </w:tabs>
        <w:ind w:left="440" w:hanging="440"/>
        <w:jc w:val="both"/>
        <w:rPr>
          <w:rFonts w:ascii="Arial Narrow" w:hAnsi="Arial Narrow"/>
          <w:szCs w:val="24"/>
        </w:rPr>
      </w:pPr>
    </w:p>
    <w:p w14:paraId="70600E23" w14:textId="111BBC91"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Connecticut</w:t>
      </w:r>
      <w:r w:rsidRPr="00471389">
        <w:rPr>
          <w:rFonts w:ascii="Arial Narrow" w:hAnsi="Arial Narrow"/>
          <w:szCs w:val="24"/>
        </w:rPr>
        <w:t>. Poster presentation entitled</w:t>
      </w:r>
      <w:r w:rsidRPr="00471389">
        <w:rPr>
          <w:rFonts w:ascii="Arial Narrow" w:hAnsi="Arial Narrow"/>
          <w:i/>
          <w:szCs w:val="24"/>
        </w:rPr>
        <w:t xml:space="preserve"> “Long-Circulating, pH-Sensitive Poly(</w:t>
      </w:r>
      <w:r w:rsidR="00A36C88" w:rsidRPr="00471389">
        <w:rPr>
          <w:rFonts w:ascii="Arial Narrow" w:hAnsi="Arial Narrow"/>
          <w:i/>
          <w:szCs w:val="24"/>
        </w:rPr>
        <w:t>beta</w:t>
      </w:r>
      <w:r w:rsidRPr="00471389">
        <w:rPr>
          <w:rFonts w:ascii="Arial Narrow" w:hAnsi="Arial Narrow"/>
          <w:i/>
          <w:szCs w:val="24"/>
        </w:rPr>
        <w:t>-</w:t>
      </w:r>
      <w:r w:rsidR="00A36C88" w:rsidRPr="00471389">
        <w:rPr>
          <w:rFonts w:ascii="Arial Narrow" w:hAnsi="Arial Narrow"/>
          <w:i/>
          <w:szCs w:val="24"/>
        </w:rPr>
        <w:t>a</w:t>
      </w:r>
      <w:r w:rsidRPr="00471389">
        <w:rPr>
          <w:rFonts w:ascii="Arial Narrow" w:hAnsi="Arial Narrow"/>
          <w:i/>
          <w:szCs w:val="24"/>
        </w:rPr>
        <w:t xml:space="preserve">mino </w:t>
      </w:r>
      <w:r w:rsidR="00A36C88" w:rsidRPr="00471389">
        <w:rPr>
          <w:rFonts w:ascii="Arial Narrow" w:hAnsi="Arial Narrow"/>
          <w:i/>
          <w:szCs w:val="24"/>
        </w:rPr>
        <w:t>e</w:t>
      </w:r>
      <w:r w:rsidRPr="00471389">
        <w:rPr>
          <w:rFonts w:ascii="Arial Narrow" w:hAnsi="Arial Narrow"/>
          <w:i/>
          <w:szCs w:val="24"/>
        </w:rPr>
        <w:t xml:space="preserve">ster) Nanoparticles for Tumor-Selective Paclitaxel Delivery”. </w:t>
      </w:r>
      <w:r w:rsidRPr="00471389">
        <w:rPr>
          <w:rFonts w:ascii="Arial Narrow" w:hAnsi="Arial Narrow"/>
          <w:szCs w:val="24"/>
        </w:rPr>
        <w:t>April, 2002.</w:t>
      </w:r>
    </w:p>
    <w:p w14:paraId="300B487B" w14:textId="77777777" w:rsidR="001B3B41" w:rsidRPr="00471389" w:rsidRDefault="001B3B41" w:rsidP="00CB1DA7">
      <w:pPr>
        <w:tabs>
          <w:tab w:val="left" w:pos="540"/>
        </w:tabs>
        <w:ind w:left="440" w:hanging="440"/>
        <w:jc w:val="both"/>
        <w:rPr>
          <w:rFonts w:ascii="Arial Narrow" w:hAnsi="Arial Narrow"/>
          <w:szCs w:val="24"/>
        </w:rPr>
      </w:pPr>
    </w:p>
    <w:p w14:paraId="3BE86296" w14:textId="77777777" w:rsidR="001B3B41" w:rsidRPr="00471389" w:rsidRDefault="001B3B41" w:rsidP="00CB1DA7">
      <w:pPr>
        <w:tabs>
          <w:tab w:val="left" w:pos="540"/>
        </w:tabs>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Toronto, Ontario, Canada. Poster presentation entitled </w:t>
      </w:r>
      <w:r w:rsidRPr="00471389">
        <w:rPr>
          <w:rFonts w:ascii="Arial Narrow" w:hAnsi="Arial Narrow"/>
          <w:i/>
          <w:iCs/>
          <w:szCs w:val="24"/>
        </w:rPr>
        <w:t>“Cellular Uptake, Trafficking, and DNA Transfection Studies with Poly(</w:t>
      </w:r>
      <w:r w:rsidR="00052F29" w:rsidRPr="00471389">
        <w:rPr>
          <w:rFonts w:ascii="Arial Narrow" w:hAnsi="Arial Narrow"/>
          <w:i/>
          <w:iCs/>
          <w:szCs w:val="24"/>
        </w:rPr>
        <w:t>e</w:t>
      </w:r>
      <w:r w:rsidRPr="00471389">
        <w:rPr>
          <w:rFonts w:ascii="Arial Narrow" w:hAnsi="Arial Narrow"/>
          <w:i/>
          <w:iCs/>
          <w:szCs w:val="24"/>
        </w:rPr>
        <w:t xml:space="preserve">thylene </w:t>
      </w:r>
      <w:r w:rsidR="00052F29" w:rsidRPr="00471389">
        <w:rPr>
          <w:rFonts w:ascii="Arial Narrow" w:hAnsi="Arial Narrow"/>
          <w:i/>
          <w:iCs/>
          <w:szCs w:val="24"/>
        </w:rPr>
        <w:t>g</w:t>
      </w:r>
      <w:r w:rsidRPr="00471389">
        <w:rPr>
          <w:rFonts w:ascii="Arial Narrow" w:hAnsi="Arial Narrow"/>
          <w:i/>
          <w:iCs/>
          <w:szCs w:val="24"/>
        </w:rPr>
        <w:t>lycol)-Modified Gelatin Nanoparticles”.</w:t>
      </w:r>
      <w:r w:rsidRPr="00471389">
        <w:rPr>
          <w:rFonts w:ascii="Arial Narrow" w:hAnsi="Arial Narrow"/>
          <w:szCs w:val="24"/>
        </w:rPr>
        <w:t xml:space="preserve"> November, 2002.</w:t>
      </w:r>
    </w:p>
    <w:p w14:paraId="5D1AEE68" w14:textId="77777777" w:rsidR="001B3B41" w:rsidRPr="00471389" w:rsidRDefault="001B3B41" w:rsidP="00CB1DA7">
      <w:pPr>
        <w:tabs>
          <w:tab w:val="left" w:pos="540"/>
        </w:tabs>
        <w:ind w:left="440" w:hanging="440"/>
        <w:jc w:val="both"/>
        <w:rPr>
          <w:rFonts w:ascii="Arial Narrow" w:hAnsi="Arial Narrow"/>
          <w:szCs w:val="24"/>
        </w:rPr>
      </w:pPr>
    </w:p>
    <w:p w14:paraId="6D38E46B" w14:textId="3F8F5AEF" w:rsidR="001B3B41" w:rsidRPr="00471389" w:rsidRDefault="001B3B41" w:rsidP="00CB1DA7">
      <w:pPr>
        <w:pStyle w:val="BodyText"/>
        <w:ind w:left="450" w:hanging="450"/>
        <w:rPr>
          <w:rFonts w:ascii="Arial Narrow" w:hAnsi="Arial Narrow"/>
          <w:sz w:val="24"/>
          <w:szCs w:val="24"/>
        </w:rPr>
      </w:pPr>
      <w:r w:rsidRPr="00471389">
        <w:rPr>
          <w:rFonts w:ascii="Arial Narrow" w:hAnsi="Arial Narrow"/>
          <w:sz w:val="24"/>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 w:val="24"/>
          <w:szCs w:val="24"/>
        </w:rPr>
        <w:t xml:space="preserve">Poster presentation entitled </w:t>
      </w:r>
      <w:r w:rsidRPr="00471389">
        <w:rPr>
          <w:rFonts w:ascii="Arial Narrow" w:hAnsi="Arial Narrow"/>
          <w:i/>
          <w:sz w:val="24"/>
          <w:szCs w:val="24"/>
        </w:rPr>
        <w:t>“</w:t>
      </w:r>
      <w:r w:rsidRPr="00471389">
        <w:rPr>
          <w:rFonts w:ascii="Arial Narrow" w:hAnsi="Arial Narrow"/>
          <w:i/>
          <w:iCs/>
          <w:sz w:val="24"/>
          <w:szCs w:val="24"/>
        </w:rPr>
        <w:t>In Vitro</w:t>
      </w:r>
      <w:r w:rsidRPr="00471389">
        <w:rPr>
          <w:rFonts w:ascii="Arial Narrow" w:hAnsi="Arial Narrow"/>
          <w:i/>
          <w:sz w:val="24"/>
          <w:szCs w:val="24"/>
        </w:rPr>
        <w:t xml:space="preserve"> Evaluation of DNA Delivery to Tumor Cells Using Poly(</w:t>
      </w:r>
      <w:r w:rsidR="00052F29" w:rsidRPr="00471389">
        <w:rPr>
          <w:rFonts w:ascii="Arial Narrow" w:hAnsi="Arial Narrow"/>
          <w:i/>
          <w:sz w:val="24"/>
          <w:szCs w:val="24"/>
        </w:rPr>
        <w:t>e</w:t>
      </w:r>
      <w:r w:rsidRPr="00471389">
        <w:rPr>
          <w:rFonts w:ascii="Arial Narrow" w:hAnsi="Arial Narrow"/>
          <w:i/>
          <w:sz w:val="24"/>
          <w:szCs w:val="24"/>
        </w:rPr>
        <w:t xml:space="preserve">thylene </w:t>
      </w:r>
      <w:r w:rsidR="00052F29" w:rsidRPr="00471389">
        <w:rPr>
          <w:rFonts w:ascii="Arial Narrow" w:hAnsi="Arial Narrow"/>
          <w:i/>
          <w:sz w:val="24"/>
          <w:szCs w:val="24"/>
        </w:rPr>
        <w:t>g</w:t>
      </w:r>
      <w:r w:rsidRPr="00471389">
        <w:rPr>
          <w:rFonts w:ascii="Arial Narrow" w:hAnsi="Arial Narrow"/>
          <w:i/>
          <w:sz w:val="24"/>
          <w:szCs w:val="24"/>
        </w:rPr>
        <w:t xml:space="preserve">lycol)-Modified Gelatin Nanoparticles”. </w:t>
      </w:r>
      <w:r w:rsidRPr="00471389">
        <w:rPr>
          <w:rFonts w:ascii="Arial Narrow" w:hAnsi="Arial Narrow"/>
          <w:sz w:val="24"/>
          <w:szCs w:val="24"/>
        </w:rPr>
        <w:t>April, 2003.</w:t>
      </w:r>
    </w:p>
    <w:p w14:paraId="3A9FD881" w14:textId="77777777" w:rsidR="001B3B41" w:rsidRPr="00471389" w:rsidRDefault="001B3B41" w:rsidP="00CB1DA7">
      <w:pPr>
        <w:tabs>
          <w:tab w:val="left" w:pos="540"/>
        </w:tabs>
        <w:ind w:left="440" w:hanging="440"/>
        <w:jc w:val="both"/>
        <w:rPr>
          <w:rFonts w:ascii="Arial Narrow" w:hAnsi="Arial Narrow"/>
          <w:szCs w:val="24"/>
        </w:rPr>
      </w:pPr>
    </w:p>
    <w:p w14:paraId="21419B9D" w14:textId="1454C98B" w:rsidR="001B3B41" w:rsidRPr="00471389" w:rsidRDefault="001B3B41" w:rsidP="00CB1DA7">
      <w:pPr>
        <w:pStyle w:val="BodyText"/>
        <w:ind w:left="360" w:hanging="360"/>
        <w:rPr>
          <w:rFonts w:ascii="Arial Narrow" w:hAnsi="Arial Narrow"/>
          <w:sz w:val="24"/>
          <w:szCs w:val="24"/>
        </w:rPr>
      </w:pPr>
      <w:r w:rsidRPr="00471389">
        <w:rPr>
          <w:rFonts w:ascii="Arial Narrow" w:hAnsi="Arial Narrow"/>
          <w:sz w:val="24"/>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 w:val="24"/>
          <w:szCs w:val="24"/>
        </w:rPr>
        <w:t xml:space="preserve">Poster presentation entitled </w:t>
      </w:r>
      <w:r w:rsidRPr="00471389">
        <w:rPr>
          <w:rFonts w:ascii="Arial Narrow" w:hAnsi="Arial Narrow"/>
          <w:i/>
          <w:sz w:val="24"/>
          <w:szCs w:val="24"/>
        </w:rPr>
        <w:t>“Effect of Chemical Cross</w:t>
      </w:r>
      <w:r w:rsidR="00566CFF" w:rsidRPr="00471389">
        <w:rPr>
          <w:rFonts w:ascii="Arial Narrow" w:hAnsi="Arial Narrow"/>
          <w:i/>
          <w:sz w:val="24"/>
          <w:szCs w:val="24"/>
        </w:rPr>
        <w:t>-</w:t>
      </w:r>
      <w:r w:rsidRPr="00471389">
        <w:rPr>
          <w:rFonts w:ascii="Arial Narrow" w:hAnsi="Arial Narrow"/>
          <w:i/>
          <w:sz w:val="24"/>
          <w:szCs w:val="24"/>
        </w:rPr>
        <w:t xml:space="preserve">linking of Chitosan Microspheres on Gastric Residence and Local Tetracycline Concentrations in Fasted Gerbils for Local Treatment of H. pylori Infection”. </w:t>
      </w:r>
      <w:r w:rsidRPr="00471389">
        <w:rPr>
          <w:rFonts w:ascii="Arial Narrow" w:hAnsi="Arial Narrow"/>
          <w:sz w:val="24"/>
          <w:szCs w:val="24"/>
        </w:rPr>
        <w:t>April, 2003.</w:t>
      </w:r>
    </w:p>
    <w:p w14:paraId="6CFBAC33" w14:textId="77777777" w:rsidR="001B3B41" w:rsidRPr="00471389" w:rsidRDefault="001B3B41" w:rsidP="00CB1DA7">
      <w:pPr>
        <w:tabs>
          <w:tab w:val="left" w:pos="360"/>
          <w:tab w:val="left" w:pos="540"/>
        </w:tabs>
        <w:ind w:left="360" w:hanging="360"/>
        <w:jc w:val="both"/>
        <w:rPr>
          <w:rFonts w:ascii="Arial Narrow" w:hAnsi="Arial Narrow"/>
          <w:b/>
          <w:i/>
          <w:szCs w:val="24"/>
        </w:rPr>
      </w:pPr>
    </w:p>
    <w:p w14:paraId="0E0A1C63" w14:textId="75D42476" w:rsidR="001B3B41" w:rsidRPr="00471389" w:rsidRDefault="001B3B41" w:rsidP="00CB1DA7">
      <w:pPr>
        <w:tabs>
          <w:tab w:val="left" w:pos="360"/>
        </w:tabs>
        <w:ind w:left="360" w:hanging="360"/>
        <w:jc w:val="both"/>
        <w:rPr>
          <w:rFonts w:ascii="Arial Narrow" w:hAnsi="Arial Narrow"/>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i/>
          <w:szCs w:val="24"/>
        </w:rPr>
        <w:t>“</w:t>
      </w:r>
      <w:r w:rsidRPr="00471389">
        <w:rPr>
          <w:rFonts w:ascii="Arial Narrow" w:hAnsi="Arial Narrow"/>
          <w:bCs/>
          <w:i/>
          <w:szCs w:val="24"/>
        </w:rPr>
        <w:t>Chitosan Stabilized Colloidal Gold Complexes: Cationic Probes for Intracellular DNA Trafficking and Delivery</w:t>
      </w:r>
      <w:r w:rsidRPr="00471389">
        <w:rPr>
          <w:rFonts w:ascii="Arial Narrow" w:hAnsi="Arial Narrow"/>
          <w:i/>
          <w:szCs w:val="24"/>
        </w:rPr>
        <w:t>”.</w:t>
      </w:r>
      <w:r w:rsidRPr="00471389">
        <w:rPr>
          <w:rFonts w:ascii="Arial Narrow" w:hAnsi="Arial Narrow"/>
          <w:szCs w:val="24"/>
        </w:rPr>
        <w:t xml:space="preserve"> April, 2003.</w:t>
      </w:r>
    </w:p>
    <w:p w14:paraId="34EFBF2F" w14:textId="77777777" w:rsidR="00A27BC7" w:rsidRPr="00471389" w:rsidRDefault="00A27BC7" w:rsidP="00CB1DA7">
      <w:pPr>
        <w:tabs>
          <w:tab w:val="left" w:pos="360"/>
        </w:tabs>
        <w:ind w:left="360" w:hanging="360"/>
        <w:jc w:val="both"/>
        <w:rPr>
          <w:rFonts w:ascii="Arial Narrow" w:hAnsi="Arial Narrow"/>
          <w:szCs w:val="24"/>
        </w:rPr>
      </w:pPr>
    </w:p>
    <w:p w14:paraId="6C8630E8" w14:textId="02C62A88" w:rsidR="00A27BC7" w:rsidRPr="00471389" w:rsidRDefault="00A27BC7" w:rsidP="00CB1DA7">
      <w:pPr>
        <w:tabs>
          <w:tab w:val="left" w:pos="360"/>
        </w:tabs>
        <w:ind w:left="360" w:hanging="360"/>
        <w:jc w:val="both"/>
        <w:rPr>
          <w:rFonts w:ascii="Arial Narrow" w:hAnsi="Arial Narrow"/>
          <w:b/>
          <w:bCs/>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i/>
          <w:szCs w:val="24"/>
        </w:rPr>
        <w:t>“</w:t>
      </w:r>
      <w:r w:rsidRPr="00471389">
        <w:rPr>
          <w:rFonts w:ascii="Arial Narrow" w:hAnsi="Arial Narrow"/>
          <w:bCs/>
          <w:i/>
          <w:szCs w:val="24"/>
        </w:rPr>
        <w:t>Plasmid DNA Encapsulation in a Hybrid Nanoparticles-in-Microsphere System for Oral Delivery</w:t>
      </w:r>
      <w:r w:rsidRPr="00471389">
        <w:rPr>
          <w:rFonts w:ascii="Arial Narrow" w:hAnsi="Arial Narrow"/>
          <w:i/>
          <w:szCs w:val="24"/>
        </w:rPr>
        <w:t>”.</w:t>
      </w:r>
      <w:r w:rsidRPr="00471389">
        <w:rPr>
          <w:rFonts w:ascii="Arial Narrow" w:hAnsi="Arial Narrow"/>
          <w:szCs w:val="24"/>
        </w:rPr>
        <w:t xml:space="preserve"> April, 2004.</w:t>
      </w:r>
    </w:p>
    <w:p w14:paraId="730F3561" w14:textId="77777777" w:rsidR="00A27BC7" w:rsidRPr="00471389" w:rsidRDefault="00A27BC7" w:rsidP="00CB1DA7">
      <w:pPr>
        <w:tabs>
          <w:tab w:val="left" w:pos="360"/>
        </w:tabs>
        <w:ind w:left="360" w:hanging="360"/>
        <w:jc w:val="both"/>
        <w:rPr>
          <w:rFonts w:ascii="Arial Narrow" w:hAnsi="Arial Narrow"/>
          <w:szCs w:val="24"/>
        </w:rPr>
      </w:pPr>
    </w:p>
    <w:p w14:paraId="297FC93E" w14:textId="3084851D" w:rsidR="00A27BC7" w:rsidRPr="00471389" w:rsidRDefault="00A27BC7" w:rsidP="00CB1DA7">
      <w:pPr>
        <w:tabs>
          <w:tab w:val="left" w:pos="360"/>
        </w:tabs>
        <w:ind w:left="360" w:hanging="360"/>
        <w:jc w:val="both"/>
        <w:rPr>
          <w:rFonts w:ascii="Arial Narrow" w:hAnsi="Arial Narrow"/>
          <w:b/>
          <w:bCs/>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i/>
          <w:szCs w:val="24"/>
        </w:rPr>
        <w:t>“</w:t>
      </w:r>
      <w:r w:rsidRPr="00471389">
        <w:rPr>
          <w:rFonts w:ascii="Arial Narrow" w:hAnsi="Arial Narrow"/>
          <w:bCs/>
          <w:i/>
          <w:szCs w:val="24"/>
        </w:rPr>
        <w:t xml:space="preserve">Preparation of </w:t>
      </w:r>
      <w:proofErr w:type="spellStart"/>
      <w:r w:rsidRPr="00471389">
        <w:rPr>
          <w:rFonts w:ascii="Arial Narrow" w:hAnsi="Arial Narrow"/>
          <w:bCs/>
          <w:i/>
          <w:szCs w:val="24"/>
        </w:rPr>
        <w:t>Thiolated</w:t>
      </w:r>
      <w:proofErr w:type="spellEnd"/>
      <w:r w:rsidRPr="00471389">
        <w:rPr>
          <w:rFonts w:ascii="Arial Narrow" w:hAnsi="Arial Narrow"/>
          <w:bCs/>
          <w:i/>
          <w:szCs w:val="24"/>
        </w:rPr>
        <w:t xml:space="preserve"> Gelatin Nanoparticles for Rapid Intracellular Delivery in Response to Glutathione</w:t>
      </w:r>
      <w:r w:rsidRPr="00471389">
        <w:rPr>
          <w:rFonts w:ascii="Arial Narrow" w:hAnsi="Arial Narrow"/>
          <w:i/>
          <w:szCs w:val="24"/>
        </w:rPr>
        <w:t>”.</w:t>
      </w:r>
      <w:r w:rsidRPr="00471389">
        <w:rPr>
          <w:rFonts w:ascii="Arial Narrow" w:hAnsi="Arial Narrow"/>
          <w:szCs w:val="24"/>
        </w:rPr>
        <w:t xml:space="preserve"> April, 2004.</w:t>
      </w:r>
    </w:p>
    <w:p w14:paraId="265824DE" w14:textId="77777777" w:rsidR="00A27BC7" w:rsidRPr="00471389" w:rsidRDefault="00A27BC7" w:rsidP="00CB1DA7">
      <w:pPr>
        <w:tabs>
          <w:tab w:val="left" w:pos="360"/>
        </w:tabs>
        <w:ind w:left="360" w:hanging="360"/>
        <w:jc w:val="both"/>
        <w:rPr>
          <w:rFonts w:ascii="Arial Narrow" w:hAnsi="Arial Narrow"/>
          <w:szCs w:val="24"/>
        </w:rPr>
      </w:pPr>
    </w:p>
    <w:p w14:paraId="1E8B2E38" w14:textId="238297ED" w:rsidR="00A27BC7" w:rsidRPr="00471389" w:rsidRDefault="00A27BC7" w:rsidP="00CB1DA7">
      <w:pPr>
        <w:tabs>
          <w:tab w:val="left" w:pos="360"/>
        </w:tabs>
        <w:ind w:left="360" w:hanging="360"/>
        <w:jc w:val="both"/>
        <w:rPr>
          <w:rFonts w:ascii="Arial Narrow" w:hAnsi="Arial Narrow"/>
          <w:b/>
          <w:bCs/>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i/>
          <w:szCs w:val="24"/>
        </w:rPr>
        <w:t>“</w:t>
      </w:r>
      <w:r w:rsidRPr="00471389">
        <w:rPr>
          <w:rFonts w:ascii="Arial Narrow" w:hAnsi="Arial Narrow"/>
          <w:bCs/>
          <w:i/>
          <w:szCs w:val="24"/>
        </w:rPr>
        <w:t>Polymeric Nanoparticles for Targeted and Controlled Tamoxifen Delivery in Breast Cancer: In Vitro and In Vivo Investigations</w:t>
      </w:r>
      <w:r w:rsidRPr="00471389">
        <w:rPr>
          <w:rFonts w:ascii="Arial Narrow" w:hAnsi="Arial Narrow"/>
          <w:i/>
          <w:szCs w:val="24"/>
        </w:rPr>
        <w:t>”</w:t>
      </w:r>
      <w:r w:rsidRPr="00471389">
        <w:rPr>
          <w:rFonts w:ascii="Arial Narrow" w:hAnsi="Arial Narrow"/>
          <w:szCs w:val="24"/>
        </w:rPr>
        <w:t>. April, 2004.</w:t>
      </w:r>
    </w:p>
    <w:p w14:paraId="5C78DE74" w14:textId="77777777" w:rsidR="00A27BC7" w:rsidRPr="00471389" w:rsidRDefault="00A27BC7" w:rsidP="00CB1DA7">
      <w:pPr>
        <w:tabs>
          <w:tab w:val="left" w:pos="360"/>
        </w:tabs>
        <w:ind w:left="360" w:hanging="360"/>
        <w:jc w:val="both"/>
        <w:rPr>
          <w:rFonts w:ascii="Arial Narrow" w:hAnsi="Arial Narrow"/>
          <w:szCs w:val="24"/>
        </w:rPr>
      </w:pPr>
    </w:p>
    <w:p w14:paraId="23FAE641" w14:textId="55B058FF" w:rsidR="00A27BC7" w:rsidRPr="00471389" w:rsidRDefault="00A27BC7" w:rsidP="00CB1DA7">
      <w:pPr>
        <w:tabs>
          <w:tab w:val="left" w:pos="360"/>
        </w:tabs>
        <w:ind w:left="360" w:hanging="360"/>
        <w:jc w:val="both"/>
        <w:rPr>
          <w:rFonts w:ascii="Arial Narrow" w:hAnsi="Arial Narrow"/>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Connecticut</w:t>
      </w:r>
      <w:r w:rsidRPr="00471389">
        <w:rPr>
          <w:rFonts w:ascii="Arial Narrow" w:hAnsi="Arial Narrow"/>
          <w:szCs w:val="24"/>
        </w:rPr>
        <w:t xml:space="preserve">. Poster presentation entitled </w:t>
      </w:r>
      <w:r w:rsidRPr="00471389">
        <w:rPr>
          <w:rFonts w:ascii="Arial Narrow" w:hAnsi="Arial Narrow"/>
          <w:i/>
          <w:szCs w:val="24"/>
        </w:rPr>
        <w:t>“</w:t>
      </w:r>
      <w:r w:rsidRPr="00471389">
        <w:rPr>
          <w:rFonts w:ascii="Arial Narrow" w:hAnsi="Arial Narrow"/>
          <w:bCs/>
          <w:i/>
          <w:szCs w:val="24"/>
        </w:rPr>
        <w:t>Biodistribution and Targeting Potential of Poly(</w:t>
      </w:r>
      <w:r w:rsidR="004B37E9" w:rsidRPr="00471389">
        <w:rPr>
          <w:rFonts w:ascii="Arial Narrow" w:hAnsi="Arial Narrow"/>
          <w:bCs/>
          <w:i/>
          <w:szCs w:val="24"/>
        </w:rPr>
        <w:t>e</w:t>
      </w:r>
      <w:r w:rsidRPr="00471389">
        <w:rPr>
          <w:rFonts w:ascii="Arial Narrow" w:hAnsi="Arial Narrow"/>
          <w:bCs/>
          <w:i/>
          <w:szCs w:val="24"/>
        </w:rPr>
        <w:t xml:space="preserve">thylene </w:t>
      </w:r>
      <w:r w:rsidR="004B37E9" w:rsidRPr="00471389">
        <w:rPr>
          <w:rFonts w:ascii="Arial Narrow" w:hAnsi="Arial Narrow"/>
          <w:bCs/>
          <w:i/>
          <w:szCs w:val="24"/>
        </w:rPr>
        <w:t>g</w:t>
      </w:r>
      <w:r w:rsidRPr="00471389">
        <w:rPr>
          <w:rFonts w:ascii="Arial Narrow" w:hAnsi="Arial Narrow"/>
          <w:bCs/>
          <w:i/>
          <w:szCs w:val="24"/>
        </w:rPr>
        <w:t>lycol)-Modified Gelatin Nanoparticles in Tumor-Bearing Mice</w:t>
      </w:r>
      <w:r w:rsidRPr="00471389">
        <w:rPr>
          <w:rFonts w:ascii="Arial Narrow" w:hAnsi="Arial Narrow"/>
          <w:i/>
          <w:szCs w:val="24"/>
        </w:rPr>
        <w:t>”.</w:t>
      </w:r>
      <w:r w:rsidRPr="00471389">
        <w:rPr>
          <w:rFonts w:ascii="Arial Narrow" w:hAnsi="Arial Narrow"/>
          <w:szCs w:val="24"/>
        </w:rPr>
        <w:t xml:space="preserve"> April, 2004.</w:t>
      </w:r>
    </w:p>
    <w:p w14:paraId="6B60047B" w14:textId="77777777" w:rsidR="006216CA" w:rsidRPr="00471389" w:rsidRDefault="006216CA" w:rsidP="00CB1DA7">
      <w:pPr>
        <w:tabs>
          <w:tab w:val="left" w:pos="360"/>
        </w:tabs>
        <w:ind w:left="360" w:hanging="360"/>
        <w:jc w:val="both"/>
        <w:rPr>
          <w:rFonts w:ascii="Arial Narrow" w:hAnsi="Arial Narrow"/>
          <w:szCs w:val="24"/>
        </w:rPr>
      </w:pPr>
    </w:p>
    <w:p w14:paraId="5D98DDB7" w14:textId="32358108" w:rsidR="006216CA" w:rsidRPr="00471389" w:rsidRDefault="006216CA"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Baltimore, M</w:t>
      </w:r>
      <w:r w:rsidR="005A2A82" w:rsidRPr="00471389">
        <w:rPr>
          <w:rFonts w:ascii="Arial Narrow" w:hAnsi="Arial Narrow"/>
          <w:szCs w:val="24"/>
        </w:rPr>
        <w:t>aryland.</w:t>
      </w:r>
      <w:r w:rsidRPr="00471389">
        <w:rPr>
          <w:rFonts w:ascii="Arial Narrow" w:hAnsi="Arial Narrow"/>
          <w:szCs w:val="24"/>
        </w:rPr>
        <w:t xml:space="preserve"> Poster presentation entitled </w:t>
      </w:r>
      <w:r w:rsidRPr="00471389">
        <w:rPr>
          <w:rFonts w:ascii="Arial Narrow" w:hAnsi="Arial Narrow"/>
          <w:i/>
          <w:szCs w:val="24"/>
        </w:rPr>
        <w:t xml:space="preserve">“Polymeric Nanoparticles for Targeted and Controlled Tamoxifen Delivery in Breast Cancer: In-vitro and In-vivo Investigations”. </w:t>
      </w:r>
      <w:r w:rsidRPr="00471389">
        <w:rPr>
          <w:rFonts w:ascii="Arial Narrow" w:hAnsi="Arial Narrow"/>
          <w:szCs w:val="24"/>
        </w:rPr>
        <w:t>November, 2004.</w:t>
      </w:r>
    </w:p>
    <w:p w14:paraId="4C7E9936" w14:textId="77777777" w:rsidR="006216CA" w:rsidRPr="00471389" w:rsidRDefault="006216CA" w:rsidP="00CB1DA7">
      <w:pPr>
        <w:ind w:left="450" w:hanging="450"/>
        <w:jc w:val="both"/>
        <w:rPr>
          <w:rFonts w:ascii="Arial Narrow" w:hAnsi="Arial Narrow"/>
          <w:szCs w:val="24"/>
        </w:rPr>
      </w:pPr>
    </w:p>
    <w:p w14:paraId="2FC87D64" w14:textId="058B56E1" w:rsidR="006216CA" w:rsidRPr="00471389" w:rsidRDefault="006216CA"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Baltimore, </w:t>
      </w:r>
      <w:r w:rsidR="005A2A82" w:rsidRPr="00471389">
        <w:rPr>
          <w:rFonts w:ascii="Arial Narrow" w:hAnsi="Arial Narrow"/>
          <w:szCs w:val="24"/>
        </w:rPr>
        <w:t xml:space="preserve">Maryland. </w:t>
      </w:r>
      <w:r w:rsidRPr="00471389">
        <w:rPr>
          <w:rFonts w:ascii="Arial Narrow" w:hAnsi="Arial Narrow"/>
          <w:szCs w:val="24"/>
        </w:rPr>
        <w:t xml:space="preserve">Poster presentation entitled </w:t>
      </w:r>
      <w:r w:rsidRPr="00471389">
        <w:rPr>
          <w:rFonts w:ascii="Arial Narrow" w:hAnsi="Arial Narrow"/>
          <w:i/>
          <w:szCs w:val="24"/>
        </w:rPr>
        <w:t xml:space="preserve">“Preparation of </w:t>
      </w:r>
      <w:proofErr w:type="spellStart"/>
      <w:r w:rsidRPr="00471389">
        <w:rPr>
          <w:rFonts w:ascii="Arial Narrow" w:hAnsi="Arial Narrow"/>
          <w:i/>
          <w:szCs w:val="24"/>
        </w:rPr>
        <w:t>Thiolated</w:t>
      </w:r>
      <w:proofErr w:type="spellEnd"/>
      <w:r w:rsidRPr="00471389">
        <w:rPr>
          <w:rFonts w:ascii="Arial Narrow" w:hAnsi="Arial Narrow"/>
          <w:i/>
          <w:szCs w:val="24"/>
        </w:rPr>
        <w:t xml:space="preserve"> Gelatin Nanoparticles for Rapid Intracellular Delivery in Response to Glutathione”</w:t>
      </w:r>
      <w:r w:rsidR="001F5A40"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szCs w:val="24"/>
        </w:rPr>
        <w:t>November, 2004.</w:t>
      </w:r>
    </w:p>
    <w:p w14:paraId="397F37D3" w14:textId="77777777" w:rsidR="006216CA" w:rsidRPr="00471389" w:rsidRDefault="006216CA" w:rsidP="00CB1DA7">
      <w:pPr>
        <w:ind w:left="450" w:hanging="450"/>
        <w:jc w:val="both"/>
        <w:rPr>
          <w:rFonts w:ascii="Arial Narrow" w:hAnsi="Arial Narrow"/>
          <w:szCs w:val="24"/>
        </w:rPr>
      </w:pPr>
    </w:p>
    <w:p w14:paraId="608D72F7" w14:textId="3FFDC892" w:rsidR="006216CA" w:rsidRPr="00471389" w:rsidRDefault="001F5A40"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Baltimore, </w:t>
      </w:r>
      <w:r w:rsidR="005A2A82" w:rsidRPr="00471389">
        <w:rPr>
          <w:rFonts w:ascii="Arial Narrow" w:hAnsi="Arial Narrow"/>
          <w:szCs w:val="24"/>
        </w:rPr>
        <w:t xml:space="preserve">Maryland. </w:t>
      </w:r>
      <w:r w:rsidRPr="00471389">
        <w:rPr>
          <w:rFonts w:ascii="Arial Narrow" w:hAnsi="Arial Narrow"/>
          <w:szCs w:val="24"/>
        </w:rPr>
        <w:t xml:space="preserve">Poster presentation entitled </w:t>
      </w:r>
      <w:r w:rsidRPr="00471389">
        <w:rPr>
          <w:rFonts w:ascii="Arial Narrow" w:hAnsi="Arial Narrow"/>
          <w:i/>
          <w:szCs w:val="24"/>
        </w:rPr>
        <w:t>“Biodistribution and Targeting Potential of Poly(</w:t>
      </w:r>
      <w:r w:rsidR="004B37E9" w:rsidRPr="00471389">
        <w:rPr>
          <w:rFonts w:ascii="Arial Narrow" w:hAnsi="Arial Narrow"/>
          <w:bCs/>
          <w:i/>
          <w:szCs w:val="24"/>
        </w:rPr>
        <w:t>ethylene glycol</w:t>
      </w:r>
      <w:r w:rsidRPr="00471389">
        <w:rPr>
          <w:rFonts w:ascii="Arial Narrow" w:hAnsi="Arial Narrow"/>
          <w:i/>
          <w:szCs w:val="24"/>
        </w:rPr>
        <w:t>)-Modified Gelatin Nanoparticles in Tumor-Bearing M</w:t>
      </w:r>
      <w:r w:rsidR="006216CA" w:rsidRPr="00471389">
        <w:rPr>
          <w:rFonts w:ascii="Arial Narrow" w:hAnsi="Arial Narrow"/>
          <w:i/>
          <w:szCs w:val="24"/>
        </w:rPr>
        <w:t>ice</w:t>
      </w:r>
      <w:r w:rsidRPr="00471389">
        <w:rPr>
          <w:rFonts w:ascii="Arial Narrow" w:hAnsi="Arial Narrow"/>
          <w:i/>
          <w:szCs w:val="24"/>
        </w:rPr>
        <w:t>”</w:t>
      </w:r>
      <w:r w:rsidR="006216CA" w:rsidRPr="00471389">
        <w:rPr>
          <w:rFonts w:ascii="Arial Narrow" w:hAnsi="Arial Narrow"/>
          <w:i/>
          <w:szCs w:val="24"/>
        </w:rPr>
        <w:t>.</w:t>
      </w:r>
      <w:r w:rsidR="006216CA" w:rsidRPr="00471389">
        <w:rPr>
          <w:rFonts w:ascii="Arial Narrow" w:hAnsi="Arial Narrow"/>
          <w:szCs w:val="24"/>
        </w:rPr>
        <w:t xml:space="preserve"> </w:t>
      </w:r>
      <w:r w:rsidRPr="00471389">
        <w:rPr>
          <w:rFonts w:ascii="Arial Narrow" w:hAnsi="Arial Narrow"/>
          <w:szCs w:val="24"/>
        </w:rPr>
        <w:t>November, 2004.</w:t>
      </w:r>
    </w:p>
    <w:p w14:paraId="2D805B5A" w14:textId="77777777" w:rsidR="006216CA" w:rsidRPr="00471389" w:rsidRDefault="006216CA" w:rsidP="00CB1DA7">
      <w:pPr>
        <w:ind w:left="450" w:hanging="450"/>
        <w:jc w:val="both"/>
        <w:rPr>
          <w:rFonts w:ascii="Arial Narrow" w:hAnsi="Arial Narrow"/>
          <w:szCs w:val="24"/>
        </w:rPr>
      </w:pPr>
    </w:p>
    <w:p w14:paraId="303D5B92" w14:textId="6EA04272" w:rsidR="006216CA" w:rsidRPr="00471389" w:rsidRDefault="001F5A40" w:rsidP="00CB1DA7">
      <w:pPr>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Baltimore, </w:t>
      </w:r>
      <w:r w:rsidR="005A2A82" w:rsidRPr="00471389">
        <w:rPr>
          <w:rFonts w:ascii="Arial Narrow" w:hAnsi="Arial Narrow"/>
          <w:szCs w:val="24"/>
        </w:rPr>
        <w:t xml:space="preserve">Maryland. </w:t>
      </w:r>
      <w:r w:rsidRPr="00471389">
        <w:rPr>
          <w:rFonts w:ascii="Arial Narrow" w:hAnsi="Arial Narrow"/>
          <w:szCs w:val="24"/>
        </w:rPr>
        <w:t>Poster presentation entitled</w:t>
      </w:r>
      <w:r w:rsidRPr="00471389">
        <w:rPr>
          <w:rFonts w:ascii="Arial Narrow" w:hAnsi="Arial Narrow"/>
          <w:i/>
          <w:szCs w:val="24"/>
        </w:rPr>
        <w:t xml:space="preserve"> “Nanoparticles-in-Microsphere H</w:t>
      </w:r>
      <w:r w:rsidR="006216CA" w:rsidRPr="00471389">
        <w:rPr>
          <w:rFonts w:ascii="Arial Narrow" w:hAnsi="Arial Narrow"/>
          <w:i/>
          <w:szCs w:val="24"/>
        </w:rPr>
        <w:t xml:space="preserve">ybrid </w:t>
      </w:r>
      <w:r w:rsidRPr="00471389">
        <w:rPr>
          <w:rFonts w:ascii="Arial Narrow" w:hAnsi="Arial Narrow"/>
          <w:i/>
          <w:szCs w:val="24"/>
        </w:rPr>
        <w:t>Systems for Oral DNA Vaccine D</w:t>
      </w:r>
      <w:r w:rsidR="006216CA" w:rsidRPr="00471389">
        <w:rPr>
          <w:rFonts w:ascii="Arial Narrow" w:hAnsi="Arial Narrow"/>
          <w:i/>
          <w:szCs w:val="24"/>
        </w:rPr>
        <w:t>elivery</w:t>
      </w:r>
      <w:r w:rsidRPr="00471389">
        <w:rPr>
          <w:rFonts w:ascii="Arial Narrow" w:hAnsi="Arial Narrow"/>
          <w:i/>
          <w:szCs w:val="24"/>
        </w:rPr>
        <w:t>”</w:t>
      </w:r>
      <w:r w:rsidR="006216CA" w:rsidRPr="00471389">
        <w:rPr>
          <w:rFonts w:ascii="Arial Narrow" w:hAnsi="Arial Narrow"/>
          <w:i/>
          <w:szCs w:val="24"/>
        </w:rPr>
        <w:t>.</w:t>
      </w:r>
      <w:r w:rsidR="006216CA" w:rsidRPr="00471389">
        <w:rPr>
          <w:rFonts w:ascii="Arial Narrow" w:hAnsi="Arial Narrow"/>
          <w:szCs w:val="24"/>
        </w:rPr>
        <w:t xml:space="preserve"> </w:t>
      </w:r>
      <w:r w:rsidRPr="00471389">
        <w:rPr>
          <w:rFonts w:ascii="Arial Narrow" w:hAnsi="Arial Narrow"/>
          <w:szCs w:val="24"/>
        </w:rPr>
        <w:t>November, 2004.</w:t>
      </w:r>
    </w:p>
    <w:p w14:paraId="3CEEBBA4" w14:textId="77777777" w:rsidR="006216CA" w:rsidRPr="00471389" w:rsidRDefault="006216CA" w:rsidP="00CB1DA7">
      <w:pPr>
        <w:tabs>
          <w:tab w:val="left" w:pos="360"/>
        </w:tabs>
        <w:ind w:left="360" w:hanging="360"/>
        <w:jc w:val="both"/>
        <w:rPr>
          <w:rFonts w:ascii="Arial Narrow" w:hAnsi="Arial Narrow"/>
          <w:b/>
          <w:bCs/>
          <w:szCs w:val="24"/>
        </w:rPr>
      </w:pPr>
    </w:p>
    <w:p w14:paraId="2DA166FC" w14:textId="32DE535D" w:rsidR="00A27BC7" w:rsidRPr="00471389" w:rsidRDefault="008C0F31" w:rsidP="00CB1DA7">
      <w:pPr>
        <w:ind w:left="450" w:hanging="450"/>
        <w:jc w:val="both"/>
        <w:rPr>
          <w:rFonts w:ascii="Arial Narrow" w:hAnsi="Arial Narrow"/>
          <w:szCs w:val="24"/>
        </w:rPr>
      </w:pPr>
      <w:r w:rsidRPr="00471389">
        <w:rPr>
          <w:rFonts w:ascii="Arial Narrow" w:hAnsi="Arial Narrow"/>
          <w:bCs/>
          <w:szCs w:val="24"/>
        </w:rPr>
        <w:t>Materials Research Society Fall National Meeting, Boston, M</w:t>
      </w:r>
      <w:r w:rsidR="005A2A82" w:rsidRPr="00471389">
        <w:rPr>
          <w:rFonts w:ascii="Arial Narrow" w:hAnsi="Arial Narrow"/>
          <w:bCs/>
          <w:szCs w:val="24"/>
        </w:rPr>
        <w:t>assachusetts</w:t>
      </w:r>
      <w:r w:rsidRPr="00471389">
        <w:rPr>
          <w:rFonts w:ascii="Arial Narrow" w:hAnsi="Arial Narrow"/>
          <w:bCs/>
          <w:szCs w:val="24"/>
        </w:rPr>
        <w:t>.</w:t>
      </w:r>
      <w:r w:rsidR="00B45FF2" w:rsidRPr="00471389">
        <w:rPr>
          <w:rFonts w:ascii="Arial Narrow" w:hAnsi="Arial Narrow"/>
          <w:szCs w:val="24"/>
        </w:rPr>
        <w:t xml:space="preserve"> </w:t>
      </w:r>
      <w:r w:rsidR="00B45FF2" w:rsidRPr="00471389">
        <w:rPr>
          <w:rFonts w:ascii="Arial Narrow" w:hAnsi="Arial Narrow"/>
          <w:i/>
          <w:szCs w:val="24"/>
        </w:rPr>
        <w:t>“Biomedical Applications of Gold Nanoparticles Functionalized Using Hetero-Bifunctional Poly(</w:t>
      </w:r>
      <w:r w:rsidR="004B37E9" w:rsidRPr="00471389">
        <w:rPr>
          <w:rFonts w:ascii="Arial Narrow" w:hAnsi="Arial Narrow"/>
          <w:bCs/>
          <w:i/>
          <w:szCs w:val="24"/>
        </w:rPr>
        <w:t>ethylene glycol</w:t>
      </w:r>
      <w:r w:rsidR="00B45FF2" w:rsidRPr="00471389">
        <w:rPr>
          <w:rFonts w:ascii="Arial Narrow" w:hAnsi="Arial Narrow"/>
          <w:i/>
          <w:szCs w:val="24"/>
        </w:rPr>
        <w:t>) Spacer”.</w:t>
      </w:r>
      <w:r w:rsidR="00B45FF2" w:rsidRPr="00471389">
        <w:rPr>
          <w:rFonts w:ascii="Arial Narrow" w:hAnsi="Arial Narrow"/>
          <w:szCs w:val="24"/>
        </w:rPr>
        <w:t xml:space="preserve"> December, 2004.</w:t>
      </w:r>
    </w:p>
    <w:p w14:paraId="23F8944F" w14:textId="77777777" w:rsidR="00B45FF2" w:rsidRPr="00471389" w:rsidRDefault="00B45FF2" w:rsidP="00CB1DA7">
      <w:pPr>
        <w:ind w:left="450" w:hanging="450"/>
        <w:jc w:val="both"/>
        <w:rPr>
          <w:rFonts w:ascii="Arial Narrow" w:hAnsi="Arial Narrow"/>
          <w:szCs w:val="24"/>
        </w:rPr>
      </w:pPr>
    </w:p>
    <w:p w14:paraId="125E6E79" w14:textId="6415ED1C" w:rsidR="00F81B53" w:rsidRPr="00471389" w:rsidRDefault="00B45FF2" w:rsidP="00CB1DA7">
      <w:pPr>
        <w:ind w:left="450" w:hanging="450"/>
        <w:jc w:val="both"/>
        <w:rPr>
          <w:rFonts w:ascii="Arial Narrow" w:hAnsi="Arial Narrow"/>
          <w:szCs w:val="24"/>
        </w:rPr>
      </w:pPr>
      <w:r w:rsidRPr="00471389">
        <w:rPr>
          <w:rFonts w:ascii="Arial Narrow" w:hAnsi="Arial Narrow"/>
          <w:bCs/>
          <w:szCs w:val="24"/>
        </w:rPr>
        <w:t xml:space="preserve">Materials Research Society Fall National Meeting, Boston, </w:t>
      </w:r>
      <w:r w:rsidR="005A2A82" w:rsidRPr="00471389">
        <w:rPr>
          <w:rFonts w:ascii="Arial Narrow" w:hAnsi="Arial Narrow"/>
          <w:bCs/>
          <w:szCs w:val="24"/>
        </w:rPr>
        <w:t>Massachusetts.</w:t>
      </w:r>
      <w:r w:rsidR="005A2A82" w:rsidRPr="00471389">
        <w:rPr>
          <w:rFonts w:ascii="Arial Narrow" w:hAnsi="Arial Narrow"/>
          <w:bCs/>
          <w:i/>
          <w:szCs w:val="24"/>
        </w:rPr>
        <w:t xml:space="preserve"> </w:t>
      </w:r>
      <w:r w:rsidRPr="00471389">
        <w:rPr>
          <w:rFonts w:ascii="Arial Narrow" w:hAnsi="Arial Narrow"/>
          <w:bCs/>
          <w:i/>
          <w:szCs w:val="24"/>
        </w:rPr>
        <w:t>“</w:t>
      </w:r>
      <w:r w:rsidR="00F81B53" w:rsidRPr="00471389">
        <w:rPr>
          <w:rFonts w:ascii="Arial Narrow" w:hAnsi="Arial Narrow"/>
          <w:i/>
          <w:szCs w:val="24"/>
        </w:rPr>
        <w:t xml:space="preserve">Biodegradable Polymeric Nanoparticles for Tumor-Selective Tamoxifen Delivery: In Vitro and In Vivo Studies”. </w:t>
      </w:r>
      <w:r w:rsidR="00F81B53" w:rsidRPr="00471389">
        <w:rPr>
          <w:rFonts w:ascii="Arial Narrow" w:hAnsi="Arial Narrow"/>
          <w:szCs w:val="24"/>
        </w:rPr>
        <w:t>Dec</w:t>
      </w:r>
      <w:r w:rsidR="001F540A" w:rsidRPr="00471389">
        <w:rPr>
          <w:rFonts w:ascii="Arial Narrow" w:hAnsi="Arial Narrow"/>
          <w:szCs w:val="24"/>
        </w:rPr>
        <w:t>ember, 2004</w:t>
      </w:r>
      <w:r w:rsidR="00F81B53" w:rsidRPr="00471389">
        <w:rPr>
          <w:rFonts w:ascii="Arial Narrow" w:hAnsi="Arial Narrow"/>
          <w:szCs w:val="24"/>
        </w:rPr>
        <w:t>.</w:t>
      </w:r>
    </w:p>
    <w:p w14:paraId="4BC0CE48" w14:textId="77777777" w:rsidR="00F81B53" w:rsidRPr="00471389" w:rsidRDefault="00F81B53" w:rsidP="00CB1DA7">
      <w:pPr>
        <w:jc w:val="both"/>
        <w:rPr>
          <w:rFonts w:ascii="Arial Narrow" w:hAnsi="Arial Narrow"/>
          <w:bCs/>
          <w:szCs w:val="24"/>
        </w:rPr>
      </w:pPr>
    </w:p>
    <w:p w14:paraId="3EB66E15" w14:textId="17E8148B" w:rsidR="00F81B53" w:rsidRPr="00471389" w:rsidRDefault="00F81B53" w:rsidP="00CB1DA7">
      <w:pPr>
        <w:ind w:left="450" w:hanging="450"/>
        <w:jc w:val="both"/>
        <w:rPr>
          <w:rFonts w:ascii="Arial Narrow" w:hAnsi="Arial Narrow"/>
          <w:szCs w:val="24"/>
        </w:rPr>
      </w:pPr>
      <w:r w:rsidRPr="00471389">
        <w:rPr>
          <w:rFonts w:ascii="Arial Narrow" w:hAnsi="Arial Narrow"/>
          <w:bCs/>
          <w:szCs w:val="24"/>
        </w:rPr>
        <w:t xml:space="preserve">Materials Research Society Fall National Meeting, Boston, </w:t>
      </w:r>
      <w:r w:rsidR="005A2A82" w:rsidRPr="00471389">
        <w:rPr>
          <w:rFonts w:ascii="Arial Narrow" w:hAnsi="Arial Narrow"/>
          <w:bCs/>
          <w:szCs w:val="24"/>
        </w:rPr>
        <w:t>Massachusetts</w:t>
      </w:r>
      <w:r w:rsidR="005A2A82" w:rsidRPr="00471389">
        <w:rPr>
          <w:rFonts w:ascii="Arial Narrow" w:hAnsi="Arial Narrow"/>
          <w:bCs/>
          <w:i/>
          <w:szCs w:val="24"/>
        </w:rPr>
        <w:t xml:space="preserve">. </w:t>
      </w:r>
      <w:r w:rsidRPr="00471389">
        <w:rPr>
          <w:rFonts w:ascii="Arial Narrow" w:hAnsi="Arial Narrow"/>
          <w:bCs/>
          <w:i/>
          <w:szCs w:val="24"/>
        </w:rPr>
        <w:t>“</w:t>
      </w:r>
      <w:r w:rsidRPr="00471389">
        <w:rPr>
          <w:rFonts w:ascii="Arial Narrow" w:hAnsi="Arial Narrow"/>
          <w:i/>
          <w:szCs w:val="24"/>
        </w:rPr>
        <w:t>Biodistribution and Tumor-Targeting Potential of Poly(</w:t>
      </w:r>
      <w:r w:rsidR="004B37E9" w:rsidRPr="00471389">
        <w:rPr>
          <w:rFonts w:ascii="Arial Narrow" w:hAnsi="Arial Narrow"/>
          <w:bCs/>
          <w:i/>
          <w:szCs w:val="24"/>
        </w:rPr>
        <w:t>ethylene glycol</w:t>
      </w:r>
      <w:r w:rsidRPr="00471389">
        <w:rPr>
          <w:rFonts w:ascii="Arial Narrow" w:hAnsi="Arial Narrow"/>
          <w:i/>
          <w:szCs w:val="24"/>
        </w:rPr>
        <w:t xml:space="preserve">)-Modified Gelatin Nanoparticles”. </w:t>
      </w:r>
      <w:r w:rsidRPr="00471389">
        <w:rPr>
          <w:rFonts w:ascii="Arial Narrow" w:hAnsi="Arial Narrow"/>
          <w:szCs w:val="24"/>
        </w:rPr>
        <w:t>De</w:t>
      </w:r>
      <w:r w:rsidR="001F540A" w:rsidRPr="00471389">
        <w:rPr>
          <w:rFonts w:ascii="Arial Narrow" w:hAnsi="Arial Narrow"/>
          <w:szCs w:val="24"/>
        </w:rPr>
        <w:t>cember, 2004</w:t>
      </w:r>
      <w:r w:rsidRPr="00471389">
        <w:rPr>
          <w:rFonts w:ascii="Arial Narrow" w:hAnsi="Arial Narrow"/>
          <w:szCs w:val="24"/>
        </w:rPr>
        <w:t>.</w:t>
      </w:r>
    </w:p>
    <w:p w14:paraId="77A9F1DE" w14:textId="77777777" w:rsidR="00F433CE" w:rsidRPr="00471389" w:rsidRDefault="00F433CE" w:rsidP="00CB1DA7">
      <w:pPr>
        <w:ind w:left="450" w:hanging="450"/>
        <w:jc w:val="both"/>
        <w:rPr>
          <w:rFonts w:ascii="Arial Narrow" w:hAnsi="Arial Narrow"/>
          <w:szCs w:val="24"/>
        </w:rPr>
      </w:pPr>
    </w:p>
    <w:p w14:paraId="4DB0D479" w14:textId="21974ABD" w:rsidR="00F433CE" w:rsidRPr="00471389" w:rsidRDefault="00F433CE" w:rsidP="00CB1DA7">
      <w:pPr>
        <w:ind w:left="450" w:hanging="450"/>
        <w:jc w:val="both"/>
        <w:rPr>
          <w:rFonts w:ascii="Arial Narrow" w:hAnsi="Arial Narrow"/>
          <w:szCs w:val="24"/>
        </w:rPr>
      </w:pPr>
      <w:r w:rsidRPr="00471389">
        <w:rPr>
          <w:rFonts w:ascii="Arial Narrow" w:hAnsi="Arial Narrow"/>
          <w:szCs w:val="24"/>
        </w:rPr>
        <w:t>American Association of Pharmaceutical Scientists, Northeast Regional Discussion Group Annual Meeting, Rocky Hill, C</w:t>
      </w:r>
      <w:r w:rsidR="005A2A82" w:rsidRPr="00471389">
        <w:rPr>
          <w:rFonts w:ascii="Arial Narrow" w:hAnsi="Arial Narrow"/>
          <w:szCs w:val="24"/>
        </w:rPr>
        <w:t>onnecticut.</w:t>
      </w:r>
      <w:r w:rsidRPr="00471389">
        <w:rPr>
          <w:rFonts w:ascii="Arial Narrow" w:hAnsi="Arial Narrow"/>
          <w:szCs w:val="24"/>
        </w:rPr>
        <w:t xml:space="preserve"> Poster presentation entitled </w:t>
      </w:r>
      <w:r w:rsidRPr="00471389">
        <w:rPr>
          <w:rFonts w:ascii="Arial Narrow" w:hAnsi="Arial Narrow"/>
          <w:i/>
          <w:szCs w:val="24"/>
        </w:rPr>
        <w:t xml:space="preserve">“Polymeric Nanoparticles for Targeted and Controlled Tamoxifen Delivery in Breast Cancer: In-Vitro and In-Vivo Investigations”. </w:t>
      </w:r>
      <w:r w:rsidRPr="00471389">
        <w:rPr>
          <w:rFonts w:ascii="Arial Narrow" w:hAnsi="Arial Narrow"/>
          <w:szCs w:val="24"/>
        </w:rPr>
        <w:t>April, 2005.</w:t>
      </w:r>
    </w:p>
    <w:p w14:paraId="13D4057E" w14:textId="77777777" w:rsidR="00856ED6" w:rsidRPr="00471389" w:rsidRDefault="00856ED6" w:rsidP="00CB1DA7">
      <w:pPr>
        <w:ind w:left="450" w:hanging="450"/>
        <w:jc w:val="both"/>
        <w:rPr>
          <w:rFonts w:ascii="Arial Narrow" w:hAnsi="Arial Narrow"/>
          <w:szCs w:val="24"/>
        </w:rPr>
      </w:pPr>
    </w:p>
    <w:p w14:paraId="47E37CF4" w14:textId="4BB54159" w:rsidR="003C6DCB" w:rsidRPr="00471389" w:rsidRDefault="003C6DCB"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i/>
          <w:szCs w:val="24"/>
        </w:rPr>
        <w:t>“</w:t>
      </w:r>
      <w:r w:rsidR="002345D8" w:rsidRPr="00471389">
        <w:rPr>
          <w:rFonts w:ascii="Arial Narrow" w:hAnsi="Arial Narrow"/>
          <w:i/>
          <w:szCs w:val="24"/>
        </w:rPr>
        <w:t>Plasmid DNA Encapsulation in a Hybrid Nanoparticles-in-</w:t>
      </w:r>
      <w:r w:rsidR="005C3DFD" w:rsidRPr="00471389">
        <w:rPr>
          <w:rFonts w:ascii="Arial Narrow" w:hAnsi="Arial Narrow"/>
          <w:i/>
          <w:szCs w:val="24"/>
        </w:rPr>
        <w:t>Microsphere</w:t>
      </w:r>
      <w:r w:rsidR="002345D8" w:rsidRPr="00471389">
        <w:rPr>
          <w:rFonts w:ascii="Arial Narrow" w:hAnsi="Arial Narrow"/>
          <w:i/>
          <w:szCs w:val="24"/>
        </w:rPr>
        <w:t xml:space="preserve"> System for Oral Delivery</w:t>
      </w:r>
      <w:r w:rsidRPr="00471389">
        <w:rPr>
          <w:rFonts w:ascii="Arial Narrow" w:hAnsi="Arial Narrow"/>
          <w:i/>
          <w:szCs w:val="24"/>
        </w:rPr>
        <w:t xml:space="preserve">”. </w:t>
      </w:r>
      <w:r w:rsidRPr="00471389">
        <w:rPr>
          <w:rFonts w:ascii="Arial Narrow" w:hAnsi="Arial Narrow"/>
          <w:szCs w:val="24"/>
        </w:rPr>
        <w:t>April, 2005.</w:t>
      </w:r>
    </w:p>
    <w:p w14:paraId="7D3D6FBC" w14:textId="77777777" w:rsidR="003C22E4" w:rsidRPr="00471389" w:rsidRDefault="003C22E4" w:rsidP="00CB1DA7">
      <w:pPr>
        <w:ind w:left="450" w:hanging="450"/>
        <w:jc w:val="both"/>
        <w:rPr>
          <w:rFonts w:ascii="Arial Narrow" w:hAnsi="Arial Narrow"/>
          <w:szCs w:val="24"/>
        </w:rPr>
      </w:pPr>
    </w:p>
    <w:p w14:paraId="38F469FF" w14:textId="1A4E4847" w:rsidR="003C22E4" w:rsidRPr="00471389" w:rsidRDefault="003C22E4"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i/>
          <w:szCs w:val="24"/>
        </w:rPr>
        <w:t xml:space="preserve">“Improved Oral Delivery of Hydrophobic Drugs with Novel Nanoemulsion Formulations” </w:t>
      </w:r>
      <w:r w:rsidRPr="00471389">
        <w:rPr>
          <w:rFonts w:ascii="Arial Narrow" w:hAnsi="Arial Narrow"/>
          <w:szCs w:val="24"/>
        </w:rPr>
        <w:t>April, 2005.</w:t>
      </w:r>
    </w:p>
    <w:p w14:paraId="1393284B" w14:textId="77777777" w:rsidR="003C22E4" w:rsidRPr="00471389" w:rsidRDefault="003C22E4" w:rsidP="00CB1DA7">
      <w:pPr>
        <w:ind w:left="450" w:hanging="450"/>
        <w:jc w:val="both"/>
        <w:rPr>
          <w:rFonts w:ascii="Arial Narrow" w:hAnsi="Arial Narrow"/>
          <w:szCs w:val="24"/>
        </w:rPr>
      </w:pPr>
    </w:p>
    <w:p w14:paraId="0F7D71C2" w14:textId="29DEFF33" w:rsidR="00856ED6" w:rsidRPr="00471389" w:rsidRDefault="00856ED6" w:rsidP="00CB1DA7">
      <w:pPr>
        <w:ind w:left="450" w:hanging="450"/>
        <w:jc w:val="both"/>
        <w:rPr>
          <w:rFonts w:ascii="Arial Narrow" w:hAnsi="Arial Narrow"/>
          <w:szCs w:val="24"/>
        </w:rPr>
      </w:pPr>
      <w:r w:rsidRPr="00471389">
        <w:rPr>
          <w:rFonts w:ascii="Arial Narrow" w:hAnsi="Arial Narrow"/>
          <w:szCs w:val="24"/>
        </w:rPr>
        <w:t xml:space="preserve">Nano Science and Technology Institute’s Nano2005 Conference and Trade Show, Anaheim, </w:t>
      </w:r>
      <w:r w:rsidR="00D16E98" w:rsidRPr="00471389">
        <w:rPr>
          <w:rFonts w:ascii="Arial Narrow" w:hAnsi="Arial Narrow"/>
          <w:szCs w:val="24"/>
        </w:rPr>
        <w:t>California</w:t>
      </w:r>
      <w:r w:rsidRPr="00471389">
        <w:rPr>
          <w:rFonts w:ascii="Arial Narrow" w:hAnsi="Arial Narrow"/>
          <w:szCs w:val="24"/>
        </w:rPr>
        <w:t xml:space="preserve">. </w:t>
      </w:r>
      <w:r w:rsidRPr="00471389">
        <w:rPr>
          <w:rFonts w:ascii="Arial Narrow" w:hAnsi="Arial Narrow"/>
          <w:i/>
          <w:szCs w:val="24"/>
        </w:rPr>
        <w:t>“</w:t>
      </w:r>
      <w:r w:rsidR="009C3F4E" w:rsidRPr="00471389">
        <w:rPr>
          <w:rFonts w:ascii="Arial Narrow" w:hAnsi="Arial Narrow"/>
          <w:i/>
          <w:szCs w:val="24"/>
        </w:rPr>
        <w:t>Biomedical Applications of Gold Nanoparticles Functionalized Using Hetero-bifunctional Poly(ethylene glycol) Spacer”.</w:t>
      </w:r>
      <w:r w:rsidR="009C3F4E" w:rsidRPr="00471389">
        <w:rPr>
          <w:rFonts w:ascii="Arial Narrow" w:hAnsi="Arial Narrow"/>
          <w:szCs w:val="24"/>
        </w:rPr>
        <w:t xml:space="preserve"> May, 2005.</w:t>
      </w:r>
    </w:p>
    <w:p w14:paraId="5A81CEE8" w14:textId="77777777" w:rsidR="009C3F4E" w:rsidRPr="00471389" w:rsidRDefault="009C3F4E" w:rsidP="00CB1DA7">
      <w:pPr>
        <w:ind w:left="450" w:hanging="450"/>
        <w:jc w:val="both"/>
        <w:rPr>
          <w:rFonts w:ascii="Arial Narrow" w:hAnsi="Arial Narrow"/>
          <w:szCs w:val="24"/>
        </w:rPr>
      </w:pPr>
    </w:p>
    <w:p w14:paraId="40EB734C" w14:textId="148786D4" w:rsidR="009C3F4E" w:rsidRPr="00471389" w:rsidRDefault="009C3F4E" w:rsidP="00CB1DA7">
      <w:pPr>
        <w:ind w:left="450" w:hanging="450"/>
        <w:jc w:val="both"/>
        <w:rPr>
          <w:rFonts w:ascii="Arial Narrow" w:hAnsi="Arial Narrow"/>
          <w:szCs w:val="24"/>
        </w:rPr>
      </w:pPr>
      <w:r w:rsidRPr="00471389">
        <w:rPr>
          <w:rFonts w:ascii="Arial Narrow" w:hAnsi="Arial Narrow"/>
          <w:szCs w:val="24"/>
        </w:rPr>
        <w:t xml:space="preserve">Nano Science and Technology Institute’s Nano2005 Conference and Trade Show, Anaheim, </w:t>
      </w:r>
      <w:r w:rsidR="005A2A82" w:rsidRPr="00471389">
        <w:rPr>
          <w:rFonts w:ascii="Arial Narrow" w:hAnsi="Arial Narrow"/>
          <w:szCs w:val="24"/>
        </w:rPr>
        <w:t xml:space="preserve">Connecticut. </w:t>
      </w:r>
      <w:r w:rsidR="005C1349" w:rsidRPr="00471389">
        <w:rPr>
          <w:rFonts w:ascii="Arial Narrow" w:hAnsi="Arial Narrow"/>
          <w:i/>
          <w:szCs w:val="24"/>
        </w:rPr>
        <w:t>“Super</w:t>
      </w:r>
      <w:r w:rsidR="003775C7" w:rsidRPr="00471389">
        <w:rPr>
          <w:rFonts w:ascii="Arial Narrow" w:hAnsi="Arial Narrow"/>
          <w:i/>
          <w:szCs w:val="24"/>
        </w:rPr>
        <w:t>-</w:t>
      </w:r>
      <w:r w:rsidR="005C1349" w:rsidRPr="00471389">
        <w:rPr>
          <w:rFonts w:ascii="Arial Narrow" w:hAnsi="Arial Narrow"/>
          <w:i/>
          <w:szCs w:val="24"/>
        </w:rPr>
        <w:t xml:space="preserve">paramagnetic Iron Oxide-Gold Core-Shell Nanoparticles for Biomedical Applications”. </w:t>
      </w:r>
      <w:r w:rsidRPr="00471389">
        <w:rPr>
          <w:rFonts w:ascii="Arial Narrow" w:hAnsi="Arial Narrow"/>
          <w:szCs w:val="24"/>
        </w:rPr>
        <w:t>May, 2005.</w:t>
      </w:r>
    </w:p>
    <w:p w14:paraId="23B2FC5C" w14:textId="77777777" w:rsidR="00F81B53" w:rsidRPr="00471389" w:rsidRDefault="00F81B53" w:rsidP="00CB1DA7">
      <w:pPr>
        <w:jc w:val="both"/>
        <w:rPr>
          <w:rFonts w:ascii="Arial Narrow" w:hAnsi="Arial Narrow"/>
          <w:b/>
          <w:szCs w:val="24"/>
        </w:rPr>
      </w:pPr>
    </w:p>
    <w:p w14:paraId="24880F6B" w14:textId="5ECC335F" w:rsidR="00A66E1E" w:rsidRPr="00471389" w:rsidRDefault="00A66E1E" w:rsidP="00CB1DA7">
      <w:pPr>
        <w:ind w:left="440" w:hanging="440"/>
        <w:jc w:val="both"/>
        <w:rPr>
          <w:rFonts w:ascii="Arial Narrow" w:hAnsi="Arial Narrow"/>
          <w:szCs w:val="24"/>
        </w:rPr>
      </w:pPr>
      <w:r w:rsidRPr="00471389">
        <w:rPr>
          <w:rFonts w:ascii="Arial Narrow" w:hAnsi="Arial Narrow"/>
          <w:szCs w:val="24"/>
        </w:rPr>
        <w:t>American Association of Pharmaceutical Scientists Annual Meeting, Nashville, T</w:t>
      </w:r>
      <w:r w:rsidR="005A2A82" w:rsidRPr="00471389">
        <w:rPr>
          <w:rFonts w:ascii="Arial Narrow" w:hAnsi="Arial Narrow"/>
          <w:szCs w:val="24"/>
        </w:rPr>
        <w:t>ennessee</w:t>
      </w:r>
      <w:r w:rsidRPr="00471389">
        <w:rPr>
          <w:rFonts w:ascii="Arial Narrow" w:hAnsi="Arial Narrow"/>
          <w:szCs w:val="24"/>
        </w:rPr>
        <w:t>. Poster presentation entitled</w:t>
      </w:r>
      <w:r w:rsidRPr="00471389">
        <w:rPr>
          <w:rFonts w:ascii="Arial Narrow" w:hAnsi="Arial Narrow"/>
          <w:i/>
          <w:szCs w:val="24"/>
        </w:rPr>
        <w:t xml:space="preserve"> “</w:t>
      </w:r>
      <w:r w:rsidR="008B7168" w:rsidRPr="00471389">
        <w:rPr>
          <w:rFonts w:ascii="Arial Narrow" w:hAnsi="Arial Narrow"/>
          <w:i/>
          <w:szCs w:val="24"/>
        </w:rPr>
        <w:t>Formulation Optimization for the Nanoparticles-In-Microsphere Hybrid Oral Delivery System Using Factorial Design</w:t>
      </w:r>
      <w:r w:rsidRPr="00471389">
        <w:rPr>
          <w:rFonts w:ascii="Arial Narrow" w:hAnsi="Arial Narrow"/>
          <w:i/>
          <w:szCs w:val="24"/>
        </w:rPr>
        <w:t>”.</w:t>
      </w:r>
      <w:r w:rsidRPr="00471389">
        <w:rPr>
          <w:rFonts w:ascii="Arial Narrow" w:hAnsi="Arial Narrow"/>
          <w:szCs w:val="24"/>
        </w:rPr>
        <w:t xml:space="preserve"> November, 2005.</w:t>
      </w:r>
    </w:p>
    <w:p w14:paraId="12C445FA" w14:textId="77777777" w:rsidR="00A66E1E" w:rsidRPr="00471389" w:rsidRDefault="00A66E1E" w:rsidP="00CB1DA7">
      <w:pPr>
        <w:jc w:val="both"/>
        <w:rPr>
          <w:rFonts w:ascii="Arial Narrow" w:hAnsi="Arial Narrow"/>
          <w:b/>
          <w:szCs w:val="24"/>
        </w:rPr>
      </w:pPr>
    </w:p>
    <w:p w14:paraId="0EBD53F3" w14:textId="1E966E9F" w:rsidR="00EA7E95" w:rsidRPr="00471389" w:rsidRDefault="00EA7E95" w:rsidP="00CB1DA7">
      <w:pPr>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Nashville, </w:t>
      </w:r>
      <w:r w:rsidR="005A2A82" w:rsidRPr="00471389">
        <w:rPr>
          <w:rFonts w:ascii="Arial Narrow" w:hAnsi="Arial Narrow"/>
          <w:szCs w:val="24"/>
        </w:rPr>
        <w:t xml:space="preserve">Tennessee. </w:t>
      </w:r>
      <w:r w:rsidRPr="00471389">
        <w:rPr>
          <w:rFonts w:ascii="Arial Narrow" w:hAnsi="Arial Narrow"/>
          <w:szCs w:val="24"/>
        </w:rPr>
        <w:t>Poster presentation entitled</w:t>
      </w:r>
      <w:r w:rsidRPr="00471389">
        <w:rPr>
          <w:rFonts w:ascii="Arial Narrow" w:hAnsi="Arial Narrow"/>
          <w:i/>
          <w:szCs w:val="24"/>
        </w:rPr>
        <w:t xml:space="preserve"> “</w:t>
      </w:r>
      <w:r w:rsidRPr="00471389">
        <w:rPr>
          <w:rFonts w:ascii="Arial Narrow" w:hAnsi="Arial Narrow"/>
          <w:bCs/>
          <w:i/>
          <w:szCs w:val="24"/>
        </w:rPr>
        <w:t xml:space="preserve">Formulation Development and In Vivo Biodistribution Studies of Poly(ethylene glycol)-Modified </w:t>
      </w:r>
      <w:proofErr w:type="spellStart"/>
      <w:r w:rsidRPr="00471389">
        <w:rPr>
          <w:rFonts w:ascii="Arial Narrow" w:hAnsi="Arial Narrow"/>
          <w:bCs/>
          <w:i/>
          <w:szCs w:val="24"/>
        </w:rPr>
        <w:t>Thiolated</w:t>
      </w:r>
      <w:proofErr w:type="spellEnd"/>
      <w:r w:rsidRPr="00471389">
        <w:rPr>
          <w:rFonts w:ascii="Arial Narrow" w:hAnsi="Arial Narrow"/>
          <w:bCs/>
          <w:i/>
          <w:szCs w:val="24"/>
        </w:rPr>
        <w:t xml:space="preserve"> Gelatin Nanoparticles</w:t>
      </w:r>
      <w:r w:rsidRPr="00471389">
        <w:rPr>
          <w:rFonts w:ascii="Arial Narrow" w:hAnsi="Arial Narrow"/>
          <w:i/>
          <w:szCs w:val="24"/>
        </w:rPr>
        <w:t xml:space="preserve">”. </w:t>
      </w:r>
      <w:r w:rsidRPr="00471389">
        <w:rPr>
          <w:rFonts w:ascii="Arial Narrow" w:hAnsi="Arial Narrow"/>
          <w:szCs w:val="24"/>
        </w:rPr>
        <w:t>November, 2005.</w:t>
      </w:r>
    </w:p>
    <w:p w14:paraId="104A59BC" w14:textId="77777777" w:rsidR="008B7168" w:rsidRPr="00471389" w:rsidRDefault="008B7168" w:rsidP="00CB1DA7">
      <w:pPr>
        <w:ind w:left="450" w:hanging="450"/>
        <w:jc w:val="both"/>
        <w:rPr>
          <w:rFonts w:ascii="Arial Narrow" w:hAnsi="Arial Narrow"/>
          <w:bCs/>
          <w:szCs w:val="24"/>
        </w:rPr>
      </w:pPr>
    </w:p>
    <w:p w14:paraId="0F614D94" w14:textId="0ADC6622" w:rsidR="005008E2" w:rsidRPr="00471389" w:rsidRDefault="005008E2" w:rsidP="00CB1DA7">
      <w:pPr>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Nashville, </w:t>
      </w:r>
      <w:r w:rsidR="005A2A82" w:rsidRPr="00471389">
        <w:rPr>
          <w:rFonts w:ascii="Arial Narrow" w:hAnsi="Arial Narrow"/>
          <w:szCs w:val="24"/>
        </w:rPr>
        <w:t xml:space="preserve">Tennessee. </w:t>
      </w:r>
      <w:r w:rsidRPr="00471389">
        <w:rPr>
          <w:rFonts w:ascii="Arial Narrow" w:hAnsi="Arial Narrow"/>
          <w:szCs w:val="24"/>
        </w:rPr>
        <w:t>Poster presentation entitled</w:t>
      </w:r>
      <w:r w:rsidRPr="00471389">
        <w:rPr>
          <w:rFonts w:ascii="Arial Narrow" w:hAnsi="Arial Narrow"/>
          <w:i/>
          <w:szCs w:val="24"/>
        </w:rPr>
        <w:t xml:space="preserve"> “Novel Nanoemulsions for Improved Oral Delivery of Hydrophobic Drugs”. </w:t>
      </w:r>
      <w:r w:rsidRPr="00471389">
        <w:rPr>
          <w:rFonts w:ascii="Arial Narrow" w:hAnsi="Arial Narrow"/>
          <w:szCs w:val="24"/>
        </w:rPr>
        <w:t>November, 2005.</w:t>
      </w:r>
    </w:p>
    <w:p w14:paraId="22E9D6CC" w14:textId="77777777" w:rsidR="008B7168" w:rsidRPr="00471389" w:rsidRDefault="008B7168" w:rsidP="00CB1DA7">
      <w:pPr>
        <w:ind w:left="450" w:hanging="450"/>
        <w:jc w:val="both"/>
        <w:rPr>
          <w:rFonts w:ascii="Arial Narrow" w:hAnsi="Arial Narrow"/>
          <w:szCs w:val="24"/>
        </w:rPr>
      </w:pPr>
    </w:p>
    <w:p w14:paraId="7FE21424" w14:textId="6FD42C84" w:rsidR="005008E2" w:rsidRPr="00471389" w:rsidRDefault="005008E2" w:rsidP="00CB1DA7">
      <w:pPr>
        <w:ind w:left="440" w:hanging="440"/>
        <w:jc w:val="both"/>
        <w:rPr>
          <w:rFonts w:ascii="Arial Narrow" w:hAnsi="Arial Narrow"/>
          <w:szCs w:val="24"/>
        </w:rPr>
      </w:pPr>
      <w:r w:rsidRPr="00471389">
        <w:rPr>
          <w:rFonts w:ascii="Arial Narrow" w:hAnsi="Arial Narrow"/>
          <w:szCs w:val="24"/>
        </w:rPr>
        <w:lastRenderedPageBreak/>
        <w:t xml:space="preserve">American Association of Pharmaceutical Scientists Annual Meeting, Nashville, </w:t>
      </w:r>
      <w:r w:rsidR="005A2A82" w:rsidRPr="00471389">
        <w:rPr>
          <w:rFonts w:ascii="Arial Narrow" w:hAnsi="Arial Narrow"/>
          <w:szCs w:val="24"/>
        </w:rPr>
        <w:t xml:space="preserve">Tennessee. </w:t>
      </w:r>
      <w:r w:rsidRPr="00471389">
        <w:rPr>
          <w:rFonts w:ascii="Arial Narrow" w:hAnsi="Arial Narrow"/>
          <w:szCs w:val="24"/>
        </w:rPr>
        <w:t>Poster presentation entitled</w:t>
      </w:r>
      <w:r w:rsidRPr="00471389">
        <w:rPr>
          <w:rFonts w:ascii="Arial Narrow" w:hAnsi="Arial Narrow"/>
          <w:i/>
          <w:szCs w:val="24"/>
        </w:rPr>
        <w:t xml:space="preserve"> “Nanoemulsion Formulations for Improved CNS Drug Delivery”. </w:t>
      </w:r>
      <w:r w:rsidRPr="00471389">
        <w:rPr>
          <w:rFonts w:ascii="Arial Narrow" w:hAnsi="Arial Narrow"/>
          <w:szCs w:val="24"/>
        </w:rPr>
        <w:t>November, 2005.</w:t>
      </w:r>
    </w:p>
    <w:p w14:paraId="1F2BA696" w14:textId="77777777" w:rsidR="00791B2F" w:rsidRPr="00471389" w:rsidRDefault="00791B2F" w:rsidP="00CB1DA7">
      <w:pPr>
        <w:ind w:left="440" w:hanging="440"/>
        <w:jc w:val="both"/>
        <w:rPr>
          <w:rFonts w:ascii="Arial Narrow" w:hAnsi="Arial Narrow"/>
          <w:szCs w:val="24"/>
        </w:rPr>
      </w:pPr>
    </w:p>
    <w:p w14:paraId="68A2858E" w14:textId="1A509DC3" w:rsidR="005008E2" w:rsidRPr="00471389" w:rsidRDefault="00791B2F" w:rsidP="00CB1DA7">
      <w:pPr>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Nashville, </w:t>
      </w:r>
      <w:r w:rsidR="005A2A82" w:rsidRPr="00471389">
        <w:rPr>
          <w:rFonts w:ascii="Arial Narrow" w:hAnsi="Arial Narrow"/>
          <w:szCs w:val="24"/>
        </w:rPr>
        <w:t xml:space="preserve">Tennessee. </w:t>
      </w:r>
      <w:r w:rsidRPr="00471389">
        <w:rPr>
          <w:rFonts w:ascii="Arial Narrow" w:hAnsi="Arial Narrow"/>
          <w:szCs w:val="24"/>
        </w:rPr>
        <w:t xml:space="preserve">Poster presentation entitled </w:t>
      </w:r>
      <w:r w:rsidRPr="00471389">
        <w:rPr>
          <w:rFonts w:ascii="Arial Narrow" w:hAnsi="Arial Narrow"/>
          <w:i/>
          <w:szCs w:val="24"/>
        </w:rPr>
        <w:t>“Application of Statistical Factorial Design for the Preparation of Poly(styrene-b-isobutylene-b-styrene) Triblock Copolymer Microspheres”.</w:t>
      </w:r>
      <w:r w:rsidRPr="00471389">
        <w:rPr>
          <w:rFonts w:ascii="Arial Narrow" w:hAnsi="Arial Narrow"/>
          <w:szCs w:val="24"/>
        </w:rPr>
        <w:t xml:space="preserve"> November, 2005</w:t>
      </w:r>
    </w:p>
    <w:p w14:paraId="3DEA9A36" w14:textId="77777777" w:rsidR="00791B2F" w:rsidRPr="00471389" w:rsidRDefault="00791B2F" w:rsidP="00CB1DA7">
      <w:pPr>
        <w:ind w:left="450" w:hanging="450"/>
        <w:jc w:val="both"/>
        <w:rPr>
          <w:rFonts w:ascii="Arial Narrow" w:hAnsi="Arial Narrow"/>
          <w:szCs w:val="24"/>
        </w:rPr>
      </w:pPr>
    </w:p>
    <w:p w14:paraId="6C2AEC98" w14:textId="1AFF4120" w:rsidR="00A00197" w:rsidRPr="00471389" w:rsidRDefault="000A5309"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Northeast Regional Discussion Group Annual Meeting, Rocky Hill, </w:t>
      </w:r>
      <w:r w:rsidR="005A2A82" w:rsidRPr="00471389">
        <w:rPr>
          <w:rFonts w:ascii="Arial Narrow" w:hAnsi="Arial Narrow"/>
          <w:szCs w:val="24"/>
        </w:rPr>
        <w:t>Connec</w:t>
      </w:r>
      <w:r w:rsidR="00CE4A45" w:rsidRPr="00471389">
        <w:rPr>
          <w:rFonts w:ascii="Arial Narrow" w:hAnsi="Arial Narrow"/>
          <w:szCs w:val="24"/>
        </w:rPr>
        <w:t>ticut</w:t>
      </w:r>
      <w:r w:rsidRPr="00471389">
        <w:rPr>
          <w:rFonts w:ascii="Arial Narrow" w:hAnsi="Arial Narrow"/>
          <w:szCs w:val="24"/>
        </w:rPr>
        <w:t xml:space="preserve">. Poster presentation entitled </w:t>
      </w:r>
      <w:r w:rsidRPr="00471389">
        <w:rPr>
          <w:rFonts w:ascii="Arial Narrow" w:hAnsi="Arial Narrow"/>
          <w:i/>
          <w:szCs w:val="24"/>
        </w:rPr>
        <w:t>“</w:t>
      </w:r>
      <w:r w:rsidR="00A00197" w:rsidRPr="00471389">
        <w:rPr>
          <w:rFonts w:ascii="Arial Narrow" w:hAnsi="Arial Narrow"/>
          <w:i/>
          <w:iCs/>
          <w:szCs w:val="24"/>
        </w:rPr>
        <w:t>Intracellular Delivery of Saquinavir in Biodegradable Polymeric Nanoparticles for HIV/AIDS</w:t>
      </w:r>
      <w:r w:rsidR="00A00197" w:rsidRPr="00471389">
        <w:rPr>
          <w:rFonts w:ascii="Arial Narrow" w:hAnsi="Arial Narrow"/>
          <w:i/>
          <w:szCs w:val="24"/>
        </w:rPr>
        <w:t>”</w:t>
      </w:r>
      <w:r w:rsidR="00A00197" w:rsidRPr="00471389">
        <w:rPr>
          <w:rFonts w:ascii="Arial Narrow" w:hAnsi="Arial Narrow"/>
          <w:szCs w:val="24"/>
        </w:rPr>
        <w:t xml:space="preserve"> April, 2006.</w:t>
      </w:r>
    </w:p>
    <w:p w14:paraId="45C38166" w14:textId="77777777" w:rsidR="00A00197" w:rsidRPr="00471389" w:rsidRDefault="00A00197" w:rsidP="00CB1DA7">
      <w:pPr>
        <w:pStyle w:val="Heading1"/>
        <w:ind w:left="450" w:hanging="450"/>
        <w:rPr>
          <w:rFonts w:ascii="Arial Narrow" w:hAnsi="Arial Narrow"/>
          <w:b w:val="0"/>
          <w:iCs/>
          <w:smallCaps w:val="0"/>
          <w:sz w:val="24"/>
          <w:szCs w:val="24"/>
        </w:rPr>
      </w:pPr>
    </w:p>
    <w:p w14:paraId="7847FB65" w14:textId="5AD1AF9C" w:rsidR="006A3919" w:rsidRPr="00471389" w:rsidRDefault="006A3919" w:rsidP="00CB1DA7">
      <w:pPr>
        <w:ind w:left="450" w:hanging="450"/>
        <w:jc w:val="both"/>
        <w:rPr>
          <w:rFonts w:ascii="Arial Narrow" w:hAnsi="Arial Narrow"/>
          <w:bCs/>
          <w:szCs w:val="24"/>
        </w:rPr>
      </w:pPr>
      <w:r w:rsidRPr="00471389">
        <w:rPr>
          <w:rFonts w:ascii="Arial Narrow" w:hAnsi="Arial Narrow"/>
          <w:szCs w:val="24"/>
        </w:rPr>
        <w:t xml:space="preserve">American Association of Pharmaceutical Scientists, Northeast Regional Discussion Group Annual Meeting, Rocky Hill, </w:t>
      </w:r>
      <w:r w:rsidR="00CE4A45"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i/>
          <w:szCs w:val="24"/>
        </w:rPr>
        <w:t>“</w:t>
      </w:r>
      <w:r w:rsidRPr="00471389">
        <w:rPr>
          <w:rFonts w:ascii="Arial Narrow" w:hAnsi="Arial Narrow"/>
          <w:bCs/>
          <w:i/>
          <w:szCs w:val="24"/>
        </w:rPr>
        <w:t xml:space="preserve">Improved Oral Delivery of Saquinavir in Nanoemulsion Formulations for HIV/AIDS”. </w:t>
      </w:r>
      <w:r w:rsidRPr="00471389">
        <w:rPr>
          <w:rFonts w:ascii="Arial Narrow" w:hAnsi="Arial Narrow"/>
          <w:szCs w:val="24"/>
        </w:rPr>
        <w:t>April, 2006.</w:t>
      </w:r>
    </w:p>
    <w:p w14:paraId="7C844D9F" w14:textId="77777777" w:rsidR="00435D87" w:rsidRPr="00471389" w:rsidRDefault="00435D87" w:rsidP="00CB1DA7">
      <w:pPr>
        <w:ind w:left="450" w:hanging="450"/>
        <w:jc w:val="both"/>
        <w:rPr>
          <w:rFonts w:ascii="Arial Narrow" w:hAnsi="Arial Narrow"/>
          <w:bCs/>
          <w:szCs w:val="24"/>
        </w:rPr>
      </w:pPr>
    </w:p>
    <w:p w14:paraId="7AA2B762" w14:textId="0716BC9E" w:rsidR="00435D87" w:rsidRPr="00471389" w:rsidRDefault="00435D87" w:rsidP="00CB1DA7">
      <w:pPr>
        <w:ind w:left="450" w:hanging="450"/>
        <w:jc w:val="both"/>
        <w:rPr>
          <w:rFonts w:ascii="Arial Narrow" w:hAnsi="Arial Narrow"/>
          <w:bCs/>
          <w:szCs w:val="24"/>
        </w:rPr>
      </w:pPr>
      <w:r w:rsidRPr="00471389">
        <w:rPr>
          <w:rFonts w:ascii="Arial Narrow" w:hAnsi="Arial Narrow"/>
          <w:szCs w:val="24"/>
        </w:rPr>
        <w:t xml:space="preserve">American Association of Pharmaceutical Scientists, Northeast Regional Discussion Group Annual Meeting, Rocky Hill, </w:t>
      </w:r>
      <w:r w:rsidR="00CE4A45" w:rsidRPr="00471389">
        <w:rPr>
          <w:rFonts w:ascii="Arial Narrow" w:hAnsi="Arial Narrow"/>
          <w:szCs w:val="24"/>
        </w:rPr>
        <w:t xml:space="preserve">Connecticut. </w:t>
      </w:r>
      <w:r w:rsidRPr="00471389">
        <w:rPr>
          <w:rFonts w:ascii="Arial Narrow" w:hAnsi="Arial Narrow"/>
          <w:szCs w:val="24"/>
        </w:rPr>
        <w:t xml:space="preserve">Poster presentation entitled </w:t>
      </w:r>
      <w:r w:rsidRPr="00471389">
        <w:rPr>
          <w:rFonts w:ascii="Arial Narrow" w:hAnsi="Arial Narrow"/>
          <w:bCs/>
          <w:i/>
          <w:szCs w:val="24"/>
        </w:rPr>
        <w:t>“Development, Characterization and Transfection of the Plasmid DNA Encapsulated in Nanoparticles-in-M</w:t>
      </w:r>
      <w:r w:rsidR="00E727A8" w:rsidRPr="00471389">
        <w:rPr>
          <w:rFonts w:ascii="Arial Narrow" w:hAnsi="Arial Narrow"/>
          <w:bCs/>
          <w:i/>
          <w:szCs w:val="24"/>
        </w:rPr>
        <w:t>icro</w:t>
      </w:r>
      <w:r w:rsidRPr="00471389">
        <w:rPr>
          <w:rFonts w:ascii="Arial Narrow" w:hAnsi="Arial Narrow"/>
          <w:bCs/>
          <w:i/>
          <w:szCs w:val="24"/>
        </w:rPr>
        <w:t>s</w:t>
      </w:r>
      <w:r w:rsidR="00E727A8" w:rsidRPr="00471389">
        <w:rPr>
          <w:rFonts w:ascii="Arial Narrow" w:hAnsi="Arial Narrow"/>
          <w:bCs/>
          <w:i/>
          <w:szCs w:val="24"/>
        </w:rPr>
        <w:t>p</w:t>
      </w:r>
      <w:r w:rsidRPr="00471389">
        <w:rPr>
          <w:rFonts w:ascii="Arial Narrow" w:hAnsi="Arial Narrow"/>
          <w:bCs/>
          <w:i/>
          <w:szCs w:val="24"/>
        </w:rPr>
        <w:t xml:space="preserve">here Formulations for Oral Delivery”. </w:t>
      </w:r>
      <w:r w:rsidRPr="00471389">
        <w:rPr>
          <w:rFonts w:ascii="Arial Narrow" w:hAnsi="Arial Narrow"/>
          <w:szCs w:val="24"/>
        </w:rPr>
        <w:t>April, 2006.</w:t>
      </w:r>
    </w:p>
    <w:p w14:paraId="4F6216B9" w14:textId="77777777" w:rsidR="00501939" w:rsidRPr="00471389" w:rsidRDefault="00501939" w:rsidP="00CB1DA7">
      <w:pPr>
        <w:ind w:left="450" w:hanging="450"/>
        <w:jc w:val="both"/>
        <w:rPr>
          <w:rFonts w:ascii="Arial Narrow" w:hAnsi="Arial Narrow"/>
          <w:szCs w:val="24"/>
        </w:rPr>
      </w:pPr>
    </w:p>
    <w:p w14:paraId="010E953F" w14:textId="7B3C7FB1" w:rsidR="00501939" w:rsidRPr="00471389" w:rsidRDefault="00501939"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Northeast Regional Discussion Group Annual Meeting, Rocky Hill, </w:t>
      </w:r>
      <w:r w:rsidR="00CE4A45" w:rsidRPr="00471389">
        <w:rPr>
          <w:rFonts w:ascii="Arial Narrow" w:hAnsi="Arial Narrow"/>
          <w:szCs w:val="24"/>
        </w:rPr>
        <w:t xml:space="preserve">Connecticut. </w:t>
      </w:r>
      <w:r w:rsidRPr="00471389">
        <w:rPr>
          <w:rFonts w:ascii="Arial Narrow" w:hAnsi="Arial Narrow"/>
          <w:szCs w:val="24"/>
        </w:rPr>
        <w:t xml:space="preserve">Poster presentation entitled </w:t>
      </w:r>
      <w:r w:rsidR="00C2543A" w:rsidRPr="00471389">
        <w:rPr>
          <w:rFonts w:ascii="Arial Narrow" w:hAnsi="Arial Narrow"/>
          <w:i/>
          <w:szCs w:val="24"/>
        </w:rPr>
        <w:t>“</w:t>
      </w:r>
      <w:r w:rsidR="00C2543A" w:rsidRPr="00471389">
        <w:rPr>
          <w:rFonts w:ascii="Arial Narrow" w:hAnsi="Arial Narrow"/>
          <w:bCs/>
          <w:i/>
          <w:szCs w:val="24"/>
        </w:rPr>
        <w:t xml:space="preserve">Tumor-Targeted Delivery of Hydrophobic Drugs in pH-Sensitive Poly(ethylene </w:t>
      </w:r>
      <w:r w:rsidR="004B37E9" w:rsidRPr="00471389">
        <w:rPr>
          <w:rFonts w:ascii="Arial Narrow" w:hAnsi="Arial Narrow"/>
          <w:bCs/>
          <w:i/>
          <w:szCs w:val="24"/>
        </w:rPr>
        <w:t>o</w:t>
      </w:r>
      <w:r w:rsidR="00C2543A" w:rsidRPr="00471389">
        <w:rPr>
          <w:rFonts w:ascii="Arial Narrow" w:hAnsi="Arial Narrow"/>
          <w:bCs/>
          <w:i/>
          <w:szCs w:val="24"/>
        </w:rPr>
        <w:t>xide)-Modified Poly(</w:t>
      </w:r>
      <w:r w:rsidR="004B37E9" w:rsidRPr="00471389">
        <w:rPr>
          <w:rFonts w:ascii="Arial Narrow" w:hAnsi="Arial Narrow"/>
          <w:bCs/>
          <w:i/>
          <w:szCs w:val="24"/>
        </w:rPr>
        <w:t>b</w:t>
      </w:r>
      <w:r w:rsidR="00C2543A" w:rsidRPr="00471389">
        <w:rPr>
          <w:rFonts w:ascii="Arial Narrow" w:hAnsi="Arial Narrow"/>
          <w:bCs/>
          <w:i/>
          <w:szCs w:val="24"/>
        </w:rPr>
        <w:t>eta-</w:t>
      </w:r>
      <w:r w:rsidR="004B37E9" w:rsidRPr="00471389">
        <w:rPr>
          <w:rFonts w:ascii="Arial Narrow" w:hAnsi="Arial Narrow"/>
          <w:bCs/>
          <w:i/>
          <w:szCs w:val="24"/>
        </w:rPr>
        <w:t>a</w:t>
      </w:r>
      <w:r w:rsidR="00C2543A" w:rsidRPr="00471389">
        <w:rPr>
          <w:rFonts w:ascii="Arial Narrow" w:hAnsi="Arial Narrow"/>
          <w:bCs/>
          <w:i/>
          <w:szCs w:val="24"/>
        </w:rPr>
        <w:t xml:space="preserve">mino </w:t>
      </w:r>
      <w:r w:rsidR="004B37E9" w:rsidRPr="00471389">
        <w:rPr>
          <w:rFonts w:ascii="Arial Narrow" w:hAnsi="Arial Narrow"/>
          <w:bCs/>
          <w:i/>
          <w:szCs w:val="24"/>
        </w:rPr>
        <w:t>e</w:t>
      </w:r>
      <w:r w:rsidR="00C2543A" w:rsidRPr="00471389">
        <w:rPr>
          <w:rFonts w:ascii="Arial Narrow" w:hAnsi="Arial Narrow"/>
          <w:bCs/>
          <w:i/>
          <w:szCs w:val="24"/>
        </w:rPr>
        <w:t>ster) Nanoparticles”.</w:t>
      </w:r>
      <w:r w:rsidR="00C2543A" w:rsidRPr="00471389">
        <w:rPr>
          <w:rFonts w:ascii="Arial Narrow" w:hAnsi="Arial Narrow"/>
          <w:szCs w:val="24"/>
        </w:rPr>
        <w:t xml:space="preserve"> </w:t>
      </w:r>
      <w:r w:rsidRPr="00471389">
        <w:rPr>
          <w:rFonts w:ascii="Arial Narrow" w:hAnsi="Arial Narrow"/>
          <w:szCs w:val="24"/>
        </w:rPr>
        <w:t>April, 2006.</w:t>
      </w:r>
    </w:p>
    <w:p w14:paraId="278043CA" w14:textId="77777777" w:rsidR="00290D60" w:rsidRPr="00471389" w:rsidRDefault="00290D60" w:rsidP="00CB1DA7">
      <w:pPr>
        <w:tabs>
          <w:tab w:val="left" w:pos="540"/>
        </w:tabs>
        <w:ind w:left="440" w:hanging="440"/>
        <w:jc w:val="both"/>
        <w:rPr>
          <w:rFonts w:ascii="Arial Narrow" w:hAnsi="Arial Narrow"/>
          <w:szCs w:val="24"/>
        </w:rPr>
      </w:pPr>
    </w:p>
    <w:p w14:paraId="7EB5752C" w14:textId="172EDF8B" w:rsidR="00290D60" w:rsidRPr="00471389" w:rsidRDefault="00290D60" w:rsidP="00CB1DA7">
      <w:pPr>
        <w:tabs>
          <w:tab w:val="left" w:pos="540"/>
        </w:tabs>
        <w:ind w:left="440" w:hanging="440"/>
        <w:jc w:val="both"/>
        <w:rPr>
          <w:rFonts w:ascii="Arial Narrow" w:hAnsi="Arial Narrow"/>
          <w:szCs w:val="24"/>
        </w:rPr>
      </w:pPr>
      <w:r w:rsidRPr="00471389">
        <w:rPr>
          <w:rFonts w:ascii="Arial Narrow" w:hAnsi="Arial Narrow"/>
          <w:szCs w:val="24"/>
        </w:rPr>
        <w:t xml:space="preserve">Society for Biomaterials Annual Meeting, </w:t>
      </w:r>
      <w:r w:rsidR="00C95BA0" w:rsidRPr="00471389">
        <w:rPr>
          <w:rFonts w:ascii="Arial Narrow" w:hAnsi="Arial Narrow"/>
          <w:szCs w:val="24"/>
        </w:rPr>
        <w:t>Pittsburgh, P</w:t>
      </w:r>
      <w:r w:rsidR="00CE4A45" w:rsidRPr="00471389">
        <w:rPr>
          <w:rFonts w:ascii="Arial Narrow" w:hAnsi="Arial Narrow"/>
          <w:szCs w:val="24"/>
        </w:rPr>
        <w:t>ennsylvania</w:t>
      </w:r>
      <w:r w:rsidR="00C95BA0" w:rsidRPr="00471389">
        <w:rPr>
          <w:rFonts w:ascii="Arial Narrow" w:hAnsi="Arial Narrow"/>
          <w:szCs w:val="24"/>
        </w:rPr>
        <w:t xml:space="preserve">. </w:t>
      </w:r>
      <w:r w:rsidR="00AC08E4" w:rsidRPr="00471389">
        <w:rPr>
          <w:rFonts w:ascii="Arial Narrow" w:hAnsi="Arial Narrow"/>
          <w:szCs w:val="24"/>
        </w:rPr>
        <w:t xml:space="preserve">Podium presentation entitled </w:t>
      </w:r>
      <w:r w:rsidRPr="00471389">
        <w:rPr>
          <w:rFonts w:ascii="Arial Narrow" w:hAnsi="Arial Narrow"/>
          <w:i/>
          <w:iCs/>
          <w:szCs w:val="24"/>
        </w:rPr>
        <w:t>“</w:t>
      </w:r>
      <w:r w:rsidR="00C95BA0" w:rsidRPr="00471389">
        <w:rPr>
          <w:rFonts w:ascii="Arial Narrow" w:hAnsi="Arial Narrow"/>
          <w:i/>
          <w:szCs w:val="24"/>
        </w:rPr>
        <w:t>Modulation of Intracellular Ceramide Using Polymeric Nanoparticles to Overcome Multidrug Resistance in Tumor Cells</w:t>
      </w:r>
      <w:r w:rsidRPr="00471389">
        <w:rPr>
          <w:rFonts w:ascii="Arial Narrow" w:hAnsi="Arial Narrow"/>
          <w:i/>
          <w:szCs w:val="24"/>
        </w:rPr>
        <w:t xml:space="preserve">”. </w:t>
      </w:r>
      <w:r w:rsidRPr="00471389">
        <w:rPr>
          <w:rFonts w:ascii="Arial Narrow" w:hAnsi="Arial Narrow"/>
          <w:szCs w:val="24"/>
        </w:rPr>
        <w:t>April, 2006.</w:t>
      </w:r>
    </w:p>
    <w:p w14:paraId="125D07B2" w14:textId="77777777" w:rsidR="00C95BA0" w:rsidRPr="00471389" w:rsidRDefault="00C95BA0" w:rsidP="00CB1DA7">
      <w:pPr>
        <w:ind w:left="440" w:hanging="440"/>
        <w:jc w:val="both"/>
        <w:rPr>
          <w:rFonts w:ascii="Arial Narrow" w:hAnsi="Arial Narrow"/>
          <w:szCs w:val="24"/>
        </w:rPr>
      </w:pPr>
    </w:p>
    <w:p w14:paraId="15FCE659" w14:textId="6E088180" w:rsidR="00C95BA0" w:rsidRPr="00471389" w:rsidRDefault="00C95BA0" w:rsidP="00CB1DA7">
      <w:pPr>
        <w:tabs>
          <w:tab w:val="left" w:pos="540"/>
        </w:tabs>
        <w:ind w:left="440" w:hanging="440"/>
        <w:jc w:val="both"/>
        <w:rPr>
          <w:rFonts w:ascii="Arial Narrow" w:hAnsi="Arial Narrow"/>
          <w:szCs w:val="24"/>
        </w:rPr>
      </w:pPr>
      <w:r w:rsidRPr="00471389">
        <w:rPr>
          <w:rFonts w:ascii="Arial Narrow" w:hAnsi="Arial Narrow"/>
          <w:szCs w:val="24"/>
        </w:rPr>
        <w:t xml:space="preserve">Society for Biomaterials Annual Meeting, Pittsburgh, </w:t>
      </w:r>
      <w:r w:rsidR="00CE4A45" w:rsidRPr="00471389">
        <w:rPr>
          <w:rFonts w:ascii="Arial Narrow" w:hAnsi="Arial Narrow"/>
          <w:szCs w:val="24"/>
        </w:rPr>
        <w:t>Pennsylvania</w:t>
      </w:r>
      <w:r w:rsidRPr="00471389">
        <w:rPr>
          <w:rFonts w:ascii="Arial Narrow" w:hAnsi="Arial Narrow"/>
          <w:szCs w:val="24"/>
        </w:rPr>
        <w:t xml:space="preserve">. </w:t>
      </w:r>
      <w:r w:rsidR="00AC08E4" w:rsidRPr="00471389">
        <w:rPr>
          <w:rFonts w:ascii="Arial Narrow" w:hAnsi="Arial Narrow"/>
          <w:szCs w:val="24"/>
        </w:rPr>
        <w:t xml:space="preserve">Poster presentation entitled </w:t>
      </w:r>
      <w:r w:rsidRPr="00471389">
        <w:rPr>
          <w:rFonts w:ascii="Arial Narrow" w:hAnsi="Arial Narrow"/>
          <w:i/>
          <w:iCs/>
          <w:szCs w:val="24"/>
        </w:rPr>
        <w:t>“</w:t>
      </w:r>
      <w:r w:rsidRPr="00471389">
        <w:rPr>
          <w:rFonts w:ascii="Arial Narrow" w:hAnsi="Arial Narrow"/>
          <w:bCs/>
          <w:i/>
          <w:szCs w:val="24"/>
        </w:rPr>
        <w:t>Development of the Nanoparticles-in-Microsphere Hybrid Formulations for Oral Delivery of Plasmid DNA</w:t>
      </w:r>
      <w:r w:rsidRPr="00471389">
        <w:rPr>
          <w:rFonts w:ascii="Arial Narrow" w:hAnsi="Arial Narrow"/>
          <w:i/>
          <w:szCs w:val="24"/>
        </w:rPr>
        <w:t xml:space="preserve">”. </w:t>
      </w:r>
      <w:r w:rsidRPr="00471389">
        <w:rPr>
          <w:rFonts w:ascii="Arial Narrow" w:hAnsi="Arial Narrow"/>
          <w:szCs w:val="24"/>
        </w:rPr>
        <w:t>April, 2006.</w:t>
      </w:r>
    </w:p>
    <w:p w14:paraId="221D9E07" w14:textId="77777777" w:rsidR="00C95BA0" w:rsidRPr="00471389" w:rsidRDefault="00C95BA0" w:rsidP="00CB1DA7">
      <w:pPr>
        <w:tabs>
          <w:tab w:val="left" w:pos="540"/>
        </w:tabs>
        <w:ind w:left="440" w:hanging="440"/>
        <w:jc w:val="both"/>
        <w:rPr>
          <w:rFonts w:ascii="Arial Narrow" w:hAnsi="Arial Narrow"/>
          <w:szCs w:val="24"/>
        </w:rPr>
      </w:pPr>
    </w:p>
    <w:p w14:paraId="65444723" w14:textId="283D82A3" w:rsidR="00C95BA0" w:rsidRPr="00471389" w:rsidRDefault="00C95BA0" w:rsidP="00CB1DA7">
      <w:pPr>
        <w:tabs>
          <w:tab w:val="left" w:pos="540"/>
        </w:tabs>
        <w:ind w:left="440" w:hanging="440"/>
        <w:jc w:val="both"/>
        <w:rPr>
          <w:rFonts w:ascii="Arial Narrow" w:hAnsi="Arial Narrow"/>
          <w:szCs w:val="24"/>
        </w:rPr>
      </w:pPr>
      <w:r w:rsidRPr="00471389">
        <w:rPr>
          <w:rFonts w:ascii="Arial Narrow" w:hAnsi="Arial Narrow"/>
          <w:szCs w:val="24"/>
        </w:rPr>
        <w:t xml:space="preserve">Society for Biomaterials Annual Meeting, Pittsburgh, </w:t>
      </w:r>
      <w:r w:rsidR="00CE4A45" w:rsidRPr="00471389">
        <w:rPr>
          <w:rFonts w:ascii="Arial Narrow" w:hAnsi="Arial Narrow"/>
          <w:szCs w:val="24"/>
        </w:rPr>
        <w:t>Pennsylvania</w:t>
      </w:r>
      <w:r w:rsidRPr="00471389">
        <w:rPr>
          <w:rFonts w:ascii="Arial Narrow" w:hAnsi="Arial Narrow"/>
          <w:szCs w:val="24"/>
        </w:rPr>
        <w:t xml:space="preserve">. </w:t>
      </w:r>
      <w:r w:rsidR="00AC08E4" w:rsidRPr="00471389">
        <w:rPr>
          <w:rFonts w:ascii="Arial Narrow" w:hAnsi="Arial Narrow"/>
          <w:szCs w:val="24"/>
        </w:rPr>
        <w:t xml:space="preserve">Poster presentation entitled </w:t>
      </w:r>
      <w:r w:rsidRPr="00471389">
        <w:rPr>
          <w:rFonts w:ascii="Arial Narrow" w:hAnsi="Arial Narrow"/>
          <w:i/>
          <w:iCs/>
          <w:szCs w:val="24"/>
        </w:rPr>
        <w:t>“</w:t>
      </w:r>
      <w:r w:rsidRPr="00471389">
        <w:rPr>
          <w:rFonts w:ascii="Arial Narrow" w:hAnsi="Arial Narrow"/>
          <w:i/>
          <w:szCs w:val="24"/>
        </w:rPr>
        <w:t xml:space="preserve">Novel Nanoemulsions for Improved Oral Delivery of Hydrophobic Drugs”. </w:t>
      </w:r>
      <w:r w:rsidRPr="00471389">
        <w:rPr>
          <w:rFonts w:ascii="Arial Narrow" w:hAnsi="Arial Narrow"/>
          <w:szCs w:val="24"/>
        </w:rPr>
        <w:t>April, 2006.</w:t>
      </w:r>
    </w:p>
    <w:p w14:paraId="0769E654" w14:textId="77777777" w:rsidR="00480551" w:rsidRPr="00471389" w:rsidRDefault="00480551" w:rsidP="00CB1DA7">
      <w:pPr>
        <w:tabs>
          <w:tab w:val="left" w:pos="540"/>
        </w:tabs>
        <w:ind w:left="440" w:hanging="440"/>
        <w:jc w:val="both"/>
        <w:rPr>
          <w:rFonts w:ascii="Arial Narrow" w:hAnsi="Arial Narrow"/>
          <w:szCs w:val="24"/>
        </w:rPr>
      </w:pPr>
    </w:p>
    <w:p w14:paraId="04B5EB7A" w14:textId="0272D7D4" w:rsidR="00480551" w:rsidRPr="00471389" w:rsidRDefault="00480551" w:rsidP="00CB1DA7">
      <w:pPr>
        <w:ind w:left="450" w:hanging="450"/>
        <w:jc w:val="both"/>
        <w:rPr>
          <w:rFonts w:ascii="Arial Narrow" w:hAnsi="Arial Narrow"/>
          <w:szCs w:val="24"/>
        </w:rPr>
      </w:pPr>
      <w:r w:rsidRPr="00471389">
        <w:rPr>
          <w:rFonts w:ascii="Arial Narrow" w:hAnsi="Arial Narrow"/>
          <w:szCs w:val="24"/>
        </w:rPr>
        <w:t>Nano Science and Technology Institute’s Nano2006 Conference and Trade Show, Boston, M</w:t>
      </w:r>
      <w:r w:rsidR="00CE4A45" w:rsidRPr="00471389">
        <w:rPr>
          <w:rFonts w:ascii="Arial Narrow" w:hAnsi="Arial Narrow"/>
          <w:szCs w:val="24"/>
        </w:rPr>
        <w:t>assachusetts</w:t>
      </w:r>
      <w:r w:rsidRPr="00471389">
        <w:rPr>
          <w:rFonts w:ascii="Arial Narrow" w:hAnsi="Arial Narrow"/>
          <w:i/>
          <w:szCs w:val="24"/>
        </w:rPr>
        <w:t>.</w:t>
      </w:r>
      <w:r w:rsidRPr="00471389">
        <w:rPr>
          <w:rFonts w:ascii="Arial Narrow" w:hAnsi="Arial Narrow"/>
          <w:szCs w:val="24"/>
        </w:rPr>
        <w:t xml:space="preserve"> </w:t>
      </w:r>
      <w:r w:rsidR="00D22FFE" w:rsidRPr="00471389">
        <w:rPr>
          <w:rFonts w:ascii="Arial Narrow" w:hAnsi="Arial Narrow"/>
          <w:szCs w:val="24"/>
        </w:rPr>
        <w:t xml:space="preserve">Podium presentation entitled </w:t>
      </w:r>
      <w:r w:rsidRPr="00471389">
        <w:rPr>
          <w:rFonts w:ascii="Arial Narrow" w:hAnsi="Arial Narrow"/>
          <w:i/>
          <w:szCs w:val="24"/>
        </w:rPr>
        <w:t>“</w:t>
      </w:r>
      <w:r w:rsidR="00A1669D" w:rsidRPr="00471389">
        <w:rPr>
          <w:rFonts w:ascii="Arial Narrow" w:hAnsi="Arial Narrow"/>
          <w:i/>
          <w:szCs w:val="24"/>
        </w:rPr>
        <w:t>Modulation of Intracellular Ceramide Using Polymeric Nanoparticles to Overcome Multidrug Resistance in Tumor Cells</w:t>
      </w:r>
      <w:r w:rsidRPr="00471389">
        <w:rPr>
          <w:rFonts w:ascii="Arial Narrow" w:hAnsi="Arial Narrow"/>
          <w:i/>
          <w:szCs w:val="24"/>
        </w:rPr>
        <w:t xml:space="preserve">”. </w:t>
      </w:r>
      <w:r w:rsidRPr="00471389">
        <w:rPr>
          <w:rFonts w:ascii="Arial Narrow" w:hAnsi="Arial Narrow"/>
          <w:szCs w:val="24"/>
        </w:rPr>
        <w:t>May, 2006.</w:t>
      </w:r>
    </w:p>
    <w:p w14:paraId="52175B52" w14:textId="77777777" w:rsidR="00555D0B" w:rsidRPr="00471389" w:rsidRDefault="00555D0B" w:rsidP="00CB1DA7">
      <w:pPr>
        <w:ind w:left="450" w:hanging="450"/>
        <w:jc w:val="both"/>
        <w:rPr>
          <w:rFonts w:ascii="Arial Narrow" w:hAnsi="Arial Narrow"/>
          <w:szCs w:val="24"/>
        </w:rPr>
      </w:pPr>
    </w:p>
    <w:p w14:paraId="651734E0" w14:textId="352FACEA" w:rsidR="00555D0B" w:rsidRPr="00471389" w:rsidRDefault="00555D0B" w:rsidP="00CB1DA7">
      <w:pPr>
        <w:ind w:left="450" w:hanging="450"/>
        <w:jc w:val="both"/>
        <w:rPr>
          <w:rFonts w:ascii="Arial Narrow" w:hAnsi="Arial Narrow"/>
          <w:szCs w:val="24"/>
        </w:rPr>
      </w:pPr>
      <w:r w:rsidRPr="00471389">
        <w:rPr>
          <w:rFonts w:ascii="Arial Narrow" w:hAnsi="Arial Narrow"/>
          <w:szCs w:val="24"/>
        </w:rPr>
        <w:t>Nano Science and Technology Institute’s Nano2006 Conference and Trade Show, Boston, M</w:t>
      </w:r>
      <w:r w:rsidR="00CE4A45" w:rsidRPr="00471389">
        <w:rPr>
          <w:rFonts w:ascii="Arial Narrow" w:hAnsi="Arial Narrow"/>
          <w:szCs w:val="24"/>
        </w:rPr>
        <w:t>assachusetts</w:t>
      </w:r>
      <w:r w:rsidRPr="00471389">
        <w:rPr>
          <w:rFonts w:ascii="Arial Narrow" w:hAnsi="Arial Narrow"/>
          <w:i/>
          <w:szCs w:val="24"/>
        </w:rPr>
        <w:t>.</w:t>
      </w:r>
      <w:r w:rsidRPr="00471389">
        <w:rPr>
          <w:rFonts w:ascii="Arial Narrow" w:hAnsi="Arial Narrow"/>
          <w:szCs w:val="24"/>
        </w:rPr>
        <w:t xml:space="preserve"> </w:t>
      </w:r>
      <w:r w:rsidR="00D22FFE" w:rsidRPr="00471389">
        <w:rPr>
          <w:rFonts w:ascii="Arial Narrow" w:hAnsi="Arial Narrow"/>
          <w:szCs w:val="24"/>
        </w:rPr>
        <w:t xml:space="preserve">Poster presentation entitled </w:t>
      </w:r>
      <w:r w:rsidRPr="00471389">
        <w:rPr>
          <w:rFonts w:ascii="Arial Narrow" w:hAnsi="Arial Narrow"/>
          <w:i/>
          <w:szCs w:val="24"/>
        </w:rPr>
        <w:t>“</w:t>
      </w:r>
      <w:r w:rsidR="00B361C3" w:rsidRPr="00471389">
        <w:rPr>
          <w:rFonts w:ascii="Arial Narrow" w:hAnsi="Arial Narrow"/>
          <w:bCs/>
          <w:i/>
          <w:szCs w:val="24"/>
        </w:rPr>
        <w:t>Formulation Optimization for the Nanoparticles-in-Microsphere Hybrid Oral Delivery Systems Using Factorial Design</w:t>
      </w:r>
      <w:r w:rsidRPr="00471389">
        <w:rPr>
          <w:rFonts w:ascii="Arial Narrow" w:hAnsi="Arial Narrow"/>
          <w:i/>
          <w:szCs w:val="24"/>
        </w:rPr>
        <w:t xml:space="preserve">”. </w:t>
      </w:r>
      <w:r w:rsidRPr="00471389">
        <w:rPr>
          <w:rFonts w:ascii="Arial Narrow" w:hAnsi="Arial Narrow"/>
          <w:szCs w:val="24"/>
        </w:rPr>
        <w:t>May, 2006.</w:t>
      </w:r>
    </w:p>
    <w:p w14:paraId="46545848" w14:textId="77777777" w:rsidR="00B361C3" w:rsidRPr="00471389" w:rsidRDefault="00B361C3" w:rsidP="00CB1DA7">
      <w:pPr>
        <w:ind w:left="450" w:hanging="450"/>
        <w:jc w:val="both"/>
        <w:rPr>
          <w:rFonts w:ascii="Arial Narrow" w:hAnsi="Arial Narrow"/>
          <w:szCs w:val="24"/>
        </w:rPr>
      </w:pPr>
    </w:p>
    <w:p w14:paraId="2CCB9301" w14:textId="71377689" w:rsidR="00B361C3" w:rsidRPr="00471389" w:rsidRDefault="00B361C3" w:rsidP="00CB1DA7">
      <w:pPr>
        <w:ind w:left="450" w:hanging="450"/>
        <w:jc w:val="both"/>
        <w:rPr>
          <w:rFonts w:ascii="Arial Narrow" w:hAnsi="Arial Narrow"/>
          <w:szCs w:val="24"/>
        </w:rPr>
      </w:pPr>
      <w:r w:rsidRPr="00471389">
        <w:rPr>
          <w:rFonts w:ascii="Arial Narrow" w:hAnsi="Arial Narrow"/>
          <w:szCs w:val="24"/>
        </w:rPr>
        <w:t xml:space="preserve">Nano Science and Technology Institute’s Nano2006 Conference and Trade Show, Boston, </w:t>
      </w:r>
      <w:r w:rsidR="00CE4A45" w:rsidRPr="00471389">
        <w:rPr>
          <w:rFonts w:ascii="Arial Narrow" w:hAnsi="Arial Narrow"/>
          <w:szCs w:val="24"/>
        </w:rPr>
        <w:t>Massachusetts</w:t>
      </w:r>
      <w:r w:rsidR="00CE4A45" w:rsidRPr="00471389">
        <w:rPr>
          <w:rFonts w:ascii="Arial Narrow" w:hAnsi="Arial Narrow"/>
          <w:i/>
          <w:szCs w:val="24"/>
        </w:rPr>
        <w:t>.</w:t>
      </w:r>
      <w:r w:rsidR="00CE4A45" w:rsidRPr="00471389">
        <w:rPr>
          <w:rFonts w:ascii="Arial Narrow" w:hAnsi="Arial Narrow"/>
          <w:szCs w:val="24"/>
        </w:rPr>
        <w:t xml:space="preserve"> </w:t>
      </w:r>
      <w:r w:rsidR="00D22FFE" w:rsidRPr="00471389">
        <w:rPr>
          <w:rFonts w:ascii="Arial Narrow" w:hAnsi="Arial Narrow"/>
          <w:szCs w:val="24"/>
        </w:rPr>
        <w:t xml:space="preserve">Poster presentation entitled </w:t>
      </w:r>
      <w:r w:rsidRPr="00471389">
        <w:rPr>
          <w:rFonts w:ascii="Arial Narrow" w:hAnsi="Arial Narrow"/>
          <w:i/>
          <w:szCs w:val="24"/>
        </w:rPr>
        <w:t xml:space="preserve">“Novel Nanoemulsions for Improved Oral Delivery of Poorly Soluble Drugs”. </w:t>
      </w:r>
      <w:r w:rsidRPr="00471389">
        <w:rPr>
          <w:rFonts w:ascii="Arial Narrow" w:hAnsi="Arial Narrow"/>
          <w:szCs w:val="24"/>
        </w:rPr>
        <w:t>May, 2006.</w:t>
      </w:r>
    </w:p>
    <w:p w14:paraId="18D366D5" w14:textId="77777777" w:rsidR="00B361C3" w:rsidRPr="00471389" w:rsidRDefault="00B361C3" w:rsidP="00CB1DA7">
      <w:pPr>
        <w:ind w:left="450" w:hanging="450"/>
        <w:jc w:val="both"/>
        <w:rPr>
          <w:rFonts w:ascii="Arial Narrow" w:hAnsi="Arial Narrow"/>
          <w:szCs w:val="24"/>
        </w:rPr>
      </w:pPr>
    </w:p>
    <w:p w14:paraId="011CA837" w14:textId="4E705185" w:rsidR="00B361C3" w:rsidRPr="00471389" w:rsidRDefault="00B361C3" w:rsidP="00CB1DA7">
      <w:pPr>
        <w:ind w:left="450" w:hanging="450"/>
        <w:jc w:val="both"/>
        <w:rPr>
          <w:rFonts w:ascii="Arial Narrow" w:hAnsi="Arial Narrow"/>
          <w:szCs w:val="24"/>
        </w:rPr>
      </w:pPr>
      <w:r w:rsidRPr="00471389">
        <w:rPr>
          <w:rFonts w:ascii="Arial Narrow" w:hAnsi="Arial Narrow"/>
          <w:szCs w:val="24"/>
        </w:rPr>
        <w:t xml:space="preserve">Nano Science and Technology Institute’s Nano2006 Conference and Trade Show, Boston, </w:t>
      </w:r>
      <w:r w:rsidR="00CE4A45" w:rsidRPr="00471389">
        <w:rPr>
          <w:rFonts w:ascii="Arial Narrow" w:hAnsi="Arial Narrow"/>
          <w:szCs w:val="24"/>
        </w:rPr>
        <w:t>Massachusetts</w:t>
      </w:r>
      <w:r w:rsidR="00CE4A45" w:rsidRPr="00471389">
        <w:rPr>
          <w:rFonts w:ascii="Arial Narrow" w:hAnsi="Arial Narrow"/>
          <w:i/>
          <w:szCs w:val="24"/>
        </w:rPr>
        <w:t>.</w:t>
      </w:r>
      <w:r w:rsidR="00CE4A45" w:rsidRPr="00471389">
        <w:rPr>
          <w:rFonts w:ascii="Arial Narrow" w:hAnsi="Arial Narrow"/>
          <w:szCs w:val="24"/>
        </w:rPr>
        <w:t xml:space="preserve"> </w:t>
      </w:r>
      <w:r w:rsidR="00D22FFE" w:rsidRPr="00471389">
        <w:rPr>
          <w:rFonts w:ascii="Arial Narrow" w:hAnsi="Arial Narrow"/>
          <w:szCs w:val="24"/>
        </w:rPr>
        <w:t xml:space="preserve">Poster presentation entitled </w:t>
      </w:r>
      <w:r w:rsidRPr="00471389">
        <w:rPr>
          <w:rFonts w:ascii="Arial Narrow" w:hAnsi="Arial Narrow"/>
          <w:i/>
          <w:szCs w:val="24"/>
        </w:rPr>
        <w:t>“Characterization and In Vivo Biodistribution Studies with Poly(</w:t>
      </w:r>
      <w:r w:rsidR="004B37E9" w:rsidRPr="00471389">
        <w:rPr>
          <w:rFonts w:ascii="Arial Narrow" w:hAnsi="Arial Narrow"/>
          <w:bCs/>
          <w:i/>
          <w:szCs w:val="24"/>
        </w:rPr>
        <w:t>ethylene glycol</w:t>
      </w:r>
      <w:r w:rsidRPr="00471389">
        <w:rPr>
          <w:rFonts w:ascii="Arial Narrow" w:hAnsi="Arial Narrow"/>
          <w:i/>
          <w:szCs w:val="24"/>
        </w:rPr>
        <w:t xml:space="preserve">)-Modified </w:t>
      </w:r>
      <w:proofErr w:type="spellStart"/>
      <w:r w:rsidRPr="00471389">
        <w:rPr>
          <w:rFonts w:ascii="Arial Narrow" w:hAnsi="Arial Narrow"/>
          <w:i/>
          <w:szCs w:val="24"/>
        </w:rPr>
        <w:t>Thiolated</w:t>
      </w:r>
      <w:proofErr w:type="spellEnd"/>
      <w:r w:rsidRPr="00471389">
        <w:rPr>
          <w:rFonts w:ascii="Arial Narrow" w:hAnsi="Arial Narrow"/>
          <w:i/>
          <w:szCs w:val="24"/>
        </w:rPr>
        <w:t xml:space="preserve"> Gelatin Nanoparticles”. </w:t>
      </w:r>
      <w:r w:rsidRPr="00471389">
        <w:rPr>
          <w:rFonts w:ascii="Arial Narrow" w:hAnsi="Arial Narrow"/>
          <w:szCs w:val="24"/>
        </w:rPr>
        <w:t>May, 2006.</w:t>
      </w:r>
    </w:p>
    <w:p w14:paraId="436DE740" w14:textId="77777777" w:rsidR="00EA7ED5" w:rsidRPr="00471389" w:rsidRDefault="00EA7ED5" w:rsidP="00CB1DA7">
      <w:pPr>
        <w:ind w:left="450" w:hanging="450"/>
        <w:jc w:val="both"/>
        <w:rPr>
          <w:rFonts w:ascii="Arial Narrow" w:hAnsi="Arial Narrow"/>
          <w:szCs w:val="24"/>
        </w:rPr>
      </w:pPr>
    </w:p>
    <w:p w14:paraId="6A4D4E9A" w14:textId="77777777" w:rsidR="00555D0B" w:rsidRPr="00471389" w:rsidRDefault="00EA7ED5" w:rsidP="00CB1DA7">
      <w:pPr>
        <w:ind w:left="450" w:hanging="450"/>
        <w:jc w:val="both"/>
        <w:rPr>
          <w:rFonts w:ascii="Arial Narrow" w:hAnsi="Arial Narrow"/>
          <w:szCs w:val="24"/>
        </w:rPr>
      </w:pPr>
      <w:r w:rsidRPr="00471389">
        <w:rPr>
          <w:rFonts w:ascii="Arial Narrow" w:hAnsi="Arial Narrow"/>
          <w:szCs w:val="24"/>
        </w:rPr>
        <w:t>Controlled Release Society Annual Meeting, Vienna, Austria.</w:t>
      </w:r>
      <w:r w:rsidR="00F97507" w:rsidRPr="00471389">
        <w:rPr>
          <w:rFonts w:ascii="Arial Narrow" w:hAnsi="Arial Narrow"/>
          <w:bCs/>
          <w:szCs w:val="24"/>
        </w:rPr>
        <w:t xml:space="preserve"> </w:t>
      </w:r>
      <w:r w:rsidR="00D22FFE" w:rsidRPr="00471389">
        <w:rPr>
          <w:rFonts w:ascii="Arial Narrow" w:hAnsi="Arial Narrow"/>
          <w:szCs w:val="24"/>
        </w:rPr>
        <w:t xml:space="preserve">Poster presentation entitled </w:t>
      </w:r>
      <w:r w:rsidR="00F97507" w:rsidRPr="00471389">
        <w:rPr>
          <w:rFonts w:ascii="Arial Narrow" w:hAnsi="Arial Narrow"/>
          <w:bCs/>
          <w:i/>
          <w:szCs w:val="24"/>
        </w:rPr>
        <w:t>“Poly(Styrene-</w:t>
      </w:r>
      <w:r w:rsidR="00F97507" w:rsidRPr="00471389">
        <w:rPr>
          <w:rFonts w:ascii="Arial Narrow" w:hAnsi="Arial Narrow"/>
          <w:bCs/>
          <w:i/>
          <w:iCs/>
          <w:szCs w:val="24"/>
        </w:rPr>
        <w:t>b</w:t>
      </w:r>
      <w:r w:rsidR="00F97507" w:rsidRPr="00471389">
        <w:rPr>
          <w:rFonts w:ascii="Arial Narrow" w:hAnsi="Arial Narrow"/>
          <w:bCs/>
          <w:i/>
          <w:szCs w:val="24"/>
        </w:rPr>
        <w:t>-Isobutylene-</w:t>
      </w:r>
      <w:r w:rsidR="00F97507" w:rsidRPr="00471389">
        <w:rPr>
          <w:rFonts w:ascii="Arial Narrow" w:hAnsi="Arial Narrow"/>
          <w:bCs/>
          <w:i/>
          <w:iCs/>
          <w:szCs w:val="24"/>
        </w:rPr>
        <w:t>b</w:t>
      </w:r>
      <w:r w:rsidR="00F97507" w:rsidRPr="00471389">
        <w:rPr>
          <w:rFonts w:ascii="Arial Narrow" w:hAnsi="Arial Narrow"/>
          <w:bCs/>
          <w:i/>
          <w:szCs w:val="24"/>
        </w:rPr>
        <w:t>-Styrene) Triblock Copolymer Microspheres for Sustained Release Drug Delivery”.</w:t>
      </w:r>
      <w:r w:rsidR="00F97507" w:rsidRPr="00471389">
        <w:rPr>
          <w:rFonts w:ascii="Arial Narrow" w:hAnsi="Arial Narrow"/>
          <w:bCs/>
          <w:szCs w:val="24"/>
        </w:rPr>
        <w:t xml:space="preserve"> Ju</w:t>
      </w:r>
      <w:r w:rsidR="0046175E" w:rsidRPr="00471389">
        <w:rPr>
          <w:rFonts w:ascii="Arial Narrow" w:hAnsi="Arial Narrow"/>
          <w:bCs/>
          <w:szCs w:val="24"/>
        </w:rPr>
        <w:t>ly</w:t>
      </w:r>
      <w:r w:rsidR="00F97507" w:rsidRPr="00471389">
        <w:rPr>
          <w:rFonts w:ascii="Arial Narrow" w:hAnsi="Arial Narrow"/>
          <w:bCs/>
          <w:szCs w:val="24"/>
        </w:rPr>
        <w:t>, 2006.</w:t>
      </w:r>
    </w:p>
    <w:p w14:paraId="32CD52C5" w14:textId="77777777" w:rsidR="00C555E1" w:rsidRPr="00471389" w:rsidRDefault="00C555E1" w:rsidP="00CB1DA7">
      <w:pPr>
        <w:pStyle w:val="Header"/>
        <w:tabs>
          <w:tab w:val="left" w:pos="360"/>
        </w:tabs>
        <w:ind w:left="450" w:hanging="450"/>
        <w:jc w:val="both"/>
        <w:rPr>
          <w:rFonts w:ascii="Arial Narrow" w:hAnsi="Arial Narrow"/>
          <w:szCs w:val="24"/>
        </w:rPr>
      </w:pPr>
    </w:p>
    <w:p w14:paraId="09ED2DD4" w14:textId="10E3929E" w:rsidR="00C555E1" w:rsidRPr="00471389" w:rsidRDefault="00C555E1" w:rsidP="00CB1DA7">
      <w:pPr>
        <w:pStyle w:val="Header"/>
        <w:tabs>
          <w:tab w:val="left" w:pos="360"/>
        </w:tabs>
        <w:ind w:left="450" w:hanging="450"/>
        <w:jc w:val="both"/>
        <w:rPr>
          <w:rFonts w:ascii="Arial Narrow" w:hAnsi="Arial Narrow"/>
          <w:szCs w:val="24"/>
        </w:rPr>
      </w:pPr>
      <w:r w:rsidRPr="00471389">
        <w:rPr>
          <w:rFonts w:ascii="Arial Narrow" w:hAnsi="Arial Narrow"/>
          <w:szCs w:val="24"/>
        </w:rPr>
        <w:lastRenderedPageBreak/>
        <w:t>Society of Neuroscience 2006 Annual Meeting, Atlanta, G</w:t>
      </w:r>
      <w:r w:rsidR="00C453F8" w:rsidRPr="00471389">
        <w:rPr>
          <w:rFonts w:ascii="Arial Narrow" w:hAnsi="Arial Narrow"/>
          <w:szCs w:val="24"/>
        </w:rPr>
        <w:t>eorgia</w:t>
      </w:r>
      <w:r w:rsidRPr="00471389">
        <w:rPr>
          <w:rFonts w:ascii="Arial Narrow" w:hAnsi="Arial Narrow"/>
          <w:szCs w:val="24"/>
        </w:rPr>
        <w:t xml:space="preserve">. Poster presentation entitled </w:t>
      </w:r>
      <w:r w:rsidRPr="00471389">
        <w:rPr>
          <w:rFonts w:ascii="Arial Narrow" w:hAnsi="Arial Narrow"/>
          <w:i/>
          <w:szCs w:val="24"/>
        </w:rPr>
        <w:t xml:space="preserve">“Brain Delivery of Proteins by the Intranasal Route of Administration Using Cationic Liposomes”. </w:t>
      </w:r>
      <w:r w:rsidRPr="00471389">
        <w:rPr>
          <w:rFonts w:ascii="Arial Narrow" w:hAnsi="Arial Narrow"/>
          <w:szCs w:val="24"/>
        </w:rPr>
        <w:t>October, 2006</w:t>
      </w:r>
    </w:p>
    <w:p w14:paraId="6B03E4D2" w14:textId="77777777" w:rsidR="00B45DFC" w:rsidRPr="00471389" w:rsidRDefault="00B45DFC" w:rsidP="00CB1DA7">
      <w:pPr>
        <w:pStyle w:val="Header"/>
        <w:tabs>
          <w:tab w:val="left" w:pos="360"/>
        </w:tabs>
        <w:ind w:left="450" w:hanging="450"/>
        <w:jc w:val="both"/>
        <w:rPr>
          <w:rFonts w:ascii="Arial Narrow" w:hAnsi="Arial Narrow"/>
          <w:b/>
          <w:bCs/>
          <w:szCs w:val="24"/>
        </w:rPr>
      </w:pPr>
    </w:p>
    <w:p w14:paraId="0F6E3F15" w14:textId="019A0A52" w:rsidR="00B45DFC" w:rsidRPr="00471389" w:rsidRDefault="00B45DFC" w:rsidP="00CB1DA7">
      <w:pPr>
        <w:pStyle w:val="Header"/>
        <w:tabs>
          <w:tab w:val="left" w:pos="360"/>
        </w:tabs>
        <w:ind w:left="450" w:hanging="450"/>
        <w:jc w:val="both"/>
        <w:rPr>
          <w:rFonts w:ascii="Arial Narrow" w:hAnsi="Arial Narrow"/>
          <w:szCs w:val="24"/>
        </w:rPr>
      </w:pPr>
      <w:r w:rsidRPr="00471389">
        <w:rPr>
          <w:rFonts w:ascii="Arial Narrow" w:hAnsi="Arial Narrow"/>
          <w:szCs w:val="24"/>
        </w:rPr>
        <w:t xml:space="preserve">The First National Cancer Institute’s Alliance in Nanotechnology </w:t>
      </w:r>
      <w:r w:rsidR="004C7493" w:rsidRPr="00471389">
        <w:rPr>
          <w:rFonts w:ascii="Arial Narrow" w:hAnsi="Arial Narrow"/>
          <w:szCs w:val="24"/>
        </w:rPr>
        <w:t xml:space="preserve">Principal Investigator </w:t>
      </w:r>
      <w:r w:rsidRPr="00471389">
        <w:rPr>
          <w:rFonts w:ascii="Arial Narrow" w:hAnsi="Arial Narrow"/>
          <w:szCs w:val="24"/>
        </w:rPr>
        <w:t xml:space="preserve">Meeting. </w:t>
      </w:r>
      <w:r w:rsidR="00D22FFE" w:rsidRPr="00471389">
        <w:rPr>
          <w:rFonts w:ascii="Arial Narrow" w:hAnsi="Arial Narrow"/>
          <w:szCs w:val="24"/>
        </w:rPr>
        <w:t>San Diego, C</w:t>
      </w:r>
      <w:r w:rsidR="00C453F8" w:rsidRPr="00471389">
        <w:rPr>
          <w:rFonts w:ascii="Arial Narrow" w:hAnsi="Arial Narrow"/>
          <w:szCs w:val="24"/>
        </w:rPr>
        <w:t>alifornia</w:t>
      </w:r>
      <w:r w:rsidR="00D22FFE" w:rsidRPr="00471389">
        <w:rPr>
          <w:rFonts w:ascii="Arial Narrow" w:hAnsi="Arial Narrow"/>
          <w:szCs w:val="24"/>
        </w:rPr>
        <w:t>.</w:t>
      </w:r>
      <w:r w:rsidR="006741C1" w:rsidRPr="00471389">
        <w:rPr>
          <w:rFonts w:ascii="Arial Narrow" w:hAnsi="Arial Narrow"/>
          <w:szCs w:val="24"/>
        </w:rPr>
        <w:t xml:space="preserve"> </w:t>
      </w:r>
      <w:r w:rsidR="00D22FFE" w:rsidRPr="00471389">
        <w:rPr>
          <w:rFonts w:ascii="Arial Narrow" w:hAnsi="Arial Narrow"/>
          <w:szCs w:val="24"/>
        </w:rPr>
        <w:t xml:space="preserve">Poster presentation entitled </w:t>
      </w:r>
      <w:r w:rsidRPr="00471389">
        <w:rPr>
          <w:rFonts w:ascii="Arial Narrow" w:hAnsi="Arial Narrow"/>
          <w:i/>
          <w:szCs w:val="24"/>
        </w:rPr>
        <w:t>“Multifunctional Nanosystems to Overcome Drug Resistance in Cancer”.</w:t>
      </w:r>
      <w:r w:rsidRPr="00471389">
        <w:rPr>
          <w:rFonts w:ascii="Arial Narrow" w:hAnsi="Arial Narrow"/>
          <w:szCs w:val="24"/>
        </w:rPr>
        <w:t xml:space="preserve"> </w:t>
      </w:r>
      <w:r w:rsidR="00D22FFE" w:rsidRPr="00471389">
        <w:rPr>
          <w:rFonts w:ascii="Arial Narrow" w:hAnsi="Arial Narrow"/>
          <w:szCs w:val="24"/>
        </w:rPr>
        <w:t>October, 2006.</w:t>
      </w:r>
    </w:p>
    <w:p w14:paraId="1376C699" w14:textId="77777777" w:rsidR="00B45DFC" w:rsidRPr="00471389" w:rsidRDefault="00B45DFC" w:rsidP="00CB1DA7">
      <w:pPr>
        <w:pStyle w:val="Header"/>
        <w:tabs>
          <w:tab w:val="left" w:pos="360"/>
        </w:tabs>
        <w:ind w:left="450" w:hanging="450"/>
        <w:jc w:val="both"/>
        <w:rPr>
          <w:rFonts w:ascii="Arial Narrow" w:hAnsi="Arial Narrow"/>
          <w:bCs/>
          <w:szCs w:val="24"/>
        </w:rPr>
      </w:pPr>
    </w:p>
    <w:p w14:paraId="4EAD9760" w14:textId="0386A24E" w:rsidR="00B45DFC" w:rsidRPr="00471389" w:rsidRDefault="00144C5D" w:rsidP="00CB1DA7">
      <w:pPr>
        <w:pStyle w:val="Header"/>
        <w:tabs>
          <w:tab w:val="left" w:pos="360"/>
        </w:tabs>
        <w:ind w:left="450" w:hanging="450"/>
        <w:jc w:val="both"/>
        <w:rPr>
          <w:rFonts w:ascii="Arial Narrow" w:hAnsi="Arial Narrow"/>
          <w:szCs w:val="24"/>
        </w:rPr>
      </w:pPr>
      <w:bookmarkStart w:id="22" w:name="OLE_LINK2"/>
      <w:bookmarkStart w:id="23" w:name="OLE_LINK5"/>
      <w:r w:rsidRPr="00471389">
        <w:rPr>
          <w:rFonts w:ascii="Arial Narrow" w:hAnsi="Arial Narrow"/>
          <w:szCs w:val="24"/>
        </w:rPr>
        <w:t xml:space="preserve">The First National Cancer Institute’s Alliance in Nanotechnology </w:t>
      </w:r>
      <w:r w:rsidR="004C7493" w:rsidRPr="00471389">
        <w:rPr>
          <w:rFonts w:ascii="Arial Narrow" w:hAnsi="Arial Narrow"/>
          <w:szCs w:val="24"/>
        </w:rPr>
        <w:t xml:space="preserve">Principal Investigator </w:t>
      </w:r>
      <w:r w:rsidRPr="00471389">
        <w:rPr>
          <w:rFonts w:ascii="Arial Narrow" w:hAnsi="Arial Narrow"/>
          <w:szCs w:val="24"/>
        </w:rPr>
        <w:t>Meeting. San Diego, C</w:t>
      </w:r>
      <w:r w:rsidR="00C453F8" w:rsidRPr="00471389">
        <w:rPr>
          <w:rFonts w:ascii="Arial Narrow" w:hAnsi="Arial Narrow"/>
          <w:szCs w:val="24"/>
        </w:rPr>
        <w:t>alifornia</w:t>
      </w:r>
      <w:r w:rsidRPr="00471389">
        <w:rPr>
          <w:rFonts w:ascii="Arial Narrow" w:hAnsi="Arial Narrow"/>
          <w:szCs w:val="24"/>
        </w:rPr>
        <w:t>.</w:t>
      </w:r>
      <w:r w:rsidRPr="00471389">
        <w:rPr>
          <w:rFonts w:ascii="Arial Narrow" w:hAnsi="Arial Narrow"/>
          <w:i/>
          <w:szCs w:val="24"/>
        </w:rPr>
        <w:t xml:space="preserve"> </w:t>
      </w:r>
      <w:r w:rsidR="006741C1" w:rsidRPr="00471389">
        <w:rPr>
          <w:rFonts w:ascii="Arial Narrow" w:hAnsi="Arial Narrow"/>
          <w:szCs w:val="24"/>
        </w:rPr>
        <w:t xml:space="preserve">Poster presentation entitled </w:t>
      </w:r>
      <w:r w:rsidRPr="00471389">
        <w:rPr>
          <w:rFonts w:ascii="Arial Narrow" w:hAnsi="Arial Narrow"/>
          <w:bCs/>
          <w:i/>
          <w:szCs w:val="24"/>
        </w:rPr>
        <w:t>“</w:t>
      </w:r>
      <w:r w:rsidR="00B45DFC" w:rsidRPr="00471389">
        <w:rPr>
          <w:rFonts w:ascii="Arial Narrow" w:hAnsi="Arial Narrow"/>
          <w:bCs/>
          <w:i/>
          <w:szCs w:val="24"/>
        </w:rPr>
        <w:t xml:space="preserve">Modulation of </w:t>
      </w:r>
      <w:r w:rsidRPr="00471389">
        <w:rPr>
          <w:rFonts w:ascii="Arial Narrow" w:hAnsi="Arial Narrow"/>
          <w:bCs/>
          <w:i/>
          <w:szCs w:val="24"/>
        </w:rPr>
        <w:t>M</w:t>
      </w:r>
      <w:r w:rsidR="00B45DFC" w:rsidRPr="00471389">
        <w:rPr>
          <w:rFonts w:ascii="Arial Narrow" w:hAnsi="Arial Narrow"/>
          <w:bCs/>
          <w:i/>
          <w:szCs w:val="24"/>
        </w:rPr>
        <w:t xml:space="preserve">ultidrug </w:t>
      </w:r>
      <w:r w:rsidRPr="00471389">
        <w:rPr>
          <w:rFonts w:ascii="Arial Narrow" w:hAnsi="Arial Narrow"/>
          <w:bCs/>
          <w:i/>
          <w:szCs w:val="24"/>
        </w:rPr>
        <w:t>R</w:t>
      </w:r>
      <w:r w:rsidR="00B45DFC" w:rsidRPr="00471389">
        <w:rPr>
          <w:rFonts w:ascii="Arial Narrow" w:hAnsi="Arial Narrow"/>
          <w:bCs/>
          <w:i/>
          <w:szCs w:val="24"/>
        </w:rPr>
        <w:t xml:space="preserve">esistance in </w:t>
      </w:r>
      <w:r w:rsidRPr="00471389">
        <w:rPr>
          <w:rFonts w:ascii="Arial Narrow" w:hAnsi="Arial Narrow"/>
          <w:bCs/>
          <w:i/>
          <w:szCs w:val="24"/>
        </w:rPr>
        <w:t>C</w:t>
      </w:r>
      <w:r w:rsidR="00B45DFC" w:rsidRPr="00471389">
        <w:rPr>
          <w:rFonts w:ascii="Arial Narrow" w:hAnsi="Arial Narrow"/>
          <w:bCs/>
          <w:i/>
          <w:szCs w:val="24"/>
        </w:rPr>
        <w:t xml:space="preserve">ancer with </w:t>
      </w:r>
      <w:r w:rsidRPr="00471389">
        <w:rPr>
          <w:rFonts w:ascii="Arial Narrow" w:hAnsi="Arial Narrow"/>
          <w:bCs/>
          <w:i/>
          <w:szCs w:val="24"/>
        </w:rPr>
        <w:t>P</w:t>
      </w:r>
      <w:r w:rsidR="00B45DFC" w:rsidRPr="00471389">
        <w:rPr>
          <w:rFonts w:ascii="Arial Narrow" w:hAnsi="Arial Narrow"/>
          <w:bCs/>
          <w:i/>
          <w:szCs w:val="24"/>
        </w:rPr>
        <w:t xml:space="preserve">olymer </w:t>
      </w:r>
      <w:r w:rsidRPr="00471389">
        <w:rPr>
          <w:rFonts w:ascii="Arial Narrow" w:hAnsi="Arial Narrow"/>
          <w:bCs/>
          <w:i/>
          <w:szCs w:val="24"/>
        </w:rPr>
        <w:t>B</w:t>
      </w:r>
      <w:r w:rsidR="00B45DFC" w:rsidRPr="00471389">
        <w:rPr>
          <w:rFonts w:ascii="Arial Narrow" w:hAnsi="Arial Narrow"/>
          <w:bCs/>
          <w:i/>
          <w:szCs w:val="24"/>
        </w:rPr>
        <w:t xml:space="preserve">lend </w:t>
      </w:r>
      <w:r w:rsidRPr="00471389">
        <w:rPr>
          <w:rFonts w:ascii="Arial Narrow" w:hAnsi="Arial Narrow"/>
          <w:bCs/>
          <w:i/>
          <w:szCs w:val="24"/>
        </w:rPr>
        <w:t>N</w:t>
      </w:r>
      <w:r w:rsidR="00B45DFC" w:rsidRPr="00471389">
        <w:rPr>
          <w:rFonts w:ascii="Arial Narrow" w:hAnsi="Arial Narrow"/>
          <w:bCs/>
          <w:i/>
          <w:szCs w:val="24"/>
        </w:rPr>
        <w:t>anoparticles</w:t>
      </w:r>
      <w:r w:rsidRPr="00471389">
        <w:rPr>
          <w:rFonts w:ascii="Arial Narrow" w:hAnsi="Arial Narrow"/>
          <w:bCs/>
          <w:i/>
          <w:szCs w:val="24"/>
        </w:rPr>
        <w:t>”</w:t>
      </w:r>
      <w:r w:rsidR="00B45DFC" w:rsidRPr="00471389">
        <w:rPr>
          <w:rFonts w:ascii="Arial Narrow" w:hAnsi="Arial Narrow"/>
          <w:bCs/>
          <w:i/>
          <w:szCs w:val="24"/>
        </w:rPr>
        <w:t>.</w:t>
      </w:r>
      <w:r w:rsidR="00D22FFE" w:rsidRPr="00471389">
        <w:rPr>
          <w:rFonts w:ascii="Arial Narrow" w:hAnsi="Arial Narrow"/>
          <w:i/>
          <w:szCs w:val="24"/>
        </w:rPr>
        <w:t xml:space="preserve"> </w:t>
      </w:r>
      <w:r w:rsidR="00D22FFE" w:rsidRPr="00471389">
        <w:rPr>
          <w:rFonts w:ascii="Arial Narrow" w:hAnsi="Arial Narrow"/>
          <w:szCs w:val="24"/>
        </w:rPr>
        <w:t>October, 2006.</w:t>
      </w:r>
    </w:p>
    <w:bookmarkEnd w:id="22"/>
    <w:bookmarkEnd w:id="23"/>
    <w:p w14:paraId="749515C3" w14:textId="77777777" w:rsidR="00144C5D" w:rsidRPr="00471389" w:rsidRDefault="00144C5D" w:rsidP="00CB1DA7">
      <w:pPr>
        <w:pStyle w:val="Header"/>
        <w:tabs>
          <w:tab w:val="left" w:pos="360"/>
        </w:tabs>
        <w:ind w:left="450" w:hanging="450"/>
        <w:jc w:val="both"/>
        <w:rPr>
          <w:rFonts w:ascii="Arial Narrow" w:hAnsi="Arial Narrow"/>
          <w:szCs w:val="24"/>
        </w:rPr>
      </w:pPr>
    </w:p>
    <w:p w14:paraId="1670DC85" w14:textId="4E590495" w:rsidR="00B45DFC" w:rsidRPr="00471389" w:rsidRDefault="00B346E4"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San Antonio, T</w:t>
      </w:r>
      <w:r w:rsidR="00C453F8" w:rsidRPr="00471389">
        <w:rPr>
          <w:rFonts w:ascii="Arial Narrow" w:hAnsi="Arial Narrow"/>
          <w:szCs w:val="24"/>
        </w:rPr>
        <w:t>exas</w:t>
      </w:r>
      <w:r w:rsidRPr="00471389">
        <w:rPr>
          <w:rFonts w:ascii="Arial Narrow" w:hAnsi="Arial Narrow"/>
          <w:szCs w:val="24"/>
        </w:rPr>
        <w:t xml:space="preserve">. Poster presentation entitled </w:t>
      </w:r>
      <w:r w:rsidRPr="00471389">
        <w:rPr>
          <w:rFonts w:ascii="Arial Narrow" w:hAnsi="Arial Narrow"/>
          <w:i/>
          <w:szCs w:val="24"/>
        </w:rPr>
        <w:t>“</w:t>
      </w:r>
      <w:r w:rsidR="00B45DFC" w:rsidRPr="00471389">
        <w:rPr>
          <w:rFonts w:ascii="Arial Narrow" w:hAnsi="Arial Narrow"/>
          <w:bCs/>
          <w:i/>
          <w:szCs w:val="24"/>
        </w:rPr>
        <w:t>Tumor-</w:t>
      </w:r>
      <w:r w:rsidRPr="00471389">
        <w:rPr>
          <w:rFonts w:ascii="Arial Narrow" w:hAnsi="Arial Narrow"/>
          <w:bCs/>
          <w:i/>
          <w:szCs w:val="24"/>
        </w:rPr>
        <w:t>T</w:t>
      </w:r>
      <w:r w:rsidR="00B45DFC" w:rsidRPr="00471389">
        <w:rPr>
          <w:rFonts w:ascii="Arial Narrow" w:hAnsi="Arial Narrow"/>
          <w:bCs/>
          <w:i/>
          <w:szCs w:val="24"/>
        </w:rPr>
        <w:t xml:space="preserve">argeted </w:t>
      </w:r>
      <w:r w:rsidRPr="00471389">
        <w:rPr>
          <w:rFonts w:ascii="Arial Narrow" w:hAnsi="Arial Narrow"/>
          <w:bCs/>
          <w:i/>
          <w:szCs w:val="24"/>
        </w:rPr>
        <w:t>D</w:t>
      </w:r>
      <w:r w:rsidR="00B45DFC" w:rsidRPr="00471389">
        <w:rPr>
          <w:rFonts w:ascii="Arial Narrow" w:hAnsi="Arial Narrow"/>
          <w:bCs/>
          <w:i/>
          <w:szCs w:val="24"/>
        </w:rPr>
        <w:t xml:space="preserve">elivery of </w:t>
      </w:r>
      <w:r w:rsidRPr="00471389">
        <w:rPr>
          <w:rFonts w:ascii="Arial Narrow" w:hAnsi="Arial Narrow"/>
          <w:bCs/>
          <w:i/>
          <w:szCs w:val="24"/>
        </w:rPr>
        <w:t>H</w:t>
      </w:r>
      <w:r w:rsidR="00B45DFC" w:rsidRPr="00471389">
        <w:rPr>
          <w:rFonts w:ascii="Arial Narrow" w:hAnsi="Arial Narrow"/>
          <w:bCs/>
          <w:i/>
          <w:szCs w:val="24"/>
        </w:rPr>
        <w:t xml:space="preserve">ydrophobic </w:t>
      </w:r>
      <w:r w:rsidRPr="00471389">
        <w:rPr>
          <w:rFonts w:ascii="Arial Narrow" w:hAnsi="Arial Narrow"/>
          <w:bCs/>
          <w:i/>
          <w:szCs w:val="24"/>
        </w:rPr>
        <w:t>D</w:t>
      </w:r>
      <w:r w:rsidR="00B45DFC" w:rsidRPr="00471389">
        <w:rPr>
          <w:rFonts w:ascii="Arial Narrow" w:hAnsi="Arial Narrow"/>
          <w:bCs/>
          <w:i/>
          <w:szCs w:val="24"/>
        </w:rPr>
        <w:t>rugs in pH-</w:t>
      </w:r>
      <w:r w:rsidRPr="00471389">
        <w:rPr>
          <w:rFonts w:ascii="Arial Narrow" w:hAnsi="Arial Narrow"/>
          <w:bCs/>
          <w:i/>
          <w:szCs w:val="24"/>
        </w:rPr>
        <w:t>S</w:t>
      </w:r>
      <w:r w:rsidR="00B45DFC" w:rsidRPr="00471389">
        <w:rPr>
          <w:rFonts w:ascii="Arial Narrow" w:hAnsi="Arial Narrow"/>
          <w:bCs/>
          <w:i/>
          <w:szCs w:val="24"/>
        </w:rPr>
        <w:t xml:space="preserve">ensitive </w:t>
      </w:r>
      <w:r w:rsidRPr="00471389">
        <w:rPr>
          <w:rFonts w:ascii="Arial Narrow" w:hAnsi="Arial Narrow"/>
          <w:bCs/>
          <w:i/>
          <w:szCs w:val="24"/>
        </w:rPr>
        <w:t>P</w:t>
      </w:r>
      <w:r w:rsidR="00B45DFC" w:rsidRPr="00471389">
        <w:rPr>
          <w:rFonts w:ascii="Arial Narrow" w:hAnsi="Arial Narrow"/>
          <w:bCs/>
          <w:i/>
          <w:szCs w:val="24"/>
        </w:rPr>
        <w:t>oly(ethylene oxide)-</w:t>
      </w:r>
      <w:r w:rsidRPr="00471389">
        <w:rPr>
          <w:rFonts w:ascii="Arial Narrow" w:hAnsi="Arial Narrow"/>
          <w:bCs/>
          <w:i/>
          <w:szCs w:val="24"/>
        </w:rPr>
        <w:t>M</w:t>
      </w:r>
      <w:r w:rsidR="00B45DFC" w:rsidRPr="00471389">
        <w:rPr>
          <w:rFonts w:ascii="Arial Narrow" w:hAnsi="Arial Narrow"/>
          <w:bCs/>
          <w:i/>
          <w:szCs w:val="24"/>
        </w:rPr>
        <w:t xml:space="preserve">odified </w:t>
      </w:r>
      <w:r w:rsidRPr="00471389">
        <w:rPr>
          <w:rFonts w:ascii="Arial Narrow" w:hAnsi="Arial Narrow"/>
          <w:bCs/>
          <w:i/>
          <w:szCs w:val="24"/>
        </w:rPr>
        <w:t>P</w:t>
      </w:r>
      <w:r w:rsidR="00B45DFC" w:rsidRPr="00471389">
        <w:rPr>
          <w:rFonts w:ascii="Arial Narrow" w:hAnsi="Arial Narrow"/>
          <w:bCs/>
          <w:i/>
          <w:szCs w:val="24"/>
        </w:rPr>
        <w:t xml:space="preserve">oly(beta-amino ester) </w:t>
      </w:r>
      <w:r w:rsidRPr="00471389">
        <w:rPr>
          <w:rFonts w:ascii="Arial Narrow" w:hAnsi="Arial Narrow"/>
          <w:bCs/>
          <w:i/>
          <w:szCs w:val="24"/>
        </w:rPr>
        <w:t>N</w:t>
      </w:r>
      <w:r w:rsidR="00B45DFC" w:rsidRPr="00471389">
        <w:rPr>
          <w:rFonts w:ascii="Arial Narrow" w:hAnsi="Arial Narrow"/>
          <w:bCs/>
          <w:i/>
          <w:szCs w:val="24"/>
        </w:rPr>
        <w:t>anoparticles</w:t>
      </w:r>
      <w:r w:rsidRPr="00471389">
        <w:rPr>
          <w:rFonts w:ascii="Arial Narrow" w:hAnsi="Arial Narrow"/>
          <w:bCs/>
          <w:i/>
          <w:szCs w:val="24"/>
        </w:rPr>
        <w:t>”</w:t>
      </w:r>
      <w:r w:rsidR="00B45DFC" w:rsidRPr="00471389">
        <w:rPr>
          <w:rFonts w:ascii="Arial Narrow" w:hAnsi="Arial Narrow"/>
          <w:bCs/>
          <w:i/>
          <w:szCs w:val="24"/>
        </w:rPr>
        <w:t>.</w:t>
      </w:r>
      <w:r w:rsidR="00B45DFC" w:rsidRPr="00471389">
        <w:rPr>
          <w:rFonts w:ascii="Arial Narrow" w:hAnsi="Arial Narrow"/>
          <w:bCs/>
          <w:szCs w:val="24"/>
        </w:rPr>
        <w:t xml:space="preserve"> </w:t>
      </w:r>
      <w:r w:rsidRPr="00471389">
        <w:rPr>
          <w:rFonts w:ascii="Arial Narrow" w:hAnsi="Arial Narrow"/>
          <w:szCs w:val="24"/>
        </w:rPr>
        <w:t>November, 2006.</w:t>
      </w:r>
    </w:p>
    <w:p w14:paraId="02C88567" w14:textId="77777777" w:rsidR="00B45DFC" w:rsidRPr="00471389" w:rsidRDefault="00B45DFC" w:rsidP="00CB1DA7">
      <w:pPr>
        <w:ind w:left="450" w:hanging="450"/>
        <w:jc w:val="both"/>
        <w:rPr>
          <w:rFonts w:ascii="Arial Narrow" w:hAnsi="Arial Narrow"/>
          <w:szCs w:val="24"/>
        </w:rPr>
      </w:pPr>
    </w:p>
    <w:p w14:paraId="61B284E7" w14:textId="3594EE5E" w:rsidR="00B45DFC" w:rsidRPr="00471389" w:rsidRDefault="004D2FFD"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San Antonio, </w:t>
      </w:r>
      <w:r w:rsidR="00C453F8" w:rsidRPr="00471389">
        <w:rPr>
          <w:rFonts w:ascii="Arial Narrow" w:hAnsi="Arial Narrow"/>
          <w:szCs w:val="24"/>
        </w:rPr>
        <w:t>Texas</w:t>
      </w:r>
      <w:r w:rsidRPr="00471389">
        <w:rPr>
          <w:rFonts w:ascii="Arial Narrow" w:hAnsi="Arial Narrow"/>
          <w:szCs w:val="24"/>
        </w:rPr>
        <w:t xml:space="preserve">. Poster presentation entitled </w:t>
      </w:r>
      <w:r w:rsidRPr="00471389">
        <w:rPr>
          <w:rFonts w:ascii="Arial Narrow" w:hAnsi="Arial Narrow"/>
          <w:i/>
          <w:szCs w:val="24"/>
        </w:rPr>
        <w:t>“</w:t>
      </w:r>
      <w:r w:rsidR="00B45DFC" w:rsidRPr="00471389">
        <w:rPr>
          <w:rFonts w:ascii="Arial Narrow" w:hAnsi="Arial Narrow"/>
          <w:i/>
          <w:szCs w:val="24"/>
        </w:rPr>
        <w:t xml:space="preserve">Development and </w:t>
      </w:r>
      <w:r w:rsidRPr="00471389">
        <w:rPr>
          <w:rFonts w:ascii="Arial Narrow" w:hAnsi="Arial Narrow"/>
          <w:i/>
          <w:szCs w:val="24"/>
        </w:rPr>
        <w:t>C</w:t>
      </w:r>
      <w:r w:rsidR="00B45DFC" w:rsidRPr="00471389">
        <w:rPr>
          <w:rFonts w:ascii="Arial Narrow" w:hAnsi="Arial Narrow"/>
          <w:i/>
          <w:szCs w:val="24"/>
        </w:rPr>
        <w:t xml:space="preserve">haracterization of </w:t>
      </w:r>
      <w:r w:rsidRPr="00471389">
        <w:rPr>
          <w:rFonts w:ascii="Arial Narrow" w:hAnsi="Arial Narrow"/>
          <w:i/>
          <w:szCs w:val="24"/>
        </w:rPr>
        <w:t>N</w:t>
      </w:r>
      <w:r w:rsidR="00B45DFC" w:rsidRPr="00471389">
        <w:rPr>
          <w:rFonts w:ascii="Arial Narrow" w:hAnsi="Arial Narrow"/>
          <w:i/>
          <w:szCs w:val="24"/>
        </w:rPr>
        <w:t>anoemulsio</w:t>
      </w:r>
      <w:r w:rsidRPr="00471389">
        <w:rPr>
          <w:rFonts w:ascii="Arial Narrow" w:hAnsi="Arial Narrow"/>
          <w:i/>
          <w:szCs w:val="24"/>
        </w:rPr>
        <w:t>n F</w:t>
      </w:r>
      <w:r w:rsidR="00B45DFC" w:rsidRPr="00471389">
        <w:rPr>
          <w:rFonts w:ascii="Arial Narrow" w:hAnsi="Arial Narrow"/>
          <w:i/>
          <w:szCs w:val="24"/>
        </w:rPr>
        <w:t xml:space="preserve">ormulations </w:t>
      </w:r>
      <w:r w:rsidRPr="00471389">
        <w:rPr>
          <w:rFonts w:ascii="Arial Narrow" w:hAnsi="Arial Narrow"/>
          <w:i/>
          <w:szCs w:val="24"/>
        </w:rPr>
        <w:t>C</w:t>
      </w:r>
      <w:r w:rsidR="00B45DFC" w:rsidRPr="00471389">
        <w:rPr>
          <w:rFonts w:ascii="Arial Narrow" w:hAnsi="Arial Narrow"/>
          <w:i/>
          <w:szCs w:val="24"/>
        </w:rPr>
        <w:t xml:space="preserve">ontaining </w:t>
      </w:r>
      <w:r w:rsidRPr="00471389">
        <w:rPr>
          <w:rFonts w:ascii="Arial Narrow" w:hAnsi="Arial Narrow"/>
          <w:i/>
          <w:szCs w:val="24"/>
        </w:rPr>
        <w:t>M</w:t>
      </w:r>
      <w:r w:rsidR="00B45DFC" w:rsidRPr="00471389">
        <w:rPr>
          <w:rFonts w:ascii="Arial Narrow" w:hAnsi="Arial Narrow"/>
          <w:i/>
          <w:szCs w:val="24"/>
        </w:rPr>
        <w:t>ultimo</w:t>
      </w:r>
      <w:r w:rsidRPr="00471389">
        <w:rPr>
          <w:rFonts w:ascii="Arial Narrow" w:hAnsi="Arial Narrow"/>
          <w:i/>
          <w:szCs w:val="24"/>
        </w:rPr>
        <w:t>dal T</w:t>
      </w:r>
      <w:r w:rsidR="00B45DFC" w:rsidRPr="00471389">
        <w:rPr>
          <w:rFonts w:ascii="Arial Narrow" w:hAnsi="Arial Narrow"/>
          <w:i/>
          <w:szCs w:val="24"/>
        </w:rPr>
        <w:t>herapeutics f</w:t>
      </w:r>
      <w:r w:rsidRPr="00471389">
        <w:rPr>
          <w:rFonts w:ascii="Arial Narrow" w:hAnsi="Arial Narrow"/>
          <w:i/>
          <w:szCs w:val="24"/>
        </w:rPr>
        <w:t>or Brain T</w:t>
      </w:r>
      <w:r w:rsidR="00B45DFC" w:rsidRPr="00471389">
        <w:rPr>
          <w:rFonts w:ascii="Arial Narrow" w:hAnsi="Arial Narrow"/>
          <w:i/>
          <w:szCs w:val="24"/>
        </w:rPr>
        <w:t>umor</w:t>
      </w:r>
      <w:r w:rsidRPr="00471389">
        <w:rPr>
          <w:rFonts w:ascii="Arial Narrow" w:hAnsi="Arial Narrow"/>
          <w:i/>
          <w:szCs w:val="24"/>
        </w:rPr>
        <w:t>”</w:t>
      </w:r>
      <w:r w:rsidR="00B45DFC" w:rsidRPr="00471389">
        <w:rPr>
          <w:rFonts w:ascii="Arial Narrow" w:hAnsi="Arial Narrow"/>
          <w:i/>
          <w:szCs w:val="24"/>
        </w:rPr>
        <w:t xml:space="preserve">. </w:t>
      </w:r>
      <w:r w:rsidRPr="00471389">
        <w:rPr>
          <w:rFonts w:ascii="Arial Narrow" w:hAnsi="Arial Narrow"/>
          <w:szCs w:val="24"/>
        </w:rPr>
        <w:t>November, 2006.</w:t>
      </w:r>
    </w:p>
    <w:p w14:paraId="18A16C83" w14:textId="77777777" w:rsidR="00B45DFC" w:rsidRPr="00471389" w:rsidRDefault="00B45DFC" w:rsidP="00CB1DA7">
      <w:pPr>
        <w:ind w:left="450" w:hanging="450"/>
        <w:jc w:val="both"/>
        <w:rPr>
          <w:rFonts w:ascii="Arial Narrow" w:hAnsi="Arial Narrow"/>
          <w:bCs/>
          <w:szCs w:val="24"/>
        </w:rPr>
      </w:pPr>
    </w:p>
    <w:p w14:paraId="03CC98DD" w14:textId="08C4877C" w:rsidR="00B45DFC" w:rsidRPr="00471389" w:rsidRDefault="00AD7E9E"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San Antonio, </w:t>
      </w:r>
      <w:r w:rsidR="00C453F8" w:rsidRPr="00471389">
        <w:rPr>
          <w:rFonts w:ascii="Arial Narrow" w:hAnsi="Arial Narrow"/>
          <w:szCs w:val="24"/>
        </w:rPr>
        <w:t>Texas</w:t>
      </w:r>
      <w:r w:rsidRPr="00471389">
        <w:rPr>
          <w:rFonts w:ascii="Arial Narrow" w:hAnsi="Arial Narrow"/>
          <w:szCs w:val="24"/>
        </w:rPr>
        <w:t xml:space="preserve">. Poster presentation entitled </w:t>
      </w:r>
      <w:r w:rsidRPr="00471389">
        <w:rPr>
          <w:rFonts w:ascii="Arial Narrow" w:hAnsi="Arial Narrow"/>
          <w:i/>
          <w:szCs w:val="24"/>
        </w:rPr>
        <w:t>“</w:t>
      </w:r>
      <w:r w:rsidR="00B45DFC" w:rsidRPr="00471389">
        <w:rPr>
          <w:rFonts w:ascii="Arial Narrow" w:hAnsi="Arial Narrow"/>
          <w:bCs/>
          <w:i/>
          <w:szCs w:val="24"/>
        </w:rPr>
        <w:t xml:space="preserve">Biodegradable </w:t>
      </w:r>
      <w:r w:rsidRPr="00471389">
        <w:rPr>
          <w:rFonts w:ascii="Arial Narrow" w:hAnsi="Arial Narrow"/>
          <w:bCs/>
          <w:i/>
          <w:szCs w:val="24"/>
        </w:rPr>
        <w:t>P</w:t>
      </w:r>
      <w:r w:rsidR="00B45DFC" w:rsidRPr="00471389">
        <w:rPr>
          <w:rFonts w:ascii="Arial Narrow" w:hAnsi="Arial Narrow"/>
          <w:bCs/>
          <w:i/>
          <w:szCs w:val="24"/>
        </w:rPr>
        <w:t xml:space="preserve">olymeric </w:t>
      </w:r>
      <w:r w:rsidR="00450CCB" w:rsidRPr="00471389">
        <w:rPr>
          <w:rFonts w:ascii="Arial Narrow" w:hAnsi="Arial Narrow"/>
          <w:bCs/>
          <w:i/>
          <w:szCs w:val="24"/>
        </w:rPr>
        <w:t>N</w:t>
      </w:r>
      <w:r w:rsidR="00B45DFC" w:rsidRPr="00471389">
        <w:rPr>
          <w:rFonts w:ascii="Arial Narrow" w:hAnsi="Arial Narrow"/>
          <w:bCs/>
          <w:i/>
          <w:szCs w:val="24"/>
        </w:rPr>
        <w:t xml:space="preserve">anoparticles for </w:t>
      </w:r>
      <w:r w:rsidR="00450CCB" w:rsidRPr="00471389">
        <w:rPr>
          <w:rFonts w:ascii="Arial Narrow" w:hAnsi="Arial Narrow"/>
          <w:bCs/>
          <w:i/>
          <w:szCs w:val="24"/>
        </w:rPr>
        <w:t>I</w:t>
      </w:r>
      <w:r w:rsidR="00B45DFC" w:rsidRPr="00471389">
        <w:rPr>
          <w:rFonts w:ascii="Arial Narrow" w:hAnsi="Arial Narrow"/>
          <w:bCs/>
          <w:i/>
          <w:szCs w:val="24"/>
        </w:rPr>
        <w:t xml:space="preserve">ntracellular </w:t>
      </w:r>
      <w:r w:rsidR="00450CCB" w:rsidRPr="00471389">
        <w:rPr>
          <w:rFonts w:ascii="Arial Narrow" w:hAnsi="Arial Narrow"/>
          <w:bCs/>
          <w:i/>
          <w:szCs w:val="24"/>
        </w:rPr>
        <w:t>S</w:t>
      </w:r>
      <w:r w:rsidR="00B45DFC" w:rsidRPr="00471389">
        <w:rPr>
          <w:rFonts w:ascii="Arial Narrow" w:hAnsi="Arial Narrow"/>
          <w:bCs/>
          <w:i/>
          <w:szCs w:val="24"/>
        </w:rPr>
        <w:t xml:space="preserve">aquinavir </w:t>
      </w:r>
      <w:r w:rsidR="00450CCB" w:rsidRPr="00471389">
        <w:rPr>
          <w:rFonts w:ascii="Arial Narrow" w:hAnsi="Arial Narrow"/>
          <w:bCs/>
          <w:i/>
          <w:szCs w:val="24"/>
        </w:rPr>
        <w:t>D</w:t>
      </w:r>
      <w:r w:rsidR="00B45DFC" w:rsidRPr="00471389">
        <w:rPr>
          <w:rFonts w:ascii="Arial Narrow" w:hAnsi="Arial Narrow"/>
          <w:bCs/>
          <w:i/>
          <w:szCs w:val="24"/>
        </w:rPr>
        <w:t>elivery in HIV/AIDS</w:t>
      </w:r>
      <w:r w:rsidRPr="00471389">
        <w:rPr>
          <w:rFonts w:ascii="Arial Narrow" w:hAnsi="Arial Narrow"/>
          <w:bCs/>
          <w:i/>
          <w:szCs w:val="24"/>
        </w:rPr>
        <w:t>”</w:t>
      </w:r>
      <w:r w:rsidR="00B45DFC" w:rsidRPr="00471389">
        <w:rPr>
          <w:rFonts w:ascii="Arial Narrow" w:hAnsi="Arial Narrow"/>
          <w:bCs/>
          <w:i/>
          <w:szCs w:val="24"/>
        </w:rPr>
        <w:t>.</w:t>
      </w:r>
      <w:r w:rsidR="00B45DFC" w:rsidRPr="00471389">
        <w:rPr>
          <w:rFonts w:ascii="Arial Narrow" w:hAnsi="Arial Narrow"/>
          <w:i/>
          <w:szCs w:val="24"/>
        </w:rPr>
        <w:t xml:space="preserve"> </w:t>
      </w:r>
      <w:r w:rsidR="00060A05" w:rsidRPr="00471389">
        <w:rPr>
          <w:rFonts w:ascii="Arial Narrow" w:hAnsi="Arial Narrow"/>
          <w:szCs w:val="24"/>
        </w:rPr>
        <w:t>November, 2006.</w:t>
      </w:r>
    </w:p>
    <w:p w14:paraId="5B10FD65" w14:textId="77777777" w:rsidR="00B45DFC" w:rsidRPr="00471389" w:rsidRDefault="00B45DFC" w:rsidP="00CB1DA7">
      <w:pPr>
        <w:ind w:left="450" w:hanging="450"/>
        <w:jc w:val="both"/>
        <w:rPr>
          <w:rFonts w:ascii="Arial Narrow" w:hAnsi="Arial Narrow"/>
          <w:szCs w:val="24"/>
        </w:rPr>
      </w:pPr>
    </w:p>
    <w:p w14:paraId="35D604DA" w14:textId="4F0FB75E" w:rsidR="00B45DFC" w:rsidRPr="00471389" w:rsidRDefault="00060A05" w:rsidP="00CB1DA7">
      <w:pPr>
        <w:ind w:left="450" w:hanging="450"/>
        <w:jc w:val="both"/>
        <w:rPr>
          <w:rFonts w:ascii="Arial Narrow" w:hAnsi="Arial Narrow"/>
          <w:bCs/>
          <w:szCs w:val="24"/>
        </w:rPr>
      </w:pPr>
      <w:r w:rsidRPr="00471389">
        <w:rPr>
          <w:rFonts w:ascii="Arial Narrow" w:hAnsi="Arial Narrow"/>
          <w:szCs w:val="24"/>
        </w:rPr>
        <w:t xml:space="preserve">American Association of Pharmaceutical Scientists Annual Meeting, San Antonio, </w:t>
      </w:r>
      <w:r w:rsidR="00C453F8" w:rsidRPr="00471389">
        <w:rPr>
          <w:rFonts w:ascii="Arial Narrow" w:hAnsi="Arial Narrow"/>
          <w:szCs w:val="24"/>
        </w:rPr>
        <w:t>Texas</w:t>
      </w:r>
      <w:r w:rsidRPr="00471389">
        <w:rPr>
          <w:rFonts w:ascii="Arial Narrow" w:hAnsi="Arial Narrow"/>
          <w:szCs w:val="24"/>
        </w:rPr>
        <w:t xml:space="preserve">. Poster presentation entitled </w:t>
      </w:r>
      <w:r w:rsidRPr="00471389">
        <w:rPr>
          <w:rFonts w:ascii="Arial Narrow" w:hAnsi="Arial Narrow"/>
          <w:i/>
          <w:szCs w:val="24"/>
        </w:rPr>
        <w:t>“</w:t>
      </w:r>
      <w:r w:rsidR="00B45DFC" w:rsidRPr="00471389">
        <w:rPr>
          <w:rFonts w:ascii="Arial Narrow" w:hAnsi="Arial Narrow"/>
          <w:bCs/>
          <w:i/>
          <w:szCs w:val="24"/>
        </w:rPr>
        <w:t xml:space="preserve">Oral </w:t>
      </w:r>
      <w:r w:rsidRPr="00471389">
        <w:rPr>
          <w:rFonts w:ascii="Arial Narrow" w:hAnsi="Arial Narrow"/>
          <w:bCs/>
          <w:i/>
          <w:szCs w:val="24"/>
        </w:rPr>
        <w:t>P</w:t>
      </w:r>
      <w:r w:rsidR="00B45DFC" w:rsidRPr="00471389">
        <w:rPr>
          <w:rFonts w:ascii="Arial Narrow" w:hAnsi="Arial Narrow"/>
          <w:bCs/>
          <w:i/>
          <w:szCs w:val="24"/>
        </w:rPr>
        <w:t xml:space="preserve">lasmid DNA </w:t>
      </w:r>
      <w:r w:rsidRPr="00471389">
        <w:rPr>
          <w:rFonts w:ascii="Arial Narrow" w:hAnsi="Arial Narrow"/>
          <w:bCs/>
          <w:i/>
          <w:szCs w:val="24"/>
        </w:rPr>
        <w:t>A</w:t>
      </w:r>
      <w:r w:rsidR="00B45DFC" w:rsidRPr="00471389">
        <w:rPr>
          <w:rFonts w:ascii="Arial Narrow" w:hAnsi="Arial Narrow"/>
          <w:bCs/>
          <w:i/>
          <w:szCs w:val="24"/>
        </w:rPr>
        <w:t xml:space="preserve">dministration and </w:t>
      </w:r>
      <w:r w:rsidRPr="00471389">
        <w:rPr>
          <w:rFonts w:ascii="Arial Narrow" w:hAnsi="Arial Narrow"/>
          <w:bCs/>
          <w:i/>
          <w:szCs w:val="24"/>
        </w:rPr>
        <w:t>T</w:t>
      </w:r>
      <w:r w:rsidR="00B45DFC" w:rsidRPr="00471389">
        <w:rPr>
          <w:rFonts w:ascii="Arial Narrow" w:hAnsi="Arial Narrow"/>
          <w:bCs/>
          <w:i/>
          <w:szCs w:val="24"/>
        </w:rPr>
        <w:t xml:space="preserve">ransfection </w:t>
      </w:r>
      <w:r w:rsidRPr="00471389">
        <w:rPr>
          <w:rFonts w:ascii="Arial Narrow" w:hAnsi="Arial Narrow"/>
          <w:bCs/>
          <w:i/>
          <w:szCs w:val="24"/>
        </w:rPr>
        <w:t>U</w:t>
      </w:r>
      <w:r w:rsidR="00B45DFC" w:rsidRPr="00471389">
        <w:rPr>
          <w:rFonts w:ascii="Arial Narrow" w:hAnsi="Arial Narrow"/>
          <w:bCs/>
          <w:i/>
          <w:szCs w:val="24"/>
        </w:rPr>
        <w:t xml:space="preserve">sing </w:t>
      </w:r>
      <w:r w:rsidRPr="00471389">
        <w:rPr>
          <w:rFonts w:ascii="Arial Narrow" w:hAnsi="Arial Narrow"/>
          <w:bCs/>
          <w:i/>
          <w:szCs w:val="24"/>
        </w:rPr>
        <w:t>N</w:t>
      </w:r>
      <w:r w:rsidR="00B45DFC" w:rsidRPr="00471389">
        <w:rPr>
          <w:rFonts w:ascii="Arial Narrow" w:hAnsi="Arial Narrow"/>
          <w:bCs/>
          <w:i/>
          <w:szCs w:val="24"/>
        </w:rPr>
        <w:t>anoparticles-in-</w:t>
      </w:r>
      <w:r w:rsidRPr="00471389">
        <w:rPr>
          <w:rFonts w:ascii="Arial Narrow" w:hAnsi="Arial Narrow"/>
          <w:bCs/>
          <w:i/>
          <w:szCs w:val="24"/>
        </w:rPr>
        <w:t>M</w:t>
      </w:r>
      <w:r w:rsidR="00B45DFC" w:rsidRPr="00471389">
        <w:rPr>
          <w:rFonts w:ascii="Arial Narrow" w:hAnsi="Arial Narrow"/>
          <w:bCs/>
          <w:i/>
          <w:szCs w:val="24"/>
        </w:rPr>
        <w:t xml:space="preserve">icrosphere </w:t>
      </w:r>
      <w:r w:rsidRPr="00471389">
        <w:rPr>
          <w:rFonts w:ascii="Arial Narrow" w:hAnsi="Arial Narrow"/>
          <w:bCs/>
          <w:i/>
          <w:szCs w:val="24"/>
        </w:rPr>
        <w:t>F</w:t>
      </w:r>
      <w:r w:rsidR="00B45DFC" w:rsidRPr="00471389">
        <w:rPr>
          <w:rFonts w:ascii="Arial Narrow" w:hAnsi="Arial Narrow"/>
          <w:bCs/>
          <w:i/>
          <w:szCs w:val="24"/>
        </w:rPr>
        <w:t>ormulations</w:t>
      </w:r>
      <w:r w:rsidRPr="00471389">
        <w:rPr>
          <w:rFonts w:ascii="Arial Narrow" w:hAnsi="Arial Narrow"/>
          <w:bCs/>
          <w:i/>
          <w:szCs w:val="24"/>
        </w:rPr>
        <w:t>”</w:t>
      </w:r>
      <w:r w:rsidR="00B45DFC" w:rsidRPr="00471389">
        <w:rPr>
          <w:rFonts w:ascii="Arial Narrow" w:hAnsi="Arial Narrow"/>
          <w:bCs/>
          <w:i/>
          <w:szCs w:val="24"/>
        </w:rPr>
        <w:t>.</w:t>
      </w:r>
      <w:r w:rsidR="00B45DFC" w:rsidRPr="00471389">
        <w:rPr>
          <w:rFonts w:ascii="Arial Narrow" w:hAnsi="Arial Narrow"/>
          <w:i/>
          <w:szCs w:val="24"/>
        </w:rPr>
        <w:t xml:space="preserve"> </w:t>
      </w:r>
      <w:r w:rsidRPr="00471389">
        <w:rPr>
          <w:rFonts w:ascii="Arial Narrow" w:hAnsi="Arial Narrow"/>
          <w:szCs w:val="24"/>
        </w:rPr>
        <w:t>November, 2006.</w:t>
      </w:r>
    </w:p>
    <w:p w14:paraId="6E84EE04" w14:textId="77777777" w:rsidR="00B45DFC" w:rsidRPr="00471389" w:rsidRDefault="00B45DFC" w:rsidP="00CB1DA7">
      <w:pPr>
        <w:ind w:left="440" w:hanging="440"/>
        <w:jc w:val="both"/>
        <w:rPr>
          <w:rFonts w:ascii="Arial Narrow" w:hAnsi="Arial Narrow"/>
          <w:bCs/>
          <w:szCs w:val="24"/>
        </w:rPr>
      </w:pPr>
    </w:p>
    <w:p w14:paraId="7CAC12F3" w14:textId="2854CFB0" w:rsidR="00B45DFC" w:rsidRPr="00471389" w:rsidRDefault="003953CC" w:rsidP="00CB1DA7">
      <w:pPr>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San Antonio, </w:t>
      </w:r>
      <w:r w:rsidR="00C453F8" w:rsidRPr="00471389">
        <w:rPr>
          <w:rFonts w:ascii="Arial Narrow" w:hAnsi="Arial Narrow"/>
          <w:szCs w:val="24"/>
        </w:rPr>
        <w:t>Texas</w:t>
      </w:r>
      <w:r w:rsidRPr="00471389">
        <w:rPr>
          <w:rFonts w:ascii="Arial Narrow" w:hAnsi="Arial Narrow"/>
          <w:szCs w:val="24"/>
        </w:rPr>
        <w:t xml:space="preserve">. Poster presentation entitled </w:t>
      </w:r>
      <w:r w:rsidRPr="00471389">
        <w:rPr>
          <w:rFonts w:ascii="Arial Narrow" w:hAnsi="Arial Narrow"/>
          <w:i/>
          <w:szCs w:val="24"/>
        </w:rPr>
        <w:t>“</w:t>
      </w:r>
      <w:r w:rsidR="00B45DFC" w:rsidRPr="00471389">
        <w:rPr>
          <w:rFonts w:ascii="Arial Narrow" w:hAnsi="Arial Narrow"/>
          <w:bCs/>
          <w:i/>
          <w:szCs w:val="24"/>
        </w:rPr>
        <w:t xml:space="preserve">Modulation of </w:t>
      </w:r>
      <w:r w:rsidRPr="00471389">
        <w:rPr>
          <w:rFonts w:ascii="Arial Narrow" w:hAnsi="Arial Narrow"/>
          <w:bCs/>
          <w:i/>
          <w:szCs w:val="24"/>
        </w:rPr>
        <w:t>M</w:t>
      </w:r>
      <w:r w:rsidR="00B45DFC" w:rsidRPr="00471389">
        <w:rPr>
          <w:rFonts w:ascii="Arial Narrow" w:hAnsi="Arial Narrow"/>
          <w:bCs/>
          <w:i/>
          <w:szCs w:val="24"/>
        </w:rPr>
        <w:t xml:space="preserve">ultidrug </w:t>
      </w:r>
      <w:r w:rsidRPr="00471389">
        <w:rPr>
          <w:rFonts w:ascii="Arial Narrow" w:hAnsi="Arial Narrow"/>
          <w:bCs/>
          <w:i/>
          <w:szCs w:val="24"/>
        </w:rPr>
        <w:t>R</w:t>
      </w:r>
      <w:r w:rsidR="00B45DFC" w:rsidRPr="00471389">
        <w:rPr>
          <w:rFonts w:ascii="Arial Narrow" w:hAnsi="Arial Narrow"/>
          <w:bCs/>
          <w:i/>
          <w:szCs w:val="24"/>
        </w:rPr>
        <w:t xml:space="preserve">esistance in </w:t>
      </w:r>
      <w:r w:rsidRPr="00471389">
        <w:rPr>
          <w:rFonts w:ascii="Arial Narrow" w:hAnsi="Arial Narrow"/>
          <w:bCs/>
          <w:i/>
          <w:szCs w:val="24"/>
        </w:rPr>
        <w:t>C</w:t>
      </w:r>
      <w:r w:rsidR="00B45DFC" w:rsidRPr="00471389">
        <w:rPr>
          <w:rFonts w:ascii="Arial Narrow" w:hAnsi="Arial Narrow"/>
          <w:bCs/>
          <w:i/>
          <w:szCs w:val="24"/>
        </w:rPr>
        <w:t xml:space="preserve">ancer with </w:t>
      </w:r>
      <w:r w:rsidRPr="00471389">
        <w:rPr>
          <w:rFonts w:ascii="Arial Narrow" w:hAnsi="Arial Narrow"/>
          <w:bCs/>
          <w:i/>
          <w:szCs w:val="24"/>
        </w:rPr>
        <w:t>P</w:t>
      </w:r>
      <w:r w:rsidR="00B45DFC" w:rsidRPr="00471389">
        <w:rPr>
          <w:rFonts w:ascii="Arial Narrow" w:hAnsi="Arial Narrow"/>
          <w:bCs/>
          <w:i/>
          <w:szCs w:val="24"/>
        </w:rPr>
        <w:t xml:space="preserve">olymer </w:t>
      </w:r>
      <w:r w:rsidRPr="00471389">
        <w:rPr>
          <w:rFonts w:ascii="Arial Narrow" w:hAnsi="Arial Narrow"/>
          <w:bCs/>
          <w:i/>
          <w:szCs w:val="24"/>
        </w:rPr>
        <w:t>B</w:t>
      </w:r>
      <w:r w:rsidR="00B45DFC" w:rsidRPr="00471389">
        <w:rPr>
          <w:rFonts w:ascii="Arial Narrow" w:hAnsi="Arial Narrow"/>
          <w:bCs/>
          <w:i/>
          <w:szCs w:val="24"/>
        </w:rPr>
        <w:t xml:space="preserve">lend </w:t>
      </w:r>
      <w:r w:rsidRPr="00471389">
        <w:rPr>
          <w:rFonts w:ascii="Arial Narrow" w:hAnsi="Arial Narrow"/>
          <w:bCs/>
          <w:i/>
          <w:szCs w:val="24"/>
        </w:rPr>
        <w:t>N</w:t>
      </w:r>
      <w:r w:rsidR="00B45DFC" w:rsidRPr="00471389">
        <w:rPr>
          <w:rFonts w:ascii="Arial Narrow" w:hAnsi="Arial Narrow"/>
          <w:bCs/>
          <w:i/>
          <w:szCs w:val="24"/>
        </w:rPr>
        <w:t>anoparticles</w:t>
      </w:r>
      <w:r w:rsidRPr="00471389">
        <w:rPr>
          <w:rFonts w:ascii="Arial Narrow" w:hAnsi="Arial Narrow"/>
          <w:bCs/>
          <w:i/>
          <w:szCs w:val="24"/>
        </w:rPr>
        <w:t>”</w:t>
      </w:r>
      <w:r w:rsidR="00B45DFC" w:rsidRPr="00471389">
        <w:rPr>
          <w:rFonts w:ascii="Arial Narrow" w:hAnsi="Arial Narrow"/>
          <w:bCs/>
          <w:i/>
          <w:szCs w:val="24"/>
        </w:rPr>
        <w:t xml:space="preserve">. </w:t>
      </w:r>
      <w:r w:rsidRPr="00471389">
        <w:rPr>
          <w:rFonts w:ascii="Arial Narrow" w:hAnsi="Arial Narrow"/>
          <w:szCs w:val="24"/>
        </w:rPr>
        <w:t>November, 2006.</w:t>
      </w:r>
    </w:p>
    <w:p w14:paraId="705FEC16" w14:textId="77777777" w:rsidR="00B45DFC" w:rsidRPr="00471389" w:rsidRDefault="00B45DFC" w:rsidP="00CB1DA7">
      <w:pPr>
        <w:ind w:left="440" w:hanging="440"/>
        <w:jc w:val="both"/>
        <w:rPr>
          <w:rFonts w:ascii="Arial Narrow" w:hAnsi="Arial Narrow"/>
          <w:szCs w:val="24"/>
        </w:rPr>
      </w:pPr>
    </w:p>
    <w:p w14:paraId="2AF0F2EB" w14:textId="2BC472C1" w:rsidR="00B45DFC" w:rsidRPr="00471389" w:rsidRDefault="003953CC" w:rsidP="00CB1DA7">
      <w:pPr>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San Antonio, </w:t>
      </w:r>
      <w:r w:rsidR="00C453F8" w:rsidRPr="00471389">
        <w:rPr>
          <w:rFonts w:ascii="Arial Narrow" w:hAnsi="Arial Narrow"/>
          <w:szCs w:val="24"/>
        </w:rPr>
        <w:t>Texas</w:t>
      </w:r>
      <w:r w:rsidRPr="00471389">
        <w:rPr>
          <w:rFonts w:ascii="Arial Narrow" w:hAnsi="Arial Narrow"/>
          <w:szCs w:val="24"/>
        </w:rPr>
        <w:t xml:space="preserve">. Poster presentation entitled </w:t>
      </w:r>
      <w:r w:rsidRPr="00471389">
        <w:rPr>
          <w:rFonts w:ascii="Arial Narrow" w:hAnsi="Arial Narrow"/>
          <w:i/>
          <w:szCs w:val="24"/>
        </w:rPr>
        <w:t>“Tumor-T</w:t>
      </w:r>
      <w:r w:rsidR="00B45DFC" w:rsidRPr="00471389">
        <w:rPr>
          <w:rFonts w:ascii="Arial Narrow" w:hAnsi="Arial Narrow"/>
          <w:i/>
          <w:szCs w:val="24"/>
        </w:rPr>
        <w:t xml:space="preserve">argeted sFlt-1 </w:t>
      </w:r>
      <w:r w:rsidRPr="00471389">
        <w:rPr>
          <w:rFonts w:ascii="Arial Narrow" w:hAnsi="Arial Narrow"/>
          <w:i/>
          <w:szCs w:val="24"/>
        </w:rPr>
        <w:t>G</w:t>
      </w:r>
      <w:r w:rsidR="00B45DFC" w:rsidRPr="00471389">
        <w:rPr>
          <w:rFonts w:ascii="Arial Narrow" w:hAnsi="Arial Narrow"/>
          <w:i/>
          <w:szCs w:val="24"/>
        </w:rPr>
        <w:t xml:space="preserve">ene </w:t>
      </w:r>
      <w:r w:rsidRPr="00471389">
        <w:rPr>
          <w:rFonts w:ascii="Arial Narrow" w:hAnsi="Arial Narrow"/>
          <w:i/>
          <w:szCs w:val="24"/>
        </w:rPr>
        <w:t>D</w:t>
      </w:r>
      <w:r w:rsidR="00B45DFC" w:rsidRPr="00471389">
        <w:rPr>
          <w:rFonts w:ascii="Arial Narrow" w:hAnsi="Arial Narrow"/>
          <w:i/>
          <w:szCs w:val="24"/>
        </w:rPr>
        <w:t xml:space="preserve">elivery </w:t>
      </w:r>
      <w:r w:rsidRPr="00471389">
        <w:rPr>
          <w:rFonts w:ascii="Arial Narrow" w:hAnsi="Arial Narrow"/>
          <w:i/>
          <w:szCs w:val="24"/>
        </w:rPr>
        <w:t>Using Long-C</w:t>
      </w:r>
      <w:r w:rsidR="00B45DFC" w:rsidRPr="00471389">
        <w:rPr>
          <w:rFonts w:ascii="Arial Narrow" w:hAnsi="Arial Narrow"/>
          <w:i/>
          <w:szCs w:val="24"/>
        </w:rPr>
        <w:t>irculati</w:t>
      </w:r>
      <w:r w:rsidRPr="00471389">
        <w:rPr>
          <w:rFonts w:ascii="Arial Narrow" w:hAnsi="Arial Narrow"/>
          <w:i/>
          <w:szCs w:val="24"/>
        </w:rPr>
        <w:t xml:space="preserve">ng </w:t>
      </w:r>
      <w:proofErr w:type="spellStart"/>
      <w:r w:rsidRPr="00471389">
        <w:rPr>
          <w:rFonts w:ascii="Arial Narrow" w:hAnsi="Arial Narrow"/>
          <w:i/>
          <w:szCs w:val="24"/>
        </w:rPr>
        <w:t>Thiolated</w:t>
      </w:r>
      <w:proofErr w:type="spellEnd"/>
      <w:r w:rsidRPr="00471389">
        <w:rPr>
          <w:rFonts w:ascii="Arial Narrow" w:hAnsi="Arial Narrow"/>
          <w:i/>
          <w:szCs w:val="24"/>
        </w:rPr>
        <w:t xml:space="preserve"> G</w:t>
      </w:r>
      <w:r w:rsidR="00B45DFC" w:rsidRPr="00471389">
        <w:rPr>
          <w:rFonts w:ascii="Arial Narrow" w:hAnsi="Arial Narrow"/>
          <w:i/>
          <w:szCs w:val="24"/>
        </w:rPr>
        <w:t xml:space="preserve">elatin </w:t>
      </w:r>
      <w:r w:rsidRPr="00471389">
        <w:rPr>
          <w:rFonts w:ascii="Arial Narrow" w:hAnsi="Arial Narrow"/>
          <w:i/>
          <w:szCs w:val="24"/>
        </w:rPr>
        <w:t>N</w:t>
      </w:r>
      <w:r w:rsidR="00B45DFC" w:rsidRPr="00471389">
        <w:rPr>
          <w:rFonts w:ascii="Arial Narrow" w:hAnsi="Arial Narrow"/>
          <w:i/>
          <w:szCs w:val="24"/>
        </w:rPr>
        <w:t>anoparticles</w:t>
      </w:r>
      <w:r w:rsidRPr="00471389">
        <w:rPr>
          <w:rFonts w:ascii="Arial Narrow" w:hAnsi="Arial Narrow"/>
          <w:i/>
          <w:szCs w:val="24"/>
        </w:rPr>
        <w:t>”</w:t>
      </w:r>
      <w:r w:rsidR="00B45DFC" w:rsidRPr="00471389">
        <w:rPr>
          <w:rFonts w:ascii="Arial Narrow" w:hAnsi="Arial Narrow"/>
          <w:i/>
          <w:szCs w:val="24"/>
        </w:rPr>
        <w:t xml:space="preserve">. </w:t>
      </w:r>
      <w:r w:rsidRPr="00471389">
        <w:rPr>
          <w:rFonts w:ascii="Arial Narrow" w:hAnsi="Arial Narrow"/>
          <w:szCs w:val="24"/>
        </w:rPr>
        <w:t>November, 2006.</w:t>
      </w:r>
    </w:p>
    <w:p w14:paraId="78A3DCA3" w14:textId="77777777" w:rsidR="00B45DFC" w:rsidRPr="00471389" w:rsidRDefault="00B45DFC" w:rsidP="00CB1DA7">
      <w:pPr>
        <w:ind w:left="440" w:hanging="440"/>
        <w:jc w:val="both"/>
        <w:rPr>
          <w:rFonts w:ascii="Arial Narrow" w:hAnsi="Arial Narrow"/>
          <w:szCs w:val="24"/>
        </w:rPr>
      </w:pPr>
    </w:p>
    <w:p w14:paraId="41544D0E" w14:textId="37ED4DBE" w:rsidR="00B45DFC" w:rsidRPr="00471389" w:rsidRDefault="00943F7C" w:rsidP="00CB1DA7">
      <w:pPr>
        <w:ind w:left="440" w:hanging="440"/>
        <w:jc w:val="both"/>
        <w:rPr>
          <w:rFonts w:ascii="Arial Narrow" w:hAnsi="Arial Narrow"/>
          <w:szCs w:val="24"/>
        </w:rPr>
      </w:pPr>
      <w:r w:rsidRPr="00471389">
        <w:rPr>
          <w:rFonts w:ascii="Arial Narrow" w:hAnsi="Arial Narrow"/>
          <w:szCs w:val="24"/>
        </w:rPr>
        <w:t xml:space="preserve">American Association of Pharmaceutical Scientists Annual Meeting, San Antonio, </w:t>
      </w:r>
      <w:r w:rsidR="00C453F8" w:rsidRPr="00471389">
        <w:rPr>
          <w:rFonts w:ascii="Arial Narrow" w:hAnsi="Arial Narrow"/>
          <w:szCs w:val="24"/>
        </w:rPr>
        <w:t xml:space="preserve">Texas. </w:t>
      </w:r>
      <w:r w:rsidRPr="00471389">
        <w:rPr>
          <w:rFonts w:ascii="Arial Narrow" w:hAnsi="Arial Narrow"/>
          <w:szCs w:val="24"/>
        </w:rPr>
        <w:t xml:space="preserve">Poster presentation entitled </w:t>
      </w:r>
      <w:r w:rsidRPr="00471389">
        <w:rPr>
          <w:rFonts w:ascii="Arial Narrow" w:hAnsi="Arial Narrow"/>
          <w:i/>
          <w:szCs w:val="24"/>
        </w:rPr>
        <w:t>“Improved O</w:t>
      </w:r>
      <w:r w:rsidR="00B45DFC" w:rsidRPr="00471389">
        <w:rPr>
          <w:rFonts w:ascii="Arial Narrow" w:hAnsi="Arial Narrow"/>
          <w:i/>
          <w:szCs w:val="24"/>
        </w:rPr>
        <w:t xml:space="preserve">ral </w:t>
      </w:r>
      <w:r w:rsidRPr="00471389">
        <w:rPr>
          <w:rFonts w:ascii="Arial Narrow" w:hAnsi="Arial Narrow"/>
          <w:i/>
          <w:szCs w:val="24"/>
        </w:rPr>
        <w:t>D</w:t>
      </w:r>
      <w:r w:rsidR="00B45DFC" w:rsidRPr="00471389">
        <w:rPr>
          <w:rFonts w:ascii="Arial Narrow" w:hAnsi="Arial Narrow"/>
          <w:i/>
          <w:szCs w:val="24"/>
        </w:rPr>
        <w:t xml:space="preserve">elivery of </w:t>
      </w:r>
      <w:r w:rsidRPr="00471389">
        <w:rPr>
          <w:rFonts w:ascii="Arial Narrow" w:hAnsi="Arial Narrow"/>
          <w:i/>
          <w:szCs w:val="24"/>
        </w:rPr>
        <w:t>S</w:t>
      </w:r>
      <w:r w:rsidR="00B45DFC" w:rsidRPr="00471389">
        <w:rPr>
          <w:rFonts w:ascii="Arial Narrow" w:hAnsi="Arial Narrow"/>
          <w:i/>
          <w:szCs w:val="24"/>
        </w:rPr>
        <w:t xml:space="preserve">aquinavir in </w:t>
      </w:r>
      <w:r w:rsidRPr="00471389">
        <w:rPr>
          <w:rFonts w:ascii="Arial Narrow" w:hAnsi="Arial Narrow"/>
          <w:i/>
          <w:szCs w:val="24"/>
        </w:rPr>
        <w:t>N</w:t>
      </w:r>
      <w:r w:rsidR="00B45DFC" w:rsidRPr="00471389">
        <w:rPr>
          <w:rFonts w:ascii="Arial Narrow" w:hAnsi="Arial Narrow"/>
          <w:i/>
          <w:szCs w:val="24"/>
        </w:rPr>
        <w:t xml:space="preserve">anoemulsion </w:t>
      </w:r>
      <w:r w:rsidRPr="00471389">
        <w:rPr>
          <w:rFonts w:ascii="Arial Narrow" w:hAnsi="Arial Narrow"/>
          <w:i/>
          <w:szCs w:val="24"/>
        </w:rPr>
        <w:t>F</w:t>
      </w:r>
      <w:r w:rsidR="00B45DFC" w:rsidRPr="00471389">
        <w:rPr>
          <w:rFonts w:ascii="Arial Narrow" w:hAnsi="Arial Narrow"/>
          <w:i/>
          <w:szCs w:val="24"/>
        </w:rPr>
        <w:t>ormulations for HIV/AIDS</w:t>
      </w:r>
      <w:r w:rsidRPr="00471389">
        <w:rPr>
          <w:rFonts w:ascii="Arial Narrow" w:hAnsi="Arial Narrow"/>
          <w:i/>
          <w:szCs w:val="24"/>
        </w:rPr>
        <w:t>”</w:t>
      </w:r>
      <w:r w:rsidR="00B45DFC" w:rsidRPr="00471389">
        <w:rPr>
          <w:rFonts w:ascii="Arial Narrow" w:hAnsi="Arial Narrow"/>
          <w:i/>
          <w:szCs w:val="24"/>
        </w:rPr>
        <w:t xml:space="preserve">. </w:t>
      </w:r>
      <w:r w:rsidRPr="00471389">
        <w:rPr>
          <w:rFonts w:ascii="Arial Narrow" w:hAnsi="Arial Narrow"/>
          <w:szCs w:val="24"/>
        </w:rPr>
        <w:t>November, 2006.</w:t>
      </w:r>
    </w:p>
    <w:p w14:paraId="5A1CE508" w14:textId="77777777" w:rsidR="00863CE6" w:rsidRPr="00471389" w:rsidRDefault="00863CE6" w:rsidP="00CB1DA7">
      <w:pPr>
        <w:tabs>
          <w:tab w:val="left" w:pos="360"/>
          <w:tab w:val="left" w:pos="540"/>
        </w:tabs>
        <w:ind w:left="440" w:hanging="440"/>
        <w:jc w:val="both"/>
        <w:rPr>
          <w:rFonts w:ascii="Arial Narrow" w:hAnsi="Arial Narrow"/>
          <w:szCs w:val="24"/>
        </w:rPr>
      </w:pPr>
    </w:p>
    <w:p w14:paraId="218B40AB" w14:textId="71A1B035" w:rsidR="00F97507" w:rsidRPr="00471389" w:rsidRDefault="00863CE6" w:rsidP="00CB1DA7">
      <w:pPr>
        <w:tabs>
          <w:tab w:val="left" w:pos="360"/>
          <w:tab w:val="left" w:pos="540"/>
        </w:tabs>
        <w:ind w:left="440" w:hanging="440"/>
        <w:jc w:val="both"/>
        <w:rPr>
          <w:rFonts w:ascii="Arial Narrow" w:hAnsi="Arial Narrow"/>
          <w:szCs w:val="24"/>
        </w:rPr>
      </w:pPr>
      <w:r w:rsidRPr="00471389">
        <w:rPr>
          <w:rFonts w:ascii="Arial Narrow" w:hAnsi="Arial Narrow"/>
          <w:szCs w:val="24"/>
        </w:rPr>
        <w:t>Controlled Release Society Annual Meeting, Long Beach, C</w:t>
      </w:r>
      <w:r w:rsidR="00C453F8"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 xml:space="preserve">“Gastrointestinal Gene Delivery in Mice using Polymeric Nanoparticles-in-Microsphere Oral System”. </w:t>
      </w:r>
      <w:r w:rsidRPr="00471389">
        <w:rPr>
          <w:rFonts w:ascii="Arial Narrow" w:hAnsi="Arial Narrow"/>
          <w:szCs w:val="24"/>
        </w:rPr>
        <w:t>July, 2007.</w:t>
      </w:r>
    </w:p>
    <w:p w14:paraId="763CB503" w14:textId="77777777" w:rsidR="00A07915" w:rsidRPr="00471389" w:rsidRDefault="00A07915" w:rsidP="00CB1DA7">
      <w:pPr>
        <w:tabs>
          <w:tab w:val="left" w:pos="360"/>
          <w:tab w:val="left" w:pos="540"/>
        </w:tabs>
        <w:ind w:left="440" w:hanging="440"/>
        <w:jc w:val="both"/>
        <w:rPr>
          <w:rFonts w:ascii="Arial Narrow" w:hAnsi="Arial Narrow"/>
          <w:szCs w:val="24"/>
        </w:rPr>
      </w:pPr>
    </w:p>
    <w:p w14:paraId="11F92C94" w14:textId="70E797CB" w:rsidR="00A07915" w:rsidRPr="00471389" w:rsidRDefault="00A07915" w:rsidP="00CB1DA7">
      <w:pPr>
        <w:tabs>
          <w:tab w:val="left" w:pos="360"/>
          <w:tab w:val="left" w:pos="540"/>
        </w:tabs>
        <w:ind w:left="440" w:hanging="440"/>
        <w:jc w:val="both"/>
        <w:rPr>
          <w:rFonts w:ascii="Arial Narrow" w:hAnsi="Arial Narrow"/>
          <w:szCs w:val="24"/>
        </w:rPr>
      </w:pPr>
      <w:r w:rsidRPr="00471389">
        <w:rPr>
          <w:rFonts w:ascii="Arial Narrow" w:hAnsi="Arial Narrow"/>
          <w:szCs w:val="24"/>
        </w:rPr>
        <w:t>Controlled Release Society Annual Meeting, Long Beach, C</w:t>
      </w:r>
      <w:r w:rsidR="00C453F8"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w:t>
      </w:r>
      <w:r w:rsidRPr="00471389">
        <w:rPr>
          <w:rFonts w:ascii="Arial Narrow" w:hAnsi="Arial Narrow"/>
          <w:bCs/>
          <w:i/>
          <w:szCs w:val="24"/>
        </w:rPr>
        <w:t>Design and Development of a Polymer-Blend Nanoparticle Drug Delivery System to Overcome Multidrug Resistance in Cancer”.</w:t>
      </w:r>
      <w:r w:rsidRPr="00471389">
        <w:rPr>
          <w:rFonts w:ascii="Arial Narrow" w:hAnsi="Arial Narrow"/>
          <w:b/>
          <w:bCs/>
          <w:szCs w:val="24"/>
        </w:rPr>
        <w:t xml:space="preserve"> </w:t>
      </w:r>
      <w:r w:rsidRPr="00471389">
        <w:rPr>
          <w:rFonts w:ascii="Arial Narrow" w:hAnsi="Arial Narrow"/>
          <w:szCs w:val="24"/>
        </w:rPr>
        <w:t>July, 2007.</w:t>
      </w:r>
    </w:p>
    <w:p w14:paraId="1F2FE03E" w14:textId="77777777" w:rsidR="00A36B04" w:rsidRPr="00471389" w:rsidRDefault="00A36B04" w:rsidP="00CB1DA7">
      <w:pPr>
        <w:tabs>
          <w:tab w:val="left" w:pos="360"/>
          <w:tab w:val="left" w:pos="540"/>
        </w:tabs>
        <w:ind w:left="440" w:hanging="440"/>
        <w:jc w:val="both"/>
        <w:rPr>
          <w:rFonts w:ascii="Arial Narrow" w:hAnsi="Arial Narrow"/>
          <w:szCs w:val="24"/>
        </w:rPr>
      </w:pPr>
    </w:p>
    <w:p w14:paraId="0ABA6007" w14:textId="769CB374" w:rsidR="00A36B04" w:rsidRPr="00471389" w:rsidRDefault="00A36B04" w:rsidP="00CB1DA7">
      <w:pPr>
        <w:tabs>
          <w:tab w:val="left" w:pos="360"/>
          <w:tab w:val="left" w:pos="540"/>
        </w:tabs>
        <w:ind w:left="440" w:hanging="440"/>
        <w:jc w:val="both"/>
        <w:rPr>
          <w:rFonts w:ascii="Arial Narrow" w:hAnsi="Arial Narrow"/>
          <w:szCs w:val="24"/>
        </w:rPr>
      </w:pPr>
      <w:r w:rsidRPr="00471389">
        <w:rPr>
          <w:rFonts w:ascii="Arial Narrow" w:hAnsi="Arial Narrow"/>
          <w:szCs w:val="24"/>
        </w:rPr>
        <w:t>Controlled Release Society Annual Meeting, Long Beach, C</w:t>
      </w:r>
      <w:r w:rsidR="00C453F8"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“Paclitaxel and Ceramide Combination Therapy in Biodegradable Polymeric Nanoparticles to Overcome Multidrug Resistance in Cancer</w:t>
      </w:r>
      <w:r w:rsidRPr="00471389">
        <w:rPr>
          <w:rFonts w:ascii="Arial Narrow" w:hAnsi="Arial Narrow"/>
          <w:bCs/>
          <w:i/>
          <w:szCs w:val="24"/>
        </w:rPr>
        <w:t>”.</w:t>
      </w:r>
      <w:r w:rsidRPr="00471389">
        <w:rPr>
          <w:rFonts w:ascii="Arial Narrow" w:hAnsi="Arial Narrow"/>
          <w:b/>
          <w:bCs/>
          <w:i/>
          <w:szCs w:val="24"/>
        </w:rPr>
        <w:t xml:space="preserve"> </w:t>
      </w:r>
      <w:r w:rsidRPr="00471389">
        <w:rPr>
          <w:rFonts w:ascii="Arial Narrow" w:hAnsi="Arial Narrow"/>
          <w:szCs w:val="24"/>
        </w:rPr>
        <w:t>July, 2007.</w:t>
      </w:r>
    </w:p>
    <w:p w14:paraId="2B02942F" w14:textId="77777777" w:rsidR="00863CE6" w:rsidRPr="00471389" w:rsidRDefault="00863CE6" w:rsidP="00CB1DA7">
      <w:pPr>
        <w:tabs>
          <w:tab w:val="left" w:pos="360"/>
          <w:tab w:val="left" w:pos="540"/>
        </w:tabs>
        <w:jc w:val="both"/>
        <w:rPr>
          <w:rFonts w:ascii="Arial Narrow" w:hAnsi="Arial Narrow"/>
          <w:szCs w:val="24"/>
        </w:rPr>
      </w:pPr>
    </w:p>
    <w:p w14:paraId="1CFB85ED" w14:textId="407B82A4" w:rsidR="0058670D" w:rsidRPr="00471389" w:rsidRDefault="00B70B0D" w:rsidP="00CB1DA7">
      <w:pPr>
        <w:pStyle w:val="Header"/>
        <w:tabs>
          <w:tab w:val="left" w:pos="360"/>
        </w:tabs>
        <w:ind w:left="450" w:hanging="450"/>
        <w:jc w:val="both"/>
        <w:rPr>
          <w:rFonts w:ascii="Arial Narrow" w:hAnsi="Arial Narrow"/>
          <w:szCs w:val="24"/>
        </w:rPr>
      </w:pPr>
      <w:r w:rsidRPr="00471389">
        <w:rPr>
          <w:rFonts w:ascii="Arial Narrow" w:hAnsi="Arial Narrow"/>
          <w:szCs w:val="24"/>
        </w:rPr>
        <w:t>The Second</w:t>
      </w:r>
      <w:r w:rsidR="00462C6A" w:rsidRPr="00471389">
        <w:rPr>
          <w:rFonts w:ascii="Arial Narrow" w:hAnsi="Arial Narrow"/>
          <w:szCs w:val="24"/>
        </w:rPr>
        <w:t xml:space="preserve"> </w:t>
      </w:r>
      <w:r w:rsidRPr="00471389">
        <w:rPr>
          <w:rFonts w:ascii="Arial Narrow" w:hAnsi="Arial Narrow"/>
          <w:szCs w:val="24"/>
        </w:rPr>
        <w:t>National Cancer Institute’s Alliance in Nanotechnology Principal Investigator Meeting. Chapel Hill, N</w:t>
      </w:r>
      <w:r w:rsidR="00C453F8" w:rsidRPr="00471389">
        <w:rPr>
          <w:rFonts w:ascii="Arial Narrow" w:hAnsi="Arial Narrow"/>
          <w:szCs w:val="24"/>
        </w:rPr>
        <w:t>orth Carolina</w:t>
      </w:r>
      <w:r w:rsidRPr="00471389">
        <w:rPr>
          <w:rFonts w:ascii="Arial Narrow" w:hAnsi="Arial Narrow"/>
          <w:szCs w:val="24"/>
        </w:rPr>
        <w:t>.</w:t>
      </w:r>
      <w:r w:rsidRPr="00471389">
        <w:rPr>
          <w:rFonts w:ascii="Arial Narrow" w:hAnsi="Arial Narrow"/>
          <w:i/>
          <w:szCs w:val="24"/>
        </w:rPr>
        <w:t xml:space="preserve"> </w:t>
      </w:r>
      <w:r w:rsidRPr="00471389">
        <w:rPr>
          <w:rFonts w:ascii="Arial Narrow" w:hAnsi="Arial Narrow"/>
          <w:szCs w:val="24"/>
        </w:rPr>
        <w:t xml:space="preserve">Poster presentation entitled </w:t>
      </w:r>
      <w:r w:rsidRPr="00471389">
        <w:rPr>
          <w:rFonts w:ascii="Arial Narrow" w:hAnsi="Arial Narrow"/>
          <w:bCs/>
          <w:i/>
          <w:szCs w:val="24"/>
        </w:rPr>
        <w:t>“</w:t>
      </w:r>
      <w:r w:rsidR="00887FF7" w:rsidRPr="00471389">
        <w:rPr>
          <w:rFonts w:ascii="Arial Narrow" w:hAnsi="Arial Narrow"/>
          <w:bCs/>
          <w:i/>
          <w:szCs w:val="24"/>
        </w:rPr>
        <w:t>Nanoparticulate Therapeutic Strategy for Intracellular Ceramide Modulation to Lower Apoptotic Threshold and Overcome Multidrug Resistance in Cancer</w:t>
      </w:r>
      <w:r w:rsidRPr="00471389">
        <w:rPr>
          <w:rFonts w:ascii="Arial Narrow" w:hAnsi="Arial Narrow"/>
          <w:bCs/>
          <w:i/>
          <w:szCs w:val="24"/>
        </w:rPr>
        <w:t>”.</w:t>
      </w:r>
      <w:r w:rsidRPr="00471389">
        <w:rPr>
          <w:rFonts w:ascii="Arial Narrow" w:hAnsi="Arial Narrow"/>
          <w:i/>
          <w:szCs w:val="24"/>
        </w:rPr>
        <w:t xml:space="preserve"> </w:t>
      </w:r>
      <w:r w:rsidR="00887FF7" w:rsidRPr="00471389">
        <w:rPr>
          <w:rFonts w:ascii="Arial Narrow" w:hAnsi="Arial Narrow"/>
          <w:szCs w:val="24"/>
        </w:rPr>
        <w:t>October, 2007</w:t>
      </w:r>
      <w:r w:rsidRPr="00471389">
        <w:rPr>
          <w:rFonts w:ascii="Arial Narrow" w:hAnsi="Arial Narrow"/>
          <w:szCs w:val="24"/>
        </w:rPr>
        <w:t>.</w:t>
      </w:r>
    </w:p>
    <w:p w14:paraId="784D8712" w14:textId="77777777" w:rsidR="00F4491D" w:rsidRPr="00471389" w:rsidRDefault="00F4491D" w:rsidP="00CB1DA7">
      <w:pPr>
        <w:ind w:left="450" w:hanging="450"/>
        <w:jc w:val="both"/>
        <w:rPr>
          <w:rFonts w:ascii="Arial Narrow" w:hAnsi="Arial Narrow"/>
          <w:szCs w:val="24"/>
        </w:rPr>
      </w:pPr>
    </w:p>
    <w:p w14:paraId="5143C3A9" w14:textId="7129CB2A" w:rsidR="00F4491D" w:rsidRPr="00471389" w:rsidRDefault="00F4491D"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San Diego, C</w:t>
      </w:r>
      <w:r w:rsidR="00C453F8"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w:t>
      </w:r>
      <w:hyperlink r:id="rId80" w:history="1">
        <w:r w:rsidRPr="00471389">
          <w:rPr>
            <w:rStyle w:val="Hyperlink"/>
            <w:rFonts w:ascii="Arial Narrow" w:hAnsi="Arial Narrow"/>
            <w:i/>
            <w:color w:val="auto"/>
            <w:u w:val="none"/>
          </w:rPr>
          <w:t>Modulation of Intracellular Ceramide Metabolism with Biodegradable Polymeric Nanoparticle-Encapsulated Tamoxifen to Overcome Multidrug Resistance in Cancer</w:t>
        </w:r>
      </w:hyperlink>
      <w:r w:rsidRPr="00471389">
        <w:rPr>
          <w:rFonts w:ascii="Arial Narrow" w:hAnsi="Arial Narrow"/>
          <w:i/>
        </w:rPr>
        <w:t>.</w:t>
      </w:r>
      <w:r w:rsidRPr="00471389">
        <w:rPr>
          <w:rFonts w:ascii="Arial Narrow" w:hAnsi="Arial Narrow"/>
          <w:bCs/>
          <w:i/>
          <w:szCs w:val="24"/>
        </w:rPr>
        <w:t>”</w:t>
      </w:r>
      <w:r w:rsidRPr="00471389">
        <w:rPr>
          <w:rFonts w:ascii="Arial Narrow" w:hAnsi="Arial Narrow"/>
          <w:bCs/>
          <w:szCs w:val="24"/>
        </w:rPr>
        <w:t xml:space="preserve"> </w:t>
      </w:r>
      <w:r w:rsidRPr="00471389">
        <w:rPr>
          <w:rFonts w:ascii="Arial Narrow" w:hAnsi="Arial Narrow"/>
          <w:szCs w:val="24"/>
        </w:rPr>
        <w:t>November, 2007.</w:t>
      </w:r>
    </w:p>
    <w:p w14:paraId="2FB609A1" w14:textId="77777777" w:rsidR="00F4491D" w:rsidRPr="00471389" w:rsidRDefault="00F4491D" w:rsidP="00CB1DA7">
      <w:pPr>
        <w:autoSpaceDE w:val="0"/>
        <w:autoSpaceDN w:val="0"/>
        <w:adjustRightInd w:val="0"/>
        <w:ind w:left="440" w:hanging="440"/>
        <w:jc w:val="both"/>
        <w:rPr>
          <w:rFonts w:ascii="Arial Narrow" w:hAnsi="Arial Narrow"/>
          <w:szCs w:val="24"/>
        </w:rPr>
      </w:pPr>
    </w:p>
    <w:p w14:paraId="759C3A28" w14:textId="1BBF8B8B" w:rsidR="00F4491D" w:rsidRPr="00471389" w:rsidRDefault="00F4491D" w:rsidP="00CB1DA7">
      <w:pPr>
        <w:ind w:left="450" w:hanging="450"/>
        <w:jc w:val="both"/>
        <w:rPr>
          <w:rFonts w:ascii="Arial Narrow" w:hAnsi="Arial Narrow"/>
          <w:szCs w:val="24"/>
        </w:rPr>
      </w:pPr>
      <w:r w:rsidRPr="00471389">
        <w:rPr>
          <w:rFonts w:ascii="Arial Narrow" w:hAnsi="Arial Narrow"/>
          <w:szCs w:val="24"/>
        </w:rPr>
        <w:lastRenderedPageBreak/>
        <w:t xml:space="preserve">American Association of Pharmaceutical Scientists Annual Meeting, San Diego, </w:t>
      </w:r>
      <w:r w:rsidR="00C453F8" w:rsidRPr="00471389">
        <w:rPr>
          <w:rFonts w:ascii="Arial Narrow" w:hAnsi="Arial Narrow"/>
          <w:szCs w:val="24"/>
        </w:rPr>
        <w:t>California</w:t>
      </w:r>
      <w:r w:rsidRPr="00471389">
        <w:rPr>
          <w:rFonts w:ascii="Arial Narrow" w:hAnsi="Arial Narrow"/>
          <w:szCs w:val="24"/>
        </w:rPr>
        <w:t xml:space="preserve">. Poster presentation entitled </w:t>
      </w:r>
      <w:r w:rsidRPr="00471389">
        <w:rPr>
          <w:rFonts w:ascii="Arial Narrow" w:hAnsi="Arial Narrow"/>
          <w:i/>
          <w:szCs w:val="24"/>
        </w:rPr>
        <w:t>“</w:t>
      </w:r>
      <w:hyperlink r:id="rId81" w:history="1">
        <w:r w:rsidRPr="00471389">
          <w:rPr>
            <w:rStyle w:val="Hyperlink"/>
            <w:rFonts w:ascii="Arial Narrow" w:hAnsi="Arial Narrow"/>
            <w:i/>
            <w:color w:val="auto"/>
            <w:u w:val="none"/>
          </w:rPr>
          <w:t>Multifunctional Polymer Blend Nanoparticles for Temporal-Controlled Release of Combination Therapeutics to Overcome Multidrug Resistance of Cancer</w:t>
        </w:r>
      </w:hyperlink>
      <w:r w:rsidRPr="00471389">
        <w:rPr>
          <w:rFonts w:ascii="Arial Narrow" w:hAnsi="Arial Narrow"/>
          <w:bCs/>
          <w:i/>
          <w:szCs w:val="24"/>
        </w:rPr>
        <w:t xml:space="preserve">”. </w:t>
      </w:r>
      <w:r w:rsidRPr="00471389">
        <w:rPr>
          <w:rFonts w:ascii="Arial Narrow" w:hAnsi="Arial Narrow"/>
          <w:szCs w:val="24"/>
        </w:rPr>
        <w:t>November, 2007.</w:t>
      </w:r>
    </w:p>
    <w:p w14:paraId="056FF41D" w14:textId="77777777" w:rsidR="00F4491D" w:rsidRPr="00471389" w:rsidRDefault="00F4491D" w:rsidP="00CB1DA7">
      <w:pPr>
        <w:autoSpaceDE w:val="0"/>
        <w:autoSpaceDN w:val="0"/>
        <w:adjustRightInd w:val="0"/>
        <w:jc w:val="both"/>
        <w:rPr>
          <w:rFonts w:ascii="Arial Narrow" w:hAnsi="Arial Narrow"/>
          <w:szCs w:val="24"/>
        </w:rPr>
      </w:pPr>
    </w:p>
    <w:p w14:paraId="32F4BF72" w14:textId="5947C64D" w:rsidR="00F4491D" w:rsidRPr="00471389" w:rsidRDefault="00F4491D"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San Diego, </w:t>
      </w:r>
      <w:r w:rsidR="00C453F8" w:rsidRPr="00471389">
        <w:rPr>
          <w:rFonts w:ascii="Arial Narrow" w:hAnsi="Arial Narrow"/>
          <w:szCs w:val="24"/>
        </w:rPr>
        <w:t>California</w:t>
      </w:r>
      <w:r w:rsidRPr="00471389">
        <w:rPr>
          <w:rFonts w:ascii="Arial Narrow" w:hAnsi="Arial Narrow"/>
          <w:szCs w:val="24"/>
        </w:rPr>
        <w:t xml:space="preserve">. Poster presentation entitled </w:t>
      </w:r>
      <w:r w:rsidRPr="00471389">
        <w:rPr>
          <w:rFonts w:ascii="Arial Narrow" w:hAnsi="Arial Narrow"/>
          <w:i/>
          <w:szCs w:val="24"/>
        </w:rPr>
        <w:t>“</w:t>
      </w:r>
      <w:r w:rsidRPr="00471389">
        <w:rPr>
          <w:rStyle w:val="infotitle"/>
          <w:rFonts w:ascii="Arial Narrow" w:hAnsi="Arial Narrow"/>
          <w:i/>
        </w:rPr>
        <w:t>Development of Novel Biodegradable Polymeric Nanoparticles-in-Microsphere Formulation for Local Plasmid DNA Delivery in the Gastrointestinal Tract</w:t>
      </w:r>
      <w:r w:rsidRPr="00471389">
        <w:rPr>
          <w:rFonts w:ascii="Arial Narrow" w:hAnsi="Arial Narrow"/>
          <w:bCs/>
          <w:i/>
          <w:szCs w:val="24"/>
        </w:rPr>
        <w:t xml:space="preserve">”. </w:t>
      </w:r>
      <w:r w:rsidRPr="00471389">
        <w:rPr>
          <w:rFonts w:ascii="Arial Narrow" w:hAnsi="Arial Narrow"/>
          <w:szCs w:val="24"/>
        </w:rPr>
        <w:t>November, 2007.</w:t>
      </w:r>
    </w:p>
    <w:p w14:paraId="72615A1E" w14:textId="77777777" w:rsidR="00FB4F26" w:rsidRPr="00471389" w:rsidRDefault="00FB4F26" w:rsidP="00CB1DA7">
      <w:pPr>
        <w:ind w:left="450" w:hanging="450"/>
        <w:jc w:val="both"/>
        <w:rPr>
          <w:rFonts w:ascii="Arial Narrow" w:hAnsi="Arial Narrow"/>
          <w:szCs w:val="24"/>
        </w:rPr>
      </w:pPr>
    </w:p>
    <w:p w14:paraId="1BCB2BB5" w14:textId="613FB5DF" w:rsidR="00FB4F26" w:rsidRPr="00471389" w:rsidRDefault="00FB4F26"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San Diego, </w:t>
      </w:r>
      <w:r w:rsidR="00C453F8" w:rsidRPr="00471389">
        <w:rPr>
          <w:rFonts w:ascii="Arial Narrow" w:hAnsi="Arial Narrow"/>
          <w:szCs w:val="24"/>
        </w:rPr>
        <w:t>California</w:t>
      </w:r>
      <w:r w:rsidRPr="00471389">
        <w:rPr>
          <w:rFonts w:ascii="Arial Narrow" w:hAnsi="Arial Narrow"/>
          <w:szCs w:val="24"/>
        </w:rPr>
        <w:t xml:space="preserve">. Poster presentation entitled </w:t>
      </w:r>
      <w:r w:rsidRPr="00471389">
        <w:rPr>
          <w:rFonts w:ascii="Arial Narrow" w:hAnsi="Arial Narrow"/>
          <w:i/>
          <w:szCs w:val="24"/>
        </w:rPr>
        <w:t>“</w:t>
      </w:r>
      <w:r w:rsidRPr="00471389">
        <w:rPr>
          <w:rStyle w:val="infotitle"/>
          <w:rFonts w:ascii="Arial Narrow" w:hAnsi="Arial Narrow"/>
          <w:i/>
        </w:rPr>
        <w:t xml:space="preserve">HER2/neu Receptor-Targeted Engineered Gelatin </w:t>
      </w:r>
      <w:proofErr w:type="spellStart"/>
      <w:r w:rsidRPr="00471389">
        <w:rPr>
          <w:rStyle w:val="infotitle"/>
          <w:rFonts w:ascii="Arial Narrow" w:hAnsi="Arial Narrow"/>
          <w:i/>
        </w:rPr>
        <w:t>Nanovectors</w:t>
      </w:r>
      <w:proofErr w:type="spellEnd"/>
      <w:r w:rsidRPr="00471389">
        <w:rPr>
          <w:rStyle w:val="infotitle"/>
          <w:rFonts w:ascii="Arial Narrow" w:hAnsi="Arial Narrow"/>
          <w:i/>
        </w:rPr>
        <w:t xml:space="preserve"> for Gene Delivery and Transfection in Pancreatic Cancer Cells</w:t>
      </w:r>
      <w:r w:rsidRPr="00471389">
        <w:rPr>
          <w:rFonts w:ascii="Arial Narrow" w:hAnsi="Arial Narrow"/>
          <w:bCs/>
          <w:i/>
          <w:szCs w:val="24"/>
        </w:rPr>
        <w:t xml:space="preserve">”. </w:t>
      </w:r>
      <w:r w:rsidRPr="00471389">
        <w:rPr>
          <w:rFonts w:ascii="Arial Narrow" w:hAnsi="Arial Narrow"/>
          <w:szCs w:val="24"/>
        </w:rPr>
        <w:t>November, 2007.</w:t>
      </w:r>
    </w:p>
    <w:p w14:paraId="5C588D81" w14:textId="77777777" w:rsidR="001E12BA" w:rsidRPr="00471389" w:rsidRDefault="001E12BA" w:rsidP="00CB1DA7">
      <w:pPr>
        <w:ind w:left="450" w:hanging="450"/>
        <w:jc w:val="both"/>
        <w:rPr>
          <w:rFonts w:ascii="Arial Narrow" w:hAnsi="Arial Narrow"/>
          <w:szCs w:val="24"/>
        </w:rPr>
      </w:pPr>
    </w:p>
    <w:p w14:paraId="4C396408" w14:textId="66A6571A" w:rsidR="001E12BA" w:rsidRPr="00471389" w:rsidRDefault="001E12BA" w:rsidP="00CB1DA7">
      <w:pPr>
        <w:ind w:left="450" w:hanging="450"/>
        <w:jc w:val="both"/>
        <w:rPr>
          <w:rFonts w:ascii="Arial Narrow" w:hAnsi="Arial Narrow"/>
          <w:szCs w:val="24"/>
        </w:rPr>
      </w:pPr>
      <w:r w:rsidRPr="00471389">
        <w:rPr>
          <w:rFonts w:ascii="Arial Narrow" w:hAnsi="Arial Narrow"/>
          <w:szCs w:val="24"/>
        </w:rPr>
        <w:t>American Chemical Society Annual Meeting, New Orleans, L</w:t>
      </w:r>
      <w:r w:rsidR="005453BB" w:rsidRPr="00471389">
        <w:rPr>
          <w:rFonts w:ascii="Arial Narrow" w:hAnsi="Arial Narrow"/>
          <w:szCs w:val="24"/>
        </w:rPr>
        <w:t>ouisiana</w:t>
      </w:r>
      <w:r w:rsidRPr="00471389">
        <w:rPr>
          <w:rFonts w:ascii="Arial Narrow" w:hAnsi="Arial Narrow"/>
          <w:szCs w:val="24"/>
        </w:rPr>
        <w:t xml:space="preserve">. Podium presentation entitled </w:t>
      </w:r>
      <w:r w:rsidRPr="00471389">
        <w:rPr>
          <w:rFonts w:ascii="Arial Narrow" w:hAnsi="Arial Narrow"/>
          <w:i/>
          <w:szCs w:val="24"/>
        </w:rPr>
        <w:t>“</w:t>
      </w:r>
      <w:r w:rsidRPr="00471389">
        <w:rPr>
          <w:rFonts w:ascii="Arial Narrow" w:hAnsi="Arial Narrow"/>
          <w:i/>
        </w:rPr>
        <w:t xml:space="preserve">Gene Delivery and Transfection Studies with </w:t>
      </w:r>
      <w:proofErr w:type="spellStart"/>
      <w:r w:rsidRPr="00471389">
        <w:rPr>
          <w:rFonts w:ascii="Arial Narrow" w:hAnsi="Arial Narrow"/>
          <w:i/>
        </w:rPr>
        <w:t>Lipopolyplexes</w:t>
      </w:r>
      <w:proofErr w:type="spellEnd"/>
      <w:r w:rsidRPr="00471389">
        <w:rPr>
          <w:rFonts w:ascii="Arial Narrow" w:hAnsi="Arial Narrow"/>
          <w:i/>
        </w:rPr>
        <w:t xml:space="preserve"> in Human Endothelial and Smooth Muscle Cells”.</w:t>
      </w:r>
      <w:r w:rsidRPr="00471389">
        <w:rPr>
          <w:rFonts w:ascii="Arial Narrow" w:hAnsi="Arial Narrow"/>
        </w:rPr>
        <w:t xml:space="preserve"> April, 2008.</w:t>
      </w:r>
    </w:p>
    <w:p w14:paraId="50BF5C66" w14:textId="77777777" w:rsidR="00EE6977" w:rsidRPr="00471389" w:rsidRDefault="00EE6977" w:rsidP="00CB1DA7">
      <w:pPr>
        <w:tabs>
          <w:tab w:val="left" w:pos="360"/>
        </w:tabs>
        <w:autoSpaceDE w:val="0"/>
        <w:autoSpaceDN w:val="0"/>
        <w:adjustRightInd w:val="0"/>
        <w:ind w:left="450" w:hanging="450"/>
        <w:jc w:val="both"/>
        <w:rPr>
          <w:rFonts w:ascii="Arial Narrow" w:hAnsi="Arial Narrow"/>
          <w:szCs w:val="24"/>
        </w:rPr>
      </w:pPr>
    </w:p>
    <w:p w14:paraId="5848988F" w14:textId="7673F517" w:rsidR="00B70BBE" w:rsidRPr="00471389" w:rsidRDefault="00B70BBE"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Nano Science and Technology Institute’s Nano2008 Conference and Trade Show, Boston, M</w:t>
      </w:r>
      <w:r w:rsidR="00AE6FB4" w:rsidRPr="00471389">
        <w:rPr>
          <w:rFonts w:ascii="Arial Narrow" w:hAnsi="Arial Narrow"/>
          <w:szCs w:val="24"/>
        </w:rPr>
        <w:t>assachusetts</w:t>
      </w:r>
      <w:r w:rsidRPr="00471389">
        <w:rPr>
          <w:rFonts w:ascii="Arial Narrow" w:hAnsi="Arial Narrow"/>
          <w:i/>
          <w:szCs w:val="24"/>
        </w:rPr>
        <w:t>.</w:t>
      </w:r>
      <w:r w:rsidRPr="00471389">
        <w:rPr>
          <w:rFonts w:ascii="Arial Narrow" w:hAnsi="Arial Narrow"/>
          <w:szCs w:val="24"/>
        </w:rPr>
        <w:t xml:space="preserve"> Podium presentation entitled </w:t>
      </w:r>
      <w:r w:rsidRPr="00471389">
        <w:rPr>
          <w:rFonts w:ascii="Arial Narrow" w:hAnsi="Arial Narrow"/>
          <w:i/>
          <w:szCs w:val="24"/>
        </w:rPr>
        <w:t xml:space="preserve">“Gene Delivery and Transfection Studies with </w:t>
      </w:r>
      <w:proofErr w:type="spellStart"/>
      <w:r w:rsidRPr="00471389">
        <w:rPr>
          <w:rFonts w:ascii="Arial Narrow" w:hAnsi="Arial Narrow"/>
          <w:i/>
          <w:szCs w:val="24"/>
        </w:rPr>
        <w:t>Lipopolyplexes</w:t>
      </w:r>
      <w:proofErr w:type="spellEnd"/>
      <w:r w:rsidRPr="00471389">
        <w:rPr>
          <w:rFonts w:ascii="Arial Narrow" w:hAnsi="Arial Narrow"/>
          <w:i/>
          <w:szCs w:val="24"/>
        </w:rPr>
        <w:t xml:space="preserve"> in Human Endothelial and Smooth Muscle Cells”</w:t>
      </w:r>
      <w:r w:rsidRPr="00471389">
        <w:rPr>
          <w:rFonts w:ascii="Arial Narrow" w:hAnsi="Arial Narrow"/>
          <w:szCs w:val="24"/>
        </w:rPr>
        <w:t>. June, 2008.</w:t>
      </w:r>
    </w:p>
    <w:p w14:paraId="7411882D" w14:textId="77777777" w:rsidR="00B70BBE" w:rsidRPr="00471389" w:rsidRDefault="00B70BBE" w:rsidP="00CB1DA7">
      <w:pPr>
        <w:tabs>
          <w:tab w:val="left" w:pos="360"/>
        </w:tabs>
        <w:autoSpaceDE w:val="0"/>
        <w:autoSpaceDN w:val="0"/>
        <w:adjustRightInd w:val="0"/>
        <w:ind w:left="450" w:hanging="450"/>
        <w:jc w:val="both"/>
        <w:rPr>
          <w:rFonts w:ascii="Arial Narrow" w:hAnsi="Arial Narrow"/>
          <w:szCs w:val="24"/>
        </w:rPr>
      </w:pPr>
    </w:p>
    <w:p w14:paraId="5FA22B92" w14:textId="23410806" w:rsidR="00B70BBE" w:rsidRPr="00471389" w:rsidRDefault="00B70BBE"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Nano Science and Technology Institute’s Nano2008 Conference and Trade Show, Boston, M</w:t>
      </w:r>
      <w:r w:rsidR="00AE6FB4" w:rsidRPr="00471389">
        <w:rPr>
          <w:rFonts w:ascii="Arial Narrow" w:hAnsi="Arial Narrow"/>
          <w:szCs w:val="24"/>
        </w:rPr>
        <w:t>assachusetts</w:t>
      </w:r>
      <w:r w:rsidRPr="00471389">
        <w:rPr>
          <w:rFonts w:ascii="Arial Narrow" w:hAnsi="Arial Narrow"/>
          <w:i/>
          <w:szCs w:val="24"/>
        </w:rPr>
        <w:t>.</w:t>
      </w:r>
      <w:r w:rsidRPr="00471389">
        <w:rPr>
          <w:rFonts w:ascii="Arial Narrow" w:hAnsi="Arial Narrow"/>
          <w:szCs w:val="24"/>
        </w:rPr>
        <w:t xml:space="preserve"> Podium presentation entitled </w:t>
      </w:r>
      <w:r w:rsidRPr="00471389">
        <w:rPr>
          <w:rFonts w:ascii="Arial Narrow" w:hAnsi="Arial Narrow"/>
          <w:i/>
          <w:szCs w:val="24"/>
        </w:rPr>
        <w:t xml:space="preserve">“Epidermal Growth Factor Receptor-Targeted Engineered Gelatin </w:t>
      </w:r>
      <w:proofErr w:type="spellStart"/>
      <w:r w:rsidRPr="00471389">
        <w:rPr>
          <w:rFonts w:ascii="Arial Narrow" w:hAnsi="Arial Narrow"/>
          <w:i/>
          <w:szCs w:val="24"/>
        </w:rPr>
        <w:t>Nanovectors</w:t>
      </w:r>
      <w:proofErr w:type="spellEnd"/>
      <w:r w:rsidRPr="00471389">
        <w:rPr>
          <w:rFonts w:ascii="Arial Narrow" w:hAnsi="Arial Narrow"/>
          <w:i/>
          <w:szCs w:val="24"/>
        </w:rPr>
        <w:t xml:space="preserve"> for Gene Delivery and Transfection in Pancreatic Cancer Cells”.</w:t>
      </w:r>
      <w:r w:rsidRPr="00471389">
        <w:rPr>
          <w:rFonts w:ascii="Arial Narrow" w:hAnsi="Arial Narrow"/>
          <w:szCs w:val="24"/>
        </w:rPr>
        <w:t xml:space="preserve"> June, 2008.</w:t>
      </w:r>
    </w:p>
    <w:p w14:paraId="6B6E5861" w14:textId="77777777" w:rsidR="00B70BBE" w:rsidRPr="00471389" w:rsidRDefault="00B70BBE" w:rsidP="00CB1DA7">
      <w:pPr>
        <w:tabs>
          <w:tab w:val="left" w:pos="360"/>
        </w:tabs>
        <w:autoSpaceDE w:val="0"/>
        <w:autoSpaceDN w:val="0"/>
        <w:adjustRightInd w:val="0"/>
        <w:ind w:left="450" w:hanging="450"/>
        <w:jc w:val="both"/>
        <w:rPr>
          <w:rFonts w:ascii="Arial Narrow" w:hAnsi="Arial Narrow"/>
          <w:szCs w:val="24"/>
        </w:rPr>
      </w:pPr>
    </w:p>
    <w:p w14:paraId="03416100" w14:textId="46EC6861" w:rsidR="00B70BBE" w:rsidRPr="00471389" w:rsidRDefault="00B70BBE"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Nano Science and Technology Institute’s Nano2008 Conference and Trade Show, Boston, </w:t>
      </w:r>
      <w:r w:rsidR="00AE6FB4" w:rsidRPr="00471389">
        <w:rPr>
          <w:rFonts w:ascii="Arial Narrow" w:hAnsi="Arial Narrow"/>
          <w:szCs w:val="24"/>
        </w:rPr>
        <w:t>Massachusetts</w:t>
      </w:r>
      <w:r w:rsidRPr="00471389">
        <w:rPr>
          <w:rFonts w:ascii="Arial Narrow" w:hAnsi="Arial Narrow"/>
          <w:i/>
          <w:szCs w:val="24"/>
        </w:rPr>
        <w:t>.</w:t>
      </w:r>
      <w:r w:rsidRPr="00471389">
        <w:rPr>
          <w:rFonts w:ascii="Arial Narrow" w:hAnsi="Arial Narrow"/>
          <w:szCs w:val="24"/>
        </w:rPr>
        <w:t xml:space="preserve"> Poster presentation entitled </w:t>
      </w:r>
      <w:r w:rsidRPr="00471389">
        <w:rPr>
          <w:rFonts w:ascii="Arial Narrow" w:hAnsi="Arial Narrow"/>
          <w:i/>
          <w:szCs w:val="24"/>
        </w:rPr>
        <w:t xml:space="preserve">“Non-condensing Calcium Alginate Microspheres for Macrophage-Selective Gene Delivery and Transfection”. </w:t>
      </w:r>
      <w:r w:rsidRPr="00471389">
        <w:rPr>
          <w:rFonts w:ascii="Arial Narrow" w:hAnsi="Arial Narrow"/>
          <w:szCs w:val="24"/>
        </w:rPr>
        <w:t>June, 2008.</w:t>
      </w:r>
    </w:p>
    <w:p w14:paraId="7E32F5DE" w14:textId="77777777" w:rsidR="00B70BBE" w:rsidRPr="00471389" w:rsidRDefault="00B70BBE" w:rsidP="00CB1DA7">
      <w:pPr>
        <w:tabs>
          <w:tab w:val="left" w:pos="360"/>
        </w:tabs>
        <w:autoSpaceDE w:val="0"/>
        <w:autoSpaceDN w:val="0"/>
        <w:adjustRightInd w:val="0"/>
        <w:ind w:left="450" w:hanging="450"/>
        <w:jc w:val="both"/>
        <w:rPr>
          <w:rFonts w:ascii="Arial Narrow" w:hAnsi="Arial Narrow"/>
          <w:szCs w:val="24"/>
        </w:rPr>
      </w:pPr>
    </w:p>
    <w:p w14:paraId="040F40B0" w14:textId="55BB68B2" w:rsidR="007D2C0C" w:rsidRPr="00471389" w:rsidRDefault="007D2C0C"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Nano Science and Technology Institute’s Nano2008 Conference and Trade Show, Boston, </w:t>
      </w:r>
      <w:r w:rsidR="00AE6FB4" w:rsidRPr="00471389">
        <w:rPr>
          <w:rFonts w:ascii="Arial Narrow" w:hAnsi="Arial Narrow"/>
          <w:szCs w:val="24"/>
        </w:rPr>
        <w:t>Massachusetts</w:t>
      </w:r>
      <w:r w:rsidRPr="00471389">
        <w:rPr>
          <w:rFonts w:ascii="Arial Narrow" w:hAnsi="Arial Narrow"/>
          <w:i/>
          <w:szCs w:val="24"/>
        </w:rPr>
        <w:t>.</w:t>
      </w:r>
      <w:r w:rsidRPr="00471389">
        <w:rPr>
          <w:rFonts w:ascii="Arial Narrow" w:hAnsi="Arial Narrow"/>
          <w:szCs w:val="24"/>
        </w:rPr>
        <w:t xml:space="preserve"> Poster presentation entitled </w:t>
      </w:r>
      <w:r w:rsidRPr="00471389">
        <w:rPr>
          <w:rFonts w:ascii="Arial Narrow" w:hAnsi="Arial Narrow"/>
          <w:i/>
          <w:szCs w:val="24"/>
        </w:rPr>
        <w:t xml:space="preserve">“Multifunctional Nanoparticulate System for Simultaneous EGFR Gene Silencing and Enhancement of Apoptosis in Pancreatic Cancer Cells”. </w:t>
      </w:r>
      <w:r w:rsidRPr="00471389">
        <w:rPr>
          <w:rFonts w:ascii="Arial Narrow" w:hAnsi="Arial Narrow"/>
          <w:szCs w:val="24"/>
        </w:rPr>
        <w:t>June, 2008.</w:t>
      </w:r>
    </w:p>
    <w:p w14:paraId="58314DDE" w14:textId="77777777" w:rsidR="00773C35" w:rsidRPr="00471389" w:rsidRDefault="00773C35" w:rsidP="00CB1DA7">
      <w:pPr>
        <w:autoSpaceDE w:val="0"/>
        <w:autoSpaceDN w:val="0"/>
        <w:adjustRightInd w:val="0"/>
        <w:ind w:left="450" w:hanging="450"/>
        <w:jc w:val="both"/>
        <w:rPr>
          <w:rFonts w:ascii="Arial Narrow" w:hAnsi="Arial Narrow"/>
          <w:szCs w:val="24"/>
        </w:rPr>
      </w:pPr>
    </w:p>
    <w:p w14:paraId="768524BF" w14:textId="3224CDA2" w:rsidR="00773C35" w:rsidRPr="00471389" w:rsidRDefault="00773C35" w:rsidP="00CB1DA7">
      <w:pPr>
        <w:ind w:left="450" w:hanging="450"/>
        <w:jc w:val="both"/>
        <w:rPr>
          <w:rFonts w:ascii="Arial Narrow" w:hAnsi="Arial Narrow"/>
          <w:szCs w:val="24"/>
        </w:rPr>
      </w:pPr>
      <w:r w:rsidRPr="00471389">
        <w:rPr>
          <w:rFonts w:ascii="Arial Narrow" w:hAnsi="Arial Narrow"/>
          <w:szCs w:val="24"/>
        </w:rPr>
        <w:t>Controlled Release Society Annual Meeting, New York, N</w:t>
      </w:r>
      <w:r w:rsidR="00AE6FB4" w:rsidRPr="00471389">
        <w:rPr>
          <w:rFonts w:ascii="Arial Narrow" w:hAnsi="Arial Narrow"/>
          <w:szCs w:val="24"/>
        </w:rPr>
        <w:t>ew York</w:t>
      </w:r>
      <w:r w:rsidRPr="00471389">
        <w:rPr>
          <w:rFonts w:ascii="Arial Narrow" w:hAnsi="Arial Narrow"/>
          <w:szCs w:val="24"/>
        </w:rPr>
        <w:t xml:space="preserve">. Podium presentation entitled </w:t>
      </w:r>
      <w:r w:rsidRPr="00471389">
        <w:rPr>
          <w:rFonts w:ascii="Arial Narrow" w:hAnsi="Arial Narrow"/>
          <w:i/>
          <w:szCs w:val="24"/>
        </w:rPr>
        <w:t>“</w:t>
      </w:r>
      <w:r w:rsidR="003F3664" w:rsidRPr="00471389">
        <w:rPr>
          <w:rFonts w:ascii="Arial Narrow" w:hAnsi="Arial Narrow"/>
          <w:i/>
          <w:szCs w:val="24"/>
        </w:rPr>
        <w:t xml:space="preserve">Gene Delivery and Transfection Studies in Smooth Muscle Cells </w:t>
      </w:r>
      <w:r w:rsidR="009C2642" w:rsidRPr="00471389">
        <w:rPr>
          <w:rFonts w:ascii="Arial Narrow" w:hAnsi="Arial Narrow"/>
          <w:i/>
          <w:szCs w:val="24"/>
        </w:rPr>
        <w:t>w</w:t>
      </w:r>
      <w:r w:rsidR="003F3664" w:rsidRPr="00471389">
        <w:rPr>
          <w:rFonts w:ascii="Arial Narrow" w:hAnsi="Arial Narrow"/>
          <w:i/>
          <w:szCs w:val="24"/>
        </w:rPr>
        <w:t xml:space="preserve">ith </w:t>
      </w:r>
      <w:proofErr w:type="spellStart"/>
      <w:r w:rsidR="003F3664" w:rsidRPr="00471389">
        <w:rPr>
          <w:rFonts w:ascii="Arial Narrow" w:hAnsi="Arial Narrow"/>
          <w:i/>
          <w:szCs w:val="24"/>
        </w:rPr>
        <w:t>Lipopolyplexes</w:t>
      </w:r>
      <w:proofErr w:type="spellEnd"/>
      <w:r w:rsidR="003F3664" w:rsidRPr="00471389">
        <w:rPr>
          <w:rFonts w:ascii="Arial Narrow" w:hAnsi="Arial Narrow"/>
          <w:i/>
          <w:szCs w:val="24"/>
        </w:rPr>
        <w:t xml:space="preserve"> Immobilized in Gelatin-Coated Stainless Steel Substrates.” </w:t>
      </w:r>
      <w:r w:rsidRPr="00471389">
        <w:rPr>
          <w:rFonts w:ascii="Arial Narrow" w:hAnsi="Arial Narrow"/>
          <w:szCs w:val="24"/>
        </w:rPr>
        <w:t>July, 2008.</w:t>
      </w:r>
    </w:p>
    <w:p w14:paraId="6CDFB130" w14:textId="77777777" w:rsidR="00CA71B2" w:rsidRPr="00471389" w:rsidRDefault="00CA71B2" w:rsidP="00CB1DA7">
      <w:pPr>
        <w:tabs>
          <w:tab w:val="left" w:pos="360"/>
          <w:tab w:val="left" w:pos="540"/>
        </w:tabs>
        <w:ind w:left="440" w:hanging="440"/>
        <w:jc w:val="both"/>
        <w:rPr>
          <w:rFonts w:ascii="Arial Narrow" w:hAnsi="Arial Narrow"/>
          <w:szCs w:val="24"/>
        </w:rPr>
      </w:pPr>
    </w:p>
    <w:p w14:paraId="5C9D7DBD" w14:textId="5D211F71" w:rsidR="00CA71B2" w:rsidRPr="00471389" w:rsidRDefault="00CA71B2" w:rsidP="00CB1DA7">
      <w:pPr>
        <w:autoSpaceDE w:val="0"/>
        <w:autoSpaceDN w:val="0"/>
        <w:adjustRightInd w:val="0"/>
        <w:ind w:left="450" w:hanging="450"/>
        <w:jc w:val="both"/>
        <w:rPr>
          <w:rFonts w:ascii="Arial Narrow" w:hAnsi="Arial Narrow"/>
          <w:bCs/>
          <w:szCs w:val="24"/>
        </w:rPr>
      </w:pPr>
      <w:r w:rsidRPr="00471389">
        <w:rPr>
          <w:rFonts w:ascii="Arial Narrow" w:hAnsi="Arial Narrow"/>
          <w:szCs w:val="24"/>
        </w:rPr>
        <w:t xml:space="preserve">Controlled Release Society Annual Meeting, </w:t>
      </w:r>
      <w:r w:rsidR="00DC4D24" w:rsidRPr="00471389">
        <w:rPr>
          <w:rFonts w:ascii="Arial Narrow" w:hAnsi="Arial Narrow"/>
          <w:szCs w:val="24"/>
        </w:rPr>
        <w:t>New York, N</w:t>
      </w:r>
      <w:r w:rsidR="00AE6FB4" w:rsidRPr="00471389">
        <w:rPr>
          <w:rFonts w:ascii="Arial Narrow" w:hAnsi="Arial Narrow"/>
          <w:szCs w:val="24"/>
        </w:rPr>
        <w:t>ew York</w:t>
      </w:r>
      <w:r w:rsidRPr="00471389">
        <w:rPr>
          <w:rFonts w:ascii="Arial Narrow" w:hAnsi="Arial Narrow"/>
          <w:szCs w:val="24"/>
        </w:rPr>
        <w:t xml:space="preserve">. Poster presentation entitled </w:t>
      </w:r>
      <w:r w:rsidRPr="00471389">
        <w:rPr>
          <w:rFonts w:ascii="Arial Narrow" w:hAnsi="Arial Narrow"/>
          <w:i/>
          <w:szCs w:val="24"/>
        </w:rPr>
        <w:t>“</w:t>
      </w:r>
      <w:r w:rsidR="00F92329" w:rsidRPr="00471389">
        <w:rPr>
          <w:rFonts w:ascii="Arial Narrow" w:hAnsi="Arial Narrow"/>
          <w:bCs/>
          <w:i/>
          <w:szCs w:val="24"/>
        </w:rPr>
        <w:t>Cellular Trafficking Studies of Ceramide-Loaded Poly(ethylene Oxide)-Modified Poly(</w:t>
      </w:r>
      <w:r w:rsidR="001F3A0E" w:rsidRPr="00471389">
        <w:rPr>
          <w:rFonts w:ascii="Arial Narrow" w:hAnsi="Arial Narrow"/>
          <w:bCs/>
          <w:i/>
          <w:szCs w:val="24"/>
        </w:rPr>
        <w:t>e</w:t>
      </w:r>
      <w:r w:rsidR="00F92329" w:rsidRPr="00471389">
        <w:rPr>
          <w:rFonts w:ascii="Arial Narrow" w:hAnsi="Arial Narrow"/>
          <w:bCs/>
          <w:i/>
          <w:szCs w:val="24"/>
        </w:rPr>
        <w:t>psilon-</w:t>
      </w:r>
      <w:r w:rsidR="001F3A0E" w:rsidRPr="00471389">
        <w:rPr>
          <w:rFonts w:ascii="Arial Narrow" w:hAnsi="Arial Narrow"/>
          <w:bCs/>
          <w:i/>
          <w:szCs w:val="24"/>
        </w:rPr>
        <w:t>c</w:t>
      </w:r>
      <w:r w:rsidR="00F92329" w:rsidRPr="00471389">
        <w:rPr>
          <w:rFonts w:ascii="Arial Narrow" w:hAnsi="Arial Narrow"/>
          <w:bCs/>
          <w:i/>
          <w:szCs w:val="24"/>
        </w:rPr>
        <w:t>aprolactone) Nanoparticles with Raman Spectroscopy</w:t>
      </w:r>
      <w:r w:rsidR="00DC379F" w:rsidRPr="00471389">
        <w:rPr>
          <w:rFonts w:ascii="Arial Narrow" w:hAnsi="Arial Narrow"/>
          <w:bCs/>
          <w:i/>
          <w:szCs w:val="24"/>
        </w:rPr>
        <w:t>.</w:t>
      </w:r>
      <w:r w:rsidRPr="00471389">
        <w:rPr>
          <w:rFonts w:ascii="Arial Narrow" w:hAnsi="Arial Narrow"/>
          <w:bCs/>
          <w:i/>
          <w:szCs w:val="24"/>
        </w:rPr>
        <w:t>”</w:t>
      </w:r>
      <w:r w:rsidRPr="00471389">
        <w:rPr>
          <w:rFonts w:ascii="Arial Narrow" w:hAnsi="Arial Narrow"/>
          <w:bCs/>
          <w:szCs w:val="24"/>
        </w:rPr>
        <w:t xml:space="preserve"> </w:t>
      </w:r>
      <w:r w:rsidRPr="00471389">
        <w:rPr>
          <w:rFonts w:ascii="Arial Narrow" w:hAnsi="Arial Narrow"/>
          <w:szCs w:val="24"/>
        </w:rPr>
        <w:t>July, 200</w:t>
      </w:r>
      <w:r w:rsidR="00DC4D24" w:rsidRPr="00471389">
        <w:rPr>
          <w:rFonts w:ascii="Arial Narrow" w:hAnsi="Arial Narrow"/>
          <w:szCs w:val="24"/>
        </w:rPr>
        <w:t>8</w:t>
      </w:r>
      <w:r w:rsidRPr="00471389">
        <w:rPr>
          <w:rFonts w:ascii="Arial Narrow" w:hAnsi="Arial Narrow"/>
          <w:szCs w:val="24"/>
        </w:rPr>
        <w:t>.</w:t>
      </w:r>
    </w:p>
    <w:p w14:paraId="20EDACE1" w14:textId="77777777" w:rsidR="009F4BBF" w:rsidRPr="00471389" w:rsidRDefault="009F4BBF" w:rsidP="00CB1DA7">
      <w:pPr>
        <w:ind w:left="450" w:hanging="450"/>
        <w:jc w:val="both"/>
        <w:rPr>
          <w:rFonts w:ascii="Arial Narrow" w:hAnsi="Arial Narrow"/>
          <w:szCs w:val="24"/>
        </w:rPr>
      </w:pPr>
    </w:p>
    <w:p w14:paraId="590DF8D2" w14:textId="248BFC6F" w:rsidR="009F4BBF" w:rsidRPr="00471389" w:rsidRDefault="009F4BBF"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Atlanta, G</w:t>
      </w:r>
      <w:r w:rsidR="00AE6FB4" w:rsidRPr="00471389">
        <w:rPr>
          <w:rFonts w:ascii="Arial Narrow" w:hAnsi="Arial Narrow"/>
          <w:szCs w:val="24"/>
        </w:rPr>
        <w:t>eorgia</w:t>
      </w:r>
      <w:r w:rsidRPr="00471389">
        <w:rPr>
          <w:rFonts w:ascii="Arial Narrow" w:hAnsi="Arial Narrow"/>
          <w:szCs w:val="24"/>
        </w:rPr>
        <w:t xml:space="preserve">. Poster presentation entitled </w:t>
      </w:r>
      <w:r w:rsidRPr="00471389">
        <w:rPr>
          <w:rFonts w:ascii="Arial Narrow" w:hAnsi="Arial Narrow"/>
          <w:i/>
          <w:szCs w:val="24"/>
        </w:rPr>
        <w:t>“</w:t>
      </w:r>
      <w:r w:rsidRPr="00471389">
        <w:rPr>
          <w:rStyle w:val="infotitle"/>
          <w:rFonts w:ascii="Arial Narrow" w:hAnsi="Arial Narrow"/>
          <w:i/>
        </w:rPr>
        <w:t>Epidermal Growth Factor Receptor-Targeted Gelatin-Based Nanoparticles for Reporter and Therapeutic Gene Delivery in Human Pancreatic Cancer Cells</w:t>
      </w:r>
      <w:r w:rsidRPr="00471389">
        <w:rPr>
          <w:rFonts w:ascii="Arial Narrow" w:hAnsi="Arial Narrow"/>
          <w:bCs/>
          <w:i/>
          <w:szCs w:val="24"/>
        </w:rPr>
        <w:t xml:space="preserve">”. </w:t>
      </w:r>
      <w:r w:rsidRPr="00471389">
        <w:rPr>
          <w:rFonts w:ascii="Arial Narrow" w:hAnsi="Arial Narrow"/>
          <w:szCs w:val="24"/>
        </w:rPr>
        <w:t>November, 2008.</w:t>
      </w:r>
    </w:p>
    <w:p w14:paraId="080F7C44" w14:textId="77777777" w:rsidR="007254AC" w:rsidRPr="00471389" w:rsidRDefault="007254AC" w:rsidP="00CB1DA7">
      <w:pPr>
        <w:pStyle w:val="Header"/>
        <w:tabs>
          <w:tab w:val="left" w:pos="360"/>
        </w:tabs>
        <w:ind w:left="450" w:hanging="450"/>
        <w:jc w:val="both"/>
        <w:rPr>
          <w:rFonts w:ascii="Arial Narrow" w:hAnsi="Arial Narrow"/>
          <w:szCs w:val="24"/>
        </w:rPr>
      </w:pPr>
    </w:p>
    <w:p w14:paraId="551EE65D" w14:textId="668BC01D" w:rsidR="007254AC" w:rsidRPr="00471389" w:rsidRDefault="007254AC" w:rsidP="00CB1DA7">
      <w:pPr>
        <w:pStyle w:val="Header"/>
        <w:tabs>
          <w:tab w:val="left" w:pos="360"/>
        </w:tabs>
        <w:ind w:left="450" w:hanging="450"/>
        <w:jc w:val="both"/>
        <w:rPr>
          <w:rFonts w:ascii="Arial Narrow" w:hAnsi="Arial Narrow"/>
          <w:szCs w:val="24"/>
        </w:rPr>
      </w:pPr>
      <w:r w:rsidRPr="00471389">
        <w:rPr>
          <w:rFonts w:ascii="Arial Narrow" w:hAnsi="Arial Narrow"/>
          <w:szCs w:val="24"/>
        </w:rPr>
        <w:t>The Fourth National Cancer Institute’s Alliance in Nanotechnology Principal Investigator Meeting. Manhattan Beach, C</w:t>
      </w:r>
      <w:r w:rsidR="00E24F63" w:rsidRPr="00471389">
        <w:rPr>
          <w:rFonts w:ascii="Arial Narrow" w:hAnsi="Arial Narrow"/>
          <w:szCs w:val="24"/>
        </w:rPr>
        <w:t>alifornia</w:t>
      </w:r>
      <w:r w:rsidRPr="00471389">
        <w:rPr>
          <w:rFonts w:ascii="Arial Narrow" w:hAnsi="Arial Narrow"/>
          <w:szCs w:val="24"/>
        </w:rPr>
        <w:t>.</w:t>
      </w:r>
      <w:r w:rsidRPr="00471389">
        <w:rPr>
          <w:rFonts w:ascii="Arial Narrow" w:hAnsi="Arial Narrow"/>
          <w:i/>
          <w:szCs w:val="24"/>
        </w:rPr>
        <w:t xml:space="preserve"> </w:t>
      </w:r>
      <w:r w:rsidRPr="00471389">
        <w:rPr>
          <w:rFonts w:ascii="Arial Narrow" w:hAnsi="Arial Narrow"/>
          <w:szCs w:val="24"/>
        </w:rPr>
        <w:t xml:space="preserve">Poster presentation entitled </w:t>
      </w:r>
      <w:r w:rsidRPr="00471389">
        <w:rPr>
          <w:rFonts w:ascii="Arial Narrow" w:hAnsi="Arial Narrow"/>
          <w:bCs/>
          <w:i/>
          <w:szCs w:val="24"/>
        </w:rPr>
        <w:t>“</w:t>
      </w:r>
      <w:r w:rsidR="002D2FD0" w:rsidRPr="00471389">
        <w:rPr>
          <w:rFonts w:ascii="Arial Narrow" w:hAnsi="Arial Narrow"/>
          <w:bCs/>
          <w:i/>
          <w:szCs w:val="24"/>
        </w:rPr>
        <w:t xml:space="preserve">Polymer Blend Nanoparticulate System for Combination </w:t>
      </w:r>
      <w:proofErr w:type="spellStart"/>
      <w:r w:rsidR="002D2FD0" w:rsidRPr="00471389">
        <w:rPr>
          <w:rFonts w:ascii="Arial Narrow" w:hAnsi="Arial Narrow"/>
          <w:bCs/>
          <w:i/>
          <w:szCs w:val="24"/>
        </w:rPr>
        <w:t>Paclitaxe</w:t>
      </w:r>
      <w:proofErr w:type="spellEnd"/>
      <w:r w:rsidR="002D2FD0" w:rsidRPr="00471389">
        <w:rPr>
          <w:rFonts w:ascii="Arial Narrow" w:hAnsi="Arial Narrow"/>
          <w:bCs/>
          <w:i/>
          <w:szCs w:val="24"/>
        </w:rPr>
        <w:t>/Lonidamine Co-Therapy in Overcoming Multidrug Resistance in Breast and Ovarian Cancer via Exploitation of the Warburg’s Effect</w:t>
      </w:r>
      <w:r w:rsidRPr="00471389">
        <w:rPr>
          <w:rFonts w:ascii="Arial Narrow" w:hAnsi="Arial Narrow"/>
          <w:bCs/>
          <w:i/>
          <w:szCs w:val="24"/>
        </w:rPr>
        <w:t>”.</w:t>
      </w:r>
      <w:r w:rsidRPr="00471389">
        <w:rPr>
          <w:rFonts w:ascii="Arial Narrow" w:hAnsi="Arial Narrow"/>
          <w:i/>
          <w:szCs w:val="24"/>
        </w:rPr>
        <w:t xml:space="preserve"> </w:t>
      </w:r>
      <w:r w:rsidRPr="00471389">
        <w:rPr>
          <w:rFonts w:ascii="Arial Narrow" w:hAnsi="Arial Narrow"/>
          <w:szCs w:val="24"/>
        </w:rPr>
        <w:t>October, 200</w:t>
      </w:r>
      <w:r w:rsidR="002D2FD0" w:rsidRPr="00471389">
        <w:rPr>
          <w:rFonts w:ascii="Arial Narrow" w:hAnsi="Arial Narrow"/>
          <w:szCs w:val="24"/>
        </w:rPr>
        <w:t>9</w:t>
      </w:r>
      <w:r w:rsidRPr="00471389">
        <w:rPr>
          <w:rFonts w:ascii="Arial Narrow" w:hAnsi="Arial Narrow"/>
          <w:szCs w:val="24"/>
        </w:rPr>
        <w:t>.</w:t>
      </w:r>
    </w:p>
    <w:p w14:paraId="1D785754" w14:textId="77777777" w:rsidR="00BE3531" w:rsidRPr="00471389" w:rsidRDefault="00BE3531" w:rsidP="00CB1DA7">
      <w:pPr>
        <w:pStyle w:val="Header"/>
        <w:tabs>
          <w:tab w:val="left" w:pos="360"/>
        </w:tabs>
        <w:ind w:left="450" w:hanging="450"/>
        <w:jc w:val="both"/>
        <w:rPr>
          <w:rFonts w:ascii="Arial Narrow" w:hAnsi="Arial Narrow"/>
          <w:szCs w:val="24"/>
        </w:rPr>
      </w:pPr>
    </w:p>
    <w:p w14:paraId="2CBAE751" w14:textId="725FF89C" w:rsidR="00BE3531" w:rsidRPr="00471389" w:rsidRDefault="00BE3531" w:rsidP="00CB1DA7">
      <w:pPr>
        <w:pStyle w:val="Header"/>
        <w:tabs>
          <w:tab w:val="left" w:pos="360"/>
        </w:tabs>
        <w:ind w:left="450" w:hanging="450"/>
        <w:jc w:val="both"/>
        <w:rPr>
          <w:rFonts w:ascii="Arial Narrow" w:hAnsi="Arial Narrow"/>
          <w:szCs w:val="24"/>
        </w:rPr>
      </w:pPr>
      <w:r w:rsidRPr="00471389">
        <w:rPr>
          <w:rFonts w:ascii="Arial Narrow" w:hAnsi="Arial Narrow"/>
          <w:szCs w:val="24"/>
        </w:rPr>
        <w:lastRenderedPageBreak/>
        <w:t>The Fourth National Cancer Institute’s Alliance in Nanotechnology Principal Investigator Meeting. Manhattan Beach, C</w:t>
      </w:r>
      <w:r w:rsidR="00E24F63" w:rsidRPr="00471389">
        <w:rPr>
          <w:rFonts w:ascii="Arial Narrow" w:hAnsi="Arial Narrow"/>
          <w:szCs w:val="24"/>
        </w:rPr>
        <w:t>alifornia</w:t>
      </w:r>
      <w:r w:rsidRPr="00471389">
        <w:rPr>
          <w:rFonts w:ascii="Arial Narrow" w:hAnsi="Arial Narrow"/>
          <w:szCs w:val="24"/>
        </w:rPr>
        <w:t>.</w:t>
      </w:r>
      <w:r w:rsidRPr="00471389">
        <w:rPr>
          <w:rFonts w:ascii="Arial Narrow" w:hAnsi="Arial Narrow"/>
          <w:i/>
          <w:szCs w:val="24"/>
        </w:rPr>
        <w:t xml:space="preserve"> </w:t>
      </w:r>
      <w:r w:rsidRPr="00471389">
        <w:rPr>
          <w:rFonts w:ascii="Arial Narrow" w:hAnsi="Arial Narrow"/>
          <w:szCs w:val="24"/>
        </w:rPr>
        <w:t xml:space="preserve">Poster presentation entitled </w:t>
      </w:r>
      <w:r w:rsidRPr="00471389">
        <w:rPr>
          <w:rFonts w:ascii="Arial Narrow" w:hAnsi="Arial Narrow"/>
          <w:bCs/>
          <w:i/>
          <w:szCs w:val="24"/>
        </w:rPr>
        <w:t>“</w:t>
      </w:r>
      <w:r w:rsidR="00D03D2C" w:rsidRPr="00471389">
        <w:rPr>
          <w:rFonts w:ascii="Arial Narrow" w:hAnsi="Arial Narrow"/>
          <w:bCs/>
          <w:i/>
          <w:szCs w:val="24"/>
        </w:rPr>
        <w:t>Inhibition of ABCD1 (</w:t>
      </w:r>
      <w:r w:rsidR="00D23D6F" w:rsidRPr="00471389">
        <w:rPr>
          <w:rFonts w:ascii="Arial Narrow" w:hAnsi="Arial Narrow"/>
          <w:bCs/>
          <w:i/>
          <w:szCs w:val="24"/>
        </w:rPr>
        <w:t>MDR-1</w:t>
      </w:r>
      <w:r w:rsidR="00D03D2C" w:rsidRPr="00471389">
        <w:rPr>
          <w:rFonts w:ascii="Arial Narrow" w:hAnsi="Arial Narrow"/>
          <w:bCs/>
          <w:i/>
          <w:szCs w:val="24"/>
        </w:rPr>
        <w:t>) Expression by siRNA Nanoparticulate Delivery System to Overcome Drug Resistance in Osteosarcoma</w:t>
      </w:r>
      <w:r w:rsidRPr="00471389">
        <w:rPr>
          <w:rFonts w:ascii="Arial Narrow" w:hAnsi="Arial Narrow"/>
          <w:bCs/>
          <w:i/>
          <w:szCs w:val="24"/>
        </w:rPr>
        <w:t>”.</w:t>
      </w:r>
      <w:r w:rsidRPr="00471389">
        <w:rPr>
          <w:rFonts w:ascii="Arial Narrow" w:hAnsi="Arial Narrow"/>
          <w:i/>
          <w:szCs w:val="24"/>
        </w:rPr>
        <w:t xml:space="preserve"> </w:t>
      </w:r>
      <w:r w:rsidRPr="00471389">
        <w:rPr>
          <w:rFonts w:ascii="Arial Narrow" w:hAnsi="Arial Narrow"/>
          <w:szCs w:val="24"/>
        </w:rPr>
        <w:t>October, 2009.</w:t>
      </w:r>
    </w:p>
    <w:p w14:paraId="1948D1F0" w14:textId="77777777" w:rsidR="003A3EA7" w:rsidRPr="00471389" w:rsidRDefault="003A3EA7" w:rsidP="00CB1DA7">
      <w:pPr>
        <w:ind w:left="450" w:hanging="450"/>
        <w:jc w:val="both"/>
        <w:rPr>
          <w:rFonts w:ascii="Arial Narrow" w:hAnsi="Arial Narrow"/>
          <w:szCs w:val="24"/>
        </w:rPr>
      </w:pPr>
    </w:p>
    <w:p w14:paraId="19AAB0EB" w14:textId="410F8EA8" w:rsidR="003A3EA7" w:rsidRPr="00471389" w:rsidRDefault="003A3EA7"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Los Angeles, C</w:t>
      </w:r>
      <w:r w:rsidR="00E24F63"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“In Vitro Studies with Estradiol-Loaded Omega-3 Fatty Acid-Containing Oil-in-Water Nanoemulsion Formulations for the Treatment of Coronary Restenosis</w:t>
      </w:r>
      <w:r w:rsidRPr="00471389">
        <w:rPr>
          <w:rFonts w:ascii="Arial Narrow" w:hAnsi="Arial Narrow"/>
          <w:bCs/>
          <w:i/>
          <w:szCs w:val="24"/>
        </w:rPr>
        <w:t xml:space="preserve">”. </w:t>
      </w:r>
      <w:r w:rsidRPr="00471389">
        <w:rPr>
          <w:rFonts w:ascii="Arial Narrow" w:hAnsi="Arial Narrow"/>
          <w:szCs w:val="24"/>
        </w:rPr>
        <w:t>November, 2009.</w:t>
      </w:r>
    </w:p>
    <w:p w14:paraId="4451DAD9" w14:textId="77777777" w:rsidR="003A3EA7" w:rsidRPr="00471389" w:rsidRDefault="003A3EA7" w:rsidP="00CB1DA7">
      <w:pPr>
        <w:autoSpaceDE w:val="0"/>
        <w:autoSpaceDN w:val="0"/>
        <w:adjustRightInd w:val="0"/>
        <w:ind w:left="446" w:hanging="446"/>
        <w:jc w:val="both"/>
        <w:rPr>
          <w:rFonts w:ascii="Arial Narrow" w:hAnsi="Arial Narrow"/>
          <w:szCs w:val="24"/>
        </w:rPr>
      </w:pPr>
    </w:p>
    <w:p w14:paraId="13458882" w14:textId="34336169" w:rsidR="002F5508" w:rsidRPr="00471389" w:rsidRDefault="002F5508"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Los Angeles, C</w:t>
      </w:r>
      <w:r w:rsidR="00E24F63"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 xml:space="preserve">“The Effect of Curcumin in Enhancing Oral Absorption and Anti-Tumor Therapeutic Efficacy of Paclitaxel Administered in Nanoemulsion Formulations”. </w:t>
      </w:r>
      <w:r w:rsidRPr="00471389">
        <w:rPr>
          <w:rFonts w:ascii="Arial Narrow" w:hAnsi="Arial Narrow"/>
          <w:szCs w:val="24"/>
        </w:rPr>
        <w:t>November, 2009.</w:t>
      </w:r>
    </w:p>
    <w:p w14:paraId="6D929640" w14:textId="77777777" w:rsidR="002F5508" w:rsidRPr="00471389" w:rsidRDefault="002F5508" w:rsidP="00CB1DA7">
      <w:pPr>
        <w:autoSpaceDE w:val="0"/>
        <w:autoSpaceDN w:val="0"/>
        <w:adjustRightInd w:val="0"/>
        <w:ind w:left="446" w:hanging="446"/>
        <w:jc w:val="both"/>
        <w:rPr>
          <w:rFonts w:ascii="Arial Narrow" w:hAnsi="Arial Narrow"/>
          <w:i/>
          <w:szCs w:val="24"/>
        </w:rPr>
      </w:pPr>
    </w:p>
    <w:p w14:paraId="2B9B09D7" w14:textId="2AAE4415" w:rsidR="007E5F17" w:rsidRPr="00471389" w:rsidRDefault="007E5F17"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American Association of Pharmaceutical Scientists Annual Meeting, Los Angeles, C</w:t>
      </w:r>
      <w:r w:rsidR="00E24F63"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“TNF</w:t>
      </w:r>
      <w:r w:rsidR="00552D0B" w:rsidRPr="00471389">
        <w:rPr>
          <w:rFonts w:ascii="Arial Narrow" w:hAnsi="Arial Narrow"/>
          <w:i/>
          <w:szCs w:val="24"/>
        </w:rPr>
        <w:t>-</w:t>
      </w:r>
      <w:r w:rsidRPr="00471389">
        <w:rPr>
          <w:rFonts w:ascii="Symbol" w:hAnsi="Symbol"/>
          <w:i/>
          <w:szCs w:val="24"/>
        </w:rPr>
        <w:t></w:t>
      </w:r>
      <w:r w:rsidRPr="00471389">
        <w:rPr>
          <w:rFonts w:ascii="Arial Narrow" w:hAnsi="Arial Narrow"/>
          <w:i/>
          <w:szCs w:val="24"/>
        </w:rPr>
        <w:t xml:space="preserve"> Gene Silencing Using Nanoparticles-in-Microsphere Oral Delivery System in an Inflammatory Bowel Disease Model”.</w:t>
      </w:r>
      <w:r w:rsidRPr="00471389">
        <w:rPr>
          <w:rFonts w:ascii="Arial Narrow" w:hAnsi="Arial Narrow"/>
          <w:szCs w:val="24"/>
        </w:rPr>
        <w:t xml:space="preserve"> November, 2009.</w:t>
      </w:r>
    </w:p>
    <w:p w14:paraId="75D548DB" w14:textId="77777777" w:rsidR="00661EF3" w:rsidRPr="00471389" w:rsidRDefault="00661EF3" w:rsidP="00CB1DA7">
      <w:pPr>
        <w:autoSpaceDE w:val="0"/>
        <w:autoSpaceDN w:val="0"/>
        <w:adjustRightInd w:val="0"/>
        <w:ind w:left="446" w:hanging="446"/>
        <w:jc w:val="both"/>
        <w:rPr>
          <w:rFonts w:ascii="Arial Narrow" w:hAnsi="Arial Narrow"/>
          <w:szCs w:val="24"/>
        </w:rPr>
      </w:pPr>
    </w:p>
    <w:p w14:paraId="1258EBE7" w14:textId="26319823" w:rsidR="00661EF3" w:rsidRPr="00471389" w:rsidRDefault="00661EF3"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Controlled Release Society Annual Meeting, Portland, O</w:t>
      </w:r>
      <w:r w:rsidR="00E24F63" w:rsidRPr="00471389">
        <w:rPr>
          <w:rFonts w:ascii="Arial Narrow" w:hAnsi="Arial Narrow"/>
          <w:szCs w:val="24"/>
        </w:rPr>
        <w:t>regon</w:t>
      </w:r>
      <w:r w:rsidRPr="00471389">
        <w:rPr>
          <w:rFonts w:ascii="Arial Narrow" w:hAnsi="Arial Narrow"/>
          <w:szCs w:val="24"/>
        </w:rPr>
        <w:t xml:space="preserve">. Poster presentation entitled </w:t>
      </w:r>
      <w:r w:rsidRPr="00471389">
        <w:rPr>
          <w:rFonts w:ascii="Arial Narrow" w:hAnsi="Arial Narrow"/>
          <w:i/>
          <w:szCs w:val="24"/>
        </w:rPr>
        <w:t>“</w:t>
      </w:r>
      <w:r w:rsidRPr="00471389">
        <w:rPr>
          <w:rFonts w:ascii="Arial Narrow" w:hAnsi="Arial Narrow"/>
          <w:bCs/>
          <w:i/>
          <w:szCs w:val="24"/>
        </w:rPr>
        <w:t>Tuftsin-Modified Alginate Nanoparticles as a Non-Condensing Macrophage-Targeted Gene Delivery System for Anti-Inflammatory T</w:t>
      </w:r>
      <w:r w:rsidR="008A2FF8" w:rsidRPr="00471389">
        <w:rPr>
          <w:rFonts w:ascii="Arial Narrow" w:hAnsi="Arial Narrow"/>
          <w:bCs/>
          <w:i/>
          <w:szCs w:val="24"/>
        </w:rPr>
        <w:t>herapy.”</w:t>
      </w:r>
      <w:r w:rsidRPr="00471389">
        <w:rPr>
          <w:rFonts w:ascii="Arial Narrow" w:hAnsi="Arial Narrow"/>
          <w:szCs w:val="24"/>
        </w:rPr>
        <w:t xml:space="preserve"> July, 2010.</w:t>
      </w:r>
    </w:p>
    <w:p w14:paraId="785EB795" w14:textId="77777777" w:rsidR="00661EF3" w:rsidRPr="00471389" w:rsidRDefault="00661EF3" w:rsidP="00CB1DA7">
      <w:pPr>
        <w:autoSpaceDE w:val="0"/>
        <w:autoSpaceDN w:val="0"/>
        <w:adjustRightInd w:val="0"/>
        <w:ind w:left="446" w:hanging="446"/>
        <w:jc w:val="both"/>
        <w:rPr>
          <w:rFonts w:ascii="Arial Narrow" w:hAnsi="Arial Narrow"/>
          <w:szCs w:val="24"/>
        </w:rPr>
      </w:pPr>
    </w:p>
    <w:p w14:paraId="64B5D7F2" w14:textId="7FC5888F" w:rsidR="00661EF3" w:rsidRPr="00471389" w:rsidRDefault="00AC1B50"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Controlled Release Society Annual Meeting, Portland, O</w:t>
      </w:r>
      <w:r w:rsidR="00E24F63" w:rsidRPr="00471389">
        <w:rPr>
          <w:rFonts w:ascii="Arial Narrow" w:hAnsi="Arial Narrow"/>
          <w:szCs w:val="24"/>
        </w:rPr>
        <w:t>regon</w:t>
      </w:r>
      <w:r w:rsidRPr="00471389">
        <w:rPr>
          <w:rFonts w:ascii="Arial Narrow" w:hAnsi="Arial Narrow"/>
          <w:szCs w:val="24"/>
        </w:rPr>
        <w:t xml:space="preserve">. Poster presentation entitled </w:t>
      </w:r>
      <w:r w:rsidRPr="00471389">
        <w:rPr>
          <w:rFonts w:ascii="Arial Narrow" w:hAnsi="Arial Narrow"/>
          <w:i/>
          <w:szCs w:val="24"/>
        </w:rPr>
        <w:t>“</w:t>
      </w:r>
      <w:r w:rsidR="00661EF3" w:rsidRPr="00471389">
        <w:rPr>
          <w:rFonts w:ascii="Arial Narrow" w:hAnsi="Arial Narrow"/>
          <w:bCs/>
          <w:i/>
          <w:szCs w:val="24"/>
        </w:rPr>
        <w:t xml:space="preserve">Preliminary </w:t>
      </w:r>
      <w:r w:rsidRPr="00471389">
        <w:rPr>
          <w:rFonts w:ascii="Arial Narrow" w:hAnsi="Arial Narrow"/>
          <w:bCs/>
          <w:i/>
          <w:szCs w:val="24"/>
        </w:rPr>
        <w:t>E</w:t>
      </w:r>
      <w:r w:rsidR="00661EF3" w:rsidRPr="00471389">
        <w:rPr>
          <w:rFonts w:ascii="Arial Narrow" w:hAnsi="Arial Narrow"/>
          <w:bCs/>
          <w:i/>
          <w:szCs w:val="24"/>
        </w:rPr>
        <w:t xml:space="preserve">valuations of </w:t>
      </w:r>
      <w:r w:rsidRPr="00471389">
        <w:rPr>
          <w:rFonts w:ascii="Arial Narrow" w:hAnsi="Arial Narrow"/>
          <w:bCs/>
          <w:i/>
          <w:szCs w:val="24"/>
        </w:rPr>
        <w:t>C</w:t>
      </w:r>
      <w:r w:rsidR="00661EF3" w:rsidRPr="00471389">
        <w:rPr>
          <w:rFonts w:ascii="Arial Narrow" w:hAnsi="Arial Narrow"/>
          <w:bCs/>
          <w:i/>
          <w:szCs w:val="24"/>
        </w:rPr>
        <w:t xml:space="preserve">ombination </w:t>
      </w:r>
      <w:r w:rsidRPr="00471389">
        <w:rPr>
          <w:rFonts w:ascii="Arial Narrow" w:hAnsi="Arial Narrow"/>
          <w:bCs/>
          <w:i/>
          <w:szCs w:val="24"/>
        </w:rPr>
        <w:t>C</w:t>
      </w:r>
      <w:r w:rsidR="00661EF3" w:rsidRPr="00471389">
        <w:rPr>
          <w:rFonts w:ascii="Arial Narrow" w:hAnsi="Arial Narrow"/>
          <w:bCs/>
          <w:i/>
          <w:szCs w:val="24"/>
        </w:rPr>
        <w:t>eramide/</w:t>
      </w:r>
      <w:r w:rsidRPr="00471389">
        <w:rPr>
          <w:rFonts w:ascii="Arial Narrow" w:hAnsi="Arial Narrow"/>
          <w:bCs/>
          <w:i/>
          <w:szCs w:val="24"/>
        </w:rPr>
        <w:t>E</w:t>
      </w:r>
      <w:r w:rsidR="00661EF3" w:rsidRPr="00471389">
        <w:rPr>
          <w:rFonts w:ascii="Arial Narrow" w:hAnsi="Arial Narrow"/>
          <w:bCs/>
          <w:i/>
          <w:szCs w:val="24"/>
        </w:rPr>
        <w:t>stradiol</w:t>
      </w:r>
      <w:r w:rsidRPr="00471389">
        <w:rPr>
          <w:rFonts w:ascii="Arial Narrow" w:hAnsi="Arial Narrow"/>
          <w:bCs/>
          <w:i/>
          <w:szCs w:val="24"/>
        </w:rPr>
        <w:t xml:space="preserve"> T</w:t>
      </w:r>
      <w:r w:rsidR="00661EF3" w:rsidRPr="00471389">
        <w:rPr>
          <w:rFonts w:ascii="Arial Narrow" w:hAnsi="Arial Narrow"/>
          <w:bCs/>
          <w:i/>
          <w:szCs w:val="24"/>
        </w:rPr>
        <w:t>herapy</w:t>
      </w:r>
      <w:r w:rsidRPr="00471389">
        <w:rPr>
          <w:rFonts w:ascii="Arial Narrow" w:hAnsi="Arial Narrow"/>
          <w:bCs/>
          <w:i/>
          <w:szCs w:val="24"/>
        </w:rPr>
        <w:t xml:space="preserve"> in Coronary R</w:t>
      </w:r>
      <w:r w:rsidR="00661EF3" w:rsidRPr="00471389">
        <w:rPr>
          <w:rFonts w:ascii="Arial Narrow" w:hAnsi="Arial Narrow"/>
          <w:bCs/>
          <w:i/>
          <w:szCs w:val="24"/>
        </w:rPr>
        <w:t xml:space="preserve">estenosis </w:t>
      </w:r>
      <w:r w:rsidRPr="00471389">
        <w:rPr>
          <w:rFonts w:ascii="Arial Narrow" w:hAnsi="Arial Narrow"/>
          <w:bCs/>
          <w:i/>
          <w:szCs w:val="24"/>
        </w:rPr>
        <w:t>with O</w:t>
      </w:r>
      <w:r w:rsidR="00661EF3" w:rsidRPr="00471389">
        <w:rPr>
          <w:rFonts w:ascii="Arial Narrow" w:hAnsi="Arial Narrow"/>
          <w:bCs/>
          <w:i/>
          <w:szCs w:val="24"/>
        </w:rPr>
        <w:t>mega-3</w:t>
      </w:r>
      <w:r w:rsidRPr="00471389">
        <w:rPr>
          <w:rFonts w:ascii="Arial Narrow" w:hAnsi="Arial Narrow"/>
          <w:bCs/>
          <w:i/>
          <w:szCs w:val="24"/>
        </w:rPr>
        <w:t xml:space="preserve"> Fatty Acid-C</w:t>
      </w:r>
      <w:r w:rsidR="00661EF3" w:rsidRPr="00471389">
        <w:rPr>
          <w:rFonts w:ascii="Arial Narrow" w:hAnsi="Arial Narrow"/>
          <w:bCs/>
          <w:i/>
          <w:szCs w:val="24"/>
        </w:rPr>
        <w:t xml:space="preserve">ontaining </w:t>
      </w:r>
      <w:r w:rsidRPr="00471389">
        <w:rPr>
          <w:rFonts w:ascii="Arial Narrow" w:hAnsi="Arial Narrow"/>
          <w:bCs/>
          <w:i/>
          <w:szCs w:val="24"/>
        </w:rPr>
        <w:t>Nanoemulsion F</w:t>
      </w:r>
      <w:r w:rsidR="00661EF3" w:rsidRPr="00471389">
        <w:rPr>
          <w:rFonts w:ascii="Arial Narrow" w:hAnsi="Arial Narrow"/>
          <w:bCs/>
          <w:i/>
          <w:szCs w:val="24"/>
        </w:rPr>
        <w:t>ormulations</w:t>
      </w:r>
      <w:r w:rsidRPr="00471389">
        <w:rPr>
          <w:rFonts w:ascii="Arial Narrow" w:hAnsi="Arial Narrow"/>
          <w:bCs/>
          <w:i/>
          <w:szCs w:val="24"/>
        </w:rPr>
        <w:t>”</w:t>
      </w:r>
      <w:r w:rsidR="00661EF3" w:rsidRPr="00471389">
        <w:rPr>
          <w:rFonts w:ascii="Arial Narrow" w:hAnsi="Arial Narrow"/>
          <w:bCs/>
          <w:i/>
          <w:szCs w:val="24"/>
        </w:rPr>
        <w:t>.</w:t>
      </w:r>
      <w:r w:rsidR="00661EF3" w:rsidRPr="00471389">
        <w:rPr>
          <w:rFonts w:ascii="Arial Narrow" w:hAnsi="Arial Narrow"/>
          <w:szCs w:val="24"/>
        </w:rPr>
        <w:t xml:space="preserve"> </w:t>
      </w:r>
      <w:r w:rsidRPr="00471389">
        <w:rPr>
          <w:rFonts w:ascii="Arial Narrow" w:hAnsi="Arial Narrow"/>
          <w:szCs w:val="24"/>
        </w:rPr>
        <w:t>July, 2010.</w:t>
      </w:r>
    </w:p>
    <w:p w14:paraId="2F2A52D4" w14:textId="77777777" w:rsidR="00661EF3" w:rsidRPr="00471389" w:rsidRDefault="00661EF3" w:rsidP="00CB1DA7">
      <w:pPr>
        <w:autoSpaceDE w:val="0"/>
        <w:autoSpaceDN w:val="0"/>
        <w:adjustRightInd w:val="0"/>
        <w:ind w:left="446" w:hanging="446"/>
        <w:jc w:val="both"/>
        <w:rPr>
          <w:rFonts w:ascii="Arial Narrow" w:hAnsi="Arial Narrow"/>
          <w:szCs w:val="24"/>
        </w:rPr>
      </w:pPr>
    </w:p>
    <w:p w14:paraId="05B868C9" w14:textId="704B26CF" w:rsidR="00661EF3" w:rsidRPr="00471389" w:rsidRDefault="000B4DA1"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Controlled Release Society Annual Meeting, Portland, O</w:t>
      </w:r>
      <w:r w:rsidR="00E24F63" w:rsidRPr="00471389">
        <w:rPr>
          <w:rFonts w:ascii="Arial Narrow" w:hAnsi="Arial Narrow"/>
          <w:szCs w:val="24"/>
        </w:rPr>
        <w:t>regon</w:t>
      </w:r>
      <w:r w:rsidRPr="00471389">
        <w:rPr>
          <w:rFonts w:ascii="Arial Narrow" w:hAnsi="Arial Narrow"/>
          <w:szCs w:val="24"/>
        </w:rPr>
        <w:t xml:space="preserve">. Poster presentation entitled </w:t>
      </w:r>
      <w:r w:rsidRPr="00471389">
        <w:rPr>
          <w:rFonts w:ascii="Arial Narrow" w:hAnsi="Arial Narrow"/>
          <w:i/>
          <w:szCs w:val="24"/>
        </w:rPr>
        <w:t>“</w:t>
      </w:r>
      <w:r w:rsidR="00661EF3" w:rsidRPr="00471389">
        <w:rPr>
          <w:rFonts w:ascii="Arial Narrow" w:hAnsi="Arial Narrow"/>
          <w:i/>
          <w:szCs w:val="24"/>
        </w:rPr>
        <w:t xml:space="preserve">In </w:t>
      </w:r>
      <w:r w:rsidRPr="00471389">
        <w:rPr>
          <w:rFonts w:ascii="Arial Narrow" w:hAnsi="Arial Narrow"/>
          <w:i/>
          <w:szCs w:val="24"/>
        </w:rPr>
        <w:t>Vitro E</w:t>
      </w:r>
      <w:r w:rsidR="00661EF3" w:rsidRPr="00471389">
        <w:rPr>
          <w:rFonts w:ascii="Arial Narrow" w:hAnsi="Arial Narrow"/>
          <w:i/>
          <w:szCs w:val="24"/>
        </w:rPr>
        <w:t xml:space="preserve">valuations of </w:t>
      </w:r>
      <w:r w:rsidRPr="00471389">
        <w:rPr>
          <w:rFonts w:ascii="Arial Narrow" w:hAnsi="Arial Narrow"/>
          <w:i/>
          <w:szCs w:val="24"/>
        </w:rPr>
        <w:t>N</w:t>
      </w:r>
      <w:r w:rsidR="00661EF3" w:rsidRPr="00471389">
        <w:rPr>
          <w:rFonts w:ascii="Arial Narrow" w:hAnsi="Arial Narrow"/>
          <w:i/>
          <w:szCs w:val="24"/>
        </w:rPr>
        <w:t>anoparticle-in-</w:t>
      </w:r>
      <w:r w:rsidR="00A43F63" w:rsidRPr="00471389">
        <w:rPr>
          <w:rFonts w:ascii="Arial Narrow" w:hAnsi="Arial Narrow"/>
          <w:i/>
          <w:szCs w:val="24"/>
        </w:rPr>
        <w:t>E</w:t>
      </w:r>
      <w:r w:rsidR="00661EF3" w:rsidRPr="00471389">
        <w:rPr>
          <w:rFonts w:ascii="Arial Narrow" w:hAnsi="Arial Narrow"/>
          <w:i/>
          <w:szCs w:val="24"/>
        </w:rPr>
        <w:t xml:space="preserve">mulsion </w:t>
      </w:r>
      <w:r w:rsidR="00A43F63" w:rsidRPr="00471389">
        <w:rPr>
          <w:rFonts w:ascii="Arial Narrow" w:hAnsi="Arial Narrow"/>
          <w:i/>
          <w:szCs w:val="24"/>
        </w:rPr>
        <w:t>F</w:t>
      </w:r>
      <w:r w:rsidR="00661EF3" w:rsidRPr="00471389">
        <w:rPr>
          <w:rFonts w:ascii="Arial Narrow" w:hAnsi="Arial Narrow"/>
          <w:i/>
          <w:szCs w:val="24"/>
        </w:rPr>
        <w:t>ormulations for</w:t>
      </w:r>
      <w:r w:rsidR="00A43F63" w:rsidRPr="00471389">
        <w:rPr>
          <w:rFonts w:ascii="Arial Narrow" w:hAnsi="Arial Narrow"/>
          <w:i/>
          <w:szCs w:val="24"/>
        </w:rPr>
        <w:t xml:space="preserve"> Gene Delivery and Transfection in M</w:t>
      </w:r>
      <w:r w:rsidR="00661EF3" w:rsidRPr="00471389">
        <w:rPr>
          <w:rFonts w:ascii="Arial Narrow" w:hAnsi="Arial Narrow"/>
          <w:i/>
          <w:szCs w:val="24"/>
        </w:rPr>
        <w:t>acrophages</w:t>
      </w:r>
      <w:r w:rsidR="00A43F63" w:rsidRPr="00471389">
        <w:rPr>
          <w:rFonts w:ascii="Arial Narrow" w:hAnsi="Arial Narrow"/>
          <w:bCs/>
          <w:i/>
          <w:szCs w:val="24"/>
        </w:rPr>
        <w:t>”.</w:t>
      </w:r>
      <w:r w:rsidR="00661EF3" w:rsidRPr="00471389">
        <w:rPr>
          <w:rFonts w:ascii="Arial Narrow" w:hAnsi="Arial Narrow"/>
          <w:szCs w:val="24"/>
        </w:rPr>
        <w:t xml:space="preserve"> </w:t>
      </w:r>
      <w:r w:rsidR="00A43F63" w:rsidRPr="00471389">
        <w:rPr>
          <w:rFonts w:ascii="Arial Narrow" w:hAnsi="Arial Narrow"/>
          <w:szCs w:val="24"/>
        </w:rPr>
        <w:t>July, 2010.</w:t>
      </w:r>
    </w:p>
    <w:p w14:paraId="0E988B5D" w14:textId="77777777" w:rsidR="00002A4C" w:rsidRPr="00471389" w:rsidRDefault="00002A4C" w:rsidP="00CB1DA7">
      <w:pPr>
        <w:ind w:left="450" w:hanging="450"/>
        <w:jc w:val="both"/>
        <w:rPr>
          <w:rFonts w:ascii="Arial Narrow" w:hAnsi="Arial Narrow"/>
          <w:szCs w:val="24"/>
        </w:rPr>
      </w:pPr>
    </w:p>
    <w:p w14:paraId="0D2725F0" w14:textId="477865F4" w:rsidR="00002A4C" w:rsidRPr="00471389" w:rsidRDefault="00002A4C"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New Orleans, L</w:t>
      </w:r>
      <w:r w:rsidR="00E24F63" w:rsidRPr="00471389">
        <w:rPr>
          <w:rFonts w:ascii="Arial Narrow" w:hAnsi="Arial Narrow"/>
          <w:szCs w:val="24"/>
        </w:rPr>
        <w:t>ouisiana</w:t>
      </w:r>
      <w:r w:rsidRPr="00471389">
        <w:rPr>
          <w:rFonts w:ascii="Arial Narrow" w:hAnsi="Arial Narrow"/>
          <w:szCs w:val="24"/>
        </w:rPr>
        <w:t xml:space="preserve">. Poster presentation entitled </w:t>
      </w:r>
      <w:r w:rsidRPr="00471389">
        <w:rPr>
          <w:rFonts w:ascii="Arial Narrow" w:hAnsi="Arial Narrow"/>
          <w:i/>
          <w:szCs w:val="24"/>
        </w:rPr>
        <w:t>“</w:t>
      </w:r>
      <w:r w:rsidRPr="00471389">
        <w:rPr>
          <w:rFonts w:ascii="Arial Narrow" w:hAnsi="Arial Narrow"/>
          <w:bCs/>
          <w:i/>
          <w:szCs w:val="24"/>
        </w:rPr>
        <w:t>Preliminary Evaluations of Combination Ceramide/Estradiol Therapy in Atherosclerosis with Omega-3 Fatty Acid-Containing Nanoemulsion Formulations</w:t>
      </w:r>
      <w:r w:rsidRPr="00471389">
        <w:rPr>
          <w:rFonts w:ascii="Arial Narrow" w:hAnsi="Arial Narrow"/>
          <w:i/>
          <w:szCs w:val="24"/>
        </w:rPr>
        <w:t xml:space="preserve">”. </w:t>
      </w:r>
      <w:r w:rsidRPr="00471389">
        <w:rPr>
          <w:rFonts w:ascii="Arial Narrow" w:hAnsi="Arial Narrow"/>
          <w:szCs w:val="24"/>
        </w:rPr>
        <w:t>November, 2010.</w:t>
      </w:r>
    </w:p>
    <w:p w14:paraId="31E70FAD" w14:textId="77777777" w:rsidR="00002A4C" w:rsidRPr="00471389" w:rsidRDefault="00002A4C" w:rsidP="00CB1DA7">
      <w:pPr>
        <w:ind w:left="450" w:hanging="450"/>
        <w:jc w:val="both"/>
        <w:rPr>
          <w:rFonts w:ascii="Arial Narrow" w:hAnsi="Arial Narrow"/>
          <w:szCs w:val="24"/>
        </w:rPr>
      </w:pPr>
    </w:p>
    <w:p w14:paraId="08512F20" w14:textId="01BBEE4C" w:rsidR="00002A4C" w:rsidRPr="00471389" w:rsidRDefault="00002A4C"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New Orleans, </w:t>
      </w:r>
      <w:r w:rsidR="00E24F63" w:rsidRPr="00471389">
        <w:rPr>
          <w:rFonts w:ascii="Arial Narrow" w:hAnsi="Arial Narrow"/>
          <w:szCs w:val="24"/>
        </w:rPr>
        <w:t>Louisiana</w:t>
      </w:r>
      <w:r w:rsidRPr="00471389">
        <w:rPr>
          <w:rFonts w:ascii="Arial Narrow" w:hAnsi="Arial Narrow"/>
          <w:szCs w:val="24"/>
        </w:rPr>
        <w:t>. Po</w:t>
      </w:r>
      <w:r w:rsidR="008B325C" w:rsidRPr="00471389">
        <w:rPr>
          <w:rFonts w:ascii="Arial Narrow" w:hAnsi="Arial Narrow"/>
          <w:szCs w:val="24"/>
        </w:rPr>
        <w:t>dium and poster</w:t>
      </w:r>
      <w:r w:rsidRPr="00471389">
        <w:rPr>
          <w:rFonts w:ascii="Arial Narrow" w:hAnsi="Arial Narrow"/>
          <w:szCs w:val="24"/>
        </w:rPr>
        <w:t xml:space="preserve"> presentation</w:t>
      </w:r>
      <w:r w:rsidR="000C534B" w:rsidRPr="00471389">
        <w:rPr>
          <w:rFonts w:ascii="Arial Narrow" w:hAnsi="Arial Narrow"/>
          <w:szCs w:val="24"/>
        </w:rPr>
        <w:t>s</w:t>
      </w:r>
      <w:r w:rsidRPr="00471389">
        <w:rPr>
          <w:rFonts w:ascii="Arial Narrow" w:hAnsi="Arial Narrow"/>
          <w:szCs w:val="24"/>
        </w:rPr>
        <w:t xml:space="preserve"> entitled </w:t>
      </w:r>
      <w:r w:rsidRPr="00471389">
        <w:rPr>
          <w:rFonts w:ascii="Arial Narrow" w:hAnsi="Arial Narrow"/>
          <w:i/>
          <w:szCs w:val="24"/>
        </w:rPr>
        <w:t>“</w:t>
      </w:r>
      <w:r w:rsidR="00C413FB" w:rsidRPr="00471389">
        <w:rPr>
          <w:rFonts w:ascii="Arial Narrow" w:hAnsi="Arial Narrow"/>
          <w:bCs/>
          <w:i/>
          <w:szCs w:val="24"/>
        </w:rPr>
        <w:t>Tuftsin-Modified Alginate Nanoparticles as a Non-Condensing Macrophage-Targeted Gene Delivery System for Anti-Inflammatory Therapy</w:t>
      </w:r>
      <w:r w:rsidRPr="00471389">
        <w:rPr>
          <w:rFonts w:ascii="Arial Narrow" w:hAnsi="Arial Narrow"/>
          <w:i/>
          <w:szCs w:val="24"/>
        </w:rPr>
        <w:t xml:space="preserve">”. </w:t>
      </w:r>
      <w:r w:rsidRPr="00471389">
        <w:rPr>
          <w:rFonts w:ascii="Arial Narrow" w:hAnsi="Arial Narrow"/>
          <w:szCs w:val="24"/>
        </w:rPr>
        <w:t>November, 2010.</w:t>
      </w:r>
    </w:p>
    <w:p w14:paraId="2D8998D9" w14:textId="77777777" w:rsidR="006E51DD" w:rsidRPr="00471389" w:rsidRDefault="006E51DD" w:rsidP="00CB1DA7">
      <w:pPr>
        <w:ind w:left="450" w:hanging="450"/>
        <w:jc w:val="both"/>
        <w:rPr>
          <w:rFonts w:ascii="Arial Narrow" w:hAnsi="Arial Narrow"/>
          <w:szCs w:val="24"/>
        </w:rPr>
      </w:pPr>
    </w:p>
    <w:p w14:paraId="12B9757B" w14:textId="32D1DE6D" w:rsidR="006E51DD" w:rsidRPr="00471389" w:rsidRDefault="006E51DD"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New Orleans, </w:t>
      </w:r>
      <w:r w:rsidR="00E24F63" w:rsidRPr="00471389">
        <w:rPr>
          <w:rFonts w:ascii="Arial Narrow" w:hAnsi="Arial Narrow"/>
          <w:szCs w:val="24"/>
        </w:rPr>
        <w:t>Louisiana</w:t>
      </w:r>
      <w:r w:rsidRPr="00471389">
        <w:rPr>
          <w:rFonts w:ascii="Arial Narrow" w:hAnsi="Arial Narrow"/>
          <w:szCs w:val="24"/>
        </w:rPr>
        <w:t xml:space="preserve">. Poster presentation entitled </w:t>
      </w:r>
      <w:r w:rsidRPr="00471389">
        <w:rPr>
          <w:rFonts w:ascii="Arial Narrow" w:hAnsi="Arial Narrow"/>
          <w:i/>
          <w:szCs w:val="24"/>
        </w:rPr>
        <w:t>“Advances in siRNA Delivery: Preliminary Work in the Development of an siRNA Nanoemulsion Delivery S</w:t>
      </w:r>
      <w:r w:rsidR="00E33BE4" w:rsidRPr="00471389">
        <w:rPr>
          <w:rFonts w:ascii="Arial Narrow" w:hAnsi="Arial Narrow"/>
          <w:i/>
          <w:szCs w:val="24"/>
        </w:rPr>
        <w:t>ystem</w:t>
      </w:r>
      <w:r w:rsidRPr="00471389">
        <w:rPr>
          <w:rFonts w:ascii="Arial Narrow" w:hAnsi="Arial Narrow"/>
          <w:i/>
          <w:szCs w:val="24"/>
        </w:rPr>
        <w:t>”</w:t>
      </w:r>
      <w:r w:rsidR="00E33BE4"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szCs w:val="24"/>
        </w:rPr>
        <w:t>November, 2010.</w:t>
      </w:r>
    </w:p>
    <w:p w14:paraId="6FDCAF72" w14:textId="77777777" w:rsidR="008B325C" w:rsidRPr="00471389" w:rsidRDefault="008B325C" w:rsidP="00CB1DA7">
      <w:pPr>
        <w:ind w:left="450" w:hanging="450"/>
        <w:jc w:val="both"/>
        <w:rPr>
          <w:rFonts w:ascii="Arial Narrow" w:hAnsi="Arial Narrow"/>
          <w:szCs w:val="24"/>
        </w:rPr>
      </w:pPr>
    </w:p>
    <w:p w14:paraId="0043985C" w14:textId="438FD929" w:rsidR="008B325C" w:rsidRPr="00471389" w:rsidRDefault="008B325C"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New Orleans, </w:t>
      </w:r>
      <w:r w:rsidR="00E24F63" w:rsidRPr="00471389">
        <w:rPr>
          <w:rFonts w:ascii="Arial Narrow" w:hAnsi="Arial Narrow"/>
          <w:szCs w:val="24"/>
        </w:rPr>
        <w:t>Louisiana</w:t>
      </w:r>
      <w:r w:rsidRPr="00471389">
        <w:rPr>
          <w:rFonts w:ascii="Arial Narrow" w:hAnsi="Arial Narrow"/>
          <w:szCs w:val="24"/>
        </w:rPr>
        <w:t xml:space="preserve">. Poster presentation entitled </w:t>
      </w:r>
      <w:r w:rsidRPr="00471389">
        <w:rPr>
          <w:rFonts w:ascii="Arial Narrow" w:hAnsi="Arial Narrow"/>
          <w:i/>
          <w:szCs w:val="24"/>
        </w:rPr>
        <w:t>“Advances in siRNA Delivery: Preliminary Work in the Development of an siRNA Nanoemulsion Delivery S</w:t>
      </w:r>
      <w:r w:rsidR="00E33BE4" w:rsidRPr="00471389">
        <w:rPr>
          <w:rFonts w:ascii="Arial Narrow" w:hAnsi="Arial Narrow"/>
          <w:i/>
          <w:szCs w:val="24"/>
        </w:rPr>
        <w:t>ystem</w:t>
      </w:r>
      <w:r w:rsidRPr="00471389">
        <w:rPr>
          <w:rFonts w:ascii="Arial Narrow" w:hAnsi="Arial Narrow"/>
          <w:i/>
          <w:szCs w:val="24"/>
        </w:rPr>
        <w:t>”</w:t>
      </w:r>
      <w:r w:rsidR="00E33BE4"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szCs w:val="24"/>
        </w:rPr>
        <w:t>November, 2010.</w:t>
      </w:r>
    </w:p>
    <w:p w14:paraId="3C38C349" w14:textId="77777777" w:rsidR="00E10E2A" w:rsidRPr="00471389" w:rsidRDefault="00E10E2A" w:rsidP="00CB1DA7">
      <w:pPr>
        <w:autoSpaceDE w:val="0"/>
        <w:autoSpaceDN w:val="0"/>
        <w:adjustRightInd w:val="0"/>
        <w:ind w:left="446" w:hanging="446"/>
        <w:jc w:val="both"/>
        <w:rPr>
          <w:rFonts w:ascii="Arial Narrow" w:hAnsi="Arial Narrow"/>
          <w:szCs w:val="24"/>
        </w:rPr>
      </w:pPr>
    </w:p>
    <w:p w14:paraId="68A89465" w14:textId="69D83A3C" w:rsidR="00FB36C3" w:rsidRPr="00471389" w:rsidRDefault="00FB36C3"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New Orleans, </w:t>
      </w:r>
      <w:r w:rsidR="00E24F63" w:rsidRPr="00471389">
        <w:rPr>
          <w:rFonts w:ascii="Arial Narrow" w:hAnsi="Arial Narrow"/>
          <w:szCs w:val="24"/>
        </w:rPr>
        <w:t>Louisiana</w:t>
      </w:r>
      <w:r w:rsidRPr="00471389">
        <w:rPr>
          <w:rFonts w:ascii="Arial Narrow" w:hAnsi="Arial Narrow"/>
          <w:szCs w:val="24"/>
        </w:rPr>
        <w:t xml:space="preserve">. Poster presentation entitled </w:t>
      </w:r>
      <w:r w:rsidRPr="00471389">
        <w:rPr>
          <w:rFonts w:ascii="Arial Narrow" w:hAnsi="Arial Narrow"/>
          <w:i/>
          <w:szCs w:val="24"/>
        </w:rPr>
        <w:t>“</w:t>
      </w:r>
      <w:r w:rsidR="00856FBF" w:rsidRPr="00471389">
        <w:rPr>
          <w:rFonts w:ascii="Arial Narrow" w:hAnsi="Arial Narrow"/>
          <w:i/>
          <w:szCs w:val="24"/>
        </w:rPr>
        <w:t>Gene Delivery and Transfection in Human Pancreatic Cancer Cells using Epidermal Growth Factor Receptor-Targeted Gelatin Nanoparticles</w:t>
      </w:r>
      <w:r w:rsidRPr="00471389">
        <w:rPr>
          <w:rFonts w:ascii="Arial Narrow" w:hAnsi="Arial Narrow"/>
          <w:i/>
          <w:szCs w:val="24"/>
        </w:rPr>
        <w:t>”</w:t>
      </w:r>
      <w:r w:rsidR="00856FBF"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szCs w:val="24"/>
        </w:rPr>
        <w:t>November, 2010.</w:t>
      </w:r>
    </w:p>
    <w:p w14:paraId="2651DCDB" w14:textId="77777777" w:rsidR="005A2D0B" w:rsidRPr="00471389" w:rsidRDefault="005A2D0B" w:rsidP="00CB1DA7">
      <w:pPr>
        <w:ind w:left="450" w:hanging="450"/>
        <w:jc w:val="both"/>
        <w:rPr>
          <w:rFonts w:ascii="Arial Narrow" w:hAnsi="Arial Narrow"/>
          <w:szCs w:val="24"/>
        </w:rPr>
      </w:pPr>
    </w:p>
    <w:p w14:paraId="2D928232" w14:textId="038F6E18" w:rsidR="002E44DB" w:rsidRPr="00471389" w:rsidRDefault="002E44DB" w:rsidP="00CB1DA7">
      <w:pPr>
        <w:ind w:left="450" w:hanging="450"/>
        <w:jc w:val="both"/>
        <w:rPr>
          <w:rFonts w:ascii="Arial Narrow" w:hAnsi="Arial Narrow"/>
          <w:szCs w:val="24"/>
        </w:rPr>
      </w:pPr>
      <w:r w:rsidRPr="00471389">
        <w:rPr>
          <w:rFonts w:ascii="Arial Narrow" w:hAnsi="Arial Narrow"/>
          <w:szCs w:val="24"/>
        </w:rPr>
        <w:t>American Association of Pharmaceutical Scientists, National Biotechnology Conference. San Francisco, C</w:t>
      </w:r>
      <w:r w:rsidR="00E24F63"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w:t>
      </w:r>
      <w:r w:rsidRPr="00471389">
        <w:rPr>
          <w:rFonts w:ascii="Arial Narrow" w:hAnsi="Arial Narrow"/>
          <w:bCs/>
          <w:i/>
          <w:szCs w:val="24"/>
        </w:rPr>
        <w:t>Therapeutic Gene Delivery and Transfection in Human Pancreatic Cancer Cells Using Epidermal Growth Factor Receptor-Targeted Gelatin Nanoparticles</w:t>
      </w:r>
      <w:r w:rsidRPr="00471389">
        <w:rPr>
          <w:rFonts w:ascii="Arial Narrow" w:hAnsi="Arial Narrow"/>
          <w:i/>
          <w:szCs w:val="24"/>
        </w:rPr>
        <w:t xml:space="preserve">”. </w:t>
      </w:r>
      <w:r w:rsidRPr="00471389">
        <w:rPr>
          <w:rFonts w:ascii="Arial Narrow" w:hAnsi="Arial Narrow"/>
          <w:szCs w:val="24"/>
        </w:rPr>
        <w:t>May, 2011.</w:t>
      </w:r>
    </w:p>
    <w:p w14:paraId="68997A53" w14:textId="77777777" w:rsidR="002E44DB" w:rsidRPr="00471389" w:rsidRDefault="002E44DB"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lastRenderedPageBreak/>
        <w:t xml:space="preserve"> </w:t>
      </w:r>
    </w:p>
    <w:p w14:paraId="62F6AAE6" w14:textId="2D65246E" w:rsidR="00E4145A" w:rsidRPr="00471389" w:rsidRDefault="00E4145A"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Nano Science and Technology Institute’s Nano2011 Conference and Trade Show, Boston, M</w:t>
      </w:r>
      <w:r w:rsidR="00E24F63" w:rsidRPr="00471389">
        <w:rPr>
          <w:rFonts w:ascii="Arial Narrow" w:hAnsi="Arial Narrow"/>
          <w:szCs w:val="24"/>
        </w:rPr>
        <w:t>assachusetts</w:t>
      </w:r>
      <w:r w:rsidRPr="00471389">
        <w:rPr>
          <w:rFonts w:ascii="Arial Narrow" w:hAnsi="Arial Narrow"/>
          <w:i/>
          <w:szCs w:val="24"/>
        </w:rPr>
        <w:t>.</w:t>
      </w:r>
      <w:r w:rsidRPr="00471389">
        <w:rPr>
          <w:rFonts w:ascii="Arial Narrow" w:hAnsi="Arial Narrow"/>
          <w:szCs w:val="24"/>
        </w:rPr>
        <w:t xml:space="preserve"> Podium presentation entitled </w:t>
      </w:r>
      <w:r w:rsidRPr="00471389">
        <w:rPr>
          <w:rFonts w:ascii="Arial Narrow" w:hAnsi="Arial Narrow"/>
          <w:i/>
          <w:szCs w:val="24"/>
        </w:rPr>
        <w:t xml:space="preserve">“Label-Free Raman Micro-Spectral Imaging of the Micro-Environment of Panc-1 Spheroids”. </w:t>
      </w:r>
      <w:r w:rsidRPr="00471389">
        <w:rPr>
          <w:rFonts w:ascii="Arial Narrow" w:hAnsi="Arial Narrow"/>
          <w:szCs w:val="24"/>
        </w:rPr>
        <w:t>June, 2011.</w:t>
      </w:r>
    </w:p>
    <w:p w14:paraId="2C073736" w14:textId="77777777" w:rsidR="00F73E37" w:rsidRPr="00471389" w:rsidRDefault="00F73E37" w:rsidP="00CB1DA7">
      <w:pPr>
        <w:tabs>
          <w:tab w:val="left" w:pos="360"/>
        </w:tabs>
        <w:autoSpaceDE w:val="0"/>
        <w:autoSpaceDN w:val="0"/>
        <w:adjustRightInd w:val="0"/>
        <w:ind w:left="450" w:hanging="450"/>
        <w:jc w:val="both"/>
        <w:rPr>
          <w:rFonts w:ascii="Arial Narrow" w:hAnsi="Arial Narrow"/>
          <w:szCs w:val="24"/>
        </w:rPr>
      </w:pPr>
    </w:p>
    <w:p w14:paraId="2BDDDD8C" w14:textId="2CD6F2F8" w:rsidR="00F73E37" w:rsidRPr="00471389" w:rsidRDefault="00F73E37" w:rsidP="00CB1DA7">
      <w:pPr>
        <w:tabs>
          <w:tab w:val="left" w:pos="360"/>
        </w:tabs>
        <w:autoSpaceDE w:val="0"/>
        <w:autoSpaceDN w:val="0"/>
        <w:adjustRightInd w:val="0"/>
        <w:ind w:left="450" w:hanging="450"/>
        <w:jc w:val="both"/>
        <w:rPr>
          <w:rFonts w:ascii="Arial Narrow" w:hAnsi="Arial Narrow"/>
          <w:szCs w:val="24"/>
        </w:rPr>
      </w:pPr>
      <w:r w:rsidRPr="00471389">
        <w:rPr>
          <w:rFonts w:ascii="Arial Narrow" w:hAnsi="Arial Narrow"/>
          <w:szCs w:val="24"/>
        </w:rPr>
        <w:t xml:space="preserve">Nano Science and Technology Institute’s Nano2011 Conference and Trade Show, Boston, </w:t>
      </w:r>
      <w:r w:rsidR="00E24F63" w:rsidRPr="00471389">
        <w:rPr>
          <w:rFonts w:ascii="Arial Narrow" w:hAnsi="Arial Narrow"/>
          <w:szCs w:val="24"/>
        </w:rPr>
        <w:t>Massachusetts</w:t>
      </w:r>
      <w:r w:rsidRPr="00471389">
        <w:rPr>
          <w:rFonts w:ascii="Arial Narrow" w:hAnsi="Arial Narrow"/>
          <w:i/>
          <w:szCs w:val="24"/>
        </w:rPr>
        <w:t>.</w:t>
      </w:r>
      <w:r w:rsidRPr="00471389">
        <w:rPr>
          <w:rFonts w:ascii="Arial Narrow" w:hAnsi="Arial Narrow"/>
          <w:szCs w:val="24"/>
        </w:rPr>
        <w:t xml:space="preserve"> Podium presentation entitled </w:t>
      </w:r>
      <w:r w:rsidRPr="00471389">
        <w:rPr>
          <w:rFonts w:ascii="Arial Narrow" w:hAnsi="Arial Narrow"/>
          <w:i/>
          <w:szCs w:val="24"/>
        </w:rPr>
        <w:t>“</w:t>
      </w:r>
      <w:r w:rsidRPr="00471389">
        <w:rPr>
          <w:rFonts w:ascii="Arial Narrow" w:hAnsi="Arial Narrow"/>
          <w:bCs/>
          <w:i/>
          <w:szCs w:val="24"/>
        </w:rPr>
        <w:t>Therapeutic Gene Delivery and Transfection in Human Pancreatic Cancer Cells Using Epidermal Growth Factor Receptor-Targeted Gelatin Nanoparticles”.</w:t>
      </w:r>
      <w:r w:rsidRPr="00471389">
        <w:rPr>
          <w:rFonts w:ascii="Arial Narrow" w:hAnsi="Arial Narrow"/>
          <w:szCs w:val="24"/>
        </w:rPr>
        <w:t xml:space="preserve"> June, 2011.</w:t>
      </w:r>
    </w:p>
    <w:p w14:paraId="79890FE9" w14:textId="77777777" w:rsidR="00E4145A" w:rsidRPr="00471389" w:rsidRDefault="00E4145A" w:rsidP="00CB1DA7">
      <w:pPr>
        <w:autoSpaceDE w:val="0"/>
        <w:autoSpaceDN w:val="0"/>
        <w:adjustRightInd w:val="0"/>
        <w:ind w:left="446" w:hanging="446"/>
        <w:jc w:val="both"/>
        <w:rPr>
          <w:rFonts w:ascii="Arial Narrow" w:hAnsi="Arial Narrow"/>
          <w:szCs w:val="24"/>
        </w:rPr>
      </w:pPr>
    </w:p>
    <w:p w14:paraId="1A34457F" w14:textId="7BDD4932" w:rsidR="00C92C95" w:rsidRPr="00471389" w:rsidRDefault="00C92C95"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Controlled Release Society Annual Meeting, National Harbor, M</w:t>
      </w:r>
      <w:r w:rsidR="00E24F63" w:rsidRPr="00471389">
        <w:rPr>
          <w:rFonts w:ascii="Arial Narrow" w:hAnsi="Arial Narrow"/>
          <w:szCs w:val="24"/>
        </w:rPr>
        <w:t>aryland</w:t>
      </w:r>
      <w:r w:rsidRPr="00471389">
        <w:rPr>
          <w:rFonts w:ascii="Arial Narrow" w:hAnsi="Arial Narrow"/>
          <w:szCs w:val="24"/>
        </w:rPr>
        <w:t xml:space="preserve">. Poster presentation entitled </w:t>
      </w:r>
      <w:r w:rsidRPr="00471389">
        <w:rPr>
          <w:rFonts w:ascii="Arial Narrow" w:hAnsi="Arial Narrow"/>
          <w:i/>
          <w:szCs w:val="24"/>
        </w:rPr>
        <w:t>“</w:t>
      </w:r>
      <w:r w:rsidRPr="00471389">
        <w:rPr>
          <w:rFonts w:ascii="Arial Narrow" w:hAnsi="Arial Narrow"/>
          <w:bCs/>
          <w:i/>
          <w:szCs w:val="24"/>
        </w:rPr>
        <w:t>Label-Free Imaging of Panc-1 Human Pancreatic Tumor Spheroids by Raman Microspectroscopy”.</w:t>
      </w:r>
      <w:r w:rsidRPr="00471389">
        <w:rPr>
          <w:rFonts w:ascii="Arial Narrow" w:hAnsi="Arial Narrow"/>
          <w:szCs w:val="24"/>
        </w:rPr>
        <w:t xml:space="preserve"> July, 2011.</w:t>
      </w:r>
    </w:p>
    <w:p w14:paraId="625AE9AF" w14:textId="77777777" w:rsidR="007E5A66" w:rsidRPr="00471389" w:rsidRDefault="007E5A66" w:rsidP="00CB1DA7">
      <w:pPr>
        <w:autoSpaceDE w:val="0"/>
        <w:autoSpaceDN w:val="0"/>
        <w:adjustRightInd w:val="0"/>
        <w:ind w:left="446" w:hanging="446"/>
        <w:jc w:val="both"/>
        <w:rPr>
          <w:rFonts w:ascii="Arial Narrow" w:hAnsi="Arial Narrow"/>
          <w:szCs w:val="24"/>
        </w:rPr>
      </w:pPr>
    </w:p>
    <w:p w14:paraId="54C3C287" w14:textId="6A8ABF29" w:rsidR="007E5A66" w:rsidRPr="00471389" w:rsidRDefault="007E5A66"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 xml:space="preserve">Controlled Release Society Annual Meeting, National Harbor, </w:t>
      </w:r>
      <w:r w:rsidR="00E24F63" w:rsidRPr="00471389">
        <w:rPr>
          <w:rFonts w:ascii="Arial Narrow" w:hAnsi="Arial Narrow"/>
          <w:szCs w:val="24"/>
        </w:rPr>
        <w:t>Maryland</w:t>
      </w:r>
      <w:r w:rsidRPr="00471389">
        <w:rPr>
          <w:rFonts w:ascii="Arial Narrow" w:hAnsi="Arial Narrow"/>
          <w:szCs w:val="24"/>
        </w:rPr>
        <w:t xml:space="preserve">. Poster presentation entitled </w:t>
      </w:r>
      <w:r w:rsidRPr="00471389">
        <w:rPr>
          <w:rFonts w:ascii="Arial Narrow" w:hAnsi="Arial Narrow"/>
          <w:i/>
          <w:szCs w:val="24"/>
        </w:rPr>
        <w:t>“</w:t>
      </w:r>
      <w:r w:rsidRPr="00471389">
        <w:rPr>
          <w:rFonts w:ascii="Arial Narrow" w:hAnsi="Arial Narrow"/>
          <w:bCs/>
          <w:i/>
          <w:szCs w:val="24"/>
        </w:rPr>
        <w:t>Therapeutic Gene Delivery and Transfection in Human Pancreatic Cancer Cells Using Epidermal Growth Factor Receptor-Targeted Gelatin Nanoparticles”.</w:t>
      </w:r>
      <w:r w:rsidRPr="00471389">
        <w:rPr>
          <w:rFonts w:ascii="Arial Narrow" w:hAnsi="Arial Narrow"/>
          <w:szCs w:val="24"/>
        </w:rPr>
        <w:t xml:space="preserve"> July, 2011.</w:t>
      </w:r>
    </w:p>
    <w:p w14:paraId="750A9AB8" w14:textId="77777777" w:rsidR="009A7EA0" w:rsidRPr="00471389" w:rsidRDefault="009A7EA0" w:rsidP="00CB1DA7">
      <w:pPr>
        <w:autoSpaceDE w:val="0"/>
        <w:autoSpaceDN w:val="0"/>
        <w:adjustRightInd w:val="0"/>
        <w:ind w:left="446" w:hanging="446"/>
        <w:jc w:val="both"/>
        <w:rPr>
          <w:rFonts w:ascii="Arial Narrow" w:hAnsi="Arial Narrow"/>
          <w:szCs w:val="24"/>
        </w:rPr>
      </w:pPr>
    </w:p>
    <w:p w14:paraId="32DE7157" w14:textId="77777777" w:rsidR="009A7EA0" w:rsidRPr="00471389" w:rsidRDefault="009A7EA0" w:rsidP="00CB1DA7">
      <w:pPr>
        <w:autoSpaceDE w:val="0"/>
        <w:autoSpaceDN w:val="0"/>
        <w:adjustRightInd w:val="0"/>
        <w:ind w:left="446" w:hanging="446"/>
        <w:jc w:val="both"/>
        <w:rPr>
          <w:rFonts w:ascii="Arial Narrow" w:hAnsi="Arial Narrow"/>
          <w:szCs w:val="24"/>
        </w:rPr>
      </w:pPr>
      <w:r w:rsidRPr="00471389">
        <w:rPr>
          <w:rFonts w:ascii="Arial Narrow" w:hAnsi="Arial Narrow"/>
          <w:szCs w:val="24"/>
        </w:rPr>
        <w:t>17</w:t>
      </w:r>
      <w:r w:rsidRPr="00471389">
        <w:rPr>
          <w:rFonts w:ascii="Arial Narrow" w:hAnsi="Arial Narrow"/>
          <w:szCs w:val="24"/>
          <w:vertAlign w:val="superscript"/>
        </w:rPr>
        <w:t>th</w:t>
      </w:r>
      <w:r w:rsidRPr="00471389">
        <w:rPr>
          <w:rFonts w:ascii="Arial Narrow" w:hAnsi="Arial Narrow"/>
          <w:szCs w:val="24"/>
        </w:rPr>
        <w:t xml:space="preserve"> International Workshop on Single Molecule Spectroscopy and Ultrasensitive Analysis in the Life Sciences, Berlin, Germany. </w:t>
      </w:r>
      <w:r w:rsidR="00E4262C" w:rsidRPr="00471389">
        <w:rPr>
          <w:rFonts w:ascii="Arial Narrow" w:hAnsi="Arial Narrow"/>
          <w:szCs w:val="24"/>
        </w:rPr>
        <w:t xml:space="preserve">Poster presentation entitled </w:t>
      </w:r>
      <w:r w:rsidRPr="00471389">
        <w:rPr>
          <w:rFonts w:ascii="Arial Narrow" w:hAnsi="Arial Narrow"/>
          <w:i/>
          <w:szCs w:val="24"/>
        </w:rPr>
        <w:t>“Label-Free and Sub-Micron Imaging of Tumor Micro-Environment In Vitro</w:t>
      </w:r>
      <w:r w:rsidRPr="00471389">
        <w:rPr>
          <w:rFonts w:ascii="Arial Narrow" w:hAnsi="Arial Narrow"/>
          <w:szCs w:val="24"/>
        </w:rPr>
        <w:t>”. September, 2011.</w:t>
      </w:r>
    </w:p>
    <w:p w14:paraId="1AAEF10C" w14:textId="77777777" w:rsidR="00C92C95" w:rsidRPr="00471389" w:rsidRDefault="00C92C95" w:rsidP="00CB1DA7">
      <w:pPr>
        <w:ind w:left="450" w:hanging="450"/>
        <w:jc w:val="both"/>
        <w:rPr>
          <w:rFonts w:ascii="Arial Narrow" w:hAnsi="Arial Narrow"/>
          <w:szCs w:val="24"/>
        </w:rPr>
      </w:pPr>
    </w:p>
    <w:p w14:paraId="4462160D" w14:textId="68597FA8" w:rsidR="00805C8D" w:rsidRPr="00471389" w:rsidRDefault="00805C8D" w:rsidP="00CB1DA7">
      <w:pPr>
        <w:ind w:left="450" w:hanging="450"/>
        <w:jc w:val="both"/>
        <w:rPr>
          <w:rFonts w:ascii="Arial Narrow" w:hAnsi="Arial Narrow"/>
          <w:szCs w:val="24"/>
        </w:rPr>
      </w:pPr>
      <w:r w:rsidRPr="00471389">
        <w:rPr>
          <w:rFonts w:ascii="Arial Narrow" w:hAnsi="Arial Narrow"/>
          <w:szCs w:val="24"/>
        </w:rPr>
        <w:t xml:space="preserve">The Fifth National Cancer Institute’s Alliance in Nanotechnology for Cancer Annual Principal Investigators Meeting, Boston, </w:t>
      </w:r>
      <w:r w:rsidR="006A4A15" w:rsidRPr="00471389">
        <w:rPr>
          <w:rFonts w:ascii="Arial Narrow" w:hAnsi="Arial Narrow"/>
          <w:szCs w:val="24"/>
        </w:rPr>
        <w:t>Massachusetts</w:t>
      </w:r>
      <w:r w:rsidRPr="00471389">
        <w:rPr>
          <w:rFonts w:ascii="Arial Narrow" w:hAnsi="Arial Narrow"/>
          <w:szCs w:val="24"/>
        </w:rPr>
        <w:t xml:space="preserve">. Poster presentation entitled </w:t>
      </w:r>
      <w:r w:rsidRPr="00471389">
        <w:rPr>
          <w:rFonts w:ascii="Arial Narrow" w:hAnsi="Arial Narrow"/>
          <w:i/>
          <w:szCs w:val="24"/>
        </w:rPr>
        <w:t>“Combinatorial Library Approach Using Functionally Variant Hyaluronic Acid-Based Self-Assembling Nanosystems for Tumor-Targeted Drug and Oligonucleotide Delivery”</w:t>
      </w:r>
      <w:r w:rsidR="000D4529" w:rsidRPr="00471389">
        <w:rPr>
          <w:rFonts w:ascii="Arial Narrow" w:hAnsi="Arial Narrow"/>
          <w:i/>
          <w:szCs w:val="24"/>
        </w:rPr>
        <w:t>.</w:t>
      </w:r>
      <w:r w:rsidR="00961929" w:rsidRPr="00471389">
        <w:rPr>
          <w:rFonts w:ascii="Arial Narrow" w:hAnsi="Arial Narrow"/>
          <w:szCs w:val="24"/>
        </w:rPr>
        <w:t xml:space="preserve"> September, 2011.</w:t>
      </w:r>
    </w:p>
    <w:p w14:paraId="01F4CF83" w14:textId="77777777" w:rsidR="00961929" w:rsidRPr="00471389" w:rsidRDefault="00961929" w:rsidP="00CB1DA7">
      <w:pPr>
        <w:ind w:left="450" w:hanging="450"/>
        <w:jc w:val="both"/>
        <w:rPr>
          <w:rFonts w:ascii="Arial Narrow" w:hAnsi="Arial Narrow"/>
          <w:szCs w:val="24"/>
        </w:rPr>
      </w:pPr>
    </w:p>
    <w:p w14:paraId="27C97F73" w14:textId="0EEDC4AD" w:rsidR="00961929" w:rsidRPr="00471389" w:rsidRDefault="00961929" w:rsidP="00CB1DA7">
      <w:pPr>
        <w:ind w:left="450" w:hanging="450"/>
        <w:jc w:val="both"/>
        <w:rPr>
          <w:rFonts w:ascii="Arial Narrow" w:hAnsi="Arial Narrow"/>
          <w:szCs w:val="24"/>
        </w:rPr>
      </w:pPr>
      <w:r w:rsidRPr="00471389">
        <w:rPr>
          <w:rFonts w:ascii="Arial Narrow" w:hAnsi="Arial Narrow"/>
          <w:szCs w:val="24"/>
        </w:rPr>
        <w:t>The Fifth National Cancer Institute’s Alliance in Nanotechnology for Cancer Annual Principal Investigators Meeting, Boston, M</w:t>
      </w:r>
      <w:r w:rsidR="00E24F63" w:rsidRPr="00471389">
        <w:rPr>
          <w:rFonts w:ascii="Arial Narrow" w:hAnsi="Arial Narrow"/>
          <w:szCs w:val="24"/>
        </w:rPr>
        <w:t>assachusetts</w:t>
      </w:r>
      <w:r w:rsidRPr="00471389">
        <w:rPr>
          <w:rFonts w:ascii="Arial Narrow" w:hAnsi="Arial Narrow"/>
          <w:szCs w:val="24"/>
        </w:rPr>
        <w:t xml:space="preserve">. Poster presentation entitled </w:t>
      </w:r>
      <w:r w:rsidRPr="00471389">
        <w:rPr>
          <w:rFonts w:ascii="Arial Narrow" w:hAnsi="Arial Narrow"/>
          <w:i/>
          <w:szCs w:val="24"/>
        </w:rPr>
        <w:t>“</w:t>
      </w:r>
      <w:r w:rsidR="005810DB" w:rsidRPr="00471389">
        <w:rPr>
          <w:rFonts w:ascii="Arial Narrow" w:hAnsi="Arial Narrow"/>
          <w:i/>
          <w:szCs w:val="24"/>
        </w:rPr>
        <w:t>Evaluations of Dextran-Based Nanoparticle-Mediated Drug and siRNA Delivery</w:t>
      </w:r>
      <w:r w:rsidRPr="00471389">
        <w:rPr>
          <w:rFonts w:ascii="Arial Narrow" w:hAnsi="Arial Narrow"/>
          <w:i/>
          <w:szCs w:val="24"/>
        </w:rPr>
        <w:t>”</w:t>
      </w:r>
      <w:r w:rsidR="000D4529" w:rsidRPr="00471389">
        <w:rPr>
          <w:rFonts w:ascii="Arial Narrow" w:hAnsi="Arial Narrow"/>
          <w:szCs w:val="24"/>
        </w:rPr>
        <w:t xml:space="preserve">. </w:t>
      </w:r>
      <w:r w:rsidRPr="00471389">
        <w:rPr>
          <w:rFonts w:ascii="Arial Narrow" w:hAnsi="Arial Narrow"/>
          <w:szCs w:val="24"/>
        </w:rPr>
        <w:t>September, 2011.</w:t>
      </w:r>
    </w:p>
    <w:p w14:paraId="782B34B8" w14:textId="77777777" w:rsidR="00D66D0B" w:rsidRPr="00471389" w:rsidRDefault="00D66D0B" w:rsidP="00CB1DA7">
      <w:pPr>
        <w:ind w:left="450" w:hanging="450"/>
        <w:jc w:val="both"/>
        <w:rPr>
          <w:rFonts w:ascii="Arial Narrow" w:hAnsi="Arial Narrow"/>
          <w:szCs w:val="24"/>
        </w:rPr>
      </w:pPr>
    </w:p>
    <w:p w14:paraId="2C9274CD" w14:textId="2058D949" w:rsidR="00D66D0B" w:rsidRPr="00471389" w:rsidRDefault="00D66D0B" w:rsidP="00CB1DA7">
      <w:pPr>
        <w:ind w:left="450" w:hanging="450"/>
        <w:jc w:val="both"/>
        <w:rPr>
          <w:rFonts w:ascii="Arial Narrow" w:hAnsi="Arial Narrow"/>
          <w:szCs w:val="24"/>
        </w:rPr>
      </w:pPr>
      <w:r w:rsidRPr="00471389">
        <w:rPr>
          <w:rFonts w:ascii="Arial Narrow" w:hAnsi="Arial Narrow"/>
          <w:szCs w:val="24"/>
        </w:rPr>
        <w:t xml:space="preserve">The Fifth National Cancer Institute’s Alliance in Nanotechnology for Cancer Annual Principal Investigators Meeting, Boston, </w:t>
      </w:r>
      <w:r w:rsidR="006A4A15" w:rsidRPr="00471389">
        <w:rPr>
          <w:rFonts w:ascii="Arial Narrow" w:hAnsi="Arial Narrow"/>
          <w:szCs w:val="24"/>
        </w:rPr>
        <w:t>Massachusetts</w:t>
      </w:r>
      <w:r w:rsidRPr="00471389">
        <w:rPr>
          <w:rFonts w:ascii="Arial Narrow" w:hAnsi="Arial Narrow"/>
          <w:szCs w:val="24"/>
        </w:rPr>
        <w:t xml:space="preserve">. Poster presentation entitled </w:t>
      </w:r>
      <w:r w:rsidRPr="00471389">
        <w:rPr>
          <w:rFonts w:ascii="Arial Narrow" w:hAnsi="Arial Narrow"/>
          <w:i/>
          <w:szCs w:val="24"/>
        </w:rPr>
        <w:t>“Multimodal Therapeutic Approach for Pancreatic Cancer: Delivery of Combination wt-p53 Gene and Gemcitabine in Epidermal Growth Factor Receptor-Targeted Gelatin Nanoparticles”</w:t>
      </w:r>
      <w:r w:rsidRPr="00471389">
        <w:rPr>
          <w:rFonts w:ascii="Arial Narrow" w:hAnsi="Arial Narrow"/>
          <w:szCs w:val="24"/>
        </w:rPr>
        <w:t>. September, 2011.</w:t>
      </w:r>
    </w:p>
    <w:p w14:paraId="09979CFD" w14:textId="77777777" w:rsidR="007F5744" w:rsidRPr="00471389" w:rsidRDefault="007F5744" w:rsidP="00CB1DA7">
      <w:pPr>
        <w:jc w:val="both"/>
        <w:rPr>
          <w:rFonts w:ascii="Arial Narrow" w:hAnsi="Arial Narrow"/>
          <w:szCs w:val="24"/>
        </w:rPr>
      </w:pPr>
    </w:p>
    <w:p w14:paraId="186E5873" w14:textId="6AF5CE74" w:rsidR="007F5744" w:rsidRPr="00471389" w:rsidRDefault="007F5744" w:rsidP="00CB1DA7">
      <w:pPr>
        <w:ind w:left="450" w:hanging="450"/>
        <w:jc w:val="both"/>
        <w:rPr>
          <w:rFonts w:ascii="Arial Narrow" w:hAnsi="Arial Narrow"/>
          <w:szCs w:val="24"/>
        </w:rPr>
      </w:pPr>
      <w:r w:rsidRPr="00471389">
        <w:rPr>
          <w:rFonts w:ascii="Arial Narrow" w:hAnsi="Arial Narrow" w:cs="Arial"/>
          <w:szCs w:val="24"/>
        </w:rPr>
        <w:t>Federation of Analytical Chemistry and Spectroscopy Societies (FACSS) 38</w:t>
      </w:r>
      <w:r w:rsidRPr="00471389">
        <w:rPr>
          <w:rFonts w:ascii="Arial Narrow" w:hAnsi="Arial Narrow" w:cs="Arial"/>
          <w:szCs w:val="24"/>
          <w:vertAlign w:val="superscript"/>
        </w:rPr>
        <w:t>th</w:t>
      </w:r>
      <w:r w:rsidRPr="00471389">
        <w:rPr>
          <w:rFonts w:ascii="Arial Narrow" w:hAnsi="Arial Narrow" w:cs="Arial"/>
          <w:szCs w:val="24"/>
        </w:rPr>
        <w:t xml:space="preserve"> Annual Meeting. Reno, N</w:t>
      </w:r>
      <w:r w:rsidR="00E24F63" w:rsidRPr="00471389">
        <w:rPr>
          <w:rFonts w:ascii="Arial Narrow" w:hAnsi="Arial Narrow" w:cs="Arial"/>
          <w:szCs w:val="24"/>
        </w:rPr>
        <w:t>evada</w:t>
      </w:r>
      <w:r w:rsidRPr="00471389">
        <w:rPr>
          <w:rFonts w:ascii="Arial Narrow" w:hAnsi="Arial Narrow" w:cs="Arial"/>
          <w:szCs w:val="24"/>
        </w:rPr>
        <w:t>. Po</w:t>
      </w:r>
      <w:r w:rsidR="00F9421D" w:rsidRPr="00471389">
        <w:rPr>
          <w:rFonts w:ascii="Arial Narrow" w:hAnsi="Arial Narrow" w:cs="Arial"/>
          <w:szCs w:val="24"/>
        </w:rPr>
        <w:t>d</w:t>
      </w:r>
      <w:r w:rsidRPr="00471389">
        <w:rPr>
          <w:rFonts w:ascii="Arial Narrow" w:hAnsi="Arial Narrow" w:cs="Arial"/>
          <w:szCs w:val="24"/>
        </w:rPr>
        <w:t xml:space="preserve">ium presentation entitled </w:t>
      </w:r>
      <w:r w:rsidRPr="00471389">
        <w:rPr>
          <w:rFonts w:ascii="Arial Narrow" w:hAnsi="Arial Narrow" w:cs="Arial"/>
          <w:i/>
          <w:szCs w:val="24"/>
        </w:rPr>
        <w:t>“Label-Free Sub-Micron Imaging of Biological Systems”.</w:t>
      </w:r>
      <w:r w:rsidRPr="00471389">
        <w:rPr>
          <w:rFonts w:ascii="Arial Narrow" w:hAnsi="Arial Narrow" w:cs="Arial"/>
          <w:szCs w:val="24"/>
        </w:rPr>
        <w:t xml:space="preserve"> October, 2011.</w:t>
      </w:r>
    </w:p>
    <w:p w14:paraId="5C43F2A4" w14:textId="77777777" w:rsidR="00897091" w:rsidRPr="00471389" w:rsidRDefault="00897091" w:rsidP="00CB1DA7">
      <w:pPr>
        <w:ind w:left="450" w:hanging="450"/>
        <w:jc w:val="both"/>
        <w:rPr>
          <w:rFonts w:ascii="Arial Narrow" w:hAnsi="Arial Narrow"/>
          <w:szCs w:val="24"/>
        </w:rPr>
      </w:pPr>
    </w:p>
    <w:p w14:paraId="35C066A1" w14:textId="167EAB56" w:rsidR="00897091" w:rsidRPr="00471389" w:rsidRDefault="00D81B6C" w:rsidP="00CB1DA7">
      <w:pPr>
        <w:ind w:left="450" w:hanging="450"/>
        <w:jc w:val="both"/>
        <w:rPr>
          <w:rFonts w:ascii="Arial Narrow" w:hAnsi="Arial Narrow"/>
          <w:szCs w:val="24"/>
        </w:rPr>
      </w:pPr>
      <w:r w:rsidRPr="00471389">
        <w:rPr>
          <w:rFonts w:ascii="Arial Narrow" w:hAnsi="Arial Narrow"/>
          <w:szCs w:val="24"/>
        </w:rPr>
        <w:t>American Association of Pharmaceutical Scientists Annual Meeting, Washington, D</w:t>
      </w:r>
      <w:r w:rsidR="00E24F63" w:rsidRPr="00471389">
        <w:rPr>
          <w:rFonts w:ascii="Arial Narrow" w:hAnsi="Arial Narrow"/>
          <w:szCs w:val="24"/>
        </w:rPr>
        <w:t>istrict of Columbia</w:t>
      </w:r>
      <w:r w:rsidRPr="00471389">
        <w:rPr>
          <w:rFonts w:ascii="Arial Narrow" w:hAnsi="Arial Narrow"/>
          <w:szCs w:val="24"/>
        </w:rPr>
        <w:t xml:space="preserve">. Poster presentation entitled </w:t>
      </w:r>
      <w:r w:rsidRPr="00471389">
        <w:rPr>
          <w:rFonts w:ascii="Arial Narrow" w:hAnsi="Arial Narrow"/>
          <w:i/>
          <w:szCs w:val="24"/>
        </w:rPr>
        <w:t>“Combinatorial Library Approach Using Functionally Variant Hyaluronic Acid-Based Self-Assembling Nanosystems for Tumor-Targeted Drug and Oligonucleotide Delivery”</w:t>
      </w:r>
      <w:r w:rsidR="000D4529"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szCs w:val="24"/>
        </w:rPr>
        <w:t>October, 2011.</w:t>
      </w:r>
    </w:p>
    <w:p w14:paraId="312DFB4A" w14:textId="77777777" w:rsidR="004C5EA8" w:rsidRPr="00471389" w:rsidRDefault="004C5EA8" w:rsidP="00CB1DA7">
      <w:pPr>
        <w:ind w:left="450" w:hanging="450"/>
        <w:jc w:val="both"/>
        <w:rPr>
          <w:rFonts w:ascii="Arial Narrow" w:hAnsi="Arial Narrow"/>
          <w:szCs w:val="24"/>
        </w:rPr>
      </w:pPr>
    </w:p>
    <w:p w14:paraId="4C0E26B1" w14:textId="5D2F7E89" w:rsidR="004C5EA8" w:rsidRPr="00471389" w:rsidRDefault="004C5EA8"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Washington, </w:t>
      </w:r>
      <w:r w:rsidR="00E24F63" w:rsidRPr="00471389">
        <w:rPr>
          <w:rFonts w:ascii="Arial Narrow" w:hAnsi="Arial Narrow"/>
          <w:szCs w:val="24"/>
        </w:rPr>
        <w:t>District of Columbia</w:t>
      </w:r>
      <w:r w:rsidRPr="00471389">
        <w:rPr>
          <w:rFonts w:ascii="Arial Narrow" w:hAnsi="Arial Narrow"/>
          <w:szCs w:val="24"/>
        </w:rPr>
        <w:t xml:space="preserve">. Poster presentation entitled </w:t>
      </w:r>
      <w:r w:rsidRPr="00471389">
        <w:rPr>
          <w:rFonts w:ascii="Arial Narrow" w:hAnsi="Arial Narrow"/>
          <w:i/>
          <w:szCs w:val="24"/>
        </w:rPr>
        <w:t>“Squalane oil Multiple Emulsion Formulations for Enhanced Immune Response to Peptide-Based Melanoma Vaccine”</w:t>
      </w:r>
      <w:r w:rsidR="000D4529" w:rsidRPr="00471389">
        <w:rPr>
          <w:rFonts w:ascii="Arial Narrow" w:hAnsi="Arial Narrow"/>
          <w:i/>
          <w:szCs w:val="24"/>
        </w:rPr>
        <w:t>.</w:t>
      </w:r>
      <w:r w:rsidRPr="00471389">
        <w:rPr>
          <w:rFonts w:ascii="Arial Narrow" w:hAnsi="Arial Narrow"/>
          <w:i/>
          <w:szCs w:val="24"/>
        </w:rPr>
        <w:t xml:space="preserve"> </w:t>
      </w:r>
      <w:r w:rsidRPr="00471389">
        <w:rPr>
          <w:rFonts w:ascii="Arial Narrow" w:hAnsi="Arial Narrow"/>
          <w:szCs w:val="24"/>
        </w:rPr>
        <w:t>October, 2011.</w:t>
      </w:r>
    </w:p>
    <w:p w14:paraId="55EF21DA" w14:textId="77777777" w:rsidR="005314BC" w:rsidRPr="00471389" w:rsidRDefault="005314BC" w:rsidP="00CB1DA7">
      <w:pPr>
        <w:ind w:left="450" w:hanging="450"/>
        <w:jc w:val="both"/>
        <w:rPr>
          <w:rFonts w:ascii="Arial Narrow" w:hAnsi="Arial Narrow"/>
          <w:szCs w:val="24"/>
        </w:rPr>
      </w:pPr>
    </w:p>
    <w:p w14:paraId="51F281F5" w14:textId="27285B47" w:rsidR="005314BC" w:rsidRPr="00471389" w:rsidRDefault="005314BC" w:rsidP="00CB1DA7">
      <w:pPr>
        <w:ind w:left="450" w:hanging="450"/>
        <w:jc w:val="both"/>
        <w:rPr>
          <w:rFonts w:ascii="Arial Narrow" w:hAnsi="Arial Narrow"/>
          <w:szCs w:val="24"/>
        </w:rPr>
      </w:pPr>
      <w:r w:rsidRPr="00471389">
        <w:rPr>
          <w:rFonts w:ascii="Arial Narrow" w:hAnsi="Arial Narrow"/>
          <w:szCs w:val="24"/>
        </w:rPr>
        <w:t xml:space="preserve">American Association of Pharmaceutical Scientists Annual Meeting, Washington, </w:t>
      </w:r>
      <w:r w:rsidR="00E24F63" w:rsidRPr="00471389">
        <w:rPr>
          <w:rFonts w:ascii="Arial Narrow" w:hAnsi="Arial Narrow"/>
          <w:szCs w:val="24"/>
        </w:rPr>
        <w:t>District of Columbia</w:t>
      </w:r>
      <w:r w:rsidRPr="00471389">
        <w:rPr>
          <w:rFonts w:ascii="Arial Narrow" w:hAnsi="Arial Narrow"/>
          <w:szCs w:val="24"/>
        </w:rPr>
        <w:t xml:space="preserve">. Poster presentation entitled </w:t>
      </w:r>
      <w:r w:rsidRPr="00471389">
        <w:rPr>
          <w:rFonts w:ascii="Arial Narrow" w:hAnsi="Arial Narrow"/>
          <w:i/>
          <w:szCs w:val="24"/>
        </w:rPr>
        <w:t xml:space="preserve">“Macrophage-Targeted Tuftsin-Modified Alginate Nanoparticles for Anti-Inflammatory Gene Therapy in the Treatment of Rheumatoid Arthritis”. </w:t>
      </w:r>
      <w:r w:rsidRPr="00471389">
        <w:rPr>
          <w:rFonts w:ascii="Arial Narrow" w:hAnsi="Arial Narrow"/>
          <w:szCs w:val="24"/>
        </w:rPr>
        <w:t>October, 2011.</w:t>
      </w:r>
    </w:p>
    <w:p w14:paraId="5F708512" w14:textId="77777777" w:rsidR="00D81B6C" w:rsidRPr="00471389" w:rsidRDefault="00D81B6C" w:rsidP="00CB1DA7">
      <w:pPr>
        <w:ind w:left="450" w:hanging="450"/>
        <w:jc w:val="both"/>
        <w:rPr>
          <w:rFonts w:ascii="Arial Narrow" w:hAnsi="Arial Narrow"/>
          <w:szCs w:val="24"/>
        </w:rPr>
      </w:pPr>
    </w:p>
    <w:p w14:paraId="7AADE10C" w14:textId="59E6FBE5" w:rsidR="008143B3" w:rsidRPr="00471389" w:rsidRDefault="008143B3" w:rsidP="00CB1DA7">
      <w:pPr>
        <w:ind w:left="450" w:hanging="450"/>
        <w:jc w:val="both"/>
        <w:rPr>
          <w:rFonts w:ascii="Arial Narrow" w:hAnsi="Arial Narrow"/>
          <w:szCs w:val="24"/>
        </w:rPr>
      </w:pPr>
      <w:r w:rsidRPr="00471389">
        <w:rPr>
          <w:rFonts w:ascii="Arial Narrow" w:hAnsi="Arial Narrow"/>
          <w:szCs w:val="24"/>
        </w:rPr>
        <w:lastRenderedPageBreak/>
        <w:t xml:space="preserve">American Association of Pharmaceutical Scientists Annual Meeting, Washington, </w:t>
      </w:r>
      <w:r w:rsidR="00E24F63" w:rsidRPr="00471389">
        <w:rPr>
          <w:rFonts w:ascii="Arial Narrow" w:hAnsi="Arial Narrow"/>
          <w:szCs w:val="24"/>
        </w:rPr>
        <w:t>District of Columbia</w:t>
      </w:r>
      <w:r w:rsidRPr="00471389">
        <w:rPr>
          <w:rFonts w:ascii="Arial Narrow" w:hAnsi="Arial Narrow"/>
          <w:szCs w:val="24"/>
        </w:rPr>
        <w:t xml:space="preserve">. Poster presentation entitled </w:t>
      </w:r>
      <w:r w:rsidRPr="00471389">
        <w:rPr>
          <w:rFonts w:ascii="Arial Narrow" w:hAnsi="Arial Narrow"/>
          <w:i/>
          <w:szCs w:val="24"/>
        </w:rPr>
        <w:t xml:space="preserve">“Multimodal Therapeutic Approach for Pancreatic Cancer: Delivery of Combination wt-p53 Gene and Gemcitabine in Epidermal Growth Factor Receptor-Targeted Gelatin Nanoparticles”. </w:t>
      </w:r>
      <w:r w:rsidRPr="00471389">
        <w:rPr>
          <w:rFonts w:ascii="Arial Narrow" w:hAnsi="Arial Narrow"/>
          <w:szCs w:val="24"/>
        </w:rPr>
        <w:t>October, 2011.</w:t>
      </w:r>
    </w:p>
    <w:p w14:paraId="7B9F7D92" w14:textId="77777777" w:rsidR="008143B3" w:rsidRPr="00471389" w:rsidRDefault="008143B3" w:rsidP="00CB1DA7">
      <w:pPr>
        <w:ind w:left="450" w:hanging="450"/>
        <w:jc w:val="both"/>
        <w:rPr>
          <w:rFonts w:ascii="Arial Narrow" w:hAnsi="Arial Narrow"/>
          <w:szCs w:val="24"/>
        </w:rPr>
      </w:pPr>
    </w:p>
    <w:p w14:paraId="30A13FC1" w14:textId="46E0E9C7" w:rsidR="00D81B6C" w:rsidRPr="00471389" w:rsidRDefault="00D81B6C" w:rsidP="00CB1DA7">
      <w:pPr>
        <w:ind w:left="450" w:hanging="450"/>
        <w:jc w:val="both"/>
        <w:rPr>
          <w:rFonts w:ascii="Arial Narrow" w:hAnsi="Arial Narrow"/>
          <w:szCs w:val="24"/>
        </w:rPr>
      </w:pPr>
      <w:r w:rsidRPr="00471389">
        <w:rPr>
          <w:rFonts w:ascii="Arial Narrow" w:hAnsi="Arial Narrow"/>
          <w:szCs w:val="24"/>
        </w:rPr>
        <w:t>Connective Tissue Oncology Society (CTOS) Annual Meeting, Chicago, I</w:t>
      </w:r>
      <w:r w:rsidR="00E24F63" w:rsidRPr="00471389">
        <w:rPr>
          <w:rFonts w:ascii="Arial Narrow" w:hAnsi="Arial Narrow"/>
          <w:szCs w:val="24"/>
        </w:rPr>
        <w:t>llinois</w:t>
      </w:r>
      <w:r w:rsidRPr="00471389">
        <w:rPr>
          <w:rFonts w:ascii="Arial Narrow" w:hAnsi="Arial Narrow"/>
          <w:szCs w:val="24"/>
        </w:rPr>
        <w:t xml:space="preserve">. Podium presentation entitled </w:t>
      </w:r>
      <w:r w:rsidRPr="00471389">
        <w:rPr>
          <w:rFonts w:ascii="Arial Narrow" w:hAnsi="Arial Narrow"/>
          <w:i/>
          <w:szCs w:val="24"/>
        </w:rPr>
        <w:t>“Dextran-Based Nanoparticulate Delivery System to Overcome Multidrug Resistance in Osteosarcoma”.</w:t>
      </w:r>
      <w:r w:rsidRPr="00471389">
        <w:rPr>
          <w:rFonts w:ascii="Arial Narrow" w:hAnsi="Arial Narrow"/>
          <w:szCs w:val="24"/>
        </w:rPr>
        <w:t xml:space="preserve"> October, 2011.</w:t>
      </w:r>
    </w:p>
    <w:p w14:paraId="35179060" w14:textId="77777777" w:rsidR="000D4529" w:rsidRPr="00471389" w:rsidRDefault="000D4529" w:rsidP="00CB1DA7">
      <w:pPr>
        <w:ind w:left="450" w:hanging="450"/>
        <w:jc w:val="both"/>
        <w:rPr>
          <w:rFonts w:ascii="Arial Narrow" w:hAnsi="Arial Narrow"/>
          <w:szCs w:val="24"/>
        </w:rPr>
      </w:pPr>
    </w:p>
    <w:p w14:paraId="640A94BB" w14:textId="77777777" w:rsidR="000D4529" w:rsidRPr="00471389" w:rsidRDefault="000D4529" w:rsidP="00CB1DA7">
      <w:pPr>
        <w:ind w:left="450" w:hanging="450"/>
        <w:jc w:val="both"/>
        <w:rPr>
          <w:rFonts w:ascii="Arial Narrow" w:hAnsi="Arial Narrow"/>
          <w:szCs w:val="24"/>
        </w:rPr>
      </w:pPr>
      <w:r w:rsidRPr="00471389">
        <w:rPr>
          <w:rFonts w:ascii="Arial Narrow" w:hAnsi="Arial Narrow"/>
          <w:szCs w:val="24"/>
        </w:rPr>
        <w:t>Eight Annual Workshop</w:t>
      </w:r>
      <w:r w:rsidR="00004068" w:rsidRPr="00471389">
        <w:rPr>
          <w:rFonts w:ascii="Arial Narrow" w:hAnsi="Arial Narrow"/>
          <w:szCs w:val="24"/>
        </w:rPr>
        <w:t xml:space="preserve"> on FT-IR Spectroscopy in Microbiological and Medical Diagnostics. Berlin, Germany. Poster presentation entitled </w:t>
      </w:r>
      <w:r w:rsidR="00004068" w:rsidRPr="00471389">
        <w:rPr>
          <w:rFonts w:ascii="Arial Narrow" w:hAnsi="Arial Narrow"/>
          <w:i/>
          <w:szCs w:val="24"/>
        </w:rPr>
        <w:t xml:space="preserve">“Raman-Active Gold Nanoparticles as Beacons in Cervical Cancer Cells”. </w:t>
      </w:r>
      <w:r w:rsidR="00004068" w:rsidRPr="00471389">
        <w:rPr>
          <w:rFonts w:ascii="Arial Narrow" w:hAnsi="Arial Narrow"/>
          <w:szCs w:val="24"/>
        </w:rPr>
        <w:t>October, 2011.</w:t>
      </w:r>
    </w:p>
    <w:p w14:paraId="04F8AC52" w14:textId="77777777" w:rsidR="005314BC" w:rsidRPr="00471389" w:rsidRDefault="005314BC" w:rsidP="00CB1DA7">
      <w:pPr>
        <w:ind w:left="450" w:hanging="450"/>
        <w:jc w:val="both"/>
        <w:rPr>
          <w:rFonts w:ascii="Arial Narrow" w:hAnsi="Arial Narrow"/>
          <w:szCs w:val="24"/>
        </w:rPr>
      </w:pPr>
    </w:p>
    <w:p w14:paraId="52F765DC" w14:textId="5DC0297F" w:rsidR="00F9001B" w:rsidRPr="00471389" w:rsidRDefault="00F9001B" w:rsidP="00CB1DA7">
      <w:pPr>
        <w:ind w:left="450" w:hanging="450"/>
        <w:jc w:val="both"/>
        <w:rPr>
          <w:rFonts w:ascii="Arial Narrow" w:hAnsi="Arial Narrow"/>
          <w:szCs w:val="24"/>
        </w:rPr>
      </w:pPr>
      <w:r w:rsidRPr="00471389">
        <w:rPr>
          <w:rFonts w:ascii="Arial Narrow" w:hAnsi="Arial Narrow"/>
          <w:szCs w:val="24"/>
        </w:rPr>
        <w:t>International Society of Pharmaceutical Engineers Annual Meeting. Dallas, T</w:t>
      </w:r>
      <w:r w:rsidR="00E24F63" w:rsidRPr="00471389">
        <w:rPr>
          <w:rFonts w:ascii="Arial Narrow" w:hAnsi="Arial Narrow"/>
          <w:szCs w:val="24"/>
        </w:rPr>
        <w:t>exas</w:t>
      </w:r>
      <w:r w:rsidRPr="00471389">
        <w:rPr>
          <w:rFonts w:ascii="Arial Narrow" w:hAnsi="Arial Narrow"/>
          <w:szCs w:val="24"/>
        </w:rPr>
        <w:t xml:space="preserve">. </w:t>
      </w:r>
      <w:r w:rsidR="00BE1CC7" w:rsidRPr="00471389">
        <w:rPr>
          <w:rFonts w:ascii="Arial Narrow" w:hAnsi="Arial Narrow"/>
          <w:szCs w:val="24"/>
        </w:rPr>
        <w:t xml:space="preserve">Podium presentation entitled </w:t>
      </w:r>
      <w:r w:rsidRPr="00471389">
        <w:rPr>
          <w:rFonts w:ascii="Arial Narrow" w:hAnsi="Arial Narrow"/>
          <w:szCs w:val="24"/>
        </w:rPr>
        <w:t>“</w:t>
      </w:r>
      <w:r w:rsidRPr="00471389">
        <w:rPr>
          <w:rFonts w:ascii="Arial Narrow" w:hAnsi="Arial Narrow"/>
          <w:i/>
          <w:szCs w:val="24"/>
        </w:rPr>
        <w:t xml:space="preserve">Macrophage-Targeted Tuftsin-Modified Alginate Nanoparticles for Anti-Inflammatory Gene Therapy in the Treatment of Rheumatoid Arthritis”. </w:t>
      </w:r>
      <w:r w:rsidRPr="00471389">
        <w:rPr>
          <w:rFonts w:ascii="Arial Narrow" w:hAnsi="Arial Narrow"/>
          <w:szCs w:val="24"/>
        </w:rPr>
        <w:t>November, 2011.</w:t>
      </w:r>
    </w:p>
    <w:p w14:paraId="780B78DE" w14:textId="77777777" w:rsidR="005314BC" w:rsidRPr="00471389" w:rsidRDefault="005314BC" w:rsidP="00CB1DA7">
      <w:pPr>
        <w:ind w:left="450" w:hanging="450"/>
        <w:jc w:val="both"/>
        <w:rPr>
          <w:rFonts w:ascii="Arial Narrow" w:hAnsi="Arial Narrow"/>
          <w:szCs w:val="24"/>
        </w:rPr>
      </w:pPr>
    </w:p>
    <w:p w14:paraId="6B28D595" w14:textId="199597F2" w:rsidR="00BE1CC7" w:rsidRPr="00471389" w:rsidRDefault="00BE1CC7" w:rsidP="00CB1DA7">
      <w:pPr>
        <w:ind w:left="450" w:hanging="450"/>
        <w:jc w:val="both"/>
        <w:rPr>
          <w:rFonts w:ascii="Arial Narrow" w:hAnsi="Arial Narrow"/>
          <w:szCs w:val="24"/>
        </w:rPr>
      </w:pPr>
      <w:r w:rsidRPr="00471389">
        <w:rPr>
          <w:rFonts w:ascii="Arial Narrow" w:hAnsi="Arial Narrow"/>
          <w:szCs w:val="24"/>
        </w:rPr>
        <w:t>American Association of Pharmaceutical Scientists, National Biotechnology Conference. San Diego, C</w:t>
      </w:r>
      <w:r w:rsidR="00E24F63" w:rsidRPr="00471389">
        <w:rPr>
          <w:rFonts w:ascii="Arial Narrow" w:hAnsi="Arial Narrow"/>
          <w:szCs w:val="24"/>
        </w:rPr>
        <w:t>alifornia</w:t>
      </w:r>
      <w:r w:rsidRPr="00471389">
        <w:rPr>
          <w:rFonts w:ascii="Arial Narrow" w:hAnsi="Arial Narrow"/>
          <w:szCs w:val="24"/>
        </w:rPr>
        <w:t xml:space="preserve">. Poster presentation entitled </w:t>
      </w:r>
      <w:r w:rsidRPr="00471389">
        <w:rPr>
          <w:rFonts w:ascii="Arial Narrow" w:hAnsi="Arial Narrow"/>
          <w:i/>
          <w:szCs w:val="24"/>
        </w:rPr>
        <w:t xml:space="preserve">“Macrophage-Targeted Tuftsin-Modified Alginate Nanoparticles for Anti-Inflammatory Gene Therapy in the Treatment of </w:t>
      </w:r>
      <w:r w:rsidR="00840D98" w:rsidRPr="00471389">
        <w:rPr>
          <w:rFonts w:ascii="Arial Narrow" w:hAnsi="Arial Narrow"/>
          <w:i/>
          <w:szCs w:val="24"/>
        </w:rPr>
        <w:t>Experimental</w:t>
      </w:r>
      <w:r w:rsidRPr="00471389">
        <w:rPr>
          <w:rFonts w:ascii="Arial Narrow" w:hAnsi="Arial Narrow"/>
          <w:i/>
          <w:szCs w:val="24"/>
        </w:rPr>
        <w:t xml:space="preserve"> Arthritis”. </w:t>
      </w:r>
      <w:r w:rsidR="001F27BE" w:rsidRPr="00471389">
        <w:rPr>
          <w:rFonts w:ascii="Arial Narrow" w:hAnsi="Arial Narrow"/>
          <w:szCs w:val="24"/>
        </w:rPr>
        <w:t>May, 2012.</w:t>
      </w:r>
    </w:p>
    <w:p w14:paraId="18969590" w14:textId="77777777" w:rsidR="001F27BE" w:rsidRPr="00471389" w:rsidRDefault="001F27BE" w:rsidP="00CB1DA7">
      <w:pPr>
        <w:tabs>
          <w:tab w:val="left" w:pos="360"/>
          <w:tab w:val="left" w:pos="540"/>
        </w:tabs>
        <w:jc w:val="both"/>
        <w:rPr>
          <w:rFonts w:ascii="Arial Narrow" w:hAnsi="Arial Narrow"/>
          <w:szCs w:val="24"/>
        </w:rPr>
      </w:pPr>
    </w:p>
    <w:p w14:paraId="63F48675" w14:textId="77777777" w:rsidR="001B3B41" w:rsidRPr="00471389" w:rsidRDefault="003E5EB5" w:rsidP="00CB1DA7">
      <w:pPr>
        <w:tabs>
          <w:tab w:val="left" w:pos="360"/>
          <w:tab w:val="left" w:pos="540"/>
        </w:tabs>
        <w:spacing w:line="480" w:lineRule="auto"/>
        <w:jc w:val="both"/>
        <w:rPr>
          <w:rFonts w:ascii="Arial Narrow" w:hAnsi="Arial Narrow"/>
          <w:b/>
          <w:smallCaps/>
          <w:sz w:val="26"/>
          <w:szCs w:val="26"/>
        </w:rPr>
      </w:pPr>
      <w:r w:rsidRPr="00471389">
        <w:rPr>
          <w:rFonts w:ascii="Arial Narrow" w:hAnsi="Arial Narrow"/>
          <w:b/>
          <w:smallCaps/>
          <w:sz w:val="26"/>
          <w:szCs w:val="26"/>
        </w:rPr>
        <w:t>I</w:t>
      </w:r>
      <w:r w:rsidR="00F07BBE" w:rsidRPr="00471389">
        <w:rPr>
          <w:rFonts w:ascii="Arial Narrow" w:hAnsi="Arial Narrow"/>
          <w:b/>
          <w:smallCaps/>
          <w:sz w:val="26"/>
          <w:szCs w:val="26"/>
        </w:rPr>
        <w:t>nvited</w:t>
      </w:r>
      <w:r w:rsidRPr="00471389">
        <w:rPr>
          <w:rFonts w:ascii="Arial Narrow" w:hAnsi="Arial Narrow"/>
          <w:b/>
          <w:smallCaps/>
          <w:sz w:val="26"/>
          <w:szCs w:val="26"/>
        </w:rPr>
        <w:t xml:space="preserve"> Presentations</w:t>
      </w:r>
      <w:r w:rsidR="00CF0C4F" w:rsidRPr="00471389">
        <w:rPr>
          <w:rFonts w:ascii="Arial Narrow" w:hAnsi="Arial Narrow"/>
          <w:b/>
          <w:smallCaps/>
          <w:sz w:val="26"/>
          <w:szCs w:val="26"/>
        </w:rPr>
        <w:t xml:space="preserve"> </w:t>
      </w:r>
      <w:r w:rsidR="00F07BBE" w:rsidRPr="00471389">
        <w:rPr>
          <w:rFonts w:ascii="Arial Narrow" w:hAnsi="Arial Narrow"/>
          <w:b/>
          <w:smallCaps/>
          <w:sz w:val="26"/>
          <w:szCs w:val="26"/>
        </w:rPr>
        <w:t>and Tutorials</w:t>
      </w:r>
    </w:p>
    <w:p w14:paraId="36D72BD8" w14:textId="3D3E5498" w:rsidR="001B3B41" w:rsidRPr="00471389" w:rsidRDefault="00D558DB"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M</w:t>
      </w:r>
      <w:r w:rsidR="00E45E32" w:rsidRPr="00471389">
        <w:rPr>
          <w:rFonts w:ascii="Arial Narrow" w:hAnsi="Arial Narrow"/>
          <w:szCs w:val="24"/>
        </w:rPr>
        <w:t>assachusetts</w:t>
      </w:r>
      <w:r w:rsidR="001B3B41" w:rsidRPr="00471389">
        <w:rPr>
          <w:rFonts w:ascii="Arial Narrow" w:hAnsi="Arial Narrow"/>
          <w:szCs w:val="24"/>
        </w:rPr>
        <w:t xml:space="preserve"> College of Pharmacy and Allied Health. Division of Pharmaceutical Sciences. Boston, </w:t>
      </w:r>
      <w:r w:rsidRPr="00471389">
        <w:rPr>
          <w:rFonts w:ascii="Arial Narrow" w:hAnsi="Arial Narrow"/>
          <w:szCs w:val="24"/>
        </w:rPr>
        <w:t>M</w:t>
      </w:r>
      <w:r w:rsidR="00E27135" w:rsidRPr="00471389">
        <w:rPr>
          <w:rFonts w:ascii="Arial Narrow" w:hAnsi="Arial Narrow"/>
          <w:szCs w:val="24"/>
        </w:rPr>
        <w:t>assachusetts</w:t>
      </w:r>
      <w:r w:rsidR="001B3B41" w:rsidRPr="00471389">
        <w:rPr>
          <w:rFonts w:ascii="Arial Narrow" w:hAnsi="Arial Narrow"/>
          <w:szCs w:val="24"/>
        </w:rPr>
        <w:t xml:space="preserve">. </w:t>
      </w:r>
      <w:r w:rsidR="001B3B41" w:rsidRPr="00471389">
        <w:rPr>
          <w:rFonts w:ascii="Arial Narrow" w:hAnsi="Arial Narrow"/>
          <w:i/>
          <w:szCs w:val="24"/>
        </w:rPr>
        <w:t>“Formulation of Controlled Release Dosage Forms”.</w:t>
      </w:r>
      <w:r w:rsidR="001B3B41" w:rsidRPr="00471389">
        <w:rPr>
          <w:rFonts w:ascii="Arial Narrow" w:hAnsi="Arial Narrow"/>
          <w:szCs w:val="24"/>
        </w:rPr>
        <w:t xml:space="preserve"> May, 1996.</w:t>
      </w:r>
    </w:p>
    <w:p w14:paraId="77B9C22D" w14:textId="77777777" w:rsidR="001B3B41" w:rsidRPr="00471389" w:rsidRDefault="001B3B41" w:rsidP="00CB1DA7">
      <w:pPr>
        <w:tabs>
          <w:tab w:val="left" w:pos="540"/>
          <w:tab w:val="left" w:pos="1260"/>
        </w:tabs>
        <w:ind w:left="360" w:hanging="360"/>
        <w:jc w:val="both"/>
        <w:rPr>
          <w:rFonts w:ascii="Arial Narrow" w:hAnsi="Arial Narrow"/>
          <w:szCs w:val="24"/>
        </w:rPr>
      </w:pPr>
    </w:p>
    <w:p w14:paraId="2C5B27D8" w14:textId="40486F54"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 xml:space="preserve">Advanced Magnetics, Inc., Cambridge, </w:t>
      </w:r>
      <w:r w:rsidR="00E27135" w:rsidRPr="00471389">
        <w:rPr>
          <w:rFonts w:ascii="Arial Narrow" w:hAnsi="Arial Narrow"/>
          <w:szCs w:val="24"/>
        </w:rPr>
        <w:t>Massachusetts</w:t>
      </w:r>
      <w:r w:rsidRPr="00471389">
        <w:rPr>
          <w:rFonts w:ascii="Arial Narrow" w:hAnsi="Arial Narrow"/>
          <w:szCs w:val="24"/>
        </w:rPr>
        <w:t xml:space="preserve">. </w:t>
      </w:r>
      <w:r w:rsidRPr="00471389">
        <w:rPr>
          <w:rFonts w:ascii="Arial Narrow" w:hAnsi="Arial Narrow"/>
          <w:i/>
          <w:iCs/>
          <w:szCs w:val="24"/>
        </w:rPr>
        <w:t>“Poly(</w:t>
      </w:r>
      <w:r w:rsidR="00CB0773" w:rsidRPr="00471389">
        <w:rPr>
          <w:rFonts w:ascii="Arial Narrow" w:hAnsi="Arial Narrow"/>
          <w:i/>
          <w:iCs/>
          <w:szCs w:val="24"/>
        </w:rPr>
        <w:t>E</w:t>
      </w:r>
      <w:r w:rsidRPr="00471389">
        <w:rPr>
          <w:rFonts w:ascii="Arial Narrow" w:hAnsi="Arial Narrow"/>
          <w:i/>
          <w:iCs/>
          <w:szCs w:val="24"/>
        </w:rPr>
        <w:t xml:space="preserve">thylene </w:t>
      </w:r>
      <w:r w:rsidR="00CB0773" w:rsidRPr="00471389">
        <w:rPr>
          <w:rFonts w:ascii="Arial Narrow" w:hAnsi="Arial Narrow"/>
          <w:i/>
          <w:iCs/>
          <w:szCs w:val="24"/>
        </w:rPr>
        <w:t>G</w:t>
      </w:r>
      <w:r w:rsidRPr="00471389">
        <w:rPr>
          <w:rFonts w:ascii="Arial Narrow" w:hAnsi="Arial Narrow"/>
          <w:i/>
          <w:iCs/>
          <w:szCs w:val="24"/>
        </w:rPr>
        <w:t>lycol)-Modified Biomaterial Surfaces”</w:t>
      </w:r>
      <w:r w:rsidRPr="00471389">
        <w:rPr>
          <w:rFonts w:ascii="Arial Narrow" w:hAnsi="Arial Narrow"/>
          <w:szCs w:val="24"/>
        </w:rPr>
        <w:t>. January, 1998.</w:t>
      </w:r>
    </w:p>
    <w:p w14:paraId="401447BC" w14:textId="77777777" w:rsidR="001B3B41" w:rsidRPr="00471389" w:rsidRDefault="001B3B41" w:rsidP="00CB1DA7">
      <w:pPr>
        <w:tabs>
          <w:tab w:val="left" w:pos="540"/>
          <w:tab w:val="left" w:pos="1260"/>
        </w:tabs>
        <w:ind w:left="360" w:hanging="360"/>
        <w:jc w:val="both"/>
        <w:rPr>
          <w:rFonts w:ascii="Arial Narrow" w:hAnsi="Arial Narrow"/>
          <w:szCs w:val="24"/>
        </w:rPr>
      </w:pPr>
    </w:p>
    <w:p w14:paraId="6510CEF6" w14:textId="37C44CF0"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 xml:space="preserve">Innovative Imaging Systems, Inc., North Billerica, </w:t>
      </w:r>
      <w:r w:rsidR="00E27135" w:rsidRPr="00471389">
        <w:rPr>
          <w:rFonts w:ascii="Arial Narrow" w:hAnsi="Arial Narrow"/>
          <w:szCs w:val="24"/>
        </w:rPr>
        <w:t>Massachusetts</w:t>
      </w:r>
      <w:r w:rsidRPr="00471389">
        <w:rPr>
          <w:rFonts w:ascii="Arial Narrow" w:hAnsi="Arial Narrow"/>
          <w:szCs w:val="24"/>
        </w:rPr>
        <w:t xml:space="preserve">. </w:t>
      </w:r>
      <w:r w:rsidRPr="00471389">
        <w:rPr>
          <w:rFonts w:ascii="Arial Narrow" w:hAnsi="Arial Narrow"/>
          <w:i/>
          <w:szCs w:val="24"/>
        </w:rPr>
        <w:t>“Polymers for Controlled Drug Delivery Systems”.</w:t>
      </w:r>
      <w:r w:rsidRPr="00471389">
        <w:rPr>
          <w:rFonts w:ascii="Arial Narrow" w:hAnsi="Arial Narrow"/>
          <w:szCs w:val="24"/>
        </w:rPr>
        <w:t xml:space="preserve"> August, 1998.</w:t>
      </w:r>
    </w:p>
    <w:p w14:paraId="50E0A123" w14:textId="77777777" w:rsidR="001B3B41" w:rsidRPr="00471389" w:rsidRDefault="001B3B41" w:rsidP="00CB1DA7">
      <w:pPr>
        <w:tabs>
          <w:tab w:val="left" w:pos="540"/>
          <w:tab w:val="left" w:pos="1260"/>
        </w:tabs>
        <w:ind w:left="360" w:hanging="360"/>
        <w:jc w:val="both"/>
        <w:rPr>
          <w:rFonts w:ascii="Arial Narrow" w:hAnsi="Arial Narrow"/>
          <w:szCs w:val="24"/>
        </w:rPr>
      </w:pPr>
    </w:p>
    <w:p w14:paraId="54929986" w14:textId="77777777"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szCs w:val="24"/>
        </w:rPr>
        <w:t xml:space="preserve">Kuwait University, Faculty of Pharmacy, Safat, Kuwait. </w:t>
      </w:r>
      <w:r w:rsidRPr="00471389">
        <w:rPr>
          <w:rFonts w:ascii="Arial Narrow" w:hAnsi="Arial Narrow"/>
          <w:i/>
          <w:iCs/>
          <w:szCs w:val="24"/>
        </w:rPr>
        <w:t>“Medical and Pharmaceutical Applications of Chitosan”.</w:t>
      </w:r>
      <w:r w:rsidRPr="00471389">
        <w:rPr>
          <w:rFonts w:ascii="Arial Narrow" w:hAnsi="Arial Narrow"/>
          <w:szCs w:val="24"/>
        </w:rPr>
        <w:t xml:space="preserve"> February, 1999.</w:t>
      </w:r>
    </w:p>
    <w:p w14:paraId="17189368" w14:textId="77777777" w:rsidR="001B3B41" w:rsidRPr="00471389" w:rsidRDefault="001B3B41" w:rsidP="00CB1DA7">
      <w:pPr>
        <w:tabs>
          <w:tab w:val="left" w:pos="540"/>
        </w:tabs>
        <w:ind w:left="360" w:hanging="360"/>
        <w:jc w:val="both"/>
        <w:rPr>
          <w:rFonts w:ascii="Arial Narrow" w:hAnsi="Arial Narrow"/>
          <w:szCs w:val="24"/>
        </w:rPr>
      </w:pPr>
    </w:p>
    <w:p w14:paraId="24DBBB93" w14:textId="25F5E057" w:rsidR="001B3B41" w:rsidRPr="00471389" w:rsidRDefault="001B3B41" w:rsidP="00CB1DA7">
      <w:pPr>
        <w:pStyle w:val="BodyTextIndent"/>
        <w:rPr>
          <w:rFonts w:ascii="Arial Narrow" w:hAnsi="Arial Narrow"/>
          <w:sz w:val="24"/>
          <w:szCs w:val="24"/>
        </w:rPr>
      </w:pPr>
      <w:r w:rsidRPr="00471389">
        <w:rPr>
          <w:rFonts w:ascii="Arial Narrow" w:hAnsi="Arial Narrow"/>
          <w:sz w:val="24"/>
          <w:szCs w:val="24"/>
        </w:rPr>
        <w:t xml:space="preserve">Tufts University, Department of Chemical Engineering and Bioengineering and Center for Biotechnology Engineering. Medford, </w:t>
      </w:r>
      <w:r w:rsidR="00E27135" w:rsidRPr="00471389">
        <w:rPr>
          <w:rFonts w:ascii="Arial Narrow" w:hAnsi="Arial Narrow"/>
          <w:szCs w:val="24"/>
        </w:rPr>
        <w:t>Massachusetts</w:t>
      </w:r>
      <w:r w:rsidRPr="00471389">
        <w:rPr>
          <w:rFonts w:ascii="Arial Narrow" w:hAnsi="Arial Narrow"/>
          <w:sz w:val="24"/>
          <w:szCs w:val="24"/>
        </w:rPr>
        <w:t xml:space="preserve">. </w:t>
      </w:r>
      <w:r w:rsidRPr="00471389">
        <w:rPr>
          <w:rFonts w:ascii="Arial Narrow" w:hAnsi="Arial Narrow"/>
          <w:i/>
          <w:iCs/>
          <w:sz w:val="24"/>
          <w:szCs w:val="24"/>
        </w:rPr>
        <w:t>“Chitosan-Based Biomaterials and Drug Delivery Systems”.</w:t>
      </w:r>
      <w:r w:rsidRPr="00471389">
        <w:rPr>
          <w:rFonts w:ascii="Arial Narrow" w:hAnsi="Arial Narrow"/>
          <w:sz w:val="24"/>
          <w:szCs w:val="24"/>
        </w:rPr>
        <w:t xml:space="preserve"> March, 2000.</w:t>
      </w:r>
    </w:p>
    <w:p w14:paraId="1CB7B21F" w14:textId="77777777" w:rsidR="001B3B41" w:rsidRPr="00471389" w:rsidRDefault="001B3B41" w:rsidP="00CB1DA7">
      <w:pPr>
        <w:pStyle w:val="BodyTextIndent"/>
        <w:rPr>
          <w:rFonts w:ascii="Arial Narrow" w:hAnsi="Arial Narrow"/>
          <w:sz w:val="24"/>
          <w:szCs w:val="24"/>
        </w:rPr>
      </w:pPr>
    </w:p>
    <w:p w14:paraId="4E39202F" w14:textId="3E9D39EB" w:rsidR="001B3B41" w:rsidRPr="00471389" w:rsidRDefault="00D558DB" w:rsidP="00CB1DA7">
      <w:pPr>
        <w:pStyle w:val="BodyTextIndent"/>
        <w:rPr>
          <w:rFonts w:ascii="Arial Narrow" w:hAnsi="Arial Narrow"/>
          <w:sz w:val="24"/>
          <w:szCs w:val="24"/>
        </w:rPr>
      </w:pPr>
      <w:r w:rsidRPr="00471389">
        <w:rPr>
          <w:rFonts w:ascii="Arial Narrow" w:hAnsi="Arial Narrow"/>
          <w:sz w:val="24"/>
          <w:szCs w:val="24"/>
        </w:rPr>
        <w:t>M</w:t>
      </w:r>
      <w:r w:rsidR="007665DD" w:rsidRPr="00471389">
        <w:rPr>
          <w:rFonts w:ascii="Arial Narrow" w:hAnsi="Arial Narrow"/>
          <w:sz w:val="24"/>
          <w:szCs w:val="24"/>
        </w:rPr>
        <w:t>assachusetts</w:t>
      </w:r>
      <w:r w:rsidR="001B3B41" w:rsidRPr="00471389">
        <w:rPr>
          <w:rFonts w:ascii="Arial Narrow" w:hAnsi="Arial Narrow"/>
          <w:sz w:val="24"/>
          <w:szCs w:val="24"/>
        </w:rPr>
        <w:t xml:space="preserve"> Institute of Technology</w:t>
      </w:r>
      <w:r w:rsidR="007665DD" w:rsidRPr="00471389">
        <w:rPr>
          <w:rFonts w:ascii="Arial Narrow" w:hAnsi="Arial Narrow"/>
          <w:sz w:val="24"/>
          <w:szCs w:val="24"/>
        </w:rPr>
        <w:t xml:space="preserve"> (MIT)</w:t>
      </w:r>
      <w:r w:rsidR="001B3B41" w:rsidRPr="00471389">
        <w:rPr>
          <w:rFonts w:ascii="Arial Narrow" w:hAnsi="Arial Narrow"/>
          <w:sz w:val="24"/>
          <w:szCs w:val="24"/>
        </w:rPr>
        <w:t xml:space="preserve">, Department of Chemical Engineering, Cambridge, </w:t>
      </w:r>
      <w:r w:rsidR="00E27135" w:rsidRPr="00471389">
        <w:rPr>
          <w:rFonts w:ascii="Arial Narrow" w:hAnsi="Arial Narrow"/>
          <w:szCs w:val="24"/>
        </w:rPr>
        <w:t xml:space="preserve">Massachusetts. </w:t>
      </w:r>
      <w:r w:rsidR="001B3B41" w:rsidRPr="00471389">
        <w:rPr>
          <w:rFonts w:ascii="Arial Narrow" w:hAnsi="Arial Narrow"/>
          <w:i/>
          <w:sz w:val="24"/>
          <w:szCs w:val="24"/>
        </w:rPr>
        <w:t>“Polymeric Site-Specific Drug Delivery Systems”.</w:t>
      </w:r>
      <w:r w:rsidR="001B3B41" w:rsidRPr="00471389">
        <w:rPr>
          <w:rFonts w:ascii="Arial Narrow" w:hAnsi="Arial Narrow"/>
          <w:sz w:val="24"/>
          <w:szCs w:val="24"/>
        </w:rPr>
        <w:t xml:space="preserve"> September, 2000.</w:t>
      </w:r>
    </w:p>
    <w:p w14:paraId="00948B83" w14:textId="77777777" w:rsidR="001B3B41" w:rsidRPr="00471389" w:rsidRDefault="001B3B41" w:rsidP="00CB1DA7">
      <w:pPr>
        <w:pStyle w:val="BodyTextIndent"/>
        <w:rPr>
          <w:rFonts w:ascii="Arial Narrow" w:hAnsi="Arial Narrow"/>
          <w:sz w:val="24"/>
          <w:szCs w:val="24"/>
        </w:rPr>
      </w:pPr>
    </w:p>
    <w:p w14:paraId="5DB8CB4C" w14:textId="6E29AE5B" w:rsidR="001B3B41" w:rsidRPr="00471389" w:rsidRDefault="001B3B41" w:rsidP="00CB1DA7">
      <w:pPr>
        <w:pStyle w:val="BodyTextIndent"/>
        <w:rPr>
          <w:rFonts w:ascii="Arial Narrow" w:hAnsi="Arial Narrow"/>
          <w:sz w:val="24"/>
          <w:szCs w:val="24"/>
        </w:rPr>
      </w:pPr>
      <w:proofErr w:type="spellStart"/>
      <w:r w:rsidRPr="00471389">
        <w:rPr>
          <w:rFonts w:ascii="Arial Narrow" w:hAnsi="Arial Narrow"/>
          <w:sz w:val="24"/>
          <w:szCs w:val="24"/>
        </w:rPr>
        <w:t>Zycos</w:t>
      </w:r>
      <w:proofErr w:type="spellEnd"/>
      <w:r w:rsidRPr="00471389">
        <w:rPr>
          <w:rFonts w:ascii="Arial Narrow" w:hAnsi="Arial Narrow"/>
          <w:sz w:val="24"/>
          <w:szCs w:val="24"/>
        </w:rPr>
        <w:t xml:space="preserve">, Inc., Lexington, </w:t>
      </w:r>
      <w:r w:rsidR="006A4A15"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 xml:space="preserve">“Cationic Interpenetrating Network Hydrogels for DNA Delivery”. </w:t>
      </w:r>
      <w:r w:rsidRPr="00471389">
        <w:rPr>
          <w:rFonts w:ascii="Arial Narrow" w:hAnsi="Arial Narrow"/>
          <w:sz w:val="24"/>
          <w:szCs w:val="24"/>
        </w:rPr>
        <w:t>December, 2000.</w:t>
      </w:r>
    </w:p>
    <w:p w14:paraId="155C10FC" w14:textId="77777777" w:rsidR="001B3B41" w:rsidRPr="00471389" w:rsidRDefault="001B3B41" w:rsidP="00CB1DA7">
      <w:pPr>
        <w:pStyle w:val="BodyTextIndent"/>
        <w:rPr>
          <w:rFonts w:ascii="Arial Narrow" w:hAnsi="Arial Narrow"/>
          <w:sz w:val="24"/>
          <w:szCs w:val="24"/>
        </w:rPr>
      </w:pPr>
    </w:p>
    <w:p w14:paraId="0804417B" w14:textId="7AB618A8" w:rsidR="001B3B41" w:rsidRPr="00471389" w:rsidRDefault="001B3B41" w:rsidP="00CB1DA7">
      <w:pPr>
        <w:pStyle w:val="BodyTextIndent"/>
        <w:rPr>
          <w:rFonts w:ascii="Arial Narrow" w:hAnsi="Arial Narrow"/>
          <w:sz w:val="24"/>
          <w:szCs w:val="24"/>
        </w:rPr>
      </w:pPr>
      <w:r w:rsidRPr="00471389">
        <w:rPr>
          <w:rFonts w:ascii="Arial Narrow" w:hAnsi="Arial Narrow"/>
          <w:sz w:val="24"/>
          <w:szCs w:val="24"/>
        </w:rPr>
        <w:t xml:space="preserve">Northeastern University, Department of Pharmaceutical Sciences, Boston, </w:t>
      </w:r>
      <w:r w:rsidR="006A4A15"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“Novel Biodegradable pH-Responsive Polymers for Intracellular Delivery”.</w:t>
      </w:r>
      <w:r w:rsidRPr="00471389">
        <w:rPr>
          <w:rFonts w:ascii="Arial Narrow" w:hAnsi="Arial Narrow"/>
          <w:sz w:val="24"/>
          <w:szCs w:val="24"/>
        </w:rPr>
        <w:t xml:space="preserve"> March, 2001.</w:t>
      </w:r>
    </w:p>
    <w:p w14:paraId="2650CC6C" w14:textId="77777777" w:rsidR="001B3B41" w:rsidRPr="00471389" w:rsidRDefault="001B3B41" w:rsidP="00CB1DA7">
      <w:pPr>
        <w:pStyle w:val="BodyTextIndent"/>
        <w:rPr>
          <w:rFonts w:ascii="Arial Narrow" w:hAnsi="Arial Narrow"/>
          <w:sz w:val="24"/>
          <w:szCs w:val="24"/>
        </w:rPr>
      </w:pPr>
    </w:p>
    <w:p w14:paraId="04BF22AE" w14:textId="636C6235" w:rsidR="001B3B41" w:rsidRPr="00471389" w:rsidRDefault="001B3B41" w:rsidP="00CB1DA7">
      <w:pPr>
        <w:pStyle w:val="BodyTextIndent"/>
        <w:rPr>
          <w:rFonts w:ascii="Arial Narrow" w:hAnsi="Arial Narrow"/>
          <w:sz w:val="24"/>
          <w:szCs w:val="24"/>
        </w:rPr>
      </w:pPr>
      <w:r w:rsidRPr="00471389">
        <w:rPr>
          <w:rFonts w:ascii="Arial Narrow" w:hAnsi="Arial Narrow"/>
          <w:sz w:val="24"/>
          <w:szCs w:val="24"/>
        </w:rPr>
        <w:t xml:space="preserve">Northeastern University, School of Pharmacy, Boston, </w:t>
      </w:r>
      <w:r w:rsidR="00E27135" w:rsidRPr="00471389">
        <w:rPr>
          <w:rFonts w:ascii="Arial Narrow" w:hAnsi="Arial Narrow"/>
          <w:szCs w:val="24"/>
        </w:rPr>
        <w:t xml:space="preserve">Massachusetts. </w:t>
      </w:r>
      <w:r w:rsidRPr="00471389">
        <w:rPr>
          <w:rFonts w:ascii="Arial Narrow" w:hAnsi="Arial Narrow"/>
          <w:i/>
          <w:iCs/>
          <w:sz w:val="24"/>
          <w:szCs w:val="24"/>
        </w:rPr>
        <w:t>“Polymeric Delivery Systems for Drugs and Genes”</w:t>
      </w:r>
      <w:r w:rsidRPr="00471389">
        <w:rPr>
          <w:rFonts w:ascii="Arial Narrow" w:hAnsi="Arial Narrow"/>
          <w:sz w:val="24"/>
          <w:szCs w:val="24"/>
        </w:rPr>
        <w:t>. March, 2002.</w:t>
      </w:r>
    </w:p>
    <w:p w14:paraId="33A21FB7" w14:textId="77777777" w:rsidR="001B3B41" w:rsidRPr="00471389" w:rsidRDefault="001B3B41" w:rsidP="00CB1DA7">
      <w:pPr>
        <w:pStyle w:val="BodyTextIndent"/>
        <w:rPr>
          <w:rFonts w:ascii="Arial Narrow" w:hAnsi="Arial Narrow"/>
          <w:sz w:val="24"/>
          <w:szCs w:val="24"/>
        </w:rPr>
      </w:pPr>
    </w:p>
    <w:p w14:paraId="6DA7734A" w14:textId="3CF35BB5" w:rsidR="001B3B41" w:rsidRPr="00471389" w:rsidRDefault="001B3B41" w:rsidP="00CB1DA7">
      <w:pPr>
        <w:pStyle w:val="BodyTextIndent"/>
        <w:rPr>
          <w:rFonts w:ascii="Arial Narrow" w:hAnsi="Arial Narrow"/>
          <w:sz w:val="24"/>
          <w:szCs w:val="24"/>
        </w:rPr>
      </w:pPr>
      <w:r w:rsidRPr="00471389">
        <w:rPr>
          <w:rFonts w:ascii="Arial Narrow" w:hAnsi="Arial Narrow"/>
          <w:sz w:val="24"/>
          <w:szCs w:val="24"/>
        </w:rPr>
        <w:t xml:space="preserve">Cambridge Scientific, Inc., Cambridge, </w:t>
      </w:r>
      <w:r w:rsidR="00E27135" w:rsidRPr="00471389">
        <w:rPr>
          <w:rFonts w:ascii="Arial Narrow" w:hAnsi="Arial Narrow"/>
          <w:szCs w:val="24"/>
        </w:rPr>
        <w:t xml:space="preserve">Massachusetts. </w:t>
      </w:r>
      <w:r w:rsidRPr="00471389">
        <w:rPr>
          <w:rFonts w:ascii="Arial Narrow" w:hAnsi="Arial Narrow"/>
          <w:i/>
          <w:sz w:val="24"/>
          <w:szCs w:val="24"/>
        </w:rPr>
        <w:t>“Polymeric Drug and Gene Delivery Systems”.</w:t>
      </w:r>
      <w:r w:rsidRPr="00471389">
        <w:rPr>
          <w:rFonts w:ascii="Arial Narrow" w:hAnsi="Arial Narrow"/>
          <w:sz w:val="24"/>
          <w:szCs w:val="24"/>
        </w:rPr>
        <w:t xml:space="preserve"> March, 2002.</w:t>
      </w:r>
    </w:p>
    <w:p w14:paraId="4BFEC67B" w14:textId="77777777" w:rsidR="001B3B41" w:rsidRPr="00471389" w:rsidRDefault="001B3B41" w:rsidP="00CB1DA7">
      <w:pPr>
        <w:pStyle w:val="BodyTextIndent"/>
        <w:rPr>
          <w:rFonts w:ascii="Arial Narrow" w:hAnsi="Arial Narrow"/>
          <w:sz w:val="24"/>
          <w:szCs w:val="24"/>
        </w:rPr>
      </w:pPr>
    </w:p>
    <w:p w14:paraId="08114C68" w14:textId="4FFAB6BF" w:rsidR="001B3B41" w:rsidRPr="00471389" w:rsidRDefault="001B3B41" w:rsidP="00CB1DA7">
      <w:pPr>
        <w:pStyle w:val="BodyTextIndent"/>
        <w:rPr>
          <w:rFonts w:ascii="Arial Narrow" w:hAnsi="Arial Narrow"/>
          <w:sz w:val="24"/>
          <w:szCs w:val="24"/>
        </w:rPr>
      </w:pPr>
      <w:r w:rsidRPr="00471389">
        <w:rPr>
          <w:rFonts w:ascii="Arial Narrow" w:hAnsi="Arial Narrow"/>
          <w:sz w:val="24"/>
          <w:szCs w:val="24"/>
        </w:rPr>
        <w:t xml:space="preserve">Marine Polymer Technologies, Inc., Topsfield, </w:t>
      </w:r>
      <w:r w:rsidR="00E27135" w:rsidRPr="00471389">
        <w:rPr>
          <w:rFonts w:ascii="Arial Narrow" w:hAnsi="Arial Narrow"/>
          <w:szCs w:val="24"/>
        </w:rPr>
        <w:t xml:space="preserve">Massachusetts. </w:t>
      </w:r>
      <w:r w:rsidRPr="00471389">
        <w:rPr>
          <w:rFonts w:ascii="Arial Narrow" w:hAnsi="Arial Narrow"/>
          <w:i/>
          <w:sz w:val="24"/>
          <w:szCs w:val="24"/>
        </w:rPr>
        <w:t>“Chitosan-Based Biomaterials and Drug Delivery Systems”.</w:t>
      </w:r>
      <w:r w:rsidRPr="00471389">
        <w:rPr>
          <w:rFonts w:ascii="Arial Narrow" w:hAnsi="Arial Narrow"/>
          <w:sz w:val="24"/>
          <w:szCs w:val="24"/>
        </w:rPr>
        <w:t xml:space="preserve"> April, 2002.</w:t>
      </w:r>
    </w:p>
    <w:p w14:paraId="1AACDE97" w14:textId="77777777" w:rsidR="001B3B41" w:rsidRPr="00471389" w:rsidRDefault="001B3B41" w:rsidP="00CB1DA7">
      <w:pPr>
        <w:pStyle w:val="BodyTextIndent"/>
        <w:rPr>
          <w:rFonts w:ascii="Arial Narrow" w:hAnsi="Arial Narrow"/>
          <w:sz w:val="24"/>
          <w:szCs w:val="24"/>
        </w:rPr>
      </w:pPr>
    </w:p>
    <w:p w14:paraId="74E41228" w14:textId="5025344D" w:rsidR="001B3B41" w:rsidRPr="00471389" w:rsidRDefault="001B3B41" w:rsidP="00CB1DA7">
      <w:pPr>
        <w:pStyle w:val="BodyTextIndent"/>
        <w:rPr>
          <w:rFonts w:ascii="Arial Narrow" w:hAnsi="Arial Narrow"/>
          <w:sz w:val="24"/>
          <w:szCs w:val="24"/>
        </w:rPr>
      </w:pPr>
      <w:r w:rsidRPr="00471389">
        <w:rPr>
          <w:rFonts w:ascii="Arial Narrow" w:hAnsi="Arial Narrow"/>
          <w:sz w:val="24"/>
          <w:szCs w:val="24"/>
        </w:rPr>
        <w:t xml:space="preserve">Northeastern University, Biotechnology </w:t>
      </w:r>
      <w:r w:rsidR="00692B60" w:rsidRPr="00471389">
        <w:rPr>
          <w:rFonts w:ascii="Arial Narrow" w:hAnsi="Arial Narrow"/>
          <w:sz w:val="24"/>
          <w:szCs w:val="24"/>
        </w:rPr>
        <w:t xml:space="preserve">Academic </w:t>
      </w:r>
      <w:r w:rsidRPr="00471389">
        <w:rPr>
          <w:rFonts w:ascii="Arial Narrow" w:hAnsi="Arial Narrow"/>
          <w:sz w:val="24"/>
          <w:szCs w:val="24"/>
        </w:rPr>
        <w:t xml:space="preserve">Steering Committee, Boston, </w:t>
      </w:r>
      <w:r w:rsidR="00E27135" w:rsidRPr="00471389">
        <w:rPr>
          <w:rFonts w:ascii="Arial Narrow" w:hAnsi="Arial Narrow"/>
          <w:szCs w:val="24"/>
        </w:rPr>
        <w:t xml:space="preserve">Massachusetts. </w:t>
      </w:r>
      <w:r w:rsidRPr="00471389">
        <w:rPr>
          <w:rFonts w:ascii="Arial Narrow" w:hAnsi="Arial Narrow"/>
          <w:i/>
          <w:iCs/>
          <w:sz w:val="24"/>
          <w:szCs w:val="24"/>
        </w:rPr>
        <w:t>“Polymeric Biomaterials and Drug Delivery Systems”.</w:t>
      </w:r>
      <w:r w:rsidRPr="00471389">
        <w:rPr>
          <w:rFonts w:ascii="Arial Narrow" w:hAnsi="Arial Narrow"/>
          <w:sz w:val="24"/>
          <w:szCs w:val="24"/>
        </w:rPr>
        <w:t xml:space="preserve"> January, 2003.</w:t>
      </w:r>
    </w:p>
    <w:p w14:paraId="6C99776C" w14:textId="77777777" w:rsidR="001B3B41" w:rsidRPr="00471389" w:rsidRDefault="001B3B41" w:rsidP="00CB1DA7">
      <w:pPr>
        <w:pStyle w:val="BodyTextIndent"/>
        <w:rPr>
          <w:rFonts w:ascii="Arial Narrow" w:hAnsi="Arial Narrow"/>
          <w:sz w:val="24"/>
          <w:szCs w:val="24"/>
        </w:rPr>
      </w:pPr>
    </w:p>
    <w:p w14:paraId="568763D8" w14:textId="432B5E89" w:rsidR="001B3B41" w:rsidRPr="00471389" w:rsidRDefault="001B3B41" w:rsidP="00CB1DA7">
      <w:pPr>
        <w:pStyle w:val="BodyTextIndent"/>
        <w:rPr>
          <w:rFonts w:ascii="Arial Narrow" w:hAnsi="Arial Narrow"/>
          <w:sz w:val="24"/>
          <w:szCs w:val="24"/>
        </w:rPr>
      </w:pPr>
      <w:bookmarkStart w:id="24" w:name="OLE_LINK4"/>
      <w:r w:rsidRPr="00471389">
        <w:rPr>
          <w:rFonts w:ascii="Arial Narrow" w:hAnsi="Arial Narrow"/>
          <w:sz w:val="24"/>
          <w:szCs w:val="24"/>
        </w:rPr>
        <w:t xml:space="preserve">Northeastern University, Department of Biology, Boston, </w:t>
      </w:r>
      <w:r w:rsidR="00E27135" w:rsidRPr="00471389">
        <w:rPr>
          <w:rFonts w:ascii="Arial Narrow" w:hAnsi="Arial Narrow"/>
          <w:szCs w:val="24"/>
        </w:rPr>
        <w:t xml:space="preserve">Massachusetts. </w:t>
      </w:r>
      <w:r w:rsidRPr="00471389">
        <w:rPr>
          <w:rFonts w:ascii="Arial Narrow" w:hAnsi="Arial Narrow"/>
          <w:i/>
          <w:sz w:val="24"/>
          <w:szCs w:val="24"/>
        </w:rPr>
        <w:t>“Polymeric Biomaterials and Delivery Systems”.</w:t>
      </w:r>
      <w:r w:rsidRPr="00471389">
        <w:rPr>
          <w:rFonts w:ascii="Arial Narrow" w:hAnsi="Arial Narrow"/>
          <w:sz w:val="24"/>
          <w:szCs w:val="24"/>
        </w:rPr>
        <w:t xml:space="preserve"> April, 2003.</w:t>
      </w:r>
    </w:p>
    <w:bookmarkEnd w:id="24"/>
    <w:p w14:paraId="230E27D1" w14:textId="77777777" w:rsidR="001B3B41" w:rsidRPr="00471389" w:rsidRDefault="001B3B41" w:rsidP="00CB1DA7">
      <w:pPr>
        <w:pStyle w:val="BodyTextIndent"/>
        <w:rPr>
          <w:rFonts w:ascii="Arial Narrow" w:hAnsi="Arial Narrow"/>
          <w:sz w:val="24"/>
          <w:szCs w:val="24"/>
        </w:rPr>
      </w:pPr>
    </w:p>
    <w:p w14:paraId="711A484D" w14:textId="4DB8A1DF" w:rsidR="001B3B41" w:rsidRPr="00471389" w:rsidRDefault="001B3B41" w:rsidP="00CB1DA7">
      <w:pPr>
        <w:pStyle w:val="BodyTextIndent"/>
        <w:rPr>
          <w:rFonts w:ascii="Arial Narrow" w:hAnsi="Arial Narrow"/>
          <w:sz w:val="24"/>
          <w:szCs w:val="24"/>
        </w:rPr>
      </w:pPr>
      <w:r w:rsidRPr="00471389">
        <w:rPr>
          <w:rFonts w:ascii="Arial Narrow" w:hAnsi="Arial Narrow"/>
          <w:sz w:val="24"/>
          <w:szCs w:val="24"/>
        </w:rPr>
        <w:t xml:space="preserve">Northeastern University, Technology Transfer and Biotechnology Symposium, Boston, </w:t>
      </w:r>
      <w:r w:rsidR="00E27135" w:rsidRPr="00471389">
        <w:rPr>
          <w:rFonts w:ascii="Arial Narrow" w:hAnsi="Arial Narrow"/>
          <w:szCs w:val="24"/>
        </w:rPr>
        <w:t xml:space="preserve">Massachusetts. </w:t>
      </w:r>
      <w:r w:rsidRPr="00471389">
        <w:rPr>
          <w:rFonts w:ascii="Arial Narrow" w:hAnsi="Arial Narrow"/>
          <w:i/>
          <w:sz w:val="24"/>
          <w:szCs w:val="24"/>
        </w:rPr>
        <w:t xml:space="preserve">“Polymeric Biomaterials and Drug Delivery Systems”. </w:t>
      </w:r>
      <w:r w:rsidRPr="00471389">
        <w:rPr>
          <w:rFonts w:ascii="Arial Narrow" w:hAnsi="Arial Narrow"/>
          <w:sz w:val="24"/>
          <w:szCs w:val="24"/>
        </w:rPr>
        <w:t>April, 2003.</w:t>
      </w:r>
    </w:p>
    <w:p w14:paraId="1854A7D6" w14:textId="77777777" w:rsidR="00AC2674" w:rsidRPr="00471389" w:rsidRDefault="00AC2674" w:rsidP="00CB1DA7">
      <w:pPr>
        <w:pStyle w:val="BodyTextIndent"/>
        <w:rPr>
          <w:rFonts w:ascii="Arial Narrow" w:hAnsi="Arial Narrow"/>
          <w:sz w:val="24"/>
          <w:szCs w:val="24"/>
        </w:rPr>
      </w:pPr>
    </w:p>
    <w:p w14:paraId="02B78BF2" w14:textId="2A1BF0A7" w:rsidR="00AC2674" w:rsidRPr="00471389" w:rsidRDefault="00AC2674" w:rsidP="00CB1DA7">
      <w:pPr>
        <w:pStyle w:val="BodyTextIndent"/>
        <w:rPr>
          <w:rFonts w:ascii="Arial Narrow" w:hAnsi="Arial Narrow"/>
          <w:sz w:val="24"/>
          <w:szCs w:val="24"/>
        </w:rPr>
      </w:pPr>
      <w:r w:rsidRPr="00471389">
        <w:rPr>
          <w:rFonts w:ascii="Arial Narrow" w:hAnsi="Arial Narrow"/>
          <w:sz w:val="24"/>
          <w:szCs w:val="24"/>
        </w:rPr>
        <w:t>Catalyst Oncology, Inc., Providence, R</w:t>
      </w:r>
      <w:r w:rsidR="00E27135" w:rsidRPr="00471389">
        <w:rPr>
          <w:rFonts w:ascii="Arial Narrow" w:hAnsi="Arial Narrow"/>
          <w:sz w:val="24"/>
          <w:szCs w:val="24"/>
        </w:rPr>
        <w:t>hode Island</w:t>
      </w:r>
      <w:r w:rsidRPr="00471389">
        <w:rPr>
          <w:rFonts w:ascii="Arial Narrow" w:hAnsi="Arial Narrow"/>
          <w:sz w:val="24"/>
          <w:szCs w:val="24"/>
        </w:rPr>
        <w:t xml:space="preserve">. </w:t>
      </w:r>
      <w:r w:rsidRPr="00471389">
        <w:rPr>
          <w:rFonts w:ascii="Arial Narrow" w:hAnsi="Arial Narrow"/>
          <w:i/>
          <w:sz w:val="24"/>
          <w:szCs w:val="24"/>
        </w:rPr>
        <w:t>“Tumor-Targeted Polymeric Nanoparticle Delivery Systems”</w:t>
      </w:r>
      <w:r w:rsidRPr="00471389">
        <w:rPr>
          <w:rFonts w:ascii="Arial Narrow" w:hAnsi="Arial Narrow"/>
          <w:sz w:val="24"/>
          <w:szCs w:val="24"/>
        </w:rPr>
        <w:t xml:space="preserve"> December, 2003.</w:t>
      </w:r>
    </w:p>
    <w:p w14:paraId="5680762A" w14:textId="77777777" w:rsidR="002A37F9" w:rsidRPr="00471389" w:rsidRDefault="002A37F9" w:rsidP="00CB1DA7">
      <w:pPr>
        <w:tabs>
          <w:tab w:val="left" w:pos="360"/>
          <w:tab w:val="left" w:pos="540"/>
        </w:tabs>
        <w:jc w:val="both"/>
        <w:rPr>
          <w:rFonts w:ascii="Arial Narrow" w:hAnsi="Arial Narrow"/>
          <w:b/>
          <w:szCs w:val="24"/>
        </w:rPr>
      </w:pPr>
    </w:p>
    <w:p w14:paraId="19420C65" w14:textId="535CA9C6" w:rsidR="00D21CB1" w:rsidRPr="00471389" w:rsidRDefault="00D21CB1" w:rsidP="00CB1DA7">
      <w:pPr>
        <w:tabs>
          <w:tab w:val="left" w:pos="360"/>
          <w:tab w:val="left" w:pos="540"/>
        </w:tabs>
        <w:jc w:val="both"/>
        <w:rPr>
          <w:rFonts w:ascii="Arial Narrow" w:hAnsi="Arial Narrow"/>
          <w:szCs w:val="24"/>
        </w:rPr>
      </w:pPr>
      <w:proofErr w:type="spellStart"/>
      <w:r w:rsidRPr="00471389">
        <w:rPr>
          <w:rFonts w:ascii="Arial Narrow" w:hAnsi="Arial Narrow"/>
          <w:szCs w:val="24"/>
        </w:rPr>
        <w:t>Archemix</w:t>
      </w:r>
      <w:proofErr w:type="spellEnd"/>
      <w:r w:rsidRPr="00471389">
        <w:rPr>
          <w:rFonts w:ascii="Arial Narrow" w:hAnsi="Arial Narrow"/>
          <w:szCs w:val="24"/>
        </w:rPr>
        <w:t xml:space="preserve">, Inc., Cambridge, </w:t>
      </w:r>
      <w:r w:rsidR="00E27135" w:rsidRPr="00471389">
        <w:rPr>
          <w:rFonts w:ascii="Arial Narrow" w:hAnsi="Arial Narrow"/>
          <w:szCs w:val="24"/>
        </w:rPr>
        <w:t xml:space="preserve">Massachusetts. </w:t>
      </w:r>
      <w:r w:rsidR="008243CA" w:rsidRPr="00471389">
        <w:rPr>
          <w:rFonts w:ascii="Arial Narrow" w:hAnsi="Arial Narrow"/>
          <w:i/>
          <w:szCs w:val="24"/>
        </w:rPr>
        <w:t>“Nanotechnolog</w:t>
      </w:r>
      <w:r w:rsidR="008A4975" w:rsidRPr="00471389">
        <w:rPr>
          <w:rFonts w:ascii="Arial Narrow" w:hAnsi="Arial Narrow"/>
          <w:i/>
          <w:szCs w:val="24"/>
        </w:rPr>
        <w:t>y</w:t>
      </w:r>
      <w:r w:rsidRPr="00471389">
        <w:rPr>
          <w:rFonts w:ascii="Arial Narrow" w:hAnsi="Arial Narrow"/>
          <w:i/>
          <w:szCs w:val="24"/>
        </w:rPr>
        <w:t xml:space="preserve"> for Drug Delivery”. </w:t>
      </w:r>
      <w:r w:rsidRPr="00471389">
        <w:rPr>
          <w:rFonts w:ascii="Arial Narrow" w:hAnsi="Arial Narrow"/>
          <w:szCs w:val="24"/>
        </w:rPr>
        <w:t>May, 2004</w:t>
      </w:r>
      <w:r w:rsidR="00C6709F" w:rsidRPr="00471389">
        <w:rPr>
          <w:rFonts w:ascii="Arial Narrow" w:hAnsi="Arial Narrow"/>
          <w:szCs w:val="24"/>
        </w:rPr>
        <w:t>.</w:t>
      </w:r>
    </w:p>
    <w:p w14:paraId="15E22EB9" w14:textId="77777777" w:rsidR="00C6709F" w:rsidRPr="00471389" w:rsidRDefault="00C6709F" w:rsidP="00CB1DA7">
      <w:pPr>
        <w:tabs>
          <w:tab w:val="left" w:pos="360"/>
          <w:tab w:val="left" w:pos="540"/>
        </w:tabs>
        <w:jc w:val="both"/>
        <w:rPr>
          <w:rFonts w:ascii="Arial Narrow" w:hAnsi="Arial Narrow"/>
          <w:szCs w:val="24"/>
        </w:rPr>
      </w:pPr>
    </w:p>
    <w:p w14:paraId="2127333E" w14:textId="3E6467C8" w:rsidR="00C6709F" w:rsidRPr="00471389" w:rsidRDefault="00C6709F"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 xml:space="preserve">Novartis Institute for Biomedical Research, Cambridge, </w:t>
      </w:r>
      <w:r w:rsidR="00E27135" w:rsidRPr="00471389">
        <w:rPr>
          <w:rFonts w:ascii="Arial Narrow" w:hAnsi="Arial Narrow"/>
          <w:szCs w:val="24"/>
        </w:rPr>
        <w:t xml:space="preserve">Massachusetts. </w:t>
      </w:r>
      <w:r w:rsidRPr="00471389">
        <w:rPr>
          <w:rFonts w:ascii="Arial Narrow" w:hAnsi="Arial Narrow"/>
          <w:i/>
          <w:szCs w:val="24"/>
        </w:rPr>
        <w:t>“Polymeric Technologies for Delivery of Drugs and Genes”</w:t>
      </w:r>
      <w:r w:rsidRPr="00471389">
        <w:rPr>
          <w:rFonts w:ascii="Arial Narrow" w:hAnsi="Arial Narrow"/>
          <w:szCs w:val="24"/>
        </w:rPr>
        <w:t>. August, 2004.</w:t>
      </w:r>
    </w:p>
    <w:p w14:paraId="77E5A8A9" w14:textId="77777777" w:rsidR="00483F48" w:rsidRPr="00471389" w:rsidRDefault="00483F48" w:rsidP="00CB1DA7">
      <w:pPr>
        <w:tabs>
          <w:tab w:val="left" w:pos="360"/>
          <w:tab w:val="left" w:pos="540"/>
        </w:tabs>
        <w:ind w:left="360" w:hanging="360"/>
        <w:jc w:val="both"/>
        <w:rPr>
          <w:rFonts w:ascii="Arial Narrow" w:hAnsi="Arial Narrow"/>
          <w:szCs w:val="24"/>
        </w:rPr>
      </w:pPr>
    </w:p>
    <w:p w14:paraId="4084651D" w14:textId="538F5DC1" w:rsidR="00483F48" w:rsidRPr="00471389" w:rsidRDefault="00483F48" w:rsidP="00CB1DA7">
      <w:pPr>
        <w:pStyle w:val="BodyTextIndent"/>
        <w:rPr>
          <w:rFonts w:ascii="Arial Narrow" w:hAnsi="Arial Narrow"/>
          <w:sz w:val="24"/>
          <w:szCs w:val="24"/>
        </w:rPr>
      </w:pPr>
      <w:r w:rsidRPr="00471389">
        <w:rPr>
          <w:rFonts w:ascii="Arial Narrow" w:hAnsi="Arial Narrow"/>
          <w:sz w:val="24"/>
          <w:szCs w:val="24"/>
        </w:rPr>
        <w:t xml:space="preserve">University of </w:t>
      </w:r>
      <w:r w:rsidR="006A4A15" w:rsidRPr="00471389">
        <w:rPr>
          <w:rFonts w:ascii="Arial Narrow" w:hAnsi="Arial Narrow"/>
          <w:sz w:val="24"/>
          <w:szCs w:val="24"/>
        </w:rPr>
        <w:t>Massachusetts</w:t>
      </w:r>
      <w:r w:rsidRPr="00471389">
        <w:rPr>
          <w:rFonts w:ascii="Arial Narrow" w:hAnsi="Arial Narrow"/>
          <w:sz w:val="24"/>
          <w:szCs w:val="24"/>
        </w:rPr>
        <w:t xml:space="preserve"> </w:t>
      </w:r>
      <w:r w:rsidR="004262E6" w:rsidRPr="00471389">
        <w:rPr>
          <w:rFonts w:ascii="Arial Narrow" w:hAnsi="Arial Narrow"/>
          <w:sz w:val="24"/>
          <w:szCs w:val="24"/>
        </w:rPr>
        <w:t xml:space="preserve">at </w:t>
      </w:r>
      <w:r w:rsidRPr="00471389">
        <w:rPr>
          <w:rFonts w:ascii="Arial Narrow" w:hAnsi="Arial Narrow"/>
          <w:sz w:val="24"/>
          <w:szCs w:val="24"/>
        </w:rPr>
        <w:t xml:space="preserve">Lowell, Lowell, </w:t>
      </w:r>
      <w:r w:rsidR="00E27135" w:rsidRPr="00471389">
        <w:rPr>
          <w:rFonts w:ascii="Arial Narrow" w:hAnsi="Arial Narrow"/>
          <w:szCs w:val="24"/>
        </w:rPr>
        <w:t>Massachusetts</w:t>
      </w:r>
      <w:r w:rsidRPr="00471389">
        <w:rPr>
          <w:rFonts w:ascii="Arial Narrow" w:hAnsi="Arial Narrow"/>
          <w:sz w:val="24"/>
          <w:szCs w:val="24"/>
        </w:rPr>
        <w:t xml:space="preserve">. </w:t>
      </w:r>
      <w:r w:rsidR="00465932" w:rsidRPr="00471389">
        <w:rPr>
          <w:rFonts w:ascii="Arial Narrow" w:hAnsi="Arial Narrow"/>
          <w:i/>
          <w:sz w:val="24"/>
          <w:szCs w:val="24"/>
        </w:rPr>
        <w:t>“Polymer-Based Technologies</w:t>
      </w:r>
      <w:r w:rsidRPr="00471389">
        <w:rPr>
          <w:rFonts w:ascii="Arial Narrow" w:hAnsi="Arial Narrow"/>
          <w:i/>
          <w:sz w:val="24"/>
          <w:szCs w:val="24"/>
        </w:rPr>
        <w:t xml:space="preserve"> for Targeted Delivery of Drugs and Genes”</w:t>
      </w:r>
      <w:r w:rsidRPr="00471389">
        <w:rPr>
          <w:rFonts w:ascii="Arial Narrow" w:hAnsi="Arial Narrow"/>
          <w:sz w:val="24"/>
          <w:szCs w:val="24"/>
        </w:rPr>
        <w:t>. February, 2005.</w:t>
      </w:r>
    </w:p>
    <w:p w14:paraId="3227DDFB" w14:textId="77777777" w:rsidR="00CF3077" w:rsidRPr="00471389" w:rsidRDefault="00CF3077" w:rsidP="00CB1DA7">
      <w:pPr>
        <w:pStyle w:val="BodyTextIndent"/>
        <w:rPr>
          <w:rFonts w:ascii="Arial Narrow" w:hAnsi="Arial Narrow"/>
          <w:sz w:val="24"/>
          <w:szCs w:val="24"/>
        </w:rPr>
      </w:pPr>
    </w:p>
    <w:p w14:paraId="3E7BB4DC" w14:textId="615A0AC7" w:rsidR="000E26CA" w:rsidRPr="00471389" w:rsidRDefault="000E26CA" w:rsidP="00CB1DA7">
      <w:pPr>
        <w:pStyle w:val="BodyTextIndent"/>
        <w:rPr>
          <w:rFonts w:ascii="Arial Narrow" w:hAnsi="Arial Narrow"/>
          <w:sz w:val="24"/>
          <w:szCs w:val="24"/>
        </w:rPr>
      </w:pPr>
      <w:r w:rsidRPr="00471389">
        <w:rPr>
          <w:rFonts w:ascii="Arial Narrow" w:hAnsi="Arial Narrow"/>
          <w:sz w:val="24"/>
          <w:szCs w:val="24"/>
        </w:rPr>
        <w:t xml:space="preserve">Spherics, Inc., Lincoln, </w:t>
      </w:r>
      <w:r w:rsidR="00E27135" w:rsidRPr="00471389">
        <w:rPr>
          <w:rFonts w:ascii="Arial Narrow" w:hAnsi="Arial Narrow"/>
          <w:sz w:val="24"/>
          <w:szCs w:val="24"/>
        </w:rPr>
        <w:t>Rhode Island.</w:t>
      </w:r>
      <w:r w:rsidRPr="00471389">
        <w:rPr>
          <w:rFonts w:ascii="Arial Narrow" w:hAnsi="Arial Narrow"/>
          <w:sz w:val="24"/>
          <w:szCs w:val="24"/>
        </w:rPr>
        <w:t xml:space="preserve"> </w:t>
      </w:r>
      <w:r w:rsidR="00886979" w:rsidRPr="00471389">
        <w:rPr>
          <w:rFonts w:ascii="Arial Narrow" w:hAnsi="Arial Narrow"/>
          <w:i/>
          <w:sz w:val="24"/>
          <w:szCs w:val="24"/>
        </w:rPr>
        <w:t xml:space="preserve">“Polymeric Delivery Systems for Drugs and Genes”. </w:t>
      </w:r>
      <w:r w:rsidR="00886979" w:rsidRPr="00471389">
        <w:rPr>
          <w:rFonts w:ascii="Arial Narrow" w:hAnsi="Arial Narrow"/>
          <w:sz w:val="24"/>
          <w:szCs w:val="24"/>
        </w:rPr>
        <w:t>April, 2005.</w:t>
      </w:r>
    </w:p>
    <w:p w14:paraId="2AD62B1F" w14:textId="77777777" w:rsidR="00D563AC" w:rsidRPr="00471389" w:rsidRDefault="00D563AC" w:rsidP="00CB1DA7">
      <w:pPr>
        <w:pStyle w:val="BodyTextIndent"/>
        <w:rPr>
          <w:rFonts w:ascii="Arial Narrow" w:hAnsi="Arial Narrow"/>
          <w:sz w:val="24"/>
          <w:szCs w:val="24"/>
        </w:rPr>
      </w:pPr>
    </w:p>
    <w:p w14:paraId="75411DDF" w14:textId="32950D54" w:rsidR="00D563AC" w:rsidRPr="00471389" w:rsidRDefault="00D563AC" w:rsidP="00CB1DA7">
      <w:pPr>
        <w:pStyle w:val="BodyTextIndent"/>
        <w:rPr>
          <w:rFonts w:ascii="Arial Narrow" w:hAnsi="Arial Narrow"/>
          <w:sz w:val="24"/>
          <w:szCs w:val="24"/>
        </w:rPr>
      </w:pPr>
      <w:r w:rsidRPr="00471389">
        <w:rPr>
          <w:rFonts w:ascii="Arial Narrow" w:hAnsi="Arial Narrow"/>
          <w:sz w:val="24"/>
          <w:szCs w:val="24"/>
        </w:rPr>
        <w:t xml:space="preserve">Northeastern University, Department of </w:t>
      </w:r>
      <w:r w:rsidR="00AA33C5" w:rsidRPr="00471389">
        <w:rPr>
          <w:rFonts w:ascii="Arial Narrow" w:hAnsi="Arial Narrow"/>
          <w:sz w:val="24"/>
          <w:szCs w:val="24"/>
        </w:rPr>
        <w:t xml:space="preserve">2005 </w:t>
      </w:r>
      <w:r w:rsidRPr="00471389">
        <w:rPr>
          <w:rFonts w:ascii="Arial Narrow" w:hAnsi="Arial Narrow"/>
          <w:sz w:val="24"/>
          <w:szCs w:val="24"/>
        </w:rPr>
        <w:t xml:space="preserve">Pharmaceutical Sciences Research Showcase, Boston, </w:t>
      </w:r>
      <w:r w:rsidR="00E27135" w:rsidRPr="00471389">
        <w:rPr>
          <w:rFonts w:ascii="Arial Narrow" w:hAnsi="Arial Narrow"/>
          <w:szCs w:val="24"/>
        </w:rPr>
        <w:t xml:space="preserve">Massachusetts. </w:t>
      </w:r>
      <w:r w:rsidRPr="00471389">
        <w:rPr>
          <w:rFonts w:ascii="Arial Narrow" w:hAnsi="Arial Narrow"/>
          <w:i/>
          <w:sz w:val="24"/>
          <w:szCs w:val="24"/>
        </w:rPr>
        <w:t>“Nanotechnology for Tumor-Targeted Delivery of Drugs and Genes”.</w:t>
      </w:r>
      <w:r w:rsidRPr="00471389">
        <w:rPr>
          <w:rFonts w:ascii="Arial Narrow" w:hAnsi="Arial Narrow"/>
          <w:sz w:val="24"/>
          <w:szCs w:val="24"/>
        </w:rPr>
        <w:t xml:space="preserve"> May, 2005.</w:t>
      </w:r>
    </w:p>
    <w:p w14:paraId="5E23FD81" w14:textId="77777777" w:rsidR="000E26CA" w:rsidRPr="00471389" w:rsidRDefault="000E26CA" w:rsidP="00CB1DA7">
      <w:pPr>
        <w:pStyle w:val="BodyTextIndent"/>
        <w:rPr>
          <w:rFonts w:ascii="Arial Narrow" w:hAnsi="Arial Narrow"/>
          <w:sz w:val="24"/>
          <w:szCs w:val="24"/>
        </w:rPr>
      </w:pPr>
    </w:p>
    <w:p w14:paraId="25C123B1" w14:textId="2155E984" w:rsidR="000E26CA" w:rsidRPr="00471389" w:rsidRDefault="00B92740" w:rsidP="00CB1DA7">
      <w:pPr>
        <w:pStyle w:val="BodyTextIndent"/>
        <w:rPr>
          <w:rFonts w:ascii="Arial Narrow" w:hAnsi="Arial Narrow"/>
          <w:sz w:val="24"/>
          <w:szCs w:val="24"/>
        </w:rPr>
      </w:pPr>
      <w:r w:rsidRPr="00471389">
        <w:rPr>
          <w:rFonts w:ascii="Arial Narrow" w:hAnsi="Arial Narrow"/>
          <w:sz w:val="24"/>
          <w:szCs w:val="24"/>
        </w:rPr>
        <w:t xml:space="preserve">Nano Science and Technology Institute’s </w:t>
      </w:r>
      <w:r w:rsidR="000E26CA" w:rsidRPr="00471389">
        <w:rPr>
          <w:rFonts w:ascii="Arial Narrow" w:hAnsi="Arial Narrow"/>
          <w:sz w:val="24"/>
          <w:szCs w:val="24"/>
        </w:rPr>
        <w:t>Nano2005 Conference and Trade Show, Anaheim, C</w:t>
      </w:r>
      <w:r w:rsidR="00E27135" w:rsidRPr="00471389">
        <w:rPr>
          <w:rFonts w:ascii="Arial Narrow" w:hAnsi="Arial Narrow"/>
          <w:sz w:val="24"/>
          <w:szCs w:val="24"/>
        </w:rPr>
        <w:t>alifornia</w:t>
      </w:r>
      <w:r w:rsidR="000E26CA" w:rsidRPr="00471389">
        <w:rPr>
          <w:rFonts w:ascii="Arial Narrow" w:hAnsi="Arial Narrow"/>
          <w:sz w:val="24"/>
          <w:szCs w:val="24"/>
        </w:rPr>
        <w:t xml:space="preserve">. </w:t>
      </w:r>
      <w:r w:rsidR="000E26CA" w:rsidRPr="00471389">
        <w:rPr>
          <w:rFonts w:ascii="Arial Narrow" w:hAnsi="Arial Narrow"/>
          <w:i/>
          <w:sz w:val="24"/>
          <w:szCs w:val="24"/>
        </w:rPr>
        <w:t>“Nanotechnology for Medical Diagnosis, Imaging, and Therapy – a Tutorial”.</w:t>
      </w:r>
      <w:r w:rsidR="000E26CA" w:rsidRPr="00471389">
        <w:rPr>
          <w:rFonts w:ascii="Arial Narrow" w:hAnsi="Arial Narrow"/>
          <w:sz w:val="24"/>
          <w:szCs w:val="24"/>
        </w:rPr>
        <w:t xml:space="preserve"> May, 2005.</w:t>
      </w:r>
    </w:p>
    <w:p w14:paraId="7D83115E" w14:textId="77777777" w:rsidR="000E26CA" w:rsidRPr="00471389" w:rsidRDefault="000E26CA" w:rsidP="00CB1DA7">
      <w:pPr>
        <w:pStyle w:val="BodyTextIndent"/>
        <w:rPr>
          <w:rFonts w:ascii="Arial Narrow" w:hAnsi="Arial Narrow"/>
          <w:sz w:val="24"/>
          <w:szCs w:val="24"/>
        </w:rPr>
      </w:pPr>
    </w:p>
    <w:p w14:paraId="283E3BB6" w14:textId="11DDC779" w:rsidR="000E26CA" w:rsidRPr="00471389" w:rsidRDefault="00B92740" w:rsidP="00CB1DA7">
      <w:pPr>
        <w:pStyle w:val="BodyTextIndent"/>
        <w:rPr>
          <w:rFonts w:ascii="Arial Narrow" w:hAnsi="Arial Narrow"/>
          <w:sz w:val="24"/>
          <w:szCs w:val="24"/>
        </w:rPr>
      </w:pPr>
      <w:r w:rsidRPr="00471389">
        <w:rPr>
          <w:rFonts w:ascii="Arial Narrow" w:hAnsi="Arial Narrow"/>
          <w:sz w:val="24"/>
          <w:szCs w:val="24"/>
        </w:rPr>
        <w:t>Nano Science and Technology Institute’s</w:t>
      </w:r>
      <w:r w:rsidR="00CF3077" w:rsidRPr="00471389">
        <w:rPr>
          <w:rFonts w:ascii="Arial Narrow" w:hAnsi="Arial Narrow"/>
          <w:sz w:val="24"/>
          <w:szCs w:val="24"/>
        </w:rPr>
        <w:t xml:space="preserve"> Nano2005 Conference and Trade Show, Anaheim, C</w:t>
      </w:r>
      <w:r w:rsidR="00E27135" w:rsidRPr="00471389">
        <w:rPr>
          <w:rFonts w:ascii="Arial Narrow" w:hAnsi="Arial Narrow"/>
          <w:sz w:val="24"/>
          <w:szCs w:val="24"/>
        </w:rPr>
        <w:t>alifornia</w:t>
      </w:r>
      <w:r w:rsidR="00CF3077" w:rsidRPr="00471389">
        <w:rPr>
          <w:rFonts w:ascii="Arial Narrow" w:hAnsi="Arial Narrow"/>
          <w:sz w:val="24"/>
          <w:szCs w:val="24"/>
        </w:rPr>
        <w:t xml:space="preserve">. </w:t>
      </w:r>
      <w:r w:rsidR="00CF3077" w:rsidRPr="00471389">
        <w:rPr>
          <w:rFonts w:ascii="Arial Narrow" w:hAnsi="Arial Narrow"/>
          <w:i/>
          <w:sz w:val="24"/>
          <w:szCs w:val="24"/>
        </w:rPr>
        <w:t>“</w:t>
      </w:r>
      <w:r w:rsidR="000E26CA" w:rsidRPr="00471389">
        <w:rPr>
          <w:rFonts w:ascii="Arial Narrow" w:hAnsi="Arial Narrow"/>
          <w:i/>
          <w:sz w:val="24"/>
          <w:szCs w:val="24"/>
        </w:rPr>
        <w:t>Tumor Targeted Nanocarriers for Drug and Gene Delivery”.</w:t>
      </w:r>
      <w:r w:rsidR="000E26CA" w:rsidRPr="00471389">
        <w:rPr>
          <w:rFonts w:ascii="Arial Narrow" w:hAnsi="Arial Narrow"/>
          <w:sz w:val="24"/>
          <w:szCs w:val="24"/>
        </w:rPr>
        <w:t xml:space="preserve"> May, 2005.</w:t>
      </w:r>
    </w:p>
    <w:p w14:paraId="768572A1" w14:textId="77777777" w:rsidR="00D563AC" w:rsidRPr="00471389" w:rsidRDefault="00D563AC" w:rsidP="00CB1DA7">
      <w:pPr>
        <w:pStyle w:val="BodyTextIndent"/>
        <w:rPr>
          <w:rFonts w:ascii="Arial Narrow" w:hAnsi="Arial Narrow"/>
          <w:iCs/>
          <w:sz w:val="24"/>
          <w:szCs w:val="24"/>
        </w:rPr>
      </w:pPr>
    </w:p>
    <w:p w14:paraId="788B8F8F" w14:textId="602BF55D" w:rsidR="00E75657" w:rsidRPr="00471389" w:rsidRDefault="00E75657" w:rsidP="00CB1DA7">
      <w:pPr>
        <w:pStyle w:val="BodyTextIndent"/>
        <w:rPr>
          <w:rFonts w:ascii="Arial Narrow" w:hAnsi="Arial Narrow"/>
          <w:sz w:val="24"/>
          <w:szCs w:val="24"/>
        </w:rPr>
      </w:pPr>
      <w:r w:rsidRPr="00471389">
        <w:rPr>
          <w:rFonts w:ascii="Arial Narrow" w:hAnsi="Arial Narrow"/>
          <w:sz w:val="24"/>
          <w:szCs w:val="24"/>
        </w:rPr>
        <w:t>Pfizer Central Research, Groton, C</w:t>
      </w:r>
      <w:r w:rsidR="00E27135" w:rsidRPr="00471389">
        <w:rPr>
          <w:rFonts w:ascii="Arial Narrow" w:hAnsi="Arial Narrow"/>
          <w:sz w:val="24"/>
          <w:szCs w:val="24"/>
        </w:rPr>
        <w:t>onnecticut</w:t>
      </w:r>
      <w:r w:rsidRPr="00471389">
        <w:rPr>
          <w:rFonts w:ascii="Arial Narrow" w:hAnsi="Arial Narrow"/>
          <w:sz w:val="24"/>
          <w:szCs w:val="24"/>
        </w:rPr>
        <w:t xml:space="preserve">. </w:t>
      </w:r>
      <w:r w:rsidRPr="00471389">
        <w:rPr>
          <w:rFonts w:ascii="Arial Narrow" w:hAnsi="Arial Narrow"/>
          <w:i/>
          <w:sz w:val="24"/>
          <w:szCs w:val="24"/>
        </w:rPr>
        <w:t xml:space="preserve">“Polymeric Biomaterials and Targeted Delivery Systems”. </w:t>
      </w:r>
      <w:r w:rsidRPr="00471389">
        <w:rPr>
          <w:rFonts w:ascii="Arial Narrow" w:hAnsi="Arial Narrow"/>
          <w:sz w:val="24"/>
          <w:szCs w:val="24"/>
        </w:rPr>
        <w:t>September, 2005.</w:t>
      </w:r>
    </w:p>
    <w:p w14:paraId="1D0F5192" w14:textId="77777777" w:rsidR="00565F01" w:rsidRPr="00471389" w:rsidRDefault="00565F01" w:rsidP="00CB1DA7">
      <w:pPr>
        <w:pStyle w:val="BodyTextIndent"/>
        <w:rPr>
          <w:rFonts w:ascii="Arial Narrow" w:hAnsi="Arial Narrow"/>
          <w:sz w:val="24"/>
          <w:szCs w:val="24"/>
        </w:rPr>
      </w:pPr>
    </w:p>
    <w:p w14:paraId="6FB901D0" w14:textId="37DE6804" w:rsidR="00565F01" w:rsidRPr="00471389" w:rsidRDefault="008D0B4E" w:rsidP="00CB1DA7">
      <w:pPr>
        <w:pStyle w:val="BodyTextIndent"/>
        <w:rPr>
          <w:rFonts w:ascii="Arial Narrow" w:hAnsi="Arial Narrow"/>
          <w:sz w:val="24"/>
          <w:szCs w:val="24"/>
        </w:rPr>
      </w:pPr>
      <w:r w:rsidRPr="00471389">
        <w:rPr>
          <w:rFonts w:ascii="Arial Narrow" w:hAnsi="Arial Narrow"/>
          <w:sz w:val="24"/>
          <w:szCs w:val="24"/>
        </w:rPr>
        <w:t xml:space="preserve">Universidad </w:t>
      </w:r>
      <w:proofErr w:type="spellStart"/>
      <w:r w:rsidRPr="00471389">
        <w:rPr>
          <w:rFonts w:ascii="Arial Narrow" w:hAnsi="Arial Narrow"/>
          <w:sz w:val="24"/>
          <w:szCs w:val="24"/>
        </w:rPr>
        <w:t>Metropolitana</w:t>
      </w:r>
      <w:proofErr w:type="spellEnd"/>
      <w:r w:rsidRPr="00471389">
        <w:rPr>
          <w:rFonts w:ascii="Arial Narrow" w:hAnsi="Arial Narrow"/>
          <w:sz w:val="24"/>
          <w:szCs w:val="24"/>
        </w:rPr>
        <w:t xml:space="preserve"> (UMET)</w:t>
      </w:r>
      <w:r w:rsidR="00565F01" w:rsidRPr="00471389">
        <w:rPr>
          <w:rFonts w:ascii="Arial Narrow" w:hAnsi="Arial Narrow"/>
          <w:sz w:val="24"/>
          <w:szCs w:val="24"/>
        </w:rPr>
        <w:t xml:space="preserve">, </w:t>
      </w:r>
      <w:r w:rsidRPr="00471389">
        <w:rPr>
          <w:rFonts w:ascii="Arial Narrow" w:hAnsi="Arial Narrow"/>
          <w:sz w:val="24"/>
          <w:szCs w:val="24"/>
        </w:rPr>
        <w:t>Department of Science and Technology, National Science Foundation Sponsored XIV Undergraduate Research Symposium.</w:t>
      </w:r>
      <w:r w:rsidR="00565F01" w:rsidRPr="00471389">
        <w:rPr>
          <w:rFonts w:ascii="Arial Narrow" w:hAnsi="Arial Narrow"/>
          <w:sz w:val="24"/>
          <w:szCs w:val="24"/>
        </w:rPr>
        <w:t xml:space="preserve"> San Juan, P</w:t>
      </w:r>
      <w:r w:rsidR="00E27135" w:rsidRPr="00471389">
        <w:rPr>
          <w:rFonts w:ascii="Arial Narrow" w:hAnsi="Arial Narrow"/>
          <w:sz w:val="24"/>
          <w:szCs w:val="24"/>
        </w:rPr>
        <w:t>uerto Rico</w:t>
      </w:r>
      <w:r w:rsidR="00565F01" w:rsidRPr="00471389">
        <w:rPr>
          <w:rFonts w:ascii="Arial Narrow" w:hAnsi="Arial Narrow"/>
          <w:sz w:val="24"/>
          <w:szCs w:val="24"/>
        </w:rPr>
        <w:t xml:space="preserve">. </w:t>
      </w:r>
      <w:r w:rsidR="00565F01" w:rsidRPr="00471389">
        <w:rPr>
          <w:rFonts w:ascii="Arial Narrow" w:hAnsi="Arial Narrow"/>
          <w:i/>
          <w:sz w:val="24"/>
          <w:szCs w:val="24"/>
        </w:rPr>
        <w:t>“Nanotechnology for Medical Imaging and Therapy”.</w:t>
      </w:r>
      <w:r w:rsidR="00565F01" w:rsidRPr="00471389">
        <w:rPr>
          <w:rFonts w:ascii="Arial Narrow" w:hAnsi="Arial Narrow"/>
          <w:sz w:val="24"/>
          <w:szCs w:val="24"/>
        </w:rPr>
        <w:t xml:space="preserve"> September, 2005.</w:t>
      </w:r>
    </w:p>
    <w:p w14:paraId="2787761C" w14:textId="77777777" w:rsidR="000F3EB9" w:rsidRPr="00471389" w:rsidRDefault="000F3EB9" w:rsidP="00CB1DA7">
      <w:pPr>
        <w:pStyle w:val="BodyTextIndent"/>
        <w:rPr>
          <w:rFonts w:ascii="Arial Narrow" w:hAnsi="Arial Narrow"/>
          <w:sz w:val="24"/>
          <w:szCs w:val="24"/>
        </w:rPr>
      </w:pPr>
    </w:p>
    <w:p w14:paraId="12CAD93B" w14:textId="5C916274" w:rsidR="00F47C0D" w:rsidRPr="00471389" w:rsidRDefault="001D2425" w:rsidP="00CB1DA7">
      <w:pPr>
        <w:pStyle w:val="BodyTextIndent"/>
        <w:rPr>
          <w:rFonts w:ascii="Arial Narrow" w:hAnsi="Arial Narrow"/>
          <w:sz w:val="24"/>
          <w:szCs w:val="24"/>
        </w:rPr>
      </w:pPr>
      <w:r w:rsidRPr="00471389">
        <w:rPr>
          <w:rFonts w:ascii="Arial Narrow" w:hAnsi="Arial Narrow"/>
          <w:iCs/>
          <w:sz w:val="24"/>
          <w:szCs w:val="24"/>
        </w:rPr>
        <w:t>Stra</w:t>
      </w:r>
      <w:r w:rsidR="00087221" w:rsidRPr="00471389">
        <w:rPr>
          <w:rFonts w:ascii="Arial Narrow" w:hAnsi="Arial Narrow"/>
          <w:iCs/>
          <w:sz w:val="24"/>
          <w:szCs w:val="24"/>
        </w:rPr>
        <w:t xml:space="preserve">tegic Research Institute, Inc., </w:t>
      </w:r>
      <w:r w:rsidR="002A7139" w:rsidRPr="00471389">
        <w:rPr>
          <w:rFonts w:ascii="Arial Narrow" w:hAnsi="Arial Narrow"/>
          <w:sz w:val="24"/>
          <w:szCs w:val="24"/>
        </w:rPr>
        <w:t xml:space="preserve">Cambridge, </w:t>
      </w:r>
      <w:r w:rsidR="00E27135" w:rsidRPr="00471389">
        <w:rPr>
          <w:rFonts w:ascii="Arial Narrow" w:hAnsi="Arial Narrow"/>
          <w:szCs w:val="24"/>
        </w:rPr>
        <w:t>Massachusetts</w:t>
      </w:r>
      <w:r w:rsidR="002A7139" w:rsidRPr="00471389">
        <w:rPr>
          <w:rFonts w:ascii="Arial Narrow" w:hAnsi="Arial Narrow"/>
          <w:sz w:val="24"/>
          <w:szCs w:val="24"/>
        </w:rPr>
        <w:t xml:space="preserve">. </w:t>
      </w:r>
      <w:r w:rsidR="00681A1E" w:rsidRPr="00471389">
        <w:rPr>
          <w:rFonts w:ascii="Arial Narrow" w:hAnsi="Arial Narrow"/>
          <w:iCs/>
          <w:sz w:val="24"/>
          <w:szCs w:val="24"/>
        </w:rPr>
        <w:t>N</w:t>
      </w:r>
      <w:r w:rsidR="006C666E" w:rsidRPr="00471389">
        <w:rPr>
          <w:rFonts w:ascii="Arial Narrow" w:hAnsi="Arial Narrow"/>
          <w:iCs/>
          <w:sz w:val="24"/>
          <w:szCs w:val="24"/>
        </w:rPr>
        <w:t>anomedicine</w:t>
      </w:r>
      <w:r w:rsidR="00F47C0D" w:rsidRPr="00471389">
        <w:rPr>
          <w:rFonts w:ascii="Arial Narrow" w:hAnsi="Arial Narrow"/>
          <w:iCs/>
          <w:sz w:val="24"/>
          <w:szCs w:val="24"/>
        </w:rPr>
        <w:t>: Commercialization of Drug Discovery, Delivery</w:t>
      </w:r>
      <w:r w:rsidR="00F450CF" w:rsidRPr="00471389">
        <w:rPr>
          <w:rFonts w:ascii="Arial Narrow" w:hAnsi="Arial Narrow"/>
          <w:iCs/>
          <w:sz w:val="24"/>
          <w:szCs w:val="24"/>
        </w:rPr>
        <w:t>,</w:t>
      </w:r>
      <w:r w:rsidR="00F47C0D" w:rsidRPr="00471389">
        <w:rPr>
          <w:rFonts w:ascii="Arial Narrow" w:hAnsi="Arial Narrow"/>
          <w:iCs/>
          <w:sz w:val="24"/>
          <w:szCs w:val="24"/>
        </w:rPr>
        <w:t xml:space="preserve"> and Diagnostics Conference</w:t>
      </w:r>
      <w:r w:rsidR="0082744E" w:rsidRPr="00471389">
        <w:rPr>
          <w:rFonts w:ascii="Arial Narrow" w:hAnsi="Arial Narrow"/>
          <w:iCs/>
          <w:sz w:val="24"/>
          <w:szCs w:val="24"/>
        </w:rPr>
        <w:t>.</w:t>
      </w:r>
      <w:r w:rsidR="00F47C0D" w:rsidRPr="00471389">
        <w:rPr>
          <w:rFonts w:ascii="Arial Narrow" w:hAnsi="Arial Narrow"/>
          <w:iCs/>
          <w:sz w:val="24"/>
          <w:szCs w:val="24"/>
        </w:rPr>
        <w:t xml:space="preserve"> </w:t>
      </w:r>
      <w:r w:rsidR="00F47C0D" w:rsidRPr="00471389">
        <w:rPr>
          <w:rFonts w:ascii="Arial Narrow" w:hAnsi="Arial Narrow"/>
          <w:i/>
          <w:sz w:val="24"/>
          <w:szCs w:val="24"/>
        </w:rPr>
        <w:t>“Nanotechnology for Targeted Delivery of Drugs and Genes”</w:t>
      </w:r>
      <w:r w:rsidR="00F47C0D" w:rsidRPr="00471389">
        <w:rPr>
          <w:rFonts w:ascii="Arial Narrow" w:hAnsi="Arial Narrow"/>
          <w:sz w:val="24"/>
          <w:szCs w:val="24"/>
        </w:rPr>
        <w:t>. October, 2005</w:t>
      </w:r>
      <w:r w:rsidR="00B92740" w:rsidRPr="00471389">
        <w:rPr>
          <w:rFonts w:ascii="Arial Narrow" w:hAnsi="Arial Narrow"/>
          <w:sz w:val="24"/>
          <w:szCs w:val="24"/>
        </w:rPr>
        <w:t>.</w:t>
      </w:r>
    </w:p>
    <w:p w14:paraId="0AFC63BC" w14:textId="77777777" w:rsidR="00931F7D" w:rsidRPr="00471389" w:rsidRDefault="00931F7D" w:rsidP="00CB1DA7">
      <w:pPr>
        <w:pStyle w:val="BodyTextIndent"/>
        <w:ind w:left="0" w:firstLine="0"/>
        <w:rPr>
          <w:rFonts w:ascii="Arial Narrow" w:hAnsi="Arial Narrow"/>
          <w:sz w:val="24"/>
          <w:szCs w:val="24"/>
        </w:rPr>
      </w:pPr>
    </w:p>
    <w:p w14:paraId="0F8AD8B9" w14:textId="15C053F7" w:rsidR="00442E73" w:rsidRPr="00471389" w:rsidRDefault="00442E73" w:rsidP="00CB1DA7">
      <w:pPr>
        <w:pStyle w:val="BodyTextIndent"/>
        <w:rPr>
          <w:rFonts w:ascii="Arial Narrow" w:hAnsi="Arial Narrow"/>
          <w:sz w:val="24"/>
          <w:szCs w:val="24"/>
        </w:rPr>
      </w:pPr>
      <w:r w:rsidRPr="00471389">
        <w:rPr>
          <w:rFonts w:ascii="Arial Narrow" w:hAnsi="Arial Narrow"/>
          <w:sz w:val="24"/>
          <w:szCs w:val="24"/>
        </w:rPr>
        <w:t>Nano Science and Technology Institute’s Tutorial, Washington, D</w:t>
      </w:r>
      <w:r w:rsidR="002D5239" w:rsidRPr="00471389">
        <w:rPr>
          <w:rFonts w:ascii="Arial Narrow" w:hAnsi="Arial Narrow"/>
          <w:sz w:val="24"/>
          <w:szCs w:val="24"/>
        </w:rPr>
        <w:t>istrict of Columbia.</w:t>
      </w:r>
      <w:r w:rsidRPr="00471389">
        <w:rPr>
          <w:rFonts w:ascii="Arial Narrow" w:hAnsi="Arial Narrow"/>
          <w:sz w:val="24"/>
          <w:szCs w:val="24"/>
        </w:rPr>
        <w:t xml:space="preserve"> </w:t>
      </w:r>
      <w:r w:rsidRPr="00471389">
        <w:rPr>
          <w:rFonts w:ascii="Arial Narrow" w:hAnsi="Arial Narrow"/>
          <w:i/>
          <w:sz w:val="24"/>
          <w:szCs w:val="24"/>
        </w:rPr>
        <w:t xml:space="preserve">“Nanotechnology for Cancer </w:t>
      </w:r>
      <w:r w:rsidR="009D30D4" w:rsidRPr="00471389">
        <w:rPr>
          <w:rFonts w:ascii="Arial Narrow" w:hAnsi="Arial Narrow"/>
          <w:i/>
          <w:sz w:val="24"/>
          <w:szCs w:val="24"/>
        </w:rPr>
        <w:t>Therapeutics – A Tutorial</w:t>
      </w:r>
      <w:r w:rsidRPr="00471389">
        <w:rPr>
          <w:rFonts w:ascii="Arial Narrow" w:hAnsi="Arial Narrow"/>
          <w:sz w:val="24"/>
          <w:szCs w:val="24"/>
        </w:rPr>
        <w:t>” October, 2005.</w:t>
      </w:r>
    </w:p>
    <w:p w14:paraId="5CA8F83D" w14:textId="77777777" w:rsidR="00483F48" w:rsidRPr="00471389" w:rsidRDefault="00483F48" w:rsidP="00CB1DA7">
      <w:pPr>
        <w:tabs>
          <w:tab w:val="left" w:pos="360"/>
          <w:tab w:val="left" w:pos="540"/>
        </w:tabs>
        <w:ind w:left="360" w:hanging="360"/>
        <w:jc w:val="both"/>
        <w:rPr>
          <w:rFonts w:ascii="Arial Narrow" w:hAnsi="Arial Narrow"/>
          <w:szCs w:val="24"/>
        </w:rPr>
      </w:pPr>
    </w:p>
    <w:p w14:paraId="59481D7E" w14:textId="04BFE817" w:rsidR="00931F7D" w:rsidRPr="00471389" w:rsidRDefault="00931F7D"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National Institute of Standards and Technology, Gaithersburg, M</w:t>
      </w:r>
      <w:r w:rsidR="002D5239" w:rsidRPr="00471389">
        <w:rPr>
          <w:rFonts w:ascii="Arial Narrow" w:hAnsi="Arial Narrow"/>
          <w:szCs w:val="24"/>
        </w:rPr>
        <w:t>aryland</w:t>
      </w:r>
      <w:r w:rsidRPr="00471389">
        <w:rPr>
          <w:rFonts w:ascii="Arial Narrow" w:hAnsi="Arial Narrow"/>
          <w:szCs w:val="24"/>
        </w:rPr>
        <w:t xml:space="preserve">. </w:t>
      </w:r>
      <w:r w:rsidR="00F35C69" w:rsidRPr="00471389">
        <w:rPr>
          <w:rFonts w:ascii="Arial Narrow" w:hAnsi="Arial Narrow"/>
          <w:szCs w:val="24"/>
        </w:rPr>
        <w:t>“</w:t>
      </w:r>
      <w:r w:rsidRPr="00471389">
        <w:rPr>
          <w:rFonts w:ascii="Arial Narrow" w:hAnsi="Arial Narrow"/>
          <w:i/>
          <w:szCs w:val="24"/>
        </w:rPr>
        <w:t>Nanotechnology for Cancer Imaging and Therapy”</w:t>
      </w:r>
      <w:r w:rsidRPr="00471389">
        <w:rPr>
          <w:rFonts w:ascii="Arial Narrow" w:hAnsi="Arial Narrow"/>
          <w:szCs w:val="24"/>
        </w:rPr>
        <w:t xml:space="preserve"> </w:t>
      </w:r>
      <w:r w:rsidR="00107DD5" w:rsidRPr="00471389">
        <w:rPr>
          <w:rFonts w:ascii="Arial Narrow" w:hAnsi="Arial Narrow"/>
          <w:szCs w:val="24"/>
        </w:rPr>
        <w:t>December</w:t>
      </w:r>
      <w:r w:rsidRPr="00471389">
        <w:rPr>
          <w:rFonts w:ascii="Arial Narrow" w:hAnsi="Arial Narrow"/>
          <w:szCs w:val="24"/>
        </w:rPr>
        <w:t>, 2005.</w:t>
      </w:r>
    </w:p>
    <w:p w14:paraId="3EA042BD" w14:textId="77777777" w:rsidR="00B07B1A" w:rsidRPr="00471389" w:rsidRDefault="00B07B1A" w:rsidP="00CB1DA7">
      <w:pPr>
        <w:pStyle w:val="BodyTextIndent"/>
        <w:rPr>
          <w:rFonts w:ascii="Arial Narrow" w:hAnsi="Arial Narrow"/>
          <w:sz w:val="24"/>
          <w:szCs w:val="24"/>
        </w:rPr>
      </w:pPr>
    </w:p>
    <w:p w14:paraId="252D2FF1" w14:textId="4E726603" w:rsidR="00B07B1A" w:rsidRPr="00471389" w:rsidRDefault="007C6A12" w:rsidP="00CB1DA7">
      <w:pPr>
        <w:pStyle w:val="BodyTextIndent"/>
        <w:rPr>
          <w:rFonts w:ascii="Arial Narrow" w:hAnsi="Arial Narrow"/>
          <w:sz w:val="24"/>
          <w:szCs w:val="24"/>
        </w:rPr>
      </w:pPr>
      <w:r w:rsidRPr="00471389">
        <w:rPr>
          <w:rFonts w:ascii="Arial Narrow" w:hAnsi="Arial Narrow"/>
          <w:sz w:val="24"/>
          <w:szCs w:val="24"/>
        </w:rPr>
        <w:t>Alkermes, Inc., Cambridge, M</w:t>
      </w:r>
      <w:r w:rsidR="002D5239" w:rsidRPr="00471389">
        <w:rPr>
          <w:rFonts w:ascii="Arial Narrow" w:hAnsi="Arial Narrow"/>
          <w:sz w:val="24"/>
          <w:szCs w:val="24"/>
        </w:rPr>
        <w:t>assachusetts</w:t>
      </w:r>
      <w:r w:rsidR="00B07B1A" w:rsidRPr="00471389">
        <w:rPr>
          <w:rFonts w:ascii="Arial Narrow" w:hAnsi="Arial Narrow"/>
          <w:sz w:val="24"/>
          <w:szCs w:val="24"/>
        </w:rPr>
        <w:t xml:space="preserve">. </w:t>
      </w:r>
      <w:r w:rsidR="00B07B1A" w:rsidRPr="00471389">
        <w:rPr>
          <w:rFonts w:ascii="Arial Narrow" w:hAnsi="Arial Narrow"/>
          <w:i/>
          <w:sz w:val="24"/>
          <w:szCs w:val="24"/>
        </w:rPr>
        <w:t>“</w:t>
      </w:r>
      <w:r w:rsidR="008B6AB0" w:rsidRPr="00471389">
        <w:rPr>
          <w:rFonts w:ascii="Arial Narrow" w:hAnsi="Arial Narrow"/>
          <w:i/>
          <w:sz w:val="24"/>
          <w:szCs w:val="24"/>
        </w:rPr>
        <w:t>Multi-Functional Nanotechnology for Imaging and Therapy</w:t>
      </w:r>
      <w:r w:rsidR="00B07B1A" w:rsidRPr="00471389">
        <w:rPr>
          <w:rFonts w:ascii="Arial Narrow" w:hAnsi="Arial Narrow"/>
          <w:i/>
          <w:sz w:val="24"/>
          <w:szCs w:val="24"/>
        </w:rPr>
        <w:t xml:space="preserve">”. </w:t>
      </w:r>
      <w:r w:rsidR="00B07B1A" w:rsidRPr="00471389">
        <w:rPr>
          <w:rFonts w:ascii="Arial Narrow" w:hAnsi="Arial Narrow"/>
          <w:sz w:val="24"/>
          <w:szCs w:val="24"/>
        </w:rPr>
        <w:t>April, 2006.</w:t>
      </w:r>
    </w:p>
    <w:p w14:paraId="5194FDE0" w14:textId="77777777" w:rsidR="00BA607F" w:rsidRPr="00471389" w:rsidRDefault="00BA607F" w:rsidP="00CB1DA7">
      <w:pPr>
        <w:pStyle w:val="BodyTextIndent"/>
        <w:rPr>
          <w:rFonts w:ascii="Arial Narrow" w:hAnsi="Arial Narrow"/>
          <w:sz w:val="24"/>
          <w:szCs w:val="24"/>
        </w:rPr>
      </w:pPr>
    </w:p>
    <w:p w14:paraId="5BDC6599" w14:textId="31D49D31" w:rsidR="00BA607F" w:rsidRPr="00471389" w:rsidRDefault="00BA607F" w:rsidP="00CB1DA7">
      <w:pPr>
        <w:pStyle w:val="BodyTextIndent"/>
        <w:rPr>
          <w:rFonts w:ascii="Arial Narrow" w:hAnsi="Arial Narrow"/>
          <w:sz w:val="24"/>
          <w:szCs w:val="24"/>
        </w:rPr>
      </w:pPr>
      <w:r w:rsidRPr="00471389">
        <w:rPr>
          <w:rFonts w:ascii="Arial Narrow" w:hAnsi="Arial Narrow"/>
          <w:sz w:val="24"/>
          <w:szCs w:val="24"/>
        </w:rPr>
        <w:lastRenderedPageBreak/>
        <w:t xml:space="preserve">Nano Science and Technology Institute’s Tutorial, Washington, </w:t>
      </w:r>
      <w:r w:rsidR="002D5239" w:rsidRPr="00471389">
        <w:rPr>
          <w:rFonts w:ascii="Arial Narrow" w:hAnsi="Arial Narrow"/>
          <w:sz w:val="24"/>
          <w:szCs w:val="24"/>
        </w:rPr>
        <w:t xml:space="preserve">District of Columbia. </w:t>
      </w:r>
      <w:r w:rsidRPr="00471389">
        <w:rPr>
          <w:rFonts w:ascii="Arial Narrow" w:hAnsi="Arial Narrow"/>
          <w:i/>
          <w:sz w:val="24"/>
          <w:szCs w:val="24"/>
        </w:rPr>
        <w:t>“Nanotechnology for Cancer Therapeutics – A Tutorial</w:t>
      </w:r>
      <w:r w:rsidRPr="00471389">
        <w:rPr>
          <w:rFonts w:ascii="Arial Narrow" w:hAnsi="Arial Narrow"/>
          <w:sz w:val="24"/>
          <w:szCs w:val="24"/>
        </w:rPr>
        <w:t>” May, 2006.</w:t>
      </w:r>
    </w:p>
    <w:p w14:paraId="313275A6" w14:textId="77777777" w:rsidR="00D21CE5" w:rsidRPr="00471389" w:rsidRDefault="00D21CE5" w:rsidP="00CB1DA7">
      <w:pPr>
        <w:pStyle w:val="BodyTextIndent"/>
        <w:rPr>
          <w:rFonts w:ascii="Arial Narrow" w:hAnsi="Arial Narrow"/>
          <w:sz w:val="24"/>
          <w:szCs w:val="24"/>
        </w:rPr>
      </w:pPr>
    </w:p>
    <w:p w14:paraId="77D83DB0" w14:textId="4F4D941C" w:rsidR="00D21CE5" w:rsidRPr="00471389" w:rsidRDefault="00D21CE5" w:rsidP="00CB1DA7">
      <w:pPr>
        <w:pStyle w:val="BodyTextIndent"/>
        <w:rPr>
          <w:rFonts w:ascii="Arial Narrow" w:hAnsi="Arial Narrow"/>
          <w:sz w:val="24"/>
          <w:szCs w:val="24"/>
        </w:rPr>
      </w:pPr>
      <w:r w:rsidRPr="00471389">
        <w:rPr>
          <w:rFonts w:ascii="Arial Narrow" w:hAnsi="Arial Narrow"/>
          <w:sz w:val="24"/>
          <w:szCs w:val="24"/>
        </w:rPr>
        <w:t>Nano Science and Technology Institute’s Nano2006 Conference and Trade Show, Boston, M</w:t>
      </w:r>
      <w:r w:rsidR="002D5239" w:rsidRPr="00471389">
        <w:rPr>
          <w:rFonts w:ascii="Arial Narrow" w:hAnsi="Arial Narrow"/>
          <w:sz w:val="24"/>
          <w:szCs w:val="24"/>
        </w:rPr>
        <w:t>assachusetts</w:t>
      </w:r>
      <w:r w:rsidRPr="00471389">
        <w:rPr>
          <w:rFonts w:ascii="Arial Narrow" w:hAnsi="Arial Narrow"/>
          <w:sz w:val="24"/>
          <w:szCs w:val="24"/>
        </w:rPr>
        <w:t xml:space="preserve">. </w:t>
      </w:r>
      <w:r w:rsidRPr="00471389">
        <w:rPr>
          <w:rFonts w:ascii="Arial Narrow" w:hAnsi="Arial Narrow"/>
          <w:i/>
          <w:sz w:val="24"/>
          <w:szCs w:val="24"/>
        </w:rPr>
        <w:t>“Nanotechnology in Drug Delivery: An Overview”.</w:t>
      </w:r>
      <w:r w:rsidRPr="00471389">
        <w:rPr>
          <w:rFonts w:ascii="Arial Narrow" w:hAnsi="Arial Narrow"/>
          <w:sz w:val="24"/>
          <w:szCs w:val="24"/>
        </w:rPr>
        <w:t xml:space="preserve"> May, 200</w:t>
      </w:r>
      <w:r w:rsidR="00BA607F" w:rsidRPr="00471389">
        <w:rPr>
          <w:rFonts w:ascii="Arial Narrow" w:hAnsi="Arial Narrow"/>
          <w:sz w:val="24"/>
          <w:szCs w:val="24"/>
        </w:rPr>
        <w:t>6</w:t>
      </w:r>
      <w:r w:rsidRPr="00471389">
        <w:rPr>
          <w:rFonts w:ascii="Arial Narrow" w:hAnsi="Arial Narrow"/>
          <w:sz w:val="24"/>
          <w:szCs w:val="24"/>
        </w:rPr>
        <w:t>.</w:t>
      </w:r>
    </w:p>
    <w:p w14:paraId="3DC387B7" w14:textId="77777777" w:rsidR="00AF1B42" w:rsidRPr="00471389" w:rsidRDefault="00AF1B42" w:rsidP="00CB1DA7">
      <w:pPr>
        <w:pStyle w:val="BodyTextIndent"/>
        <w:rPr>
          <w:rFonts w:ascii="Arial Narrow" w:hAnsi="Arial Narrow"/>
          <w:sz w:val="24"/>
          <w:szCs w:val="24"/>
        </w:rPr>
      </w:pPr>
    </w:p>
    <w:p w14:paraId="113A5E36" w14:textId="77777777" w:rsidR="00AF1B42" w:rsidRPr="00471389" w:rsidRDefault="0098649E" w:rsidP="00CB1DA7">
      <w:pPr>
        <w:pStyle w:val="BodyTextIndent"/>
        <w:rPr>
          <w:rFonts w:ascii="Arial Narrow" w:hAnsi="Arial Narrow"/>
          <w:sz w:val="24"/>
          <w:szCs w:val="24"/>
        </w:rPr>
      </w:pPr>
      <w:r w:rsidRPr="00471389">
        <w:rPr>
          <w:rFonts w:ascii="Arial Narrow" w:hAnsi="Arial Narrow"/>
          <w:sz w:val="24"/>
          <w:szCs w:val="24"/>
        </w:rPr>
        <w:t xml:space="preserve">2006 </w:t>
      </w:r>
      <w:r w:rsidR="00AF1B42" w:rsidRPr="00471389">
        <w:rPr>
          <w:rFonts w:ascii="Arial Narrow" w:hAnsi="Arial Narrow"/>
          <w:sz w:val="24"/>
          <w:szCs w:val="24"/>
        </w:rPr>
        <w:t xml:space="preserve">Cancer Nanotechnology Conference, Paris, France. </w:t>
      </w:r>
      <w:r w:rsidR="00AF1B42" w:rsidRPr="00471389">
        <w:rPr>
          <w:rFonts w:ascii="Arial Narrow" w:hAnsi="Arial Narrow"/>
          <w:i/>
          <w:sz w:val="24"/>
          <w:szCs w:val="24"/>
        </w:rPr>
        <w:t xml:space="preserve">“Nanotechnology for Tumor-Targeted Drug and Gene Delivery”. </w:t>
      </w:r>
      <w:r w:rsidR="00AF1B42" w:rsidRPr="00471389">
        <w:rPr>
          <w:rFonts w:ascii="Arial Narrow" w:hAnsi="Arial Narrow"/>
          <w:sz w:val="24"/>
          <w:szCs w:val="24"/>
        </w:rPr>
        <w:t xml:space="preserve"> May, 2006.</w:t>
      </w:r>
    </w:p>
    <w:p w14:paraId="073CF238" w14:textId="77777777" w:rsidR="00AA33C5" w:rsidRPr="00471389" w:rsidRDefault="00AA33C5" w:rsidP="00CB1DA7">
      <w:pPr>
        <w:pStyle w:val="BodyTextIndent"/>
        <w:rPr>
          <w:rFonts w:ascii="Arial Narrow" w:hAnsi="Arial Narrow"/>
          <w:sz w:val="24"/>
          <w:szCs w:val="24"/>
        </w:rPr>
      </w:pPr>
    </w:p>
    <w:p w14:paraId="48251573" w14:textId="1AEDA1A3" w:rsidR="00AA33C5" w:rsidRPr="00471389" w:rsidRDefault="00AA33C5" w:rsidP="00CB1DA7">
      <w:pPr>
        <w:pStyle w:val="BodyTextIndent"/>
        <w:rPr>
          <w:rFonts w:ascii="Arial Narrow" w:hAnsi="Arial Narrow"/>
          <w:sz w:val="24"/>
          <w:szCs w:val="24"/>
        </w:rPr>
      </w:pPr>
      <w:r w:rsidRPr="00471389">
        <w:rPr>
          <w:rFonts w:ascii="Arial Narrow" w:hAnsi="Arial Narrow"/>
          <w:sz w:val="24"/>
          <w:szCs w:val="24"/>
        </w:rPr>
        <w:t xml:space="preserve">Northeastern University, Department of 2006 Pharmaceutical Sciences Research Showcase, Boston, </w:t>
      </w:r>
      <w:r w:rsidR="002D5239" w:rsidRPr="00471389">
        <w:rPr>
          <w:rFonts w:ascii="Arial Narrow" w:hAnsi="Arial Narrow"/>
          <w:sz w:val="24"/>
          <w:szCs w:val="24"/>
        </w:rPr>
        <w:t xml:space="preserve">Massachusetts. </w:t>
      </w:r>
      <w:r w:rsidRPr="00471389">
        <w:rPr>
          <w:rFonts w:ascii="Arial Narrow" w:hAnsi="Arial Narrow"/>
          <w:i/>
          <w:sz w:val="24"/>
          <w:szCs w:val="24"/>
        </w:rPr>
        <w:t>“</w:t>
      </w:r>
      <w:r w:rsidR="00090207" w:rsidRPr="00471389">
        <w:rPr>
          <w:rFonts w:ascii="Arial Narrow" w:hAnsi="Arial Narrow"/>
          <w:i/>
          <w:sz w:val="24"/>
          <w:szCs w:val="24"/>
        </w:rPr>
        <w:t>Multi-f</w:t>
      </w:r>
      <w:r w:rsidRPr="00471389">
        <w:rPr>
          <w:rFonts w:ascii="Arial Narrow" w:hAnsi="Arial Narrow"/>
          <w:i/>
          <w:sz w:val="24"/>
          <w:szCs w:val="24"/>
        </w:rPr>
        <w:t>unctional Nanosystems for Drug Delivery and Imaging”.</w:t>
      </w:r>
      <w:r w:rsidRPr="00471389">
        <w:rPr>
          <w:rFonts w:ascii="Arial Narrow" w:hAnsi="Arial Narrow"/>
          <w:sz w:val="24"/>
          <w:szCs w:val="24"/>
        </w:rPr>
        <w:t xml:space="preserve"> May, 2006.</w:t>
      </w:r>
    </w:p>
    <w:p w14:paraId="51B4C514" w14:textId="77777777" w:rsidR="00DE653A" w:rsidRPr="00471389" w:rsidRDefault="00DE653A" w:rsidP="00CB1DA7">
      <w:pPr>
        <w:pStyle w:val="BodyTextIndent"/>
        <w:rPr>
          <w:rFonts w:ascii="Arial Narrow" w:hAnsi="Arial Narrow"/>
          <w:sz w:val="24"/>
          <w:szCs w:val="24"/>
        </w:rPr>
      </w:pPr>
    </w:p>
    <w:p w14:paraId="1EF9641D" w14:textId="6F55342B" w:rsidR="00DE653A" w:rsidRPr="00471389" w:rsidRDefault="00DE653A" w:rsidP="00CB1DA7">
      <w:pPr>
        <w:pStyle w:val="BodyTextIndent"/>
        <w:rPr>
          <w:rFonts w:ascii="Arial Narrow" w:hAnsi="Arial Narrow"/>
          <w:sz w:val="24"/>
          <w:szCs w:val="24"/>
        </w:rPr>
      </w:pPr>
      <w:r w:rsidRPr="00471389">
        <w:rPr>
          <w:rFonts w:ascii="Arial Narrow" w:hAnsi="Arial Narrow"/>
          <w:sz w:val="24"/>
          <w:szCs w:val="24"/>
        </w:rPr>
        <w:t xml:space="preserve">National Cancer Institute, </w:t>
      </w:r>
      <w:r w:rsidR="00D50BC5" w:rsidRPr="00471389">
        <w:rPr>
          <w:rFonts w:ascii="Arial Narrow" w:hAnsi="Arial Narrow"/>
          <w:sz w:val="24"/>
          <w:szCs w:val="24"/>
        </w:rPr>
        <w:t xml:space="preserve">Center for Cancer Research, </w:t>
      </w:r>
      <w:r w:rsidRPr="00471389">
        <w:rPr>
          <w:rFonts w:ascii="Arial Narrow" w:hAnsi="Arial Narrow"/>
          <w:sz w:val="24"/>
          <w:szCs w:val="24"/>
        </w:rPr>
        <w:t xml:space="preserve">Nanobiology </w:t>
      </w:r>
      <w:r w:rsidR="006D044F" w:rsidRPr="00471389">
        <w:rPr>
          <w:rFonts w:ascii="Arial Narrow" w:hAnsi="Arial Narrow"/>
          <w:sz w:val="24"/>
          <w:szCs w:val="24"/>
        </w:rPr>
        <w:t>“</w:t>
      </w:r>
      <w:r w:rsidRPr="00471389">
        <w:rPr>
          <w:rFonts w:ascii="Arial Narrow" w:hAnsi="Arial Narrow"/>
          <w:sz w:val="24"/>
          <w:szCs w:val="24"/>
        </w:rPr>
        <w:t>Think Tank</w:t>
      </w:r>
      <w:r w:rsidR="006D044F" w:rsidRPr="00471389">
        <w:rPr>
          <w:rFonts w:ascii="Arial Narrow" w:hAnsi="Arial Narrow"/>
          <w:sz w:val="24"/>
          <w:szCs w:val="24"/>
        </w:rPr>
        <w:t>”</w:t>
      </w:r>
      <w:r w:rsidRPr="00471389">
        <w:rPr>
          <w:rFonts w:ascii="Arial Narrow" w:hAnsi="Arial Narrow"/>
          <w:sz w:val="24"/>
          <w:szCs w:val="24"/>
        </w:rPr>
        <w:t xml:space="preserve"> Meeting, Frederick, M</w:t>
      </w:r>
      <w:r w:rsidR="002D5239" w:rsidRPr="00471389">
        <w:rPr>
          <w:rFonts w:ascii="Arial Narrow" w:hAnsi="Arial Narrow"/>
          <w:sz w:val="24"/>
          <w:szCs w:val="24"/>
        </w:rPr>
        <w:t>aryland</w:t>
      </w:r>
      <w:r w:rsidR="000D4575" w:rsidRPr="00471389">
        <w:rPr>
          <w:rFonts w:ascii="Arial Narrow" w:hAnsi="Arial Narrow"/>
          <w:sz w:val="24"/>
          <w:szCs w:val="24"/>
        </w:rPr>
        <w:t>.</w:t>
      </w:r>
      <w:r w:rsidRPr="00471389">
        <w:rPr>
          <w:rFonts w:ascii="Arial Narrow" w:hAnsi="Arial Narrow"/>
          <w:sz w:val="24"/>
          <w:szCs w:val="24"/>
        </w:rPr>
        <w:t xml:space="preserve"> </w:t>
      </w:r>
      <w:r w:rsidRPr="00471389">
        <w:rPr>
          <w:rFonts w:ascii="Arial Narrow" w:hAnsi="Arial Narrow"/>
          <w:i/>
          <w:sz w:val="24"/>
          <w:szCs w:val="24"/>
        </w:rPr>
        <w:t xml:space="preserve">“Multi-functional Nanosystems to Overcome Drug Resistance in Cancer”. </w:t>
      </w:r>
      <w:r w:rsidRPr="00471389">
        <w:rPr>
          <w:rFonts w:ascii="Arial Narrow" w:hAnsi="Arial Narrow"/>
          <w:sz w:val="24"/>
          <w:szCs w:val="24"/>
        </w:rPr>
        <w:t>June, 2006.</w:t>
      </w:r>
    </w:p>
    <w:p w14:paraId="608269D3" w14:textId="77777777" w:rsidR="00773213" w:rsidRPr="00471389" w:rsidRDefault="00773213" w:rsidP="00CB1DA7">
      <w:pPr>
        <w:pStyle w:val="BodyTextIndent"/>
        <w:rPr>
          <w:rFonts w:ascii="Arial Narrow" w:hAnsi="Arial Narrow"/>
          <w:sz w:val="24"/>
          <w:szCs w:val="24"/>
        </w:rPr>
      </w:pPr>
    </w:p>
    <w:p w14:paraId="0622B3D3" w14:textId="6FCE02AC" w:rsidR="00773213" w:rsidRPr="00471389" w:rsidRDefault="00773213" w:rsidP="00CB1DA7">
      <w:pPr>
        <w:pStyle w:val="BodyTextIndent"/>
        <w:rPr>
          <w:rFonts w:ascii="Arial Narrow" w:hAnsi="Arial Narrow"/>
          <w:sz w:val="24"/>
          <w:szCs w:val="24"/>
        </w:rPr>
      </w:pPr>
      <w:r w:rsidRPr="00471389">
        <w:rPr>
          <w:rFonts w:ascii="Arial Narrow" w:hAnsi="Arial Narrow"/>
          <w:sz w:val="24"/>
          <w:szCs w:val="24"/>
        </w:rPr>
        <w:t xml:space="preserve">Microfluidics, Inc., Newton, </w:t>
      </w:r>
      <w:r w:rsidR="002D5239" w:rsidRPr="00471389">
        <w:rPr>
          <w:rFonts w:ascii="Arial Narrow" w:hAnsi="Arial Narrow"/>
          <w:sz w:val="24"/>
          <w:szCs w:val="24"/>
        </w:rPr>
        <w:t xml:space="preserve">Massachusetts. </w:t>
      </w:r>
      <w:r w:rsidRPr="00471389">
        <w:rPr>
          <w:rFonts w:ascii="Arial Narrow" w:hAnsi="Arial Narrow"/>
          <w:i/>
          <w:sz w:val="24"/>
          <w:szCs w:val="24"/>
        </w:rPr>
        <w:t>“Nanotechnology for Targeted Delivery of Drugs and Genes”.</w:t>
      </w:r>
      <w:r w:rsidRPr="00471389">
        <w:rPr>
          <w:rFonts w:ascii="Arial Narrow" w:hAnsi="Arial Narrow"/>
          <w:sz w:val="24"/>
          <w:szCs w:val="24"/>
        </w:rPr>
        <w:t xml:space="preserve"> June, 2006.</w:t>
      </w:r>
    </w:p>
    <w:p w14:paraId="7C5955E7" w14:textId="77777777" w:rsidR="004256E2" w:rsidRPr="00471389" w:rsidRDefault="004256E2" w:rsidP="00CB1DA7">
      <w:pPr>
        <w:pStyle w:val="BodyTextIndent"/>
        <w:rPr>
          <w:rFonts w:ascii="Arial Narrow" w:hAnsi="Arial Narrow"/>
          <w:sz w:val="24"/>
          <w:szCs w:val="24"/>
        </w:rPr>
      </w:pPr>
    </w:p>
    <w:p w14:paraId="0A417E3A" w14:textId="15C6E9B0" w:rsidR="004256E2" w:rsidRPr="00471389" w:rsidRDefault="004256E2" w:rsidP="00CB1DA7">
      <w:pPr>
        <w:pStyle w:val="BodyTextIndent"/>
        <w:rPr>
          <w:rFonts w:ascii="Arial Narrow" w:hAnsi="Arial Narrow"/>
          <w:sz w:val="24"/>
          <w:szCs w:val="24"/>
        </w:rPr>
      </w:pPr>
      <w:r w:rsidRPr="00471389">
        <w:rPr>
          <w:rFonts w:ascii="Arial Narrow" w:hAnsi="Arial Narrow"/>
          <w:sz w:val="24"/>
          <w:szCs w:val="24"/>
        </w:rPr>
        <w:t xml:space="preserve">Wyeth Pharmaceuticals, Inc., Andover, </w:t>
      </w:r>
      <w:r w:rsidR="002D5239" w:rsidRPr="00471389">
        <w:rPr>
          <w:rFonts w:ascii="Arial Narrow" w:hAnsi="Arial Narrow"/>
          <w:sz w:val="24"/>
          <w:szCs w:val="24"/>
        </w:rPr>
        <w:t xml:space="preserve">Massachusetts. </w:t>
      </w:r>
      <w:r w:rsidRPr="00471389">
        <w:rPr>
          <w:rFonts w:ascii="Arial Narrow" w:hAnsi="Arial Narrow"/>
          <w:i/>
          <w:sz w:val="24"/>
          <w:szCs w:val="24"/>
        </w:rPr>
        <w:t>“Nanotechnology and the Promise of Molecular Medicine”</w:t>
      </w:r>
      <w:r w:rsidR="001A440E" w:rsidRPr="00471389">
        <w:rPr>
          <w:rFonts w:ascii="Arial Narrow" w:hAnsi="Arial Narrow"/>
          <w:i/>
          <w:sz w:val="24"/>
          <w:szCs w:val="24"/>
        </w:rPr>
        <w:t xml:space="preserve">. </w:t>
      </w:r>
      <w:r w:rsidR="001A440E" w:rsidRPr="00471389">
        <w:rPr>
          <w:rFonts w:ascii="Arial Narrow" w:hAnsi="Arial Narrow"/>
          <w:sz w:val="24"/>
          <w:szCs w:val="24"/>
        </w:rPr>
        <w:t>July, 2006</w:t>
      </w:r>
      <w:r w:rsidR="009C5BD6" w:rsidRPr="00471389">
        <w:rPr>
          <w:rFonts w:ascii="Arial Narrow" w:hAnsi="Arial Narrow"/>
          <w:sz w:val="24"/>
          <w:szCs w:val="24"/>
        </w:rPr>
        <w:t>.</w:t>
      </w:r>
    </w:p>
    <w:p w14:paraId="0D941B90" w14:textId="77777777" w:rsidR="00075508" w:rsidRPr="00471389" w:rsidRDefault="00075508" w:rsidP="00CB1DA7">
      <w:pPr>
        <w:pStyle w:val="BodyTextIndent"/>
        <w:rPr>
          <w:rFonts w:ascii="Arial Narrow" w:hAnsi="Arial Narrow"/>
          <w:sz w:val="24"/>
          <w:szCs w:val="24"/>
        </w:rPr>
      </w:pPr>
    </w:p>
    <w:p w14:paraId="05F22866" w14:textId="68C5B3DE" w:rsidR="00075508" w:rsidRPr="00471389" w:rsidRDefault="00075508" w:rsidP="00CB1DA7">
      <w:pPr>
        <w:pStyle w:val="BodyTextIndent"/>
        <w:rPr>
          <w:rFonts w:ascii="Arial Narrow" w:hAnsi="Arial Narrow"/>
          <w:sz w:val="24"/>
          <w:szCs w:val="24"/>
        </w:rPr>
      </w:pPr>
      <w:r w:rsidRPr="00471389">
        <w:rPr>
          <w:rFonts w:ascii="Arial Narrow" w:hAnsi="Arial Narrow"/>
          <w:sz w:val="24"/>
          <w:szCs w:val="24"/>
        </w:rPr>
        <w:t xml:space="preserve">Emory University, School of Medicine, Department of </w:t>
      </w:r>
      <w:r w:rsidR="00A0559F" w:rsidRPr="00471389">
        <w:rPr>
          <w:rFonts w:ascii="Arial Narrow" w:hAnsi="Arial Narrow"/>
          <w:sz w:val="24"/>
          <w:szCs w:val="24"/>
        </w:rPr>
        <w:t>Ophthalmology</w:t>
      </w:r>
      <w:r w:rsidRPr="00471389">
        <w:rPr>
          <w:rFonts w:ascii="Arial Narrow" w:hAnsi="Arial Narrow"/>
          <w:sz w:val="24"/>
          <w:szCs w:val="24"/>
        </w:rPr>
        <w:t>, Atlanta, G</w:t>
      </w:r>
      <w:r w:rsidR="00FD4EF7" w:rsidRPr="00471389">
        <w:rPr>
          <w:rFonts w:ascii="Arial Narrow" w:hAnsi="Arial Narrow"/>
          <w:sz w:val="24"/>
          <w:szCs w:val="24"/>
        </w:rPr>
        <w:t>eorgia</w:t>
      </w:r>
      <w:r w:rsidRPr="00471389">
        <w:rPr>
          <w:rFonts w:ascii="Arial Narrow" w:hAnsi="Arial Narrow"/>
          <w:sz w:val="24"/>
          <w:szCs w:val="24"/>
        </w:rPr>
        <w:t xml:space="preserve">. </w:t>
      </w:r>
      <w:r w:rsidRPr="00471389">
        <w:rPr>
          <w:rFonts w:ascii="Arial Narrow" w:hAnsi="Arial Narrow"/>
          <w:i/>
          <w:sz w:val="24"/>
          <w:szCs w:val="24"/>
        </w:rPr>
        <w:t xml:space="preserve">“Nanotechnology for Targeted Delivery of Drugs and Genes”. </w:t>
      </w:r>
      <w:r w:rsidRPr="00471389">
        <w:rPr>
          <w:rFonts w:ascii="Arial Narrow" w:hAnsi="Arial Narrow"/>
          <w:sz w:val="24"/>
          <w:szCs w:val="24"/>
        </w:rPr>
        <w:t>July, 2006.</w:t>
      </w:r>
    </w:p>
    <w:p w14:paraId="360496AA" w14:textId="77777777" w:rsidR="00263024" w:rsidRPr="00471389" w:rsidRDefault="00263024" w:rsidP="00CB1DA7">
      <w:pPr>
        <w:pStyle w:val="BodyTextIndent"/>
        <w:rPr>
          <w:rFonts w:ascii="Arial Narrow" w:hAnsi="Arial Narrow"/>
          <w:sz w:val="24"/>
          <w:szCs w:val="24"/>
        </w:rPr>
      </w:pPr>
    </w:p>
    <w:p w14:paraId="6914C7C7" w14:textId="32C5344D" w:rsidR="00263024" w:rsidRPr="00471389" w:rsidRDefault="00263024" w:rsidP="00CB1DA7">
      <w:pPr>
        <w:pStyle w:val="BodyTextIndent"/>
        <w:rPr>
          <w:rFonts w:ascii="Arial Narrow" w:hAnsi="Arial Narrow"/>
          <w:sz w:val="24"/>
          <w:szCs w:val="24"/>
        </w:rPr>
      </w:pPr>
      <w:r w:rsidRPr="00471389">
        <w:rPr>
          <w:rFonts w:ascii="Arial Narrow" w:hAnsi="Arial Narrow"/>
          <w:sz w:val="24"/>
          <w:szCs w:val="24"/>
        </w:rPr>
        <w:t>New Jersey Center for Biomaterials, Rutgers – the States University of New Jersey, Piscataway, N</w:t>
      </w:r>
      <w:r w:rsidR="00FD4EF7" w:rsidRPr="00471389">
        <w:rPr>
          <w:rFonts w:ascii="Arial Narrow" w:hAnsi="Arial Narrow"/>
          <w:sz w:val="24"/>
          <w:szCs w:val="24"/>
        </w:rPr>
        <w:t>ew Jersey</w:t>
      </w:r>
      <w:r w:rsidRPr="00471389">
        <w:rPr>
          <w:rFonts w:ascii="Arial Narrow" w:hAnsi="Arial Narrow"/>
          <w:sz w:val="24"/>
          <w:szCs w:val="24"/>
        </w:rPr>
        <w:t xml:space="preserve">. </w:t>
      </w:r>
      <w:r w:rsidRPr="00471389">
        <w:rPr>
          <w:rFonts w:ascii="Arial Narrow" w:hAnsi="Arial Narrow"/>
          <w:i/>
          <w:sz w:val="24"/>
          <w:szCs w:val="24"/>
        </w:rPr>
        <w:t>“Polymers for Tumor-Targeted Delivery and Modulation of Multidrug Resistance”.</w:t>
      </w:r>
      <w:r w:rsidRPr="00471389">
        <w:rPr>
          <w:rFonts w:ascii="Arial Narrow" w:hAnsi="Arial Narrow"/>
          <w:sz w:val="24"/>
          <w:szCs w:val="24"/>
        </w:rPr>
        <w:t xml:space="preserve"> August, 2006.</w:t>
      </w:r>
    </w:p>
    <w:p w14:paraId="5D411D32" w14:textId="77777777" w:rsidR="009B7098" w:rsidRPr="00471389" w:rsidRDefault="009B7098" w:rsidP="00CB1DA7">
      <w:pPr>
        <w:pStyle w:val="BodyTextIndent"/>
        <w:rPr>
          <w:rFonts w:ascii="Arial Narrow" w:hAnsi="Arial Narrow"/>
          <w:sz w:val="24"/>
          <w:szCs w:val="24"/>
        </w:rPr>
      </w:pPr>
    </w:p>
    <w:p w14:paraId="2609E354" w14:textId="27B613B8" w:rsidR="009B7098" w:rsidRPr="00471389" w:rsidRDefault="009B7098" w:rsidP="00CB1DA7">
      <w:pPr>
        <w:pStyle w:val="BodyTextIndent"/>
        <w:rPr>
          <w:rFonts w:ascii="Arial Narrow" w:hAnsi="Arial Narrow"/>
          <w:sz w:val="24"/>
          <w:szCs w:val="24"/>
        </w:rPr>
      </w:pPr>
      <w:proofErr w:type="spellStart"/>
      <w:r w:rsidRPr="00471389">
        <w:rPr>
          <w:rFonts w:ascii="Arial Narrow" w:hAnsi="Arial Narrow"/>
          <w:sz w:val="24"/>
          <w:szCs w:val="24"/>
        </w:rPr>
        <w:t>Accelrys</w:t>
      </w:r>
      <w:proofErr w:type="spellEnd"/>
      <w:r w:rsidRPr="00471389">
        <w:rPr>
          <w:rFonts w:ascii="Arial Narrow" w:hAnsi="Arial Narrow"/>
          <w:sz w:val="24"/>
          <w:szCs w:val="24"/>
        </w:rPr>
        <w:t xml:space="preserve"> Nanobiotechnology Seminar Series, Cambridge, M</w:t>
      </w:r>
      <w:r w:rsidR="00FD4EF7" w:rsidRPr="00471389">
        <w:rPr>
          <w:rFonts w:ascii="Arial Narrow" w:hAnsi="Arial Narrow"/>
          <w:sz w:val="24"/>
          <w:szCs w:val="24"/>
        </w:rPr>
        <w:t>assachusetts</w:t>
      </w:r>
      <w:r w:rsidRPr="00471389">
        <w:rPr>
          <w:rFonts w:ascii="Arial Narrow" w:hAnsi="Arial Narrow"/>
          <w:sz w:val="24"/>
          <w:szCs w:val="24"/>
        </w:rPr>
        <w:t>. “</w:t>
      </w:r>
      <w:r w:rsidRPr="00471389">
        <w:rPr>
          <w:rFonts w:ascii="Arial Narrow" w:hAnsi="Arial Narrow"/>
          <w:i/>
          <w:sz w:val="24"/>
          <w:szCs w:val="24"/>
        </w:rPr>
        <w:t xml:space="preserve">Nanotechnology for Targeted Delivery of Drugs and Genes”. </w:t>
      </w:r>
      <w:r w:rsidRPr="00471389">
        <w:rPr>
          <w:rFonts w:ascii="Arial Narrow" w:hAnsi="Arial Narrow"/>
          <w:sz w:val="24"/>
          <w:szCs w:val="24"/>
        </w:rPr>
        <w:t>August, 2006.</w:t>
      </w:r>
    </w:p>
    <w:p w14:paraId="6462D106" w14:textId="77777777" w:rsidR="00DD6360" w:rsidRPr="00471389" w:rsidRDefault="00DD6360" w:rsidP="00CB1DA7">
      <w:pPr>
        <w:pStyle w:val="BodyTextIndent"/>
        <w:rPr>
          <w:rFonts w:ascii="Arial Narrow" w:hAnsi="Arial Narrow"/>
          <w:sz w:val="24"/>
          <w:szCs w:val="24"/>
        </w:rPr>
      </w:pPr>
    </w:p>
    <w:p w14:paraId="3DF9C645" w14:textId="0266641B" w:rsidR="00DD6360" w:rsidRPr="00471389" w:rsidRDefault="00DD6360" w:rsidP="00CB1DA7">
      <w:pPr>
        <w:pStyle w:val="BodyTextIndent"/>
        <w:rPr>
          <w:rFonts w:ascii="Arial Narrow" w:hAnsi="Arial Narrow"/>
          <w:sz w:val="24"/>
          <w:szCs w:val="24"/>
        </w:rPr>
      </w:pPr>
      <w:r w:rsidRPr="00471389">
        <w:rPr>
          <w:rFonts w:ascii="Arial Narrow" w:hAnsi="Arial Narrow"/>
          <w:sz w:val="24"/>
          <w:szCs w:val="24"/>
        </w:rPr>
        <w:t xml:space="preserve">Swiss </w:t>
      </w:r>
      <w:r w:rsidR="00522F50" w:rsidRPr="00471389">
        <w:rPr>
          <w:rFonts w:ascii="Arial Narrow" w:hAnsi="Arial Narrow"/>
          <w:sz w:val="24"/>
          <w:szCs w:val="24"/>
        </w:rPr>
        <w:t xml:space="preserve">House of </w:t>
      </w:r>
      <w:r w:rsidRPr="00471389">
        <w:rPr>
          <w:rFonts w:ascii="Arial Narrow" w:hAnsi="Arial Narrow"/>
          <w:sz w:val="24"/>
          <w:szCs w:val="24"/>
        </w:rPr>
        <w:t xml:space="preserve">Advanced Research and Education (SHARE), Consulate of Switzerland, Boston, </w:t>
      </w:r>
      <w:r w:rsidR="00FD4EF7"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w:t>
      </w:r>
      <w:r w:rsidR="00F66D52" w:rsidRPr="00471389">
        <w:rPr>
          <w:rFonts w:ascii="Arial Narrow" w:hAnsi="Arial Narrow"/>
          <w:i/>
          <w:sz w:val="24"/>
          <w:szCs w:val="24"/>
        </w:rPr>
        <w:t>Nanotechnology for Medical Diagnosis and Treatment”.</w:t>
      </w:r>
      <w:r w:rsidR="00F66D52" w:rsidRPr="00471389">
        <w:rPr>
          <w:rFonts w:ascii="Arial Narrow" w:hAnsi="Arial Narrow"/>
          <w:sz w:val="24"/>
          <w:szCs w:val="24"/>
        </w:rPr>
        <w:t xml:space="preserve"> September, 2006.</w:t>
      </w:r>
      <w:r w:rsidRPr="00471389">
        <w:rPr>
          <w:rFonts w:ascii="Arial Narrow" w:hAnsi="Arial Narrow"/>
          <w:sz w:val="24"/>
          <w:szCs w:val="24"/>
        </w:rPr>
        <w:t xml:space="preserve"> </w:t>
      </w:r>
    </w:p>
    <w:p w14:paraId="32381EE8" w14:textId="77777777" w:rsidR="008A354A" w:rsidRPr="00471389" w:rsidRDefault="008A354A" w:rsidP="00CB1DA7">
      <w:pPr>
        <w:pStyle w:val="BodyTextIndent"/>
        <w:rPr>
          <w:rFonts w:ascii="Arial Narrow" w:hAnsi="Arial Narrow"/>
          <w:sz w:val="24"/>
          <w:szCs w:val="24"/>
        </w:rPr>
      </w:pPr>
    </w:p>
    <w:p w14:paraId="2E067BF4" w14:textId="1BEB61FF" w:rsidR="008A354A" w:rsidRPr="00471389" w:rsidRDefault="008A354A" w:rsidP="00CB1DA7">
      <w:pPr>
        <w:pStyle w:val="BodyTextIndent"/>
        <w:rPr>
          <w:rFonts w:ascii="Arial Narrow" w:hAnsi="Arial Narrow"/>
          <w:sz w:val="24"/>
          <w:szCs w:val="24"/>
        </w:rPr>
      </w:pPr>
      <w:r w:rsidRPr="00471389">
        <w:rPr>
          <w:rFonts w:ascii="Arial Narrow" w:hAnsi="Arial Narrow"/>
          <w:sz w:val="24"/>
          <w:szCs w:val="24"/>
        </w:rPr>
        <w:t>American Academy of Nanomedicine</w:t>
      </w:r>
      <w:r w:rsidR="00E536AE" w:rsidRPr="00471389">
        <w:rPr>
          <w:rFonts w:ascii="Arial Narrow" w:hAnsi="Arial Narrow"/>
          <w:sz w:val="24"/>
          <w:szCs w:val="24"/>
        </w:rPr>
        <w:t xml:space="preserve"> 2</w:t>
      </w:r>
      <w:r w:rsidR="00E536AE" w:rsidRPr="00471389">
        <w:rPr>
          <w:rFonts w:ascii="Arial Narrow" w:hAnsi="Arial Narrow"/>
          <w:sz w:val="24"/>
          <w:szCs w:val="24"/>
          <w:vertAlign w:val="superscript"/>
        </w:rPr>
        <w:t>nd</w:t>
      </w:r>
      <w:r w:rsidR="00E536AE" w:rsidRPr="00471389">
        <w:rPr>
          <w:rFonts w:ascii="Arial Narrow" w:hAnsi="Arial Narrow"/>
          <w:sz w:val="24"/>
          <w:szCs w:val="24"/>
        </w:rPr>
        <w:t xml:space="preserve"> Annual Meeting</w:t>
      </w:r>
      <w:r w:rsidRPr="00471389">
        <w:rPr>
          <w:rFonts w:ascii="Arial Narrow" w:hAnsi="Arial Narrow"/>
          <w:sz w:val="24"/>
          <w:szCs w:val="24"/>
        </w:rPr>
        <w:t>, Washington, D</w:t>
      </w:r>
      <w:r w:rsidR="00FD4EF7" w:rsidRPr="00471389">
        <w:rPr>
          <w:rFonts w:ascii="Arial Narrow" w:hAnsi="Arial Narrow"/>
          <w:sz w:val="24"/>
          <w:szCs w:val="24"/>
        </w:rPr>
        <w:t>istrict of Columbia</w:t>
      </w:r>
      <w:r w:rsidRPr="00471389">
        <w:rPr>
          <w:rFonts w:ascii="Arial Narrow" w:hAnsi="Arial Narrow"/>
          <w:sz w:val="24"/>
          <w:szCs w:val="24"/>
        </w:rPr>
        <w:t xml:space="preserve">. </w:t>
      </w:r>
      <w:r w:rsidRPr="00471389">
        <w:rPr>
          <w:rFonts w:ascii="Arial Narrow" w:hAnsi="Arial Narrow"/>
          <w:i/>
          <w:sz w:val="24"/>
          <w:szCs w:val="24"/>
        </w:rPr>
        <w:t xml:space="preserve">“Nanotechnology for Targeted </w:t>
      </w:r>
      <w:r w:rsidR="00D139B5" w:rsidRPr="00471389">
        <w:rPr>
          <w:rFonts w:ascii="Arial Narrow" w:hAnsi="Arial Narrow"/>
          <w:i/>
          <w:sz w:val="24"/>
          <w:szCs w:val="24"/>
        </w:rPr>
        <w:t>Drug and Gene Delivery</w:t>
      </w:r>
      <w:r w:rsidRPr="00471389">
        <w:rPr>
          <w:rFonts w:ascii="Arial Narrow" w:hAnsi="Arial Narrow"/>
          <w:i/>
          <w:sz w:val="24"/>
          <w:szCs w:val="24"/>
        </w:rPr>
        <w:t>”</w:t>
      </w:r>
      <w:r w:rsidR="006830A9" w:rsidRPr="00471389">
        <w:rPr>
          <w:rFonts w:ascii="Arial Narrow" w:hAnsi="Arial Narrow"/>
          <w:i/>
          <w:sz w:val="24"/>
          <w:szCs w:val="24"/>
        </w:rPr>
        <w:t>.</w:t>
      </w:r>
      <w:r w:rsidRPr="00471389">
        <w:rPr>
          <w:rFonts w:ascii="Arial Narrow" w:hAnsi="Arial Narrow"/>
          <w:i/>
          <w:sz w:val="24"/>
          <w:szCs w:val="24"/>
        </w:rPr>
        <w:t xml:space="preserve"> </w:t>
      </w:r>
      <w:r w:rsidRPr="00471389">
        <w:rPr>
          <w:rFonts w:ascii="Arial Narrow" w:hAnsi="Arial Narrow"/>
          <w:sz w:val="24"/>
          <w:szCs w:val="24"/>
        </w:rPr>
        <w:t>September, 2006.</w:t>
      </w:r>
    </w:p>
    <w:p w14:paraId="49CE1908" w14:textId="77777777" w:rsidR="00E536AE" w:rsidRPr="00471389" w:rsidRDefault="00E536AE" w:rsidP="00CB1DA7">
      <w:pPr>
        <w:pStyle w:val="BodyTextIndent"/>
        <w:rPr>
          <w:rFonts w:ascii="Arial Narrow" w:hAnsi="Arial Narrow"/>
          <w:sz w:val="24"/>
          <w:szCs w:val="24"/>
        </w:rPr>
      </w:pPr>
    </w:p>
    <w:p w14:paraId="02A31623" w14:textId="1F47B7B9" w:rsidR="00E536AE" w:rsidRPr="00471389" w:rsidRDefault="00E536AE" w:rsidP="00CB1DA7">
      <w:pPr>
        <w:pStyle w:val="BodyTextIndent"/>
        <w:rPr>
          <w:rFonts w:ascii="Arial Narrow" w:hAnsi="Arial Narrow"/>
          <w:sz w:val="24"/>
          <w:szCs w:val="24"/>
        </w:rPr>
      </w:pPr>
      <w:r w:rsidRPr="00471389">
        <w:rPr>
          <w:rFonts w:ascii="Arial Narrow" w:hAnsi="Arial Narrow"/>
          <w:sz w:val="24"/>
          <w:szCs w:val="24"/>
        </w:rPr>
        <w:t>Epic Therapeutics, Inc</w:t>
      </w:r>
      <w:r w:rsidR="003E076E" w:rsidRPr="00471389">
        <w:rPr>
          <w:rFonts w:ascii="Arial Narrow" w:hAnsi="Arial Narrow"/>
          <w:sz w:val="24"/>
          <w:szCs w:val="24"/>
        </w:rPr>
        <w:t>., Norwoo</w:t>
      </w:r>
      <w:r w:rsidRPr="00471389">
        <w:rPr>
          <w:rFonts w:ascii="Arial Narrow" w:hAnsi="Arial Narrow"/>
          <w:sz w:val="24"/>
          <w:szCs w:val="24"/>
        </w:rPr>
        <w:t xml:space="preserve">d, </w:t>
      </w:r>
      <w:r w:rsidR="00FD4EF7"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w:t>
      </w:r>
      <w:r w:rsidR="006830A9" w:rsidRPr="00471389">
        <w:rPr>
          <w:rFonts w:ascii="Arial Narrow" w:hAnsi="Arial Narrow"/>
          <w:i/>
          <w:sz w:val="24"/>
          <w:szCs w:val="24"/>
        </w:rPr>
        <w:t xml:space="preserve">Nanotechnology </w:t>
      </w:r>
      <w:r w:rsidR="009A0BE6" w:rsidRPr="00471389">
        <w:rPr>
          <w:rFonts w:ascii="Arial Narrow" w:hAnsi="Arial Narrow"/>
          <w:i/>
          <w:sz w:val="24"/>
          <w:szCs w:val="24"/>
        </w:rPr>
        <w:t>for Targeted Delivery of Drugs and Genes</w:t>
      </w:r>
      <w:r w:rsidR="006830A9" w:rsidRPr="00471389">
        <w:rPr>
          <w:rFonts w:ascii="Arial Narrow" w:hAnsi="Arial Narrow"/>
          <w:i/>
          <w:sz w:val="24"/>
          <w:szCs w:val="24"/>
        </w:rPr>
        <w:t xml:space="preserve">”. </w:t>
      </w:r>
      <w:r w:rsidR="006830A9" w:rsidRPr="00471389">
        <w:rPr>
          <w:rFonts w:ascii="Arial Narrow" w:hAnsi="Arial Narrow"/>
          <w:sz w:val="24"/>
          <w:szCs w:val="24"/>
        </w:rPr>
        <w:t>September, 2006.</w:t>
      </w:r>
    </w:p>
    <w:p w14:paraId="4594E21B" w14:textId="77777777" w:rsidR="00E536AE" w:rsidRPr="00471389" w:rsidRDefault="00E536AE" w:rsidP="00CB1DA7">
      <w:pPr>
        <w:pStyle w:val="BodyTextIndent"/>
        <w:rPr>
          <w:rFonts w:ascii="Arial Narrow" w:hAnsi="Arial Narrow"/>
          <w:sz w:val="24"/>
          <w:szCs w:val="24"/>
        </w:rPr>
      </w:pPr>
    </w:p>
    <w:p w14:paraId="7BB2F1C9" w14:textId="44EEFF0D" w:rsidR="00E536AE" w:rsidRPr="00471389" w:rsidRDefault="00576840" w:rsidP="00CB1DA7">
      <w:pPr>
        <w:pStyle w:val="BodyTextIndent"/>
        <w:rPr>
          <w:rFonts w:ascii="Arial Narrow" w:hAnsi="Arial Narrow"/>
          <w:sz w:val="24"/>
          <w:szCs w:val="24"/>
        </w:rPr>
      </w:pPr>
      <w:r w:rsidRPr="00471389">
        <w:rPr>
          <w:rFonts w:ascii="Arial Narrow" w:hAnsi="Arial Narrow"/>
          <w:sz w:val="24"/>
          <w:szCs w:val="24"/>
        </w:rPr>
        <w:t xml:space="preserve">Twelfth </w:t>
      </w:r>
      <w:r w:rsidR="00E536AE" w:rsidRPr="00471389">
        <w:rPr>
          <w:rFonts w:ascii="Arial Narrow" w:hAnsi="Arial Narrow"/>
          <w:sz w:val="24"/>
          <w:szCs w:val="24"/>
        </w:rPr>
        <w:t xml:space="preserve">Samsung </w:t>
      </w:r>
      <w:r w:rsidR="00FC33C0" w:rsidRPr="00471389">
        <w:rPr>
          <w:rFonts w:ascii="Arial Narrow" w:hAnsi="Arial Narrow"/>
          <w:sz w:val="24"/>
          <w:szCs w:val="24"/>
        </w:rPr>
        <w:t xml:space="preserve">International Symposium on Molecular Medicine, Seoul, Korea. </w:t>
      </w:r>
      <w:r w:rsidR="00FC33C0" w:rsidRPr="00471389">
        <w:rPr>
          <w:rFonts w:ascii="Arial Narrow" w:hAnsi="Arial Narrow"/>
          <w:i/>
          <w:sz w:val="24"/>
          <w:szCs w:val="24"/>
        </w:rPr>
        <w:t>“Multi-functional Nanosystems for Tumor-Targeted Drug and Gene Delivery”</w:t>
      </w:r>
      <w:r w:rsidR="006830A9" w:rsidRPr="00471389">
        <w:rPr>
          <w:rFonts w:ascii="Arial Narrow" w:hAnsi="Arial Narrow"/>
          <w:i/>
          <w:sz w:val="24"/>
          <w:szCs w:val="24"/>
        </w:rPr>
        <w:t>.</w:t>
      </w:r>
      <w:r w:rsidR="00FC33C0" w:rsidRPr="00471389">
        <w:rPr>
          <w:rFonts w:ascii="Arial Narrow" w:hAnsi="Arial Narrow"/>
          <w:i/>
          <w:sz w:val="24"/>
          <w:szCs w:val="24"/>
        </w:rPr>
        <w:t xml:space="preserve"> </w:t>
      </w:r>
      <w:r w:rsidR="00FC33C0" w:rsidRPr="00471389">
        <w:rPr>
          <w:rFonts w:ascii="Arial Narrow" w:hAnsi="Arial Narrow"/>
          <w:sz w:val="24"/>
          <w:szCs w:val="24"/>
        </w:rPr>
        <w:t>September, 2006.</w:t>
      </w:r>
    </w:p>
    <w:p w14:paraId="1AF2A3E8" w14:textId="77777777" w:rsidR="00754EFE" w:rsidRPr="00471389" w:rsidRDefault="00754EFE" w:rsidP="00CB1DA7">
      <w:pPr>
        <w:pStyle w:val="BodyTextIndent"/>
        <w:rPr>
          <w:rFonts w:ascii="Arial Narrow" w:hAnsi="Arial Narrow"/>
          <w:sz w:val="24"/>
          <w:szCs w:val="24"/>
        </w:rPr>
      </w:pPr>
    </w:p>
    <w:p w14:paraId="6986C6BB" w14:textId="3AB25841" w:rsidR="00754EFE" w:rsidRPr="00471389" w:rsidRDefault="00754EFE" w:rsidP="00CB1DA7">
      <w:pPr>
        <w:pStyle w:val="BodyTextIndent"/>
        <w:rPr>
          <w:rFonts w:ascii="Arial Narrow" w:hAnsi="Arial Narrow"/>
          <w:sz w:val="24"/>
          <w:szCs w:val="24"/>
        </w:rPr>
      </w:pPr>
      <w:r w:rsidRPr="00471389">
        <w:rPr>
          <w:rFonts w:ascii="Arial Narrow" w:hAnsi="Arial Narrow"/>
          <w:sz w:val="24"/>
          <w:szCs w:val="24"/>
        </w:rPr>
        <w:t>Nanotechnology 2006 Conference, Rensselaer Polytechnic Institute, Troy, N</w:t>
      </w:r>
      <w:r w:rsidR="00FD4EF7" w:rsidRPr="00471389">
        <w:rPr>
          <w:rFonts w:ascii="Arial Narrow" w:hAnsi="Arial Narrow"/>
          <w:sz w:val="24"/>
          <w:szCs w:val="24"/>
        </w:rPr>
        <w:t xml:space="preserve">ew </w:t>
      </w:r>
      <w:r w:rsidRPr="00471389">
        <w:rPr>
          <w:rFonts w:ascii="Arial Narrow" w:hAnsi="Arial Narrow"/>
          <w:sz w:val="24"/>
          <w:szCs w:val="24"/>
        </w:rPr>
        <w:t>Y</w:t>
      </w:r>
      <w:r w:rsidR="00FD4EF7" w:rsidRPr="00471389">
        <w:rPr>
          <w:rFonts w:ascii="Arial Narrow" w:hAnsi="Arial Narrow"/>
          <w:sz w:val="24"/>
          <w:szCs w:val="24"/>
        </w:rPr>
        <w:t>ork</w:t>
      </w:r>
      <w:r w:rsidRPr="00471389">
        <w:rPr>
          <w:rFonts w:ascii="Arial Narrow" w:hAnsi="Arial Narrow"/>
          <w:sz w:val="24"/>
          <w:szCs w:val="24"/>
        </w:rPr>
        <w:t xml:space="preserve">. </w:t>
      </w:r>
      <w:r w:rsidRPr="00471389">
        <w:rPr>
          <w:rFonts w:ascii="Arial Narrow" w:hAnsi="Arial Narrow"/>
          <w:i/>
          <w:sz w:val="24"/>
          <w:szCs w:val="24"/>
        </w:rPr>
        <w:t xml:space="preserve">Multi-functional Nanosystems for Targeted Drug and Gene Delivery”. </w:t>
      </w:r>
      <w:r w:rsidRPr="00471389">
        <w:rPr>
          <w:rFonts w:ascii="Arial Narrow" w:hAnsi="Arial Narrow"/>
          <w:sz w:val="24"/>
          <w:szCs w:val="24"/>
        </w:rPr>
        <w:t>September, 2006.</w:t>
      </w:r>
    </w:p>
    <w:p w14:paraId="7282F0C3" w14:textId="77777777" w:rsidR="00884021" w:rsidRPr="00471389" w:rsidRDefault="00884021" w:rsidP="00CB1DA7">
      <w:pPr>
        <w:pStyle w:val="BodyTextIndent"/>
        <w:rPr>
          <w:rFonts w:ascii="Arial Narrow" w:hAnsi="Arial Narrow"/>
          <w:sz w:val="24"/>
          <w:szCs w:val="24"/>
        </w:rPr>
      </w:pPr>
    </w:p>
    <w:p w14:paraId="245B5A35" w14:textId="2CFB49F7" w:rsidR="00884021" w:rsidRPr="00471389" w:rsidRDefault="004F5D9D" w:rsidP="00CB1DA7">
      <w:pPr>
        <w:pStyle w:val="BodyTextIndent"/>
        <w:rPr>
          <w:rFonts w:ascii="Arial Narrow" w:hAnsi="Arial Narrow"/>
          <w:sz w:val="24"/>
          <w:szCs w:val="24"/>
        </w:rPr>
      </w:pPr>
      <w:r w:rsidRPr="00471389">
        <w:rPr>
          <w:rFonts w:ascii="Arial Narrow" w:hAnsi="Arial Narrow"/>
          <w:sz w:val="24"/>
          <w:szCs w:val="24"/>
        </w:rPr>
        <w:t xml:space="preserve">Missouri Nanotechnology Alliance – </w:t>
      </w:r>
      <w:r w:rsidR="00576840" w:rsidRPr="00471389">
        <w:rPr>
          <w:rFonts w:ascii="Arial Narrow" w:hAnsi="Arial Narrow"/>
          <w:sz w:val="24"/>
          <w:szCs w:val="24"/>
        </w:rPr>
        <w:t xml:space="preserve">Third </w:t>
      </w:r>
      <w:r w:rsidRPr="00471389">
        <w:rPr>
          <w:rFonts w:ascii="Arial Narrow" w:hAnsi="Arial Narrow"/>
          <w:sz w:val="24"/>
          <w:szCs w:val="24"/>
        </w:rPr>
        <w:t>Annual Meeting, Columbia, M</w:t>
      </w:r>
      <w:r w:rsidR="00FD4EF7" w:rsidRPr="00471389">
        <w:rPr>
          <w:rFonts w:ascii="Arial Narrow" w:hAnsi="Arial Narrow"/>
          <w:sz w:val="24"/>
          <w:szCs w:val="24"/>
        </w:rPr>
        <w:t>issouri</w:t>
      </w:r>
      <w:r w:rsidRPr="00471389">
        <w:rPr>
          <w:rFonts w:ascii="Arial Narrow" w:hAnsi="Arial Narrow"/>
          <w:sz w:val="24"/>
          <w:szCs w:val="24"/>
        </w:rPr>
        <w:t xml:space="preserve">. </w:t>
      </w:r>
      <w:r w:rsidRPr="00471389">
        <w:rPr>
          <w:rFonts w:ascii="Arial Narrow" w:hAnsi="Arial Narrow"/>
          <w:i/>
          <w:sz w:val="24"/>
          <w:szCs w:val="24"/>
        </w:rPr>
        <w:t>“Multi-</w:t>
      </w:r>
      <w:r w:rsidR="007E4659" w:rsidRPr="00471389">
        <w:rPr>
          <w:rFonts w:ascii="Arial Narrow" w:hAnsi="Arial Narrow"/>
          <w:i/>
          <w:sz w:val="24"/>
          <w:szCs w:val="24"/>
        </w:rPr>
        <w:t>f</w:t>
      </w:r>
      <w:r w:rsidRPr="00471389">
        <w:rPr>
          <w:rFonts w:ascii="Arial Narrow" w:hAnsi="Arial Narrow"/>
          <w:i/>
          <w:sz w:val="24"/>
          <w:szCs w:val="24"/>
        </w:rPr>
        <w:t xml:space="preserve">unctional Nanosystems for </w:t>
      </w:r>
      <w:r w:rsidR="00B82234" w:rsidRPr="00471389">
        <w:rPr>
          <w:rFonts w:ascii="Arial Narrow" w:hAnsi="Arial Narrow"/>
          <w:i/>
          <w:sz w:val="24"/>
          <w:szCs w:val="24"/>
        </w:rPr>
        <w:t>Tumor-Targeted Drug and Gene Delivery</w:t>
      </w:r>
      <w:r w:rsidRPr="00471389">
        <w:rPr>
          <w:rFonts w:ascii="Arial Narrow" w:hAnsi="Arial Narrow"/>
          <w:i/>
          <w:sz w:val="24"/>
          <w:szCs w:val="24"/>
        </w:rPr>
        <w:t xml:space="preserve">”. </w:t>
      </w:r>
      <w:r w:rsidRPr="00471389">
        <w:rPr>
          <w:rFonts w:ascii="Arial Narrow" w:hAnsi="Arial Narrow"/>
          <w:sz w:val="24"/>
          <w:szCs w:val="24"/>
        </w:rPr>
        <w:t>October, 2006.</w:t>
      </w:r>
    </w:p>
    <w:p w14:paraId="5FA07659" w14:textId="77777777" w:rsidR="007E4659" w:rsidRPr="00471389" w:rsidRDefault="007E4659" w:rsidP="00CB1DA7">
      <w:pPr>
        <w:pStyle w:val="BodyTextIndent"/>
        <w:rPr>
          <w:rFonts w:ascii="Arial Narrow" w:hAnsi="Arial Narrow"/>
          <w:sz w:val="24"/>
          <w:szCs w:val="24"/>
        </w:rPr>
      </w:pPr>
    </w:p>
    <w:p w14:paraId="29E91F08" w14:textId="6E54B08E" w:rsidR="007E4659" w:rsidRPr="00471389" w:rsidRDefault="007E4659" w:rsidP="00CB1DA7">
      <w:pPr>
        <w:pStyle w:val="BodyTextIndent"/>
        <w:rPr>
          <w:rFonts w:ascii="Arial Narrow" w:hAnsi="Arial Narrow"/>
          <w:sz w:val="24"/>
          <w:szCs w:val="24"/>
        </w:rPr>
      </w:pPr>
      <w:r w:rsidRPr="00471389">
        <w:rPr>
          <w:rFonts w:ascii="Arial Narrow" w:hAnsi="Arial Narrow"/>
          <w:sz w:val="24"/>
          <w:szCs w:val="24"/>
        </w:rPr>
        <w:t xml:space="preserve">Cambridge </w:t>
      </w:r>
      <w:proofErr w:type="spellStart"/>
      <w:r w:rsidRPr="00471389">
        <w:rPr>
          <w:rFonts w:ascii="Arial Narrow" w:hAnsi="Arial Narrow"/>
          <w:sz w:val="24"/>
          <w:szCs w:val="24"/>
        </w:rPr>
        <w:t>Healthtech</w:t>
      </w:r>
      <w:proofErr w:type="spellEnd"/>
      <w:r w:rsidRPr="00471389">
        <w:rPr>
          <w:rFonts w:ascii="Arial Narrow" w:hAnsi="Arial Narrow"/>
          <w:sz w:val="24"/>
          <w:szCs w:val="24"/>
        </w:rPr>
        <w:t xml:space="preserve"> Institute’s Targeted </w:t>
      </w:r>
      <w:proofErr w:type="spellStart"/>
      <w:r w:rsidRPr="00471389">
        <w:rPr>
          <w:rFonts w:ascii="Arial Narrow" w:hAnsi="Arial Narrow"/>
          <w:sz w:val="24"/>
          <w:szCs w:val="24"/>
        </w:rPr>
        <w:t>Nanodelivery</w:t>
      </w:r>
      <w:proofErr w:type="spellEnd"/>
      <w:r w:rsidRPr="00471389">
        <w:rPr>
          <w:rFonts w:ascii="Arial Narrow" w:hAnsi="Arial Narrow"/>
          <w:sz w:val="24"/>
          <w:szCs w:val="24"/>
        </w:rPr>
        <w:t xml:space="preserve"> Conference, Baltimore, M</w:t>
      </w:r>
      <w:r w:rsidR="00FD4EF7" w:rsidRPr="00471389">
        <w:rPr>
          <w:rFonts w:ascii="Arial Narrow" w:hAnsi="Arial Narrow"/>
          <w:sz w:val="24"/>
          <w:szCs w:val="24"/>
        </w:rPr>
        <w:t>aryland</w:t>
      </w:r>
      <w:r w:rsidRPr="00471389">
        <w:rPr>
          <w:rFonts w:ascii="Arial Narrow" w:hAnsi="Arial Narrow"/>
          <w:sz w:val="24"/>
          <w:szCs w:val="24"/>
        </w:rPr>
        <w:t xml:space="preserve">. </w:t>
      </w:r>
      <w:r w:rsidRPr="00471389">
        <w:rPr>
          <w:rFonts w:ascii="Arial Narrow" w:hAnsi="Arial Narrow"/>
          <w:i/>
          <w:sz w:val="24"/>
          <w:szCs w:val="24"/>
        </w:rPr>
        <w:t>“Multi-functional Nanosystems to Overcome Drug Resistance in Cancer”.</w:t>
      </w:r>
      <w:r w:rsidRPr="00471389">
        <w:rPr>
          <w:rFonts w:ascii="Arial Narrow" w:hAnsi="Arial Narrow"/>
          <w:sz w:val="24"/>
          <w:szCs w:val="24"/>
        </w:rPr>
        <w:t xml:space="preserve"> October, 2006.</w:t>
      </w:r>
    </w:p>
    <w:p w14:paraId="6F58428E" w14:textId="77777777" w:rsidR="009F6837" w:rsidRPr="00471389" w:rsidRDefault="009F6837" w:rsidP="00CB1DA7">
      <w:pPr>
        <w:pStyle w:val="BodyTextIndent"/>
        <w:rPr>
          <w:rFonts w:ascii="Arial Narrow" w:hAnsi="Arial Narrow"/>
          <w:sz w:val="24"/>
          <w:szCs w:val="24"/>
        </w:rPr>
      </w:pPr>
    </w:p>
    <w:p w14:paraId="27FE3AD2" w14:textId="00EC530A" w:rsidR="009F6837" w:rsidRPr="00471389" w:rsidRDefault="009F6837" w:rsidP="00CB1DA7">
      <w:pPr>
        <w:pStyle w:val="BodyTextIndent"/>
        <w:rPr>
          <w:rFonts w:ascii="Arial Narrow" w:hAnsi="Arial Narrow"/>
          <w:sz w:val="24"/>
          <w:szCs w:val="24"/>
        </w:rPr>
      </w:pPr>
      <w:r w:rsidRPr="00471389">
        <w:rPr>
          <w:rFonts w:ascii="Arial Narrow" w:hAnsi="Arial Narrow"/>
          <w:sz w:val="24"/>
          <w:szCs w:val="24"/>
        </w:rPr>
        <w:lastRenderedPageBreak/>
        <w:t>Oncogene Science – A Bayer Healthcare Company</w:t>
      </w:r>
      <w:r w:rsidR="004F5D9D" w:rsidRPr="00471389">
        <w:rPr>
          <w:rFonts w:ascii="Arial Narrow" w:hAnsi="Arial Narrow"/>
          <w:sz w:val="24"/>
          <w:szCs w:val="24"/>
        </w:rPr>
        <w:t>,</w:t>
      </w:r>
      <w:r w:rsidRPr="00471389">
        <w:rPr>
          <w:rFonts w:ascii="Arial Narrow" w:hAnsi="Arial Narrow"/>
          <w:sz w:val="24"/>
          <w:szCs w:val="24"/>
        </w:rPr>
        <w:t xml:space="preserve"> Cambridge, </w:t>
      </w:r>
      <w:r w:rsidR="00FD4EF7"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w:t>
      </w:r>
      <w:r w:rsidR="00884021" w:rsidRPr="00471389">
        <w:rPr>
          <w:rFonts w:ascii="Arial Narrow" w:hAnsi="Arial Narrow"/>
          <w:i/>
          <w:sz w:val="24"/>
          <w:szCs w:val="24"/>
        </w:rPr>
        <w:t xml:space="preserve">Nanomedicine: Realizing the Potential for Early Cancer Diagnosis and Molecular Therapy”. </w:t>
      </w:r>
      <w:r w:rsidR="00884021" w:rsidRPr="00471389">
        <w:rPr>
          <w:rFonts w:ascii="Arial Narrow" w:hAnsi="Arial Narrow"/>
          <w:sz w:val="24"/>
          <w:szCs w:val="24"/>
        </w:rPr>
        <w:t>October, 2006.</w:t>
      </w:r>
    </w:p>
    <w:p w14:paraId="5F23603B" w14:textId="77777777" w:rsidR="003B7012" w:rsidRPr="00471389" w:rsidRDefault="003B7012" w:rsidP="00CB1DA7">
      <w:pPr>
        <w:pStyle w:val="BodyTextIndent"/>
        <w:rPr>
          <w:rFonts w:ascii="Arial Narrow" w:hAnsi="Arial Narrow"/>
          <w:sz w:val="24"/>
          <w:szCs w:val="24"/>
        </w:rPr>
      </w:pPr>
    </w:p>
    <w:p w14:paraId="6B2F9E62" w14:textId="28F0893F" w:rsidR="003B7012" w:rsidRPr="00471389" w:rsidRDefault="003B7012" w:rsidP="00CB1DA7">
      <w:pPr>
        <w:pStyle w:val="BodyTextIndent"/>
        <w:rPr>
          <w:rFonts w:ascii="Arial Narrow" w:hAnsi="Arial Narrow"/>
          <w:sz w:val="24"/>
          <w:szCs w:val="24"/>
        </w:rPr>
      </w:pPr>
      <w:r w:rsidRPr="00471389">
        <w:rPr>
          <w:rFonts w:ascii="Arial Narrow" w:hAnsi="Arial Narrow"/>
          <w:sz w:val="24"/>
          <w:szCs w:val="24"/>
        </w:rPr>
        <w:t xml:space="preserve">Northeastern University, Department of Chemistry and Chemical Biology, Boston, </w:t>
      </w:r>
      <w:r w:rsidR="00FD4EF7"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“Multi</w:t>
      </w:r>
      <w:r w:rsidR="00E653E0" w:rsidRPr="00471389">
        <w:rPr>
          <w:rFonts w:ascii="Arial Narrow" w:hAnsi="Arial Narrow"/>
          <w:i/>
          <w:sz w:val="24"/>
          <w:szCs w:val="24"/>
        </w:rPr>
        <w:t>-</w:t>
      </w:r>
      <w:r w:rsidRPr="00471389">
        <w:rPr>
          <w:rFonts w:ascii="Arial Narrow" w:hAnsi="Arial Narrow"/>
          <w:i/>
          <w:sz w:val="24"/>
          <w:szCs w:val="24"/>
        </w:rPr>
        <w:t>functional Nan</w:t>
      </w:r>
      <w:r w:rsidR="00567CB0" w:rsidRPr="00471389">
        <w:rPr>
          <w:rFonts w:ascii="Arial Narrow" w:hAnsi="Arial Narrow"/>
          <w:i/>
          <w:sz w:val="24"/>
          <w:szCs w:val="24"/>
        </w:rPr>
        <w:t>osystems for Imaging and Drug Delivery</w:t>
      </w:r>
      <w:r w:rsidRPr="00471389">
        <w:rPr>
          <w:rFonts w:ascii="Arial Narrow" w:hAnsi="Arial Narrow"/>
          <w:i/>
          <w:sz w:val="24"/>
          <w:szCs w:val="24"/>
        </w:rPr>
        <w:t>”.</w:t>
      </w:r>
      <w:r w:rsidRPr="00471389">
        <w:rPr>
          <w:rFonts w:ascii="Arial Narrow" w:hAnsi="Arial Narrow"/>
          <w:sz w:val="24"/>
          <w:szCs w:val="24"/>
        </w:rPr>
        <w:t xml:space="preserve"> </w:t>
      </w:r>
      <w:r w:rsidR="00567CB0" w:rsidRPr="00471389">
        <w:rPr>
          <w:rFonts w:ascii="Arial Narrow" w:hAnsi="Arial Narrow"/>
          <w:sz w:val="24"/>
          <w:szCs w:val="24"/>
        </w:rPr>
        <w:t>November, 2006</w:t>
      </w:r>
      <w:r w:rsidRPr="00471389">
        <w:rPr>
          <w:rFonts w:ascii="Arial Narrow" w:hAnsi="Arial Narrow"/>
          <w:sz w:val="24"/>
          <w:szCs w:val="24"/>
        </w:rPr>
        <w:t>.</w:t>
      </w:r>
    </w:p>
    <w:p w14:paraId="1CDC0579" w14:textId="77777777" w:rsidR="00567CB0" w:rsidRPr="00471389" w:rsidRDefault="00567CB0" w:rsidP="00CB1DA7">
      <w:pPr>
        <w:pStyle w:val="BodyTextIndent"/>
        <w:rPr>
          <w:rFonts w:ascii="Arial Narrow" w:hAnsi="Arial Narrow"/>
          <w:sz w:val="24"/>
          <w:szCs w:val="24"/>
        </w:rPr>
      </w:pPr>
    </w:p>
    <w:p w14:paraId="3FCAADC7" w14:textId="01E2B1CD" w:rsidR="00567CB0" w:rsidRPr="00471389" w:rsidRDefault="00576840" w:rsidP="00CB1DA7">
      <w:pPr>
        <w:pStyle w:val="BodyTextIndent"/>
        <w:rPr>
          <w:rFonts w:ascii="Arial Narrow" w:hAnsi="Arial Narrow"/>
          <w:sz w:val="24"/>
          <w:szCs w:val="24"/>
        </w:rPr>
      </w:pPr>
      <w:r w:rsidRPr="00471389">
        <w:rPr>
          <w:rFonts w:ascii="Arial Narrow" w:hAnsi="Arial Narrow"/>
          <w:sz w:val="24"/>
          <w:szCs w:val="24"/>
        </w:rPr>
        <w:t xml:space="preserve">Second Annual Conference on Biomaterials and Advanced Drug Delivery, </w:t>
      </w:r>
      <w:r w:rsidR="00567CB0" w:rsidRPr="00471389">
        <w:rPr>
          <w:rFonts w:ascii="Arial Narrow" w:hAnsi="Arial Narrow"/>
          <w:sz w:val="24"/>
          <w:szCs w:val="24"/>
        </w:rPr>
        <w:t>New Jersey Center for Biomaterials</w:t>
      </w:r>
      <w:r w:rsidRPr="00471389">
        <w:rPr>
          <w:rFonts w:ascii="Arial Narrow" w:hAnsi="Arial Narrow"/>
          <w:sz w:val="24"/>
          <w:szCs w:val="24"/>
        </w:rPr>
        <w:t>.</w:t>
      </w:r>
      <w:r w:rsidR="00567CB0" w:rsidRPr="00471389">
        <w:rPr>
          <w:rFonts w:ascii="Arial Narrow" w:hAnsi="Arial Narrow"/>
          <w:sz w:val="24"/>
          <w:szCs w:val="24"/>
        </w:rPr>
        <w:t xml:space="preserve"> </w:t>
      </w:r>
      <w:r w:rsidR="00DB2567" w:rsidRPr="00471389">
        <w:rPr>
          <w:rFonts w:ascii="Arial Narrow" w:hAnsi="Arial Narrow"/>
          <w:sz w:val="24"/>
          <w:szCs w:val="24"/>
        </w:rPr>
        <w:t>Rutgers’s</w:t>
      </w:r>
      <w:r w:rsidR="00567CB0" w:rsidRPr="00471389">
        <w:rPr>
          <w:rFonts w:ascii="Arial Narrow" w:hAnsi="Arial Narrow"/>
          <w:sz w:val="24"/>
          <w:szCs w:val="24"/>
        </w:rPr>
        <w:t xml:space="preserve"> - The State University of New Jersey, New Brunswick, N</w:t>
      </w:r>
      <w:r w:rsidR="00FD4EF7" w:rsidRPr="00471389">
        <w:rPr>
          <w:rFonts w:ascii="Arial Narrow" w:hAnsi="Arial Narrow"/>
          <w:sz w:val="24"/>
          <w:szCs w:val="24"/>
        </w:rPr>
        <w:t>ew Jersey</w:t>
      </w:r>
      <w:r w:rsidR="00567CB0" w:rsidRPr="00471389">
        <w:rPr>
          <w:rFonts w:ascii="Arial Narrow" w:hAnsi="Arial Narrow"/>
          <w:sz w:val="24"/>
          <w:szCs w:val="24"/>
        </w:rPr>
        <w:t xml:space="preserve">. </w:t>
      </w:r>
      <w:r w:rsidR="00567CB0" w:rsidRPr="00471389">
        <w:rPr>
          <w:rFonts w:ascii="Arial Narrow" w:hAnsi="Arial Narrow"/>
          <w:i/>
          <w:sz w:val="24"/>
          <w:szCs w:val="24"/>
        </w:rPr>
        <w:t>“</w:t>
      </w:r>
      <w:r w:rsidR="00B11793" w:rsidRPr="00471389">
        <w:rPr>
          <w:rFonts w:ascii="Arial Narrow" w:hAnsi="Arial Narrow"/>
          <w:i/>
          <w:sz w:val="24"/>
          <w:szCs w:val="24"/>
        </w:rPr>
        <w:t>Multi</w:t>
      </w:r>
      <w:r w:rsidR="00E653E0" w:rsidRPr="00471389">
        <w:rPr>
          <w:rFonts w:ascii="Arial Narrow" w:hAnsi="Arial Narrow"/>
          <w:i/>
          <w:sz w:val="24"/>
          <w:szCs w:val="24"/>
        </w:rPr>
        <w:t>-</w:t>
      </w:r>
      <w:r w:rsidR="00B11793" w:rsidRPr="00471389">
        <w:rPr>
          <w:rFonts w:ascii="Arial Narrow" w:hAnsi="Arial Narrow"/>
          <w:i/>
          <w:sz w:val="24"/>
          <w:szCs w:val="24"/>
        </w:rPr>
        <w:t>functional Nanosystems for Drug and Gene Delivery”.</w:t>
      </w:r>
      <w:r w:rsidR="00B11793" w:rsidRPr="00471389">
        <w:rPr>
          <w:rFonts w:ascii="Arial Narrow" w:hAnsi="Arial Narrow"/>
          <w:sz w:val="24"/>
          <w:szCs w:val="24"/>
        </w:rPr>
        <w:t xml:space="preserve"> November, 2006.</w:t>
      </w:r>
    </w:p>
    <w:p w14:paraId="5D797552" w14:textId="77777777" w:rsidR="00B57B53" w:rsidRPr="00471389" w:rsidRDefault="00B57B53" w:rsidP="00CB1DA7">
      <w:pPr>
        <w:pStyle w:val="BodyTextIndent"/>
        <w:rPr>
          <w:rFonts w:ascii="Arial Narrow" w:hAnsi="Arial Narrow"/>
          <w:sz w:val="24"/>
          <w:szCs w:val="24"/>
        </w:rPr>
      </w:pPr>
    </w:p>
    <w:p w14:paraId="1796B650" w14:textId="2A58C795" w:rsidR="00B57B53" w:rsidRPr="00471389" w:rsidRDefault="00B57B53" w:rsidP="00CB1DA7">
      <w:pPr>
        <w:pStyle w:val="BodyTextIndent"/>
        <w:rPr>
          <w:rFonts w:ascii="Arial Narrow" w:hAnsi="Arial Narrow"/>
          <w:sz w:val="24"/>
          <w:szCs w:val="24"/>
        </w:rPr>
      </w:pPr>
      <w:r w:rsidRPr="00471389">
        <w:rPr>
          <w:rFonts w:ascii="Arial Narrow" w:hAnsi="Arial Narrow"/>
          <w:sz w:val="24"/>
          <w:szCs w:val="24"/>
        </w:rPr>
        <w:t xml:space="preserve">American </w:t>
      </w:r>
      <w:r w:rsidR="006137CB" w:rsidRPr="00471389">
        <w:rPr>
          <w:rFonts w:ascii="Arial Narrow" w:hAnsi="Arial Narrow"/>
          <w:sz w:val="24"/>
          <w:szCs w:val="24"/>
        </w:rPr>
        <w:t>College of Veterinary Pathologists and American Society for Veterinary Clinical Pathology</w:t>
      </w:r>
      <w:r w:rsidRPr="00471389">
        <w:rPr>
          <w:rFonts w:ascii="Arial Narrow" w:hAnsi="Arial Narrow"/>
          <w:sz w:val="24"/>
          <w:szCs w:val="24"/>
        </w:rPr>
        <w:t xml:space="preserve"> Annual Meeting, Tucson, A</w:t>
      </w:r>
      <w:r w:rsidR="00CE6EED" w:rsidRPr="00471389">
        <w:rPr>
          <w:rFonts w:ascii="Arial Narrow" w:hAnsi="Arial Narrow"/>
          <w:sz w:val="24"/>
          <w:szCs w:val="24"/>
        </w:rPr>
        <w:t>rizona</w:t>
      </w:r>
      <w:r w:rsidRPr="00471389">
        <w:rPr>
          <w:rFonts w:ascii="Arial Narrow" w:hAnsi="Arial Narrow"/>
          <w:sz w:val="24"/>
          <w:szCs w:val="24"/>
        </w:rPr>
        <w:t xml:space="preserve">. </w:t>
      </w:r>
      <w:r w:rsidRPr="00471389">
        <w:rPr>
          <w:rFonts w:ascii="Arial Narrow" w:hAnsi="Arial Narrow"/>
          <w:i/>
          <w:sz w:val="24"/>
          <w:szCs w:val="24"/>
        </w:rPr>
        <w:t>“</w:t>
      </w:r>
      <w:r w:rsidR="006137CB" w:rsidRPr="00471389">
        <w:rPr>
          <w:rFonts w:ascii="Arial Narrow" w:hAnsi="Arial Narrow"/>
          <w:i/>
          <w:sz w:val="24"/>
          <w:szCs w:val="24"/>
        </w:rPr>
        <w:t>Nanotechnology for Medical Imaging and Therapy”.</w:t>
      </w:r>
      <w:r w:rsidR="006137CB" w:rsidRPr="00471389">
        <w:rPr>
          <w:rFonts w:ascii="Arial Narrow" w:hAnsi="Arial Narrow"/>
          <w:sz w:val="24"/>
          <w:szCs w:val="24"/>
        </w:rPr>
        <w:t xml:space="preserve"> December, 2006.</w:t>
      </w:r>
    </w:p>
    <w:p w14:paraId="0BDCE7A5" w14:textId="77777777" w:rsidR="005C65B3" w:rsidRPr="00471389" w:rsidRDefault="005C65B3" w:rsidP="00CB1DA7">
      <w:pPr>
        <w:pStyle w:val="BodyTextIndent"/>
        <w:rPr>
          <w:rFonts w:ascii="Arial Narrow" w:hAnsi="Arial Narrow"/>
          <w:sz w:val="24"/>
          <w:szCs w:val="24"/>
        </w:rPr>
      </w:pPr>
    </w:p>
    <w:p w14:paraId="34AF4A7B" w14:textId="13D35A17" w:rsidR="005C65B3" w:rsidRPr="00471389" w:rsidRDefault="00DF2A49" w:rsidP="00CB1DA7">
      <w:pPr>
        <w:pStyle w:val="BodyTextIndent"/>
        <w:rPr>
          <w:rFonts w:ascii="Arial Narrow" w:hAnsi="Arial Narrow"/>
          <w:sz w:val="24"/>
          <w:szCs w:val="24"/>
        </w:rPr>
      </w:pPr>
      <w:r w:rsidRPr="00471389">
        <w:rPr>
          <w:rFonts w:ascii="Arial Narrow" w:hAnsi="Arial Narrow"/>
          <w:sz w:val="24"/>
          <w:szCs w:val="24"/>
        </w:rPr>
        <w:t xml:space="preserve">National Institutes of Health, </w:t>
      </w:r>
      <w:r w:rsidR="005C65B3" w:rsidRPr="00471389">
        <w:rPr>
          <w:rFonts w:ascii="Arial Narrow" w:hAnsi="Arial Narrow"/>
          <w:sz w:val="24"/>
          <w:szCs w:val="24"/>
        </w:rPr>
        <w:t>National Cancer Institute</w:t>
      </w:r>
      <w:r w:rsidRPr="00471389">
        <w:rPr>
          <w:rFonts w:ascii="Arial Narrow" w:hAnsi="Arial Narrow"/>
          <w:sz w:val="24"/>
          <w:szCs w:val="24"/>
        </w:rPr>
        <w:t>’s</w:t>
      </w:r>
      <w:r w:rsidR="005C65B3" w:rsidRPr="00471389">
        <w:rPr>
          <w:rFonts w:ascii="Arial Narrow" w:hAnsi="Arial Narrow"/>
          <w:sz w:val="24"/>
          <w:szCs w:val="24"/>
        </w:rPr>
        <w:t xml:space="preserve">, </w:t>
      </w:r>
      <w:r w:rsidR="00134719" w:rsidRPr="00471389">
        <w:rPr>
          <w:rFonts w:ascii="Arial Narrow" w:hAnsi="Arial Narrow"/>
          <w:sz w:val="24"/>
          <w:szCs w:val="24"/>
        </w:rPr>
        <w:t xml:space="preserve">Drug </w:t>
      </w:r>
      <w:r w:rsidR="005C65B3" w:rsidRPr="00471389">
        <w:rPr>
          <w:rFonts w:ascii="Arial Narrow" w:hAnsi="Arial Narrow"/>
          <w:sz w:val="24"/>
          <w:szCs w:val="24"/>
        </w:rPr>
        <w:t xml:space="preserve">Development </w:t>
      </w:r>
      <w:r w:rsidR="002A172B" w:rsidRPr="00471389">
        <w:rPr>
          <w:rFonts w:ascii="Arial Narrow" w:hAnsi="Arial Narrow"/>
          <w:sz w:val="24"/>
          <w:szCs w:val="24"/>
        </w:rPr>
        <w:t xml:space="preserve">and </w:t>
      </w:r>
      <w:r w:rsidR="005C65B3" w:rsidRPr="00471389">
        <w:rPr>
          <w:rFonts w:ascii="Arial Narrow" w:hAnsi="Arial Narrow"/>
          <w:sz w:val="24"/>
          <w:szCs w:val="24"/>
        </w:rPr>
        <w:t>Therapeutics Committee, Bethesda, M</w:t>
      </w:r>
      <w:r w:rsidR="00973EE9" w:rsidRPr="00471389">
        <w:rPr>
          <w:rFonts w:ascii="Arial Narrow" w:hAnsi="Arial Narrow"/>
          <w:sz w:val="24"/>
          <w:szCs w:val="24"/>
        </w:rPr>
        <w:t>aryland</w:t>
      </w:r>
      <w:r w:rsidR="005C65B3" w:rsidRPr="00471389">
        <w:rPr>
          <w:rFonts w:ascii="Arial Narrow" w:hAnsi="Arial Narrow"/>
          <w:sz w:val="24"/>
          <w:szCs w:val="24"/>
        </w:rPr>
        <w:t xml:space="preserve">. </w:t>
      </w:r>
      <w:r w:rsidR="005C65B3" w:rsidRPr="00471389">
        <w:rPr>
          <w:rFonts w:ascii="Arial Narrow" w:hAnsi="Arial Narrow"/>
          <w:i/>
          <w:sz w:val="24"/>
          <w:szCs w:val="24"/>
        </w:rPr>
        <w:t>“Multifunctional Nanosystems to Overcome Drug Resistance in Cancer”.</w:t>
      </w:r>
      <w:r w:rsidR="005C65B3" w:rsidRPr="00471389">
        <w:rPr>
          <w:rFonts w:ascii="Arial Narrow" w:hAnsi="Arial Narrow"/>
          <w:sz w:val="24"/>
          <w:szCs w:val="24"/>
        </w:rPr>
        <w:t xml:space="preserve"> January, 2007.</w:t>
      </w:r>
    </w:p>
    <w:p w14:paraId="43C92A99" w14:textId="77777777" w:rsidR="005C65B3" w:rsidRPr="00471389" w:rsidRDefault="005C65B3" w:rsidP="00CB1DA7">
      <w:pPr>
        <w:pStyle w:val="BodyTextIndent"/>
        <w:rPr>
          <w:rFonts w:ascii="Arial Narrow" w:hAnsi="Arial Narrow"/>
          <w:sz w:val="24"/>
          <w:szCs w:val="24"/>
        </w:rPr>
      </w:pPr>
    </w:p>
    <w:p w14:paraId="1774083A" w14:textId="67853EF5" w:rsidR="005C65B3" w:rsidRPr="00471389" w:rsidRDefault="005C65B3" w:rsidP="00CB1DA7">
      <w:pPr>
        <w:pStyle w:val="BodyTextIndent"/>
        <w:rPr>
          <w:rFonts w:ascii="Arial Narrow" w:hAnsi="Arial Narrow"/>
          <w:sz w:val="24"/>
          <w:szCs w:val="24"/>
        </w:rPr>
      </w:pPr>
      <w:r w:rsidRPr="00471389">
        <w:rPr>
          <w:rFonts w:ascii="Arial Narrow" w:hAnsi="Arial Narrow"/>
          <w:sz w:val="24"/>
          <w:szCs w:val="24"/>
        </w:rPr>
        <w:t xml:space="preserve"> Millennium Pharmaceuticals, Inc., Cambridge, M</w:t>
      </w:r>
      <w:r w:rsidR="00973EE9" w:rsidRPr="00471389">
        <w:rPr>
          <w:rFonts w:ascii="Arial Narrow" w:hAnsi="Arial Narrow"/>
          <w:sz w:val="24"/>
          <w:szCs w:val="24"/>
        </w:rPr>
        <w:t>assachusetts</w:t>
      </w:r>
      <w:r w:rsidRPr="00471389">
        <w:rPr>
          <w:rFonts w:ascii="Arial Narrow" w:hAnsi="Arial Narrow"/>
          <w:sz w:val="24"/>
          <w:szCs w:val="24"/>
        </w:rPr>
        <w:t xml:space="preserve">. </w:t>
      </w:r>
      <w:r w:rsidRPr="00471389">
        <w:rPr>
          <w:rFonts w:ascii="Arial Narrow" w:hAnsi="Arial Narrow"/>
          <w:i/>
          <w:sz w:val="24"/>
          <w:szCs w:val="24"/>
        </w:rPr>
        <w:t>“Nanotechnology Applications in Translational Oncology</w:t>
      </w:r>
      <w:r w:rsidRPr="00471389">
        <w:rPr>
          <w:rFonts w:ascii="Arial Narrow" w:hAnsi="Arial Narrow"/>
          <w:sz w:val="24"/>
          <w:szCs w:val="24"/>
        </w:rPr>
        <w:t>”. January, 2007.</w:t>
      </w:r>
    </w:p>
    <w:p w14:paraId="596C47F9" w14:textId="77777777" w:rsidR="00E4084A" w:rsidRPr="00471389" w:rsidRDefault="00E4084A" w:rsidP="00CB1DA7">
      <w:pPr>
        <w:pStyle w:val="BodyTextIndent"/>
        <w:rPr>
          <w:rFonts w:ascii="Arial Narrow" w:hAnsi="Arial Narrow"/>
          <w:sz w:val="24"/>
          <w:szCs w:val="24"/>
        </w:rPr>
      </w:pPr>
    </w:p>
    <w:p w14:paraId="2A12106C" w14:textId="28F70A43" w:rsidR="00E4084A" w:rsidRPr="00471389" w:rsidRDefault="00E4084A" w:rsidP="00CB1DA7">
      <w:pPr>
        <w:pStyle w:val="BodyTextIndent"/>
        <w:rPr>
          <w:rFonts w:ascii="Arial Narrow" w:hAnsi="Arial Narrow"/>
          <w:sz w:val="24"/>
          <w:szCs w:val="24"/>
        </w:rPr>
      </w:pPr>
      <w:r w:rsidRPr="00471389">
        <w:rPr>
          <w:rFonts w:ascii="Arial Narrow" w:hAnsi="Arial Narrow"/>
          <w:sz w:val="24"/>
          <w:szCs w:val="24"/>
        </w:rPr>
        <w:t xml:space="preserve">Harvard-MIT </w:t>
      </w:r>
      <w:r w:rsidR="00FD6AC5" w:rsidRPr="00471389">
        <w:rPr>
          <w:rFonts w:ascii="Arial Narrow" w:hAnsi="Arial Narrow"/>
          <w:sz w:val="24"/>
          <w:szCs w:val="24"/>
        </w:rPr>
        <w:t xml:space="preserve">Health Science and Technology Program, MIT, Cambridge, </w:t>
      </w:r>
      <w:r w:rsidR="00973EE9" w:rsidRPr="00471389">
        <w:rPr>
          <w:rFonts w:ascii="Arial Narrow" w:hAnsi="Arial Narrow"/>
          <w:sz w:val="24"/>
          <w:szCs w:val="24"/>
        </w:rPr>
        <w:t>Massachusetts</w:t>
      </w:r>
      <w:r w:rsidR="00FD6AC5" w:rsidRPr="00471389">
        <w:rPr>
          <w:rFonts w:ascii="Arial Narrow" w:hAnsi="Arial Narrow"/>
          <w:sz w:val="24"/>
          <w:szCs w:val="24"/>
        </w:rPr>
        <w:t xml:space="preserve">. </w:t>
      </w:r>
      <w:r w:rsidR="00FD6AC5" w:rsidRPr="00471389">
        <w:rPr>
          <w:rFonts w:ascii="Arial Narrow" w:hAnsi="Arial Narrow"/>
          <w:i/>
          <w:sz w:val="24"/>
          <w:szCs w:val="24"/>
        </w:rPr>
        <w:t>“Nanotechnology Applications in Cancer Therapy”.</w:t>
      </w:r>
      <w:r w:rsidR="00FD6AC5" w:rsidRPr="00471389">
        <w:rPr>
          <w:rFonts w:ascii="Arial Narrow" w:hAnsi="Arial Narrow"/>
          <w:sz w:val="24"/>
          <w:szCs w:val="24"/>
        </w:rPr>
        <w:t xml:space="preserve"> February, 2007.</w:t>
      </w:r>
    </w:p>
    <w:p w14:paraId="120CC778" w14:textId="77777777" w:rsidR="006762EC" w:rsidRPr="00471389" w:rsidRDefault="006762EC" w:rsidP="00CB1DA7">
      <w:pPr>
        <w:pStyle w:val="BodyTextIndent"/>
        <w:rPr>
          <w:rFonts w:ascii="Arial Narrow" w:hAnsi="Arial Narrow"/>
          <w:sz w:val="24"/>
          <w:szCs w:val="24"/>
        </w:rPr>
      </w:pPr>
    </w:p>
    <w:p w14:paraId="0F4CFDF8" w14:textId="14B1C498" w:rsidR="006762EC" w:rsidRPr="00471389" w:rsidRDefault="00DB2567" w:rsidP="00CB1DA7">
      <w:pPr>
        <w:pStyle w:val="BodyTextIndent"/>
        <w:rPr>
          <w:rFonts w:ascii="Arial Narrow" w:hAnsi="Arial Narrow"/>
          <w:sz w:val="24"/>
          <w:szCs w:val="24"/>
        </w:rPr>
      </w:pPr>
      <w:r w:rsidRPr="00471389">
        <w:rPr>
          <w:rFonts w:ascii="Arial Narrow" w:hAnsi="Arial Narrow"/>
          <w:sz w:val="24"/>
          <w:szCs w:val="24"/>
        </w:rPr>
        <w:t xml:space="preserve">Third Annual Conference on Biomaterials and Advanced Drug Delivery </w:t>
      </w:r>
      <w:r w:rsidR="006762EC" w:rsidRPr="00471389">
        <w:rPr>
          <w:rFonts w:ascii="Arial Narrow" w:hAnsi="Arial Narrow"/>
          <w:sz w:val="24"/>
          <w:szCs w:val="24"/>
        </w:rPr>
        <w:t xml:space="preserve">New Jersey Center for Biomaterials, </w:t>
      </w:r>
      <w:r w:rsidRPr="00471389">
        <w:rPr>
          <w:rFonts w:ascii="Arial Narrow" w:hAnsi="Arial Narrow"/>
          <w:sz w:val="24"/>
          <w:szCs w:val="24"/>
        </w:rPr>
        <w:t>Rutgers’s</w:t>
      </w:r>
      <w:r w:rsidR="006762EC" w:rsidRPr="00471389">
        <w:rPr>
          <w:rFonts w:ascii="Arial Narrow" w:hAnsi="Arial Narrow"/>
          <w:sz w:val="24"/>
          <w:szCs w:val="24"/>
        </w:rPr>
        <w:t xml:space="preserve"> - The State University of New Jersey, New Brunswick, NJ. </w:t>
      </w:r>
      <w:r w:rsidR="006762EC" w:rsidRPr="00471389">
        <w:rPr>
          <w:rFonts w:ascii="Arial Narrow" w:hAnsi="Arial Narrow"/>
          <w:i/>
          <w:sz w:val="24"/>
          <w:szCs w:val="24"/>
        </w:rPr>
        <w:t>“</w:t>
      </w:r>
      <w:r w:rsidR="00D97904" w:rsidRPr="00471389">
        <w:rPr>
          <w:rFonts w:ascii="Arial Narrow" w:hAnsi="Arial Narrow"/>
          <w:i/>
          <w:sz w:val="24"/>
          <w:szCs w:val="24"/>
        </w:rPr>
        <w:t>Polymer Libraries for Tumor-Targeted Delivery and Modulation of Multidrug Resistance</w:t>
      </w:r>
      <w:r w:rsidR="006762EC" w:rsidRPr="00471389">
        <w:rPr>
          <w:rFonts w:ascii="Arial Narrow" w:hAnsi="Arial Narrow"/>
          <w:i/>
          <w:sz w:val="24"/>
          <w:szCs w:val="24"/>
        </w:rPr>
        <w:t>”.</w:t>
      </w:r>
      <w:r w:rsidR="006762EC" w:rsidRPr="00471389">
        <w:rPr>
          <w:rFonts w:ascii="Arial Narrow" w:hAnsi="Arial Narrow"/>
          <w:sz w:val="24"/>
          <w:szCs w:val="24"/>
        </w:rPr>
        <w:t xml:space="preserve"> </w:t>
      </w:r>
      <w:r w:rsidR="00D97904" w:rsidRPr="00471389">
        <w:rPr>
          <w:rFonts w:ascii="Arial Narrow" w:hAnsi="Arial Narrow"/>
          <w:sz w:val="24"/>
          <w:szCs w:val="24"/>
        </w:rPr>
        <w:t>March, 2007.</w:t>
      </w:r>
    </w:p>
    <w:p w14:paraId="17B7CF7D" w14:textId="77777777" w:rsidR="008336FC" w:rsidRPr="00471389" w:rsidRDefault="008336FC" w:rsidP="00CB1DA7">
      <w:pPr>
        <w:pStyle w:val="BodyTextIndent"/>
        <w:rPr>
          <w:rFonts w:ascii="Arial Narrow" w:hAnsi="Arial Narrow"/>
          <w:sz w:val="24"/>
          <w:szCs w:val="24"/>
        </w:rPr>
      </w:pPr>
    </w:p>
    <w:p w14:paraId="019FB153" w14:textId="51F68111" w:rsidR="008336FC" w:rsidRPr="00471389" w:rsidRDefault="008336FC" w:rsidP="00CB1DA7">
      <w:pPr>
        <w:pStyle w:val="BodyTextIndent"/>
        <w:rPr>
          <w:rFonts w:ascii="Arial Narrow" w:hAnsi="Arial Narrow"/>
          <w:sz w:val="24"/>
          <w:szCs w:val="24"/>
        </w:rPr>
      </w:pPr>
      <w:r w:rsidRPr="00471389">
        <w:rPr>
          <w:rFonts w:ascii="Arial Narrow" w:hAnsi="Arial Narrow"/>
          <w:sz w:val="24"/>
          <w:szCs w:val="24"/>
        </w:rPr>
        <w:t xml:space="preserve">Strategic Research Institute’s </w:t>
      </w:r>
      <w:r w:rsidR="00DB2567" w:rsidRPr="00471389">
        <w:rPr>
          <w:rFonts w:ascii="Arial Narrow" w:hAnsi="Arial Narrow"/>
          <w:sz w:val="24"/>
          <w:szCs w:val="24"/>
        </w:rPr>
        <w:t xml:space="preserve">Second </w:t>
      </w:r>
      <w:r w:rsidRPr="00471389">
        <w:rPr>
          <w:rFonts w:ascii="Arial Narrow" w:hAnsi="Arial Narrow"/>
          <w:sz w:val="24"/>
          <w:szCs w:val="24"/>
        </w:rPr>
        <w:t>Annual Nanomedicine Conference, Washington, D</w:t>
      </w:r>
      <w:r w:rsidR="00973EE9" w:rsidRPr="00471389">
        <w:rPr>
          <w:rFonts w:ascii="Arial Narrow" w:hAnsi="Arial Narrow"/>
          <w:sz w:val="24"/>
          <w:szCs w:val="24"/>
        </w:rPr>
        <w:t>istrict of Columbia</w:t>
      </w:r>
      <w:r w:rsidRPr="00471389">
        <w:rPr>
          <w:rFonts w:ascii="Arial Narrow" w:hAnsi="Arial Narrow"/>
          <w:sz w:val="24"/>
          <w:szCs w:val="24"/>
        </w:rPr>
        <w:t xml:space="preserve">. </w:t>
      </w:r>
      <w:r w:rsidRPr="00471389">
        <w:rPr>
          <w:rFonts w:ascii="Arial Narrow" w:hAnsi="Arial Narrow"/>
          <w:i/>
          <w:sz w:val="24"/>
          <w:szCs w:val="24"/>
        </w:rPr>
        <w:t>“Nanotechnology for Tumor-Targeted Delivery of Drugs and Genes”.</w:t>
      </w:r>
      <w:r w:rsidRPr="00471389">
        <w:rPr>
          <w:rFonts w:ascii="Arial Narrow" w:hAnsi="Arial Narrow"/>
          <w:sz w:val="24"/>
          <w:szCs w:val="24"/>
        </w:rPr>
        <w:t xml:space="preserve"> March, 2007.</w:t>
      </w:r>
    </w:p>
    <w:p w14:paraId="6662787E" w14:textId="77777777" w:rsidR="00C56E14" w:rsidRPr="00471389" w:rsidRDefault="00C56E14" w:rsidP="00CB1DA7">
      <w:pPr>
        <w:pStyle w:val="BodyTextIndent"/>
        <w:rPr>
          <w:rFonts w:ascii="Arial Narrow" w:hAnsi="Arial Narrow"/>
          <w:sz w:val="24"/>
          <w:szCs w:val="24"/>
        </w:rPr>
      </w:pPr>
    </w:p>
    <w:p w14:paraId="6AB57494" w14:textId="71190901" w:rsidR="00C56E14" w:rsidRPr="00471389" w:rsidRDefault="00C56E14" w:rsidP="00CB1DA7">
      <w:pPr>
        <w:pStyle w:val="BodyTextIndent"/>
        <w:rPr>
          <w:rFonts w:ascii="Arial Narrow" w:hAnsi="Arial Narrow"/>
          <w:sz w:val="24"/>
          <w:szCs w:val="24"/>
        </w:rPr>
      </w:pPr>
      <w:r w:rsidRPr="00471389">
        <w:rPr>
          <w:rFonts w:ascii="Arial Narrow" w:hAnsi="Arial Narrow"/>
          <w:sz w:val="24"/>
          <w:szCs w:val="24"/>
        </w:rPr>
        <w:t>Material</w:t>
      </w:r>
      <w:r w:rsidR="00D31312" w:rsidRPr="00471389">
        <w:rPr>
          <w:rFonts w:ascii="Arial Narrow" w:hAnsi="Arial Narrow"/>
          <w:sz w:val="24"/>
          <w:szCs w:val="24"/>
        </w:rPr>
        <w:t>s</w:t>
      </w:r>
      <w:r w:rsidRPr="00471389">
        <w:rPr>
          <w:rFonts w:ascii="Arial Narrow" w:hAnsi="Arial Narrow"/>
          <w:sz w:val="24"/>
          <w:szCs w:val="24"/>
        </w:rPr>
        <w:t xml:space="preserve"> Research Society, 2007 Spring Meeting, San Francisco, C</w:t>
      </w:r>
      <w:r w:rsidR="00973EE9" w:rsidRPr="00471389">
        <w:rPr>
          <w:rFonts w:ascii="Arial Narrow" w:hAnsi="Arial Narrow"/>
          <w:sz w:val="24"/>
          <w:szCs w:val="24"/>
        </w:rPr>
        <w:t>alifornia</w:t>
      </w:r>
      <w:r w:rsidRPr="00471389">
        <w:rPr>
          <w:rFonts w:ascii="Arial Narrow" w:hAnsi="Arial Narrow"/>
          <w:sz w:val="24"/>
          <w:szCs w:val="24"/>
        </w:rPr>
        <w:t xml:space="preserve">. </w:t>
      </w:r>
      <w:r w:rsidRPr="00471389">
        <w:rPr>
          <w:rFonts w:ascii="Arial Narrow" w:hAnsi="Arial Narrow"/>
          <w:i/>
          <w:sz w:val="24"/>
          <w:szCs w:val="24"/>
        </w:rPr>
        <w:t>“</w:t>
      </w:r>
      <w:r w:rsidR="008E2DCE" w:rsidRPr="00471389">
        <w:rPr>
          <w:rFonts w:ascii="Arial Narrow" w:hAnsi="Arial Narrow"/>
          <w:i/>
          <w:sz w:val="24"/>
          <w:szCs w:val="24"/>
        </w:rPr>
        <w:t xml:space="preserve">Pre-Clinical In Vivo Efficacy and Safety Studies – a Tutorial”. </w:t>
      </w:r>
      <w:r w:rsidR="008E2DCE" w:rsidRPr="00471389">
        <w:rPr>
          <w:rFonts w:ascii="Arial Narrow" w:hAnsi="Arial Narrow"/>
          <w:sz w:val="24"/>
          <w:szCs w:val="24"/>
        </w:rPr>
        <w:t>April, 2007.</w:t>
      </w:r>
    </w:p>
    <w:p w14:paraId="4E465244" w14:textId="77777777" w:rsidR="008E2DCE" w:rsidRPr="00471389" w:rsidRDefault="008E2DCE" w:rsidP="00CB1DA7">
      <w:pPr>
        <w:pStyle w:val="BodyTextIndent"/>
        <w:rPr>
          <w:rFonts w:ascii="Arial Narrow" w:hAnsi="Arial Narrow"/>
          <w:sz w:val="24"/>
          <w:szCs w:val="24"/>
        </w:rPr>
      </w:pPr>
    </w:p>
    <w:p w14:paraId="7ACEE83F" w14:textId="66235195" w:rsidR="008E2DCE" w:rsidRPr="00471389" w:rsidRDefault="008E2DCE" w:rsidP="00CB1DA7">
      <w:pPr>
        <w:pStyle w:val="BodyTextIndent"/>
        <w:rPr>
          <w:rFonts w:ascii="Arial Narrow" w:hAnsi="Arial Narrow"/>
          <w:sz w:val="24"/>
          <w:szCs w:val="24"/>
        </w:rPr>
      </w:pPr>
      <w:r w:rsidRPr="00471389">
        <w:rPr>
          <w:rFonts w:ascii="Arial Narrow" w:hAnsi="Arial Narrow"/>
          <w:sz w:val="24"/>
          <w:szCs w:val="24"/>
        </w:rPr>
        <w:t>Material</w:t>
      </w:r>
      <w:r w:rsidR="00D31312" w:rsidRPr="00471389">
        <w:rPr>
          <w:rFonts w:ascii="Arial Narrow" w:hAnsi="Arial Narrow"/>
          <w:sz w:val="24"/>
          <w:szCs w:val="24"/>
        </w:rPr>
        <w:t>s</w:t>
      </w:r>
      <w:r w:rsidRPr="00471389">
        <w:rPr>
          <w:rFonts w:ascii="Arial Narrow" w:hAnsi="Arial Narrow"/>
          <w:sz w:val="24"/>
          <w:szCs w:val="24"/>
        </w:rPr>
        <w:t xml:space="preserve"> Research Society, 2007 Spring Meeting, San Francisco, C</w:t>
      </w:r>
      <w:r w:rsidR="00973EE9" w:rsidRPr="00471389">
        <w:rPr>
          <w:rFonts w:ascii="Arial Narrow" w:hAnsi="Arial Narrow"/>
          <w:sz w:val="24"/>
          <w:szCs w:val="24"/>
        </w:rPr>
        <w:t>alifornia</w:t>
      </w:r>
      <w:r w:rsidRPr="00471389">
        <w:rPr>
          <w:rFonts w:ascii="Arial Narrow" w:hAnsi="Arial Narrow"/>
          <w:sz w:val="24"/>
          <w:szCs w:val="24"/>
        </w:rPr>
        <w:t xml:space="preserve">. </w:t>
      </w:r>
      <w:r w:rsidRPr="00471389">
        <w:rPr>
          <w:rFonts w:ascii="Arial Narrow" w:hAnsi="Arial Narrow"/>
          <w:i/>
          <w:sz w:val="24"/>
          <w:szCs w:val="24"/>
        </w:rPr>
        <w:t>“</w:t>
      </w:r>
      <w:r w:rsidR="00664EAB" w:rsidRPr="00471389">
        <w:rPr>
          <w:rFonts w:ascii="Arial Narrow" w:hAnsi="Arial Narrow"/>
          <w:i/>
          <w:sz w:val="24"/>
          <w:szCs w:val="24"/>
        </w:rPr>
        <w:t>Multifunctional Nanosystems for Targeted Drug and Gene Delivery</w:t>
      </w:r>
      <w:r w:rsidRPr="00471389">
        <w:rPr>
          <w:rFonts w:ascii="Arial Narrow" w:hAnsi="Arial Narrow"/>
          <w:i/>
          <w:sz w:val="24"/>
          <w:szCs w:val="24"/>
        </w:rPr>
        <w:t xml:space="preserve">”. </w:t>
      </w:r>
      <w:r w:rsidRPr="00471389">
        <w:rPr>
          <w:rFonts w:ascii="Arial Narrow" w:hAnsi="Arial Narrow"/>
          <w:sz w:val="24"/>
          <w:szCs w:val="24"/>
        </w:rPr>
        <w:t>April, 2007.</w:t>
      </w:r>
    </w:p>
    <w:p w14:paraId="6EB0A827" w14:textId="77777777" w:rsidR="00507C6A" w:rsidRPr="00471389" w:rsidRDefault="00507C6A" w:rsidP="00CB1DA7">
      <w:pPr>
        <w:pStyle w:val="BodyTextIndent"/>
        <w:rPr>
          <w:rFonts w:ascii="Arial Narrow" w:hAnsi="Arial Narrow"/>
          <w:sz w:val="24"/>
          <w:szCs w:val="24"/>
        </w:rPr>
      </w:pPr>
    </w:p>
    <w:p w14:paraId="0A2FD655" w14:textId="5F9F9904" w:rsidR="00507C6A" w:rsidRPr="00471389" w:rsidRDefault="00507C6A" w:rsidP="00CB1DA7">
      <w:pPr>
        <w:pStyle w:val="BodyTextIndent"/>
        <w:rPr>
          <w:rFonts w:ascii="Arial Narrow" w:hAnsi="Arial Narrow"/>
          <w:sz w:val="24"/>
          <w:szCs w:val="24"/>
        </w:rPr>
      </w:pPr>
      <w:r w:rsidRPr="00471389">
        <w:rPr>
          <w:rFonts w:ascii="Arial Narrow" w:hAnsi="Arial Narrow"/>
          <w:sz w:val="24"/>
          <w:szCs w:val="24"/>
        </w:rPr>
        <w:t>American Association of Pharmaceutical Scientists, Northeast Regional Discussion Group Annual Meeting, Rocky Hill, C</w:t>
      </w:r>
      <w:r w:rsidR="00973EE9" w:rsidRPr="00471389">
        <w:rPr>
          <w:rFonts w:ascii="Arial Narrow" w:hAnsi="Arial Narrow"/>
          <w:sz w:val="24"/>
          <w:szCs w:val="24"/>
        </w:rPr>
        <w:t>onnecticut</w:t>
      </w:r>
      <w:r w:rsidRPr="00471389">
        <w:rPr>
          <w:rFonts w:ascii="Arial Narrow" w:hAnsi="Arial Narrow"/>
          <w:sz w:val="24"/>
          <w:szCs w:val="24"/>
        </w:rPr>
        <w:t xml:space="preserve">. </w:t>
      </w:r>
      <w:r w:rsidRPr="00471389">
        <w:rPr>
          <w:rFonts w:ascii="Arial Narrow" w:hAnsi="Arial Narrow"/>
          <w:i/>
          <w:sz w:val="24"/>
          <w:szCs w:val="24"/>
        </w:rPr>
        <w:t>“</w:t>
      </w:r>
      <w:r w:rsidR="00B70504" w:rsidRPr="00471389">
        <w:rPr>
          <w:rFonts w:ascii="Arial Narrow" w:hAnsi="Arial Narrow"/>
          <w:i/>
          <w:sz w:val="24"/>
          <w:szCs w:val="24"/>
        </w:rPr>
        <w:t xml:space="preserve">Micro- and Nanotechnology for Oral Drug and Gene Delivery”. </w:t>
      </w:r>
      <w:r w:rsidR="00B70504" w:rsidRPr="00471389">
        <w:rPr>
          <w:rFonts w:ascii="Arial Narrow" w:hAnsi="Arial Narrow"/>
          <w:sz w:val="24"/>
          <w:szCs w:val="24"/>
        </w:rPr>
        <w:t>April, 2007.</w:t>
      </w:r>
    </w:p>
    <w:p w14:paraId="683E3F96" w14:textId="77777777" w:rsidR="0025046A" w:rsidRPr="00471389" w:rsidRDefault="0025046A" w:rsidP="00CB1DA7">
      <w:pPr>
        <w:pStyle w:val="BodyTextIndent"/>
        <w:rPr>
          <w:rFonts w:ascii="Arial Narrow" w:hAnsi="Arial Narrow"/>
          <w:sz w:val="24"/>
          <w:szCs w:val="24"/>
        </w:rPr>
      </w:pPr>
    </w:p>
    <w:p w14:paraId="371A4CFD" w14:textId="6962C9EA" w:rsidR="0025046A" w:rsidRPr="00471389" w:rsidRDefault="0025046A" w:rsidP="00CB1DA7">
      <w:pPr>
        <w:pStyle w:val="BodyTextIndent"/>
        <w:rPr>
          <w:rFonts w:ascii="Arial Narrow" w:hAnsi="Arial Narrow"/>
          <w:sz w:val="24"/>
          <w:szCs w:val="24"/>
        </w:rPr>
      </w:pPr>
      <w:r w:rsidRPr="00471389">
        <w:rPr>
          <w:rFonts w:ascii="Arial Narrow" w:hAnsi="Arial Narrow"/>
          <w:sz w:val="24"/>
          <w:szCs w:val="24"/>
        </w:rPr>
        <w:t>Genzyme Pharmaceuticals, Inc. – Drug and Biomaterials R&amp;D, Waltham, M</w:t>
      </w:r>
      <w:r w:rsidR="00973EE9" w:rsidRPr="00471389">
        <w:rPr>
          <w:rFonts w:ascii="Arial Narrow" w:hAnsi="Arial Narrow"/>
          <w:sz w:val="24"/>
          <w:szCs w:val="24"/>
        </w:rPr>
        <w:t>assachusetts</w:t>
      </w:r>
      <w:r w:rsidRPr="00471389">
        <w:rPr>
          <w:rFonts w:ascii="Arial Narrow" w:hAnsi="Arial Narrow"/>
          <w:sz w:val="24"/>
          <w:szCs w:val="24"/>
        </w:rPr>
        <w:t xml:space="preserve">. </w:t>
      </w:r>
      <w:r w:rsidRPr="00471389">
        <w:rPr>
          <w:rFonts w:ascii="Arial Narrow" w:hAnsi="Arial Narrow"/>
          <w:i/>
          <w:sz w:val="24"/>
          <w:szCs w:val="24"/>
        </w:rPr>
        <w:t>“Nanotechnology Applications in Translational Oncology</w:t>
      </w:r>
      <w:r w:rsidRPr="00471389">
        <w:rPr>
          <w:rFonts w:ascii="Arial Narrow" w:hAnsi="Arial Narrow"/>
          <w:sz w:val="24"/>
          <w:szCs w:val="24"/>
        </w:rPr>
        <w:t>”. April, 2007.</w:t>
      </w:r>
    </w:p>
    <w:p w14:paraId="0708442E" w14:textId="77777777" w:rsidR="0025046A" w:rsidRPr="00471389" w:rsidRDefault="0025046A" w:rsidP="00CB1DA7">
      <w:pPr>
        <w:pStyle w:val="BodyTextIndent"/>
        <w:rPr>
          <w:rFonts w:ascii="Arial Narrow" w:hAnsi="Arial Narrow"/>
          <w:sz w:val="24"/>
          <w:szCs w:val="24"/>
        </w:rPr>
      </w:pPr>
    </w:p>
    <w:p w14:paraId="632C4A03" w14:textId="15C0D016" w:rsidR="0025046A" w:rsidRPr="00471389" w:rsidRDefault="0025046A" w:rsidP="00CB1DA7">
      <w:pPr>
        <w:pStyle w:val="BodyTextIndent"/>
        <w:rPr>
          <w:rFonts w:ascii="Arial Narrow" w:hAnsi="Arial Narrow"/>
          <w:sz w:val="24"/>
          <w:szCs w:val="24"/>
        </w:rPr>
      </w:pPr>
      <w:r w:rsidRPr="00471389">
        <w:rPr>
          <w:rFonts w:ascii="Arial Narrow" w:hAnsi="Arial Narrow"/>
          <w:sz w:val="24"/>
          <w:szCs w:val="24"/>
        </w:rPr>
        <w:t xml:space="preserve">Vertex Pharmaceuticals, Inc., Cambridge, </w:t>
      </w:r>
      <w:r w:rsidR="00973EE9"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“Nanotechnology Applications in Translational Oncology</w:t>
      </w:r>
      <w:r w:rsidRPr="00471389">
        <w:rPr>
          <w:rFonts w:ascii="Arial Narrow" w:hAnsi="Arial Narrow"/>
          <w:sz w:val="24"/>
          <w:szCs w:val="24"/>
        </w:rPr>
        <w:t>”. April, 2007.</w:t>
      </w:r>
    </w:p>
    <w:p w14:paraId="352042DC" w14:textId="77777777" w:rsidR="00A26367" w:rsidRPr="00471389" w:rsidRDefault="00A26367" w:rsidP="00CB1DA7">
      <w:pPr>
        <w:pStyle w:val="BodyTextIndent"/>
        <w:rPr>
          <w:rFonts w:ascii="Arial Narrow" w:hAnsi="Arial Narrow"/>
          <w:sz w:val="24"/>
          <w:szCs w:val="24"/>
        </w:rPr>
      </w:pPr>
    </w:p>
    <w:p w14:paraId="31B1CFBC" w14:textId="435E17D4" w:rsidR="00A26367" w:rsidRPr="00471389" w:rsidRDefault="00A26367" w:rsidP="00CB1DA7">
      <w:pPr>
        <w:pStyle w:val="BodyTextIndent"/>
        <w:rPr>
          <w:rFonts w:ascii="Arial Narrow" w:hAnsi="Arial Narrow"/>
          <w:sz w:val="24"/>
          <w:szCs w:val="24"/>
        </w:rPr>
      </w:pPr>
      <w:bookmarkStart w:id="25" w:name="OLE_LINK9"/>
      <w:r w:rsidRPr="00471389">
        <w:rPr>
          <w:rFonts w:ascii="Arial Narrow" w:hAnsi="Arial Narrow"/>
          <w:sz w:val="24"/>
          <w:szCs w:val="24"/>
        </w:rPr>
        <w:t>Thayer School of Engineering,</w:t>
      </w:r>
      <w:r w:rsidR="00DB2567" w:rsidRPr="00471389">
        <w:rPr>
          <w:rFonts w:ascii="Arial Narrow" w:hAnsi="Arial Narrow"/>
          <w:sz w:val="24"/>
          <w:szCs w:val="24"/>
        </w:rPr>
        <w:t xml:space="preserve"> Dartmouth College, </w:t>
      </w:r>
      <w:r w:rsidRPr="00471389">
        <w:rPr>
          <w:rFonts w:ascii="Arial Narrow" w:hAnsi="Arial Narrow"/>
          <w:sz w:val="24"/>
          <w:szCs w:val="24"/>
        </w:rPr>
        <w:t>Hanover, N</w:t>
      </w:r>
      <w:r w:rsidR="00973EE9" w:rsidRPr="00471389">
        <w:rPr>
          <w:rFonts w:ascii="Arial Narrow" w:hAnsi="Arial Narrow"/>
          <w:sz w:val="24"/>
          <w:szCs w:val="24"/>
        </w:rPr>
        <w:t>ew Hampshire</w:t>
      </w:r>
      <w:r w:rsidRPr="00471389">
        <w:rPr>
          <w:rFonts w:ascii="Arial Narrow" w:hAnsi="Arial Narrow"/>
          <w:sz w:val="24"/>
          <w:szCs w:val="24"/>
        </w:rPr>
        <w:t xml:space="preserve">. </w:t>
      </w:r>
      <w:r w:rsidRPr="00471389">
        <w:rPr>
          <w:rFonts w:ascii="Arial Narrow" w:hAnsi="Arial Narrow"/>
          <w:i/>
          <w:sz w:val="24"/>
          <w:szCs w:val="24"/>
        </w:rPr>
        <w:t>“Cancer Nanomedicine: Potential for Targeted Delivery and Molecular Medicine”.</w:t>
      </w:r>
      <w:r w:rsidRPr="00471389">
        <w:rPr>
          <w:rFonts w:ascii="Arial Narrow" w:hAnsi="Arial Narrow"/>
          <w:sz w:val="24"/>
          <w:szCs w:val="24"/>
        </w:rPr>
        <w:t xml:space="preserve"> May, 2007.</w:t>
      </w:r>
    </w:p>
    <w:bookmarkEnd w:id="25"/>
    <w:p w14:paraId="0D7B22A9" w14:textId="77777777" w:rsidR="00A26367" w:rsidRPr="00471389" w:rsidRDefault="00A26367" w:rsidP="00CB1DA7">
      <w:pPr>
        <w:pStyle w:val="BodyTextIndent"/>
        <w:rPr>
          <w:rFonts w:ascii="Arial Narrow" w:hAnsi="Arial Narrow"/>
          <w:sz w:val="24"/>
          <w:szCs w:val="24"/>
        </w:rPr>
      </w:pPr>
    </w:p>
    <w:p w14:paraId="47ED6C2F" w14:textId="12706394" w:rsidR="00A26367" w:rsidRPr="00471389" w:rsidRDefault="00CC5151" w:rsidP="00CB1DA7">
      <w:pPr>
        <w:pStyle w:val="BodyTextIndent"/>
        <w:rPr>
          <w:rFonts w:ascii="Arial Narrow" w:hAnsi="Arial Narrow"/>
          <w:sz w:val="24"/>
          <w:szCs w:val="24"/>
        </w:rPr>
      </w:pPr>
      <w:r w:rsidRPr="00471389">
        <w:rPr>
          <w:rFonts w:ascii="Arial Narrow" w:hAnsi="Arial Narrow"/>
          <w:sz w:val="24"/>
          <w:szCs w:val="24"/>
        </w:rPr>
        <w:t xml:space="preserve">2007 </w:t>
      </w:r>
      <w:r w:rsidR="00A26367" w:rsidRPr="00471389">
        <w:rPr>
          <w:rFonts w:ascii="Arial Narrow" w:hAnsi="Arial Narrow"/>
          <w:sz w:val="24"/>
          <w:szCs w:val="24"/>
        </w:rPr>
        <w:t xml:space="preserve">Association for Research in Vision and </w:t>
      </w:r>
      <w:r w:rsidR="0030453D" w:rsidRPr="00471389">
        <w:rPr>
          <w:rFonts w:ascii="Arial Narrow" w:hAnsi="Arial Narrow"/>
          <w:sz w:val="24"/>
          <w:szCs w:val="24"/>
        </w:rPr>
        <w:t>Ophthalmology</w:t>
      </w:r>
      <w:r w:rsidR="00A26367" w:rsidRPr="00471389">
        <w:rPr>
          <w:rFonts w:ascii="Arial Narrow" w:hAnsi="Arial Narrow"/>
          <w:sz w:val="24"/>
          <w:szCs w:val="24"/>
        </w:rPr>
        <w:t xml:space="preserve"> Annual Meeting, Fort Lauderdale, F</w:t>
      </w:r>
      <w:r w:rsidR="00973EE9" w:rsidRPr="00471389">
        <w:rPr>
          <w:rFonts w:ascii="Arial Narrow" w:hAnsi="Arial Narrow"/>
          <w:sz w:val="24"/>
          <w:szCs w:val="24"/>
        </w:rPr>
        <w:t>lorida</w:t>
      </w:r>
      <w:r w:rsidR="00A26367" w:rsidRPr="00471389">
        <w:rPr>
          <w:rFonts w:ascii="Arial Narrow" w:hAnsi="Arial Narrow"/>
          <w:sz w:val="24"/>
          <w:szCs w:val="24"/>
        </w:rPr>
        <w:t xml:space="preserve">. </w:t>
      </w:r>
      <w:r w:rsidR="00A26367" w:rsidRPr="00471389">
        <w:rPr>
          <w:rFonts w:ascii="Arial Narrow" w:hAnsi="Arial Narrow"/>
          <w:i/>
          <w:sz w:val="24"/>
          <w:szCs w:val="24"/>
        </w:rPr>
        <w:t>“Nanotechnology in Advanced Drug Delivery: An Overview”.</w:t>
      </w:r>
      <w:r w:rsidR="00A26367" w:rsidRPr="00471389">
        <w:rPr>
          <w:rFonts w:ascii="Arial Narrow" w:hAnsi="Arial Narrow"/>
          <w:sz w:val="24"/>
          <w:szCs w:val="24"/>
        </w:rPr>
        <w:t xml:space="preserve"> May, 2007.</w:t>
      </w:r>
    </w:p>
    <w:p w14:paraId="7A5C2927" w14:textId="77777777" w:rsidR="00404FD3" w:rsidRPr="00471389" w:rsidRDefault="00404FD3" w:rsidP="00CB1DA7">
      <w:pPr>
        <w:pStyle w:val="BodyTextIndent"/>
        <w:rPr>
          <w:rFonts w:ascii="Arial Narrow" w:hAnsi="Arial Narrow"/>
          <w:sz w:val="24"/>
          <w:szCs w:val="24"/>
        </w:rPr>
      </w:pPr>
    </w:p>
    <w:p w14:paraId="3CA3B474" w14:textId="109BE991" w:rsidR="00404FD3" w:rsidRPr="00471389" w:rsidRDefault="00CC5151" w:rsidP="00CB1DA7">
      <w:pPr>
        <w:pStyle w:val="BodyTextIndent"/>
        <w:rPr>
          <w:rFonts w:ascii="Arial Narrow" w:hAnsi="Arial Narrow"/>
          <w:sz w:val="24"/>
          <w:szCs w:val="24"/>
        </w:rPr>
      </w:pPr>
      <w:r w:rsidRPr="00471389">
        <w:rPr>
          <w:rFonts w:ascii="Arial Narrow" w:hAnsi="Arial Narrow"/>
          <w:sz w:val="24"/>
          <w:szCs w:val="24"/>
        </w:rPr>
        <w:lastRenderedPageBreak/>
        <w:t xml:space="preserve">2007 </w:t>
      </w:r>
      <w:r w:rsidR="00404FD3" w:rsidRPr="00471389">
        <w:rPr>
          <w:rFonts w:ascii="Arial Narrow" w:hAnsi="Arial Narrow"/>
          <w:sz w:val="24"/>
          <w:szCs w:val="24"/>
        </w:rPr>
        <w:t xml:space="preserve">Biotechnology Industry Organization Annual Conference, </w:t>
      </w:r>
      <w:r w:rsidRPr="00471389">
        <w:rPr>
          <w:rFonts w:ascii="Arial Narrow" w:hAnsi="Arial Narrow"/>
          <w:sz w:val="24"/>
          <w:szCs w:val="24"/>
        </w:rPr>
        <w:t>Cancer Nanotechnology for Early Diagnosis and Therapy Symposium, Boston, M</w:t>
      </w:r>
      <w:r w:rsidR="00973EE9" w:rsidRPr="00471389">
        <w:rPr>
          <w:rFonts w:ascii="Arial Narrow" w:hAnsi="Arial Narrow"/>
          <w:sz w:val="24"/>
          <w:szCs w:val="24"/>
        </w:rPr>
        <w:t>assachusetts</w:t>
      </w:r>
      <w:r w:rsidRPr="00471389">
        <w:rPr>
          <w:rFonts w:ascii="Arial Narrow" w:hAnsi="Arial Narrow"/>
          <w:sz w:val="24"/>
          <w:szCs w:val="24"/>
        </w:rPr>
        <w:t xml:space="preserve">. </w:t>
      </w:r>
      <w:r w:rsidRPr="00471389">
        <w:rPr>
          <w:rFonts w:ascii="Arial Narrow" w:hAnsi="Arial Narrow"/>
          <w:i/>
          <w:sz w:val="24"/>
          <w:szCs w:val="24"/>
        </w:rPr>
        <w:t>“Multifunctional Nanosystems for Tumor-Targeted Drug and Gene Delivery”</w:t>
      </w:r>
      <w:r w:rsidRPr="00471389">
        <w:rPr>
          <w:rFonts w:ascii="Arial Narrow" w:hAnsi="Arial Narrow"/>
          <w:sz w:val="24"/>
          <w:szCs w:val="24"/>
        </w:rPr>
        <w:t>. May, 2007.</w:t>
      </w:r>
    </w:p>
    <w:p w14:paraId="6F4EA692" w14:textId="77777777" w:rsidR="002D3F09" w:rsidRPr="00471389" w:rsidRDefault="002D3F09" w:rsidP="00CB1DA7">
      <w:pPr>
        <w:pStyle w:val="BodyTextIndent"/>
        <w:rPr>
          <w:rFonts w:ascii="Arial Narrow" w:hAnsi="Arial Narrow"/>
          <w:sz w:val="24"/>
          <w:szCs w:val="24"/>
        </w:rPr>
      </w:pPr>
    </w:p>
    <w:p w14:paraId="3759267A" w14:textId="5462F7CA" w:rsidR="002D3F09" w:rsidRPr="00471389" w:rsidRDefault="002D3F09" w:rsidP="00CB1DA7">
      <w:pPr>
        <w:pStyle w:val="BodyTextIndent"/>
        <w:rPr>
          <w:rFonts w:ascii="Arial Narrow" w:hAnsi="Arial Narrow"/>
          <w:sz w:val="24"/>
          <w:szCs w:val="24"/>
        </w:rPr>
      </w:pPr>
      <w:bookmarkStart w:id="26" w:name="OLE_LINK7"/>
      <w:bookmarkStart w:id="27" w:name="OLE_LINK8"/>
      <w:r w:rsidRPr="00471389">
        <w:rPr>
          <w:rFonts w:ascii="Arial Narrow" w:hAnsi="Arial Narrow"/>
          <w:sz w:val="24"/>
          <w:szCs w:val="24"/>
        </w:rPr>
        <w:t xml:space="preserve">Northeastern University, Department of Pharmaceutical Sciences </w:t>
      </w:r>
      <w:r w:rsidR="00351C9C" w:rsidRPr="00471389">
        <w:rPr>
          <w:rFonts w:ascii="Arial Narrow" w:hAnsi="Arial Narrow"/>
          <w:sz w:val="24"/>
          <w:szCs w:val="24"/>
        </w:rPr>
        <w:t xml:space="preserve">2007 </w:t>
      </w:r>
      <w:r w:rsidRPr="00471389">
        <w:rPr>
          <w:rFonts w:ascii="Arial Narrow" w:hAnsi="Arial Narrow"/>
          <w:sz w:val="24"/>
          <w:szCs w:val="24"/>
        </w:rPr>
        <w:t>Research Showcase, Boston,</w:t>
      </w:r>
      <w:r w:rsidR="00973EE9" w:rsidRPr="00471389">
        <w:rPr>
          <w:rFonts w:ascii="Arial Narrow" w:hAnsi="Arial Narrow"/>
          <w:sz w:val="24"/>
          <w:szCs w:val="24"/>
        </w:rPr>
        <w:t xml:space="preserve"> Massachusetts</w:t>
      </w:r>
      <w:r w:rsidRPr="00471389">
        <w:rPr>
          <w:rFonts w:ascii="Arial Narrow" w:hAnsi="Arial Narrow"/>
          <w:sz w:val="24"/>
          <w:szCs w:val="24"/>
        </w:rPr>
        <w:t xml:space="preserve">. </w:t>
      </w:r>
      <w:r w:rsidRPr="00471389">
        <w:rPr>
          <w:rFonts w:ascii="Arial Narrow" w:hAnsi="Arial Narrow"/>
          <w:i/>
          <w:sz w:val="24"/>
          <w:szCs w:val="24"/>
        </w:rPr>
        <w:t>“</w:t>
      </w:r>
      <w:r w:rsidR="00F638B1" w:rsidRPr="00471389">
        <w:rPr>
          <w:rFonts w:ascii="Arial Narrow" w:hAnsi="Arial Narrow"/>
          <w:i/>
          <w:sz w:val="24"/>
          <w:szCs w:val="24"/>
        </w:rPr>
        <w:t>Systemic and Oral Therapeutic Gene Delivery with Non-Viral Vectors</w:t>
      </w:r>
      <w:r w:rsidRPr="00471389">
        <w:rPr>
          <w:rFonts w:ascii="Arial Narrow" w:hAnsi="Arial Narrow"/>
          <w:i/>
          <w:sz w:val="24"/>
          <w:szCs w:val="24"/>
        </w:rPr>
        <w:t>”.</w:t>
      </w:r>
      <w:r w:rsidR="00F638B1" w:rsidRPr="00471389">
        <w:rPr>
          <w:rFonts w:ascii="Arial Narrow" w:hAnsi="Arial Narrow"/>
          <w:sz w:val="24"/>
          <w:szCs w:val="24"/>
        </w:rPr>
        <w:t xml:space="preserve"> May, 2007</w:t>
      </w:r>
      <w:r w:rsidRPr="00471389">
        <w:rPr>
          <w:rFonts w:ascii="Arial Narrow" w:hAnsi="Arial Narrow"/>
          <w:sz w:val="24"/>
          <w:szCs w:val="24"/>
        </w:rPr>
        <w:t>.</w:t>
      </w:r>
    </w:p>
    <w:bookmarkEnd w:id="26"/>
    <w:bookmarkEnd w:id="27"/>
    <w:p w14:paraId="7225DE79" w14:textId="77777777" w:rsidR="00D763DF" w:rsidRPr="00471389" w:rsidRDefault="00D763DF" w:rsidP="00CB1DA7">
      <w:pPr>
        <w:pStyle w:val="BodyTextIndent"/>
        <w:rPr>
          <w:rFonts w:ascii="Arial Narrow" w:hAnsi="Arial Narrow"/>
          <w:sz w:val="24"/>
          <w:szCs w:val="24"/>
        </w:rPr>
      </w:pPr>
    </w:p>
    <w:p w14:paraId="31D4C517" w14:textId="77777777" w:rsidR="00C30E50" w:rsidRPr="00471389" w:rsidRDefault="00C30E50" w:rsidP="00CB1DA7">
      <w:pPr>
        <w:pStyle w:val="BodyTextIndent"/>
        <w:rPr>
          <w:rFonts w:ascii="Arial Narrow" w:hAnsi="Arial Narrow"/>
          <w:sz w:val="24"/>
          <w:szCs w:val="24"/>
        </w:rPr>
      </w:pPr>
      <w:r w:rsidRPr="00471389">
        <w:rPr>
          <w:rFonts w:ascii="Arial Narrow" w:hAnsi="Arial Narrow"/>
          <w:sz w:val="24"/>
          <w:szCs w:val="24"/>
        </w:rPr>
        <w:t xml:space="preserve">2007 Cancer Nanotechnology Conference, Paris, France. </w:t>
      </w:r>
      <w:r w:rsidRPr="00471389">
        <w:rPr>
          <w:rFonts w:ascii="Arial Narrow" w:hAnsi="Arial Narrow"/>
          <w:i/>
          <w:sz w:val="24"/>
          <w:szCs w:val="24"/>
        </w:rPr>
        <w:t xml:space="preserve">“Multifunctional Nanosystems for Tumor-Targeted Drug and Gene Delivery”. </w:t>
      </w:r>
      <w:r w:rsidRPr="00471389">
        <w:rPr>
          <w:rFonts w:ascii="Arial Narrow" w:hAnsi="Arial Narrow"/>
          <w:sz w:val="24"/>
          <w:szCs w:val="24"/>
        </w:rPr>
        <w:t xml:space="preserve"> </w:t>
      </w:r>
      <w:r w:rsidR="00AE5D3F" w:rsidRPr="00471389">
        <w:rPr>
          <w:rFonts w:ascii="Arial Narrow" w:hAnsi="Arial Narrow"/>
          <w:sz w:val="24"/>
          <w:szCs w:val="24"/>
        </w:rPr>
        <w:t>June</w:t>
      </w:r>
      <w:r w:rsidRPr="00471389">
        <w:rPr>
          <w:rFonts w:ascii="Arial Narrow" w:hAnsi="Arial Narrow"/>
          <w:sz w:val="24"/>
          <w:szCs w:val="24"/>
        </w:rPr>
        <w:t>, 200</w:t>
      </w:r>
      <w:r w:rsidR="00AE5D3F" w:rsidRPr="00471389">
        <w:rPr>
          <w:rFonts w:ascii="Arial Narrow" w:hAnsi="Arial Narrow"/>
          <w:sz w:val="24"/>
          <w:szCs w:val="24"/>
        </w:rPr>
        <w:t>7</w:t>
      </w:r>
      <w:r w:rsidRPr="00471389">
        <w:rPr>
          <w:rFonts w:ascii="Arial Narrow" w:hAnsi="Arial Narrow"/>
          <w:sz w:val="24"/>
          <w:szCs w:val="24"/>
        </w:rPr>
        <w:t>.</w:t>
      </w:r>
    </w:p>
    <w:p w14:paraId="4A99C405" w14:textId="77777777" w:rsidR="008C740B" w:rsidRPr="00471389" w:rsidRDefault="008C740B" w:rsidP="00CB1DA7">
      <w:pPr>
        <w:pStyle w:val="BodyTextIndent"/>
        <w:rPr>
          <w:rFonts w:ascii="Arial Narrow" w:hAnsi="Arial Narrow"/>
          <w:sz w:val="24"/>
          <w:szCs w:val="24"/>
        </w:rPr>
      </w:pPr>
    </w:p>
    <w:p w14:paraId="0801C44B" w14:textId="014B2A09" w:rsidR="008C740B" w:rsidRPr="00471389" w:rsidRDefault="008C740B" w:rsidP="00CB1DA7">
      <w:pPr>
        <w:pStyle w:val="BodyTextIndent"/>
        <w:rPr>
          <w:rFonts w:ascii="Arial Narrow" w:hAnsi="Arial Narrow"/>
          <w:sz w:val="24"/>
          <w:szCs w:val="24"/>
        </w:rPr>
      </w:pPr>
      <w:r w:rsidRPr="00471389">
        <w:rPr>
          <w:rFonts w:ascii="Arial Narrow" w:hAnsi="Arial Narrow"/>
          <w:sz w:val="24"/>
          <w:szCs w:val="24"/>
        </w:rPr>
        <w:t xml:space="preserve">Wellman’s Photomedicine Center, </w:t>
      </w:r>
      <w:r w:rsidR="006A4A15" w:rsidRPr="00471389">
        <w:rPr>
          <w:rFonts w:ascii="Arial Narrow" w:hAnsi="Arial Narrow"/>
          <w:sz w:val="24"/>
          <w:szCs w:val="24"/>
        </w:rPr>
        <w:t>Massachusetts</w:t>
      </w:r>
      <w:r w:rsidRPr="00471389">
        <w:rPr>
          <w:rFonts w:ascii="Arial Narrow" w:hAnsi="Arial Narrow"/>
          <w:sz w:val="24"/>
          <w:szCs w:val="24"/>
        </w:rPr>
        <w:t xml:space="preserve"> General Hospital, Boston, </w:t>
      </w:r>
      <w:r w:rsidR="00973EE9"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“Nanotechnology for Cancer Imaging and Therapy”.</w:t>
      </w:r>
      <w:r w:rsidRPr="00471389">
        <w:rPr>
          <w:rFonts w:ascii="Arial Narrow" w:hAnsi="Arial Narrow"/>
          <w:sz w:val="24"/>
          <w:szCs w:val="24"/>
        </w:rPr>
        <w:t xml:space="preserve"> July 2007.</w:t>
      </w:r>
    </w:p>
    <w:p w14:paraId="46D427DE" w14:textId="77777777" w:rsidR="008C740B" w:rsidRPr="00471389" w:rsidRDefault="008C740B" w:rsidP="00CB1DA7">
      <w:pPr>
        <w:pStyle w:val="BodyTextIndent"/>
        <w:rPr>
          <w:rFonts w:ascii="Arial Narrow" w:hAnsi="Arial Narrow"/>
          <w:sz w:val="24"/>
          <w:szCs w:val="24"/>
        </w:rPr>
      </w:pPr>
    </w:p>
    <w:p w14:paraId="540A5972" w14:textId="427F1CF2" w:rsidR="008C740B" w:rsidRPr="00471389" w:rsidRDefault="008C740B" w:rsidP="00CB1DA7">
      <w:pPr>
        <w:pStyle w:val="BodyTextIndent"/>
        <w:rPr>
          <w:rFonts w:ascii="Arial Narrow" w:hAnsi="Arial Narrow"/>
          <w:sz w:val="24"/>
          <w:szCs w:val="24"/>
        </w:rPr>
      </w:pPr>
      <w:r w:rsidRPr="00471389">
        <w:rPr>
          <w:rFonts w:ascii="Arial Narrow" w:hAnsi="Arial Narrow"/>
          <w:sz w:val="24"/>
          <w:szCs w:val="24"/>
        </w:rPr>
        <w:t>National Cancer Institute, National Institutes of Health. Frederick, M</w:t>
      </w:r>
      <w:r w:rsidR="00973EE9" w:rsidRPr="00471389">
        <w:rPr>
          <w:rFonts w:ascii="Arial Narrow" w:hAnsi="Arial Narrow"/>
          <w:sz w:val="24"/>
          <w:szCs w:val="24"/>
        </w:rPr>
        <w:t>aryland</w:t>
      </w:r>
      <w:r w:rsidRPr="00471389">
        <w:rPr>
          <w:rFonts w:ascii="Arial Narrow" w:hAnsi="Arial Narrow"/>
          <w:sz w:val="24"/>
          <w:szCs w:val="24"/>
        </w:rPr>
        <w:t xml:space="preserve">. </w:t>
      </w:r>
      <w:r w:rsidRPr="00471389">
        <w:rPr>
          <w:rFonts w:ascii="Arial Narrow" w:hAnsi="Arial Narrow"/>
          <w:i/>
          <w:sz w:val="24"/>
          <w:szCs w:val="24"/>
        </w:rPr>
        <w:t>“Multifunctional Nanosystems to Overcome Drug Resistance in Cancer”.</w:t>
      </w:r>
      <w:r w:rsidRPr="00471389">
        <w:rPr>
          <w:rFonts w:ascii="Arial Narrow" w:hAnsi="Arial Narrow"/>
          <w:sz w:val="24"/>
          <w:szCs w:val="24"/>
        </w:rPr>
        <w:t xml:space="preserve"> July 2007.</w:t>
      </w:r>
    </w:p>
    <w:p w14:paraId="2C16568A" w14:textId="77777777" w:rsidR="00BC3FC6" w:rsidRPr="00471389" w:rsidRDefault="00BC3FC6" w:rsidP="00CB1DA7">
      <w:pPr>
        <w:pStyle w:val="BodyTextIndent"/>
        <w:rPr>
          <w:rFonts w:ascii="Arial Narrow" w:hAnsi="Arial Narrow"/>
          <w:sz w:val="24"/>
          <w:szCs w:val="24"/>
        </w:rPr>
      </w:pPr>
    </w:p>
    <w:p w14:paraId="7002A3BA" w14:textId="36585357" w:rsidR="00BC3FC6" w:rsidRPr="00471389" w:rsidRDefault="0015320B" w:rsidP="00CB1DA7">
      <w:pPr>
        <w:pStyle w:val="BodyTextIndent"/>
        <w:rPr>
          <w:rFonts w:ascii="Arial Narrow" w:hAnsi="Arial Narrow"/>
          <w:sz w:val="24"/>
          <w:szCs w:val="24"/>
        </w:rPr>
      </w:pPr>
      <w:r w:rsidRPr="00471389">
        <w:rPr>
          <w:rFonts w:ascii="Arial Narrow" w:hAnsi="Arial Narrow"/>
          <w:sz w:val="24"/>
          <w:szCs w:val="24"/>
        </w:rPr>
        <w:t>Cerulean (</w:t>
      </w:r>
      <w:r w:rsidR="00BC3FC6" w:rsidRPr="00471389">
        <w:rPr>
          <w:rFonts w:ascii="Arial Narrow" w:hAnsi="Arial Narrow"/>
          <w:sz w:val="24"/>
          <w:szCs w:val="24"/>
        </w:rPr>
        <w:t>Tempo</w:t>
      </w:r>
      <w:r w:rsidRPr="00471389">
        <w:rPr>
          <w:rFonts w:ascii="Arial Narrow" w:hAnsi="Arial Narrow"/>
          <w:sz w:val="24"/>
          <w:szCs w:val="24"/>
        </w:rPr>
        <w:t>)</w:t>
      </w:r>
      <w:r w:rsidR="00BC3FC6" w:rsidRPr="00471389">
        <w:rPr>
          <w:rFonts w:ascii="Arial Narrow" w:hAnsi="Arial Narrow"/>
          <w:sz w:val="24"/>
          <w:szCs w:val="24"/>
        </w:rPr>
        <w:t xml:space="preserve"> Pharmaceuticals, Inc., Cambridge, </w:t>
      </w:r>
      <w:r w:rsidR="00973EE9" w:rsidRPr="00471389">
        <w:rPr>
          <w:rFonts w:ascii="Arial Narrow" w:hAnsi="Arial Narrow"/>
          <w:sz w:val="24"/>
          <w:szCs w:val="24"/>
        </w:rPr>
        <w:t>Massachusetts</w:t>
      </w:r>
      <w:r w:rsidR="00BC3FC6" w:rsidRPr="00471389">
        <w:rPr>
          <w:rFonts w:ascii="Arial Narrow" w:hAnsi="Arial Narrow"/>
          <w:sz w:val="24"/>
          <w:szCs w:val="24"/>
        </w:rPr>
        <w:t xml:space="preserve">. </w:t>
      </w:r>
      <w:r w:rsidR="00BC3FC6" w:rsidRPr="00471389">
        <w:rPr>
          <w:rFonts w:ascii="Arial Narrow" w:hAnsi="Arial Narrow"/>
          <w:i/>
          <w:sz w:val="24"/>
          <w:szCs w:val="24"/>
        </w:rPr>
        <w:t>“Nanotechnology Applications in Translational Oncology”.</w:t>
      </w:r>
      <w:r w:rsidR="00BC3FC6" w:rsidRPr="00471389">
        <w:rPr>
          <w:rFonts w:ascii="Arial Narrow" w:hAnsi="Arial Narrow"/>
          <w:sz w:val="24"/>
          <w:szCs w:val="24"/>
        </w:rPr>
        <w:t xml:space="preserve"> September 2007.</w:t>
      </w:r>
    </w:p>
    <w:p w14:paraId="30500E3B" w14:textId="77777777" w:rsidR="00702297" w:rsidRPr="00471389" w:rsidRDefault="00702297" w:rsidP="00CB1DA7">
      <w:pPr>
        <w:pStyle w:val="BodyTextIndent"/>
        <w:rPr>
          <w:rFonts w:ascii="Arial Narrow" w:hAnsi="Arial Narrow"/>
          <w:sz w:val="24"/>
          <w:szCs w:val="24"/>
        </w:rPr>
      </w:pPr>
    </w:p>
    <w:p w14:paraId="0A3ECA6C" w14:textId="17565A6B" w:rsidR="00702297" w:rsidRPr="00471389" w:rsidRDefault="00702297" w:rsidP="00CB1DA7">
      <w:pPr>
        <w:pStyle w:val="BodyTextIndent"/>
        <w:rPr>
          <w:rFonts w:ascii="Arial Narrow" w:hAnsi="Arial Narrow"/>
          <w:sz w:val="24"/>
          <w:szCs w:val="24"/>
        </w:rPr>
      </w:pPr>
      <w:r w:rsidRPr="00471389">
        <w:rPr>
          <w:rFonts w:ascii="Arial Narrow" w:hAnsi="Arial Narrow"/>
          <w:sz w:val="24"/>
          <w:szCs w:val="24"/>
        </w:rPr>
        <w:t xml:space="preserve">Tufts University – New England Medical Center, Molecular Oncology Research Institute, Boston, </w:t>
      </w:r>
      <w:r w:rsidR="00973EE9"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“Nanotechnology Applications in Translational Oncology”.</w:t>
      </w:r>
      <w:r w:rsidRPr="00471389">
        <w:rPr>
          <w:rFonts w:ascii="Arial Narrow" w:hAnsi="Arial Narrow"/>
          <w:sz w:val="24"/>
          <w:szCs w:val="24"/>
        </w:rPr>
        <w:t xml:space="preserve"> September 2007.</w:t>
      </w:r>
    </w:p>
    <w:p w14:paraId="25E854AC" w14:textId="77777777" w:rsidR="00702297" w:rsidRPr="00471389" w:rsidRDefault="00702297" w:rsidP="00CB1DA7">
      <w:pPr>
        <w:pStyle w:val="BodyTextIndent"/>
        <w:rPr>
          <w:rFonts w:ascii="Arial Narrow" w:hAnsi="Arial Narrow"/>
          <w:sz w:val="24"/>
          <w:szCs w:val="24"/>
        </w:rPr>
      </w:pPr>
    </w:p>
    <w:p w14:paraId="5D05103E" w14:textId="73E484A7" w:rsidR="00702297" w:rsidRPr="00471389" w:rsidRDefault="00702297" w:rsidP="00CB1DA7">
      <w:pPr>
        <w:pStyle w:val="BodyTextIndent"/>
        <w:rPr>
          <w:rFonts w:ascii="Arial Narrow" w:hAnsi="Arial Narrow"/>
          <w:sz w:val="24"/>
          <w:szCs w:val="24"/>
        </w:rPr>
      </w:pPr>
      <w:r w:rsidRPr="00471389">
        <w:rPr>
          <w:rFonts w:ascii="Arial Narrow" w:hAnsi="Arial Narrow"/>
          <w:sz w:val="24"/>
          <w:szCs w:val="24"/>
        </w:rPr>
        <w:t xml:space="preserve">Merck Research Laboratories, Boston, </w:t>
      </w:r>
      <w:r w:rsidR="00973EE9" w:rsidRPr="00471389">
        <w:rPr>
          <w:rFonts w:ascii="Arial Narrow" w:hAnsi="Arial Narrow"/>
          <w:sz w:val="24"/>
          <w:szCs w:val="24"/>
        </w:rPr>
        <w:t>Massachusetts</w:t>
      </w:r>
      <w:r w:rsidRPr="00471389">
        <w:rPr>
          <w:rFonts w:ascii="Arial Narrow" w:hAnsi="Arial Narrow"/>
          <w:sz w:val="24"/>
          <w:szCs w:val="24"/>
        </w:rPr>
        <w:t>.</w:t>
      </w:r>
      <w:r w:rsidRPr="00471389">
        <w:rPr>
          <w:rFonts w:ascii="Arial Narrow" w:hAnsi="Arial Narrow"/>
          <w:i/>
          <w:sz w:val="24"/>
          <w:szCs w:val="24"/>
        </w:rPr>
        <w:t xml:space="preserve"> “Nanotechnology Applications in Translational Oncology”.</w:t>
      </w:r>
      <w:r w:rsidRPr="00471389">
        <w:rPr>
          <w:rFonts w:ascii="Arial Narrow" w:hAnsi="Arial Narrow"/>
          <w:sz w:val="24"/>
          <w:szCs w:val="24"/>
        </w:rPr>
        <w:t xml:space="preserve"> September 2007.</w:t>
      </w:r>
    </w:p>
    <w:p w14:paraId="264CF87C" w14:textId="77777777" w:rsidR="00587E85" w:rsidRPr="00471389" w:rsidRDefault="00587E85" w:rsidP="00CB1DA7">
      <w:pPr>
        <w:pStyle w:val="BodyTextIndent"/>
        <w:rPr>
          <w:rFonts w:ascii="Arial Narrow" w:hAnsi="Arial Narrow"/>
          <w:sz w:val="24"/>
          <w:szCs w:val="24"/>
        </w:rPr>
      </w:pPr>
    </w:p>
    <w:p w14:paraId="71E57E57" w14:textId="4C605328" w:rsidR="00587E85" w:rsidRPr="00471389" w:rsidRDefault="00587E85" w:rsidP="00CB1DA7">
      <w:pPr>
        <w:pStyle w:val="BodyTextIndent"/>
        <w:rPr>
          <w:rFonts w:ascii="Arial Narrow" w:hAnsi="Arial Narrow"/>
          <w:sz w:val="24"/>
          <w:szCs w:val="24"/>
        </w:rPr>
      </w:pPr>
      <w:r w:rsidRPr="00471389">
        <w:rPr>
          <w:rFonts w:ascii="Arial Narrow" w:hAnsi="Arial Narrow"/>
          <w:sz w:val="24"/>
          <w:szCs w:val="24"/>
        </w:rPr>
        <w:t>2007 Boston Society for Advanced Therapeutics</w:t>
      </w:r>
      <w:r w:rsidR="00877760" w:rsidRPr="00471389">
        <w:rPr>
          <w:rFonts w:ascii="Arial Narrow" w:hAnsi="Arial Narrow"/>
          <w:sz w:val="24"/>
          <w:szCs w:val="24"/>
        </w:rPr>
        <w:t>,</w:t>
      </w:r>
      <w:r w:rsidRPr="00471389">
        <w:rPr>
          <w:rFonts w:ascii="Arial Narrow" w:hAnsi="Arial Narrow"/>
          <w:sz w:val="24"/>
          <w:szCs w:val="24"/>
        </w:rPr>
        <w:t xml:space="preserve"> Annual Meeting</w:t>
      </w:r>
      <w:r w:rsidR="00200793" w:rsidRPr="00471389">
        <w:rPr>
          <w:rFonts w:ascii="Arial Narrow" w:hAnsi="Arial Narrow"/>
          <w:sz w:val="24"/>
          <w:szCs w:val="24"/>
        </w:rPr>
        <w:t>, Harvard Medical School, B</w:t>
      </w:r>
      <w:r w:rsidRPr="00471389">
        <w:rPr>
          <w:rFonts w:ascii="Arial Narrow" w:hAnsi="Arial Narrow"/>
          <w:sz w:val="24"/>
          <w:szCs w:val="24"/>
        </w:rPr>
        <w:t xml:space="preserve">oston, </w:t>
      </w:r>
      <w:r w:rsidR="00973EE9"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 xml:space="preserve">“Nanotechnology </w:t>
      </w:r>
      <w:r w:rsidR="00877760" w:rsidRPr="00471389">
        <w:rPr>
          <w:rFonts w:ascii="Arial Narrow" w:hAnsi="Arial Narrow"/>
          <w:i/>
          <w:sz w:val="24"/>
          <w:szCs w:val="24"/>
        </w:rPr>
        <w:t>for Targeted Delivery of Drugs and Genes</w:t>
      </w:r>
      <w:r w:rsidRPr="00471389">
        <w:rPr>
          <w:rFonts w:ascii="Arial Narrow" w:hAnsi="Arial Narrow"/>
          <w:i/>
          <w:sz w:val="24"/>
          <w:szCs w:val="24"/>
        </w:rPr>
        <w:t>”.</w:t>
      </w:r>
      <w:r w:rsidRPr="00471389">
        <w:rPr>
          <w:rFonts w:ascii="Arial Narrow" w:hAnsi="Arial Narrow"/>
          <w:sz w:val="24"/>
          <w:szCs w:val="24"/>
        </w:rPr>
        <w:t xml:space="preserve"> September 2007.</w:t>
      </w:r>
    </w:p>
    <w:p w14:paraId="0C2CD2E2" w14:textId="77777777" w:rsidR="00200793" w:rsidRPr="00471389" w:rsidRDefault="00200793" w:rsidP="00CB1DA7">
      <w:pPr>
        <w:pStyle w:val="BodyTextIndent"/>
        <w:rPr>
          <w:rFonts w:ascii="Arial Narrow" w:hAnsi="Arial Narrow"/>
          <w:sz w:val="24"/>
          <w:szCs w:val="24"/>
        </w:rPr>
      </w:pPr>
    </w:p>
    <w:p w14:paraId="2EA2E492" w14:textId="19E61BDC" w:rsidR="00200793" w:rsidRPr="00471389" w:rsidRDefault="00A34090" w:rsidP="00CB1DA7">
      <w:pPr>
        <w:pStyle w:val="BodyTextIndent"/>
        <w:rPr>
          <w:rFonts w:ascii="Arial Narrow" w:hAnsi="Arial Narrow"/>
          <w:sz w:val="24"/>
          <w:szCs w:val="24"/>
        </w:rPr>
      </w:pPr>
      <w:r w:rsidRPr="00471389">
        <w:rPr>
          <w:rFonts w:ascii="Arial Narrow" w:hAnsi="Arial Narrow"/>
          <w:sz w:val="24"/>
          <w:szCs w:val="24"/>
        </w:rPr>
        <w:t xml:space="preserve">Second </w:t>
      </w:r>
      <w:r w:rsidR="00200793" w:rsidRPr="00471389">
        <w:rPr>
          <w:rFonts w:ascii="Arial Narrow" w:hAnsi="Arial Narrow"/>
          <w:sz w:val="24"/>
          <w:szCs w:val="24"/>
        </w:rPr>
        <w:t xml:space="preserve">Annual </w:t>
      </w:r>
      <w:r w:rsidR="00130EFF" w:rsidRPr="00471389">
        <w:rPr>
          <w:rFonts w:ascii="Arial Narrow" w:hAnsi="Arial Narrow"/>
          <w:sz w:val="24"/>
          <w:szCs w:val="24"/>
        </w:rPr>
        <w:t xml:space="preserve">National Cancer </w:t>
      </w:r>
      <w:proofErr w:type="spellStart"/>
      <w:r w:rsidR="00130EFF" w:rsidRPr="00471389">
        <w:rPr>
          <w:rFonts w:ascii="Arial Narrow" w:hAnsi="Arial Narrow"/>
          <w:sz w:val="24"/>
          <w:szCs w:val="24"/>
        </w:rPr>
        <w:t>Insitute’s</w:t>
      </w:r>
      <w:proofErr w:type="spellEnd"/>
      <w:r w:rsidR="00130EFF" w:rsidRPr="00471389">
        <w:rPr>
          <w:rFonts w:ascii="Arial Narrow" w:hAnsi="Arial Narrow"/>
          <w:sz w:val="24"/>
          <w:szCs w:val="24"/>
        </w:rPr>
        <w:t xml:space="preserve"> </w:t>
      </w:r>
      <w:r w:rsidR="00200793" w:rsidRPr="00471389">
        <w:rPr>
          <w:rFonts w:ascii="Arial Narrow" w:hAnsi="Arial Narrow"/>
          <w:sz w:val="24"/>
          <w:szCs w:val="24"/>
        </w:rPr>
        <w:t xml:space="preserve">Nanotechnology in Cancer </w:t>
      </w:r>
      <w:r w:rsidR="006B6917" w:rsidRPr="00471389">
        <w:rPr>
          <w:rFonts w:ascii="Arial Narrow" w:hAnsi="Arial Narrow"/>
          <w:sz w:val="24"/>
          <w:szCs w:val="24"/>
        </w:rPr>
        <w:t>Alliance’s</w:t>
      </w:r>
      <w:r w:rsidR="00200793" w:rsidRPr="00471389">
        <w:rPr>
          <w:rFonts w:ascii="Arial Narrow" w:hAnsi="Arial Narrow"/>
          <w:sz w:val="24"/>
          <w:szCs w:val="24"/>
        </w:rPr>
        <w:t xml:space="preserve"> Principal Investigators Meeting, Chapel Hill, N</w:t>
      </w:r>
      <w:r w:rsidR="00973EE9" w:rsidRPr="00471389">
        <w:rPr>
          <w:rFonts w:ascii="Arial Narrow" w:hAnsi="Arial Narrow"/>
          <w:sz w:val="24"/>
          <w:szCs w:val="24"/>
        </w:rPr>
        <w:t>orth Carolina</w:t>
      </w:r>
      <w:r w:rsidR="00200793" w:rsidRPr="00471389">
        <w:rPr>
          <w:rFonts w:ascii="Arial Narrow" w:hAnsi="Arial Narrow"/>
          <w:sz w:val="24"/>
          <w:szCs w:val="24"/>
        </w:rPr>
        <w:t xml:space="preserve">. </w:t>
      </w:r>
      <w:r w:rsidR="00200793" w:rsidRPr="00471389">
        <w:rPr>
          <w:rFonts w:ascii="Arial Narrow" w:hAnsi="Arial Narrow"/>
          <w:i/>
          <w:sz w:val="24"/>
          <w:szCs w:val="24"/>
        </w:rPr>
        <w:t>“</w:t>
      </w:r>
      <w:r w:rsidR="009C232B" w:rsidRPr="00471389">
        <w:rPr>
          <w:rFonts w:ascii="Arial Narrow" w:hAnsi="Arial Narrow"/>
          <w:i/>
          <w:sz w:val="24"/>
          <w:szCs w:val="24"/>
        </w:rPr>
        <w:t>Multifunctional Nanoparticles to Overcome Tumor Drug Resistance”.</w:t>
      </w:r>
      <w:r w:rsidR="009C232B" w:rsidRPr="00471389">
        <w:rPr>
          <w:rFonts w:ascii="Arial Narrow" w:hAnsi="Arial Narrow"/>
          <w:sz w:val="24"/>
          <w:szCs w:val="24"/>
        </w:rPr>
        <w:t xml:space="preserve"> October 2007.</w:t>
      </w:r>
    </w:p>
    <w:p w14:paraId="3A277EEB" w14:textId="77777777" w:rsidR="00351C9C" w:rsidRPr="00471389" w:rsidRDefault="00351C9C" w:rsidP="00CB1DA7">
      <w:pPr>
        <w:pStyle w:val="BodyTextIndent"/>
        <w:rPr>
          <w:rFonts w:ascii="Arial Narrow" w:hAnsi="Arial Narrow"/>
          <w:sz w:val="24"/>
          <w:szCs w:val="24"/>
        </w:rPr>
      </w:pPr>
    </w:p>
    <w:p w14:paraId="183CDAF6" w14:textId="21FC86B5" w:rsidR="00351C9C" w:rsidRPr="00471389" w:rsidRDefault="00351C9C" w:rsidP="00CB1DA7">
      <w:pPr>
        <w:pStyle w:val="BodyTextIndent"/>
        <w:rPr>
          <w:rFonts w:ascii="Arial Narrow" w:hAnsi="Arial Narrow"/>
          <w:sz w:val="24"/>
          <w:szCs w:val="24"/>
        </w:rPr>
      </w:pPr>
      <w:r w:rsidRPr="00471389">
        <w:rPr>
          <w:rFonts w:ascii="Arial Narrow" w:hAnsi="Arial Narrow"/>
          <w:sz w:val="24"/>
          <w:szCs w:val="24"/>
        </w:rPr>
        <w:t>Northeastern University</w:t>
      </w:r>
      <w:r w:rsidR="00737E90" w:rsidRPr="00471389">
        <w:rPr>
          <w:rFonts w:ascii="Arial Narrow" w:hAnsi="Arial Narrow"/>
          <w:sz w:val="24"/>
          <w:szCs w:val="24"/>
        </w:rPr>
        <w:t xml:space="preserve">, University’s </w:t>
      </w:r>
      <w:r w:rsidR="00A41B78" w:rsidRPr="00471389">
        <w:rPr>
          <w:rFonts w:ascii="Arial Narrow" w:hAnsi="Arial Narrow"/>
          <w:sz w:val="24"/>
          <w:szCs w:val="24"/>
        </w:rPr>
        <w:t>Board of Trustee’s Annual Meeting</w:t>
      </w:r>
      <w:r w:rsidRPr="00471389">
        <w:rPr>
          <w:rFonts w:ascii="Arial Narrow" w:hAnsi="Arial Narrow"/>
          <w:sz w:val="24"/>
          <w:szCs w:val="24"/>
        </w:rPr>
        <w:t xml:space="preserve">, Boston, </w:t>
      </w:r>
      <w:r w:rsidR="00973EE9"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w:t>
      </w:r>
      <w:r w:rsidR="00A41B78" w:rsidRPr="00471389">
        <w:rPr>
          <w:rFonts w:ascii="Arial Narrow" w:hAnsi="Arial Narrow"/>
          <w:i/>
          <w:sz w:val="24"/>
          <w:szCs w:val="24"/>
        </w:rPr>
        <w:t>Nanomedicine: Opportunity for Targeted Imaging and Drug Delivery</w:t>
      </w:r>
      <w:r w:rsidRPr="00471389">
        <w:rPr>
          <w:rFonts w:ascii="Arial Narrow" w:hAnsi="Arial Narrow"/>
          <w:i/>
          <w:sz w:val="24"/>
          <w:szCs w:val="24"/>
        </w:rPr>
        <w:t>”.</w:t>
      </w:r>
      <w:r w:rsidRPr="00471389">
        <w:rPr>
          <w:rFonts w:ascii="Arial Narrow" w:hAnsi="Arial Narrow"/>
          <w:sz w:val="24"/>
          <w:szCs w:val="24"/>
        </w:rPr>
        <w:t xml:space="preserve"> </w:t>
      </w:r>
      <w:r w:rsidR="00A41B78" w:rsidRPr="00471389">
        <w:rPr>
          <w:rFonts w:ascii="Arial Narrow" w:hAnsi="Arial Narrow"/>
          <w:sz w:val="24"/>
          <w:szCs w:val="24"/>
        </w:rPr>
        <w:t>October</w:t>
      </w:r>
      <w:r w:rsidRPr="00471389">
        <w:rPr>
          <w:rFonts w:ascii="Arial Narrow" w:hAnsi="Arial Narrow"/>
          <w:sz w:val="24"/>
          <w:szCs w:val="24"/>
        </w:rPr>
        <w:t>, 2007.</w:t>
      </w:r>
    </w:p>
    <w:p w14:paraId="71A8BDD2" w14:textId="77777777" w:rsidR="00B65055" w:rsidRPr="00471389" w:rsidRDefault="00B65055" w:rsidP="00CB1DA7">
      <w:pPr>
        <w:pStyle w:val="BodyTextIndent"/>
        <w:rPr>
          <w:rFonts w:ascii="Arial Narrow" w:hAnsi="Arial Narrow"/>
          <w:sz w:val="24"/>
          <w:szCs w:val="24"/>
        </w:rPr>
      </w:pPr>
    </w:p>
    <w:p w14:paraId="718712CD" w14:textId="214C0E0D" w:rsidR="00B65055" w:rsidRPr="00471389" w:rsidRDefault="00B65055" w:rsidP="00CB1DA7">
      <w:pPr>
        <w:pStyle w:val="BodyTextIndent"/>
        <w:rPr>
          <w:rFonts w:ascii="Arial Narrow" w:hAnsi="Arial Narrow"/>
          <w:sz w:val="24"/>
          <w:szCs w:val="24"/>
        </w:rPr>
      </w:pPr>
      <w:r w:rsidRPr="00471389">
        <w:rPr>
          <w:rFonts w:ascii="Arial Narrow" w:hAnsi="Arial Narrow"/>
          <w:sz w:val="24"/>
          <w:szCs w:val="24"/>
        </w:rPr>
        <w:t xml:space="preserve">Dartmouth College, Thayer School of Engineering, </w:t>
      </w:r>
      <w:r w:rsidR="00E25CF8" w:rsidRPr="00471389">
        <w:rPr>
          <w:rFonts w:ascii="Arial Narrow" w:hAnsi="Arial Narrow"/>
          <w:sz w:val="24"/>
          <w:szCs w:val="24"/>
        </w:rPr>
        <w:t>8</w:t>
      </w:r>
      <w:r w:rsidR="00E25CF8" w:rsidRPr="00471389">
        <w:rPr>
          <w:rFonts w:ascii="Arial Narrow" w:hAnsi="Arial Narrow"/>
          <w:sz w:val="24"/>
          <w:szCs w:val="24"/>
          <w:vertAlign w:val="superscript"/>
        </w:rPr>
        <w:t>th</w:t>
      </w:r>
      <w:r w:rsidRPr="00471389">
        <w:rPr>
          <w:rFonts w:ascii="Arial Narrow" w:hAnsi="Arial Narrow"/>
          <w:sz w:val="24"/>
          <w:szCs w:val="24"/>
        </w:rPr>
        <w:t xml:space="preserve"> Annual Nano</w:t>
      </w:r>
      <w:r w:rsidR="00E25CF8" w:rsidRPr="00471389">
        <w:rPr>
          <w:rFonts w:ascii="Arial Narrow" w:hAnsi="Arial Narrow"/>
          <w:sz w:val="24"/>
          <w:szCs w:val="24"/>
        </w:rPr>
        <w:t>materials</w:t>
      </w:r>
      <w:r w:rsidRPr="00471389">
        <w:rPr>
          <w:rFonts w:ascii="Arial Narrow" w:hAnsi="Arial Narrow"/>
          <w:sz w:val="24"/>
          <w:szCs w:val="24"/>
        </w:rPr>
        <w:t xml:space="preserve"> Conference, Hanover, N</w:t>
      </w:r>
      <w:r w:rsidR="00973EE9" w:rsidRPr="00471389">
        <w:rPr>
          <w:rFonts w:ascii="Arial Narrow" w:hAnsi="Arial Narrow"/>
          <w:sz w:val="24"/>
          <w:szCs w:val="24"/>
        </w:rPr>
        <w:t>ew Hampshire</w:t>
      </w:r>
      <w:r w:rsidRPr="00471389">
        <w:rPr>
          <w:rFonts w:ascii="Arial Narrow" w:hAnsi="Arial Narrow"/>
          <w:sz w:val="24"/>
          <w:szCs w:val="24"/>
        </w:rPr>
        <w:t xml:space="preserve">. </w:t>
      </w:r>
      <w:r w:rsidRPr="00471389">
        <w:rPr>
          <w:rFonts w:ascii="Arial Narrow" w:hAnsi="Arial Narrow"/>
          <w:i/>
          <w:sz w:val="24"/>
          <w:szCs w:val="24"/>
        </w:rPr>
        <w:t>“</w:t>
      </w:r>
      <w:r w:rsidR="003F18AB" w:rsidRPr="00471389">
        <w:rPr>
          <w:rFonts w:ascii="Arial Narrow" w:hAnsi="Arial Narrow"/>
          <w:i/>
          <w:sz w:val="24"/>
          <w:szCs w:val="24"/>
        </w:rPr>
        <w:t>Nanotechnology for Cancer Specific Drug and Gene Delivery</w:t>
      </w:r>
      <w:r w:rsidRPr="00471389">
        <w:rPr>
          <w:rFonts w:ascii="Arial Narrow" w:hAnsi="Arial Narrow"/>
          <w:i/>
          <w:sz w:val="24"/>
          <w:szCs w:val="24"/>
        </w:rPr>
        <w:t>”.</w:t>
      </w:r>
      <w:r w:rsidRPr="00471389">
        <w:rPr>
          <w:rFonts w:ascii="Arial Narrow" w:hAnsi="Arial Narrow"/>
          <w:sz w:val="24"/>
          <w:szCs w:val="24"/>
        </w:rPr>
        <w:t xml:space="preserve"> October, 2007.</w:t>
      </w:r>
    </w:p>
    <w:p w14:paraId="65E949DE" w14:textId="77777777" w:rsidR="00E25CF8" w:rsidRPr="00471389" w:rsidRDefault="00E25CF8" w:rsidP="00CB1DA7">
      <w:pPr>
        <w:pStyle w:val="Header"/>
        <w:tabs>
          <w:tab w:val="left" w:pos="360"/>
        </w:tabs>
        <w:ind w:left="450" w:hanging="450"/>
        <w:jc w:val="both"/>
        <w:rPr>
          <w:rFonts w:ascii="Arial Narrow" w:hAnsi="Arial Narrow"/>
          <w:szCs w:val="24"/>
        </w:rPr>
      </w:pPr>
    </w:p>
    <w:p w14:paraId="41C3AC2E" w14:textId="72E17C76" w:rsidR="00E25CF8" w:rsidRPr="00471389" w:rsidRDefault="00E25CF8" w:rsidP="00CB1DA7">
      <w:pPr>
        <w:ind w:left="450" w:hanging="450"/>
        <w:jc w:val="both"/>
        <w:rPr>
          <w:rFonts w:ascii="Arial Narrow" w:hAnsi="Arial Narrow"/>
          <w:szCs w:val="24"/>
        </w:rPr>
      </w:pPr>
      <w:r w:rsidRPr="00471389">
        <w:rPr>
          <w:rFonts w:ascii="Arial Narrow" w:hAnsi="Arial Narrow"/>
          <w:szCs w:val="24"/>
        </w:rPr>
        <w:t>The Fifth Annual Nanomedicine and Drug Delivery Symposium (</w:t>
      </w:r>
      <w:proofErr w:type="spellStart"/>
      <w:r w:rsidRPr="00471389">
        <w:rPr>
          <w:rFonts w:ascii="Arial Narrow" w:hAnsi="Arial Narrow"/>
          <w:szCs w:val="24"/>
        </w:rPr>
        <w:t>NanoDDS</w:t>
      </w:r>
      <w:proofErr w:type="spellEnd"/>
      <w:r w:rsidRPr="00471389">
        <w:rPr>
          <w:rFonts w:ascii="Arial Narrow" w:hAnsi="Arial Narrow"/>
          <w:szCs w:val="24"/>
        </w:rPr>
        <w:t xml:space="preserve">), Boston, </w:t>
      </w:r>
      <w:r w:rsidR="00973EE9" w:rsidRPr="00471389">
        <w:rPr>
          <w:rFonts w:ascii="Arial Narrow" w:hAnsi="Arial Narrow"/>
          <w:szCs w:val="24"/>
        </w:rPr>
        <w:t>Massachusetts.</w:t>
      </w:r>
      <w:r w:rsidRPr="00471389">
        <w:rPr>
          <w:rFonts w:ascii="Arial Narrow" w:hAnsi="Arial Narrow"/>
          <w:szCs w:val="24"/>
        </w:rPr>
        <w:t xml:space="preserve"> </w:t>
      </w:r>
      <w:r w:rsidRPr="00471389">
        <w:rPr>
          <w:rFonts w:ascii="Arial Narrow" w:hAnsi="Arial Narrow"/>
          <w:i/>
          <w:szCs w:val="24"/>
        </w:rPr>
        <w:t xml:space="preserve">“Multifunctional Nanotherapeutic Strategies for Drug and Gene Delivery”. </w:t>
      </w:r>
      <w:r w:rsidRPr="00471389">
        <w:rPr>
          <w:rFonts w:ascii="Arial Narrow" w:hAnsi="Arial Narrow"/>
          <w:szCs w:val="24"/>
        </w:rPr>
        <w:t xml:space="preserve">November, 2007. </w:t>
      </w:r>
    </w:p>
    <w:p w14:paraId="0AB13515" w14:textId="77777777" w:rsidR="00D748A5" w:rsidRPr="00471389" w:rsidRDefault="00D748A5" w:rsidP="00CB1DA7">
      <w:pPr>
        <w:ind w:left="450" w:hanging="450"/>
        <w:jc w:val="both"/>
        <w:rPr>
          <w:rFonts w:ascii="Arial Narrow" w:hAnsi="Arial Narrow"/>
          <w:szCs w:val="24"/>
        </w:rPr>
      </w:pPr>
    </w:p>
    <w:p w14:paraId="4B4E2E56" w14:textId="414DADB8" w:rsidR="00D748A5" w:rsidRPr="00471389" w:rsidRDefault="00D748A5" w:rsidP="00CB1DA7">
      <w:pPr>
        <w:ind w:left="450" w:hanging="450"/>
        <w:jc w:val="both"/>
        <w:rPr>
          <w:rFonts w:ascii="Arial Narrow" w:hAnsi="Arial Narrow"/>
          <w:szCs w:val="24"/>
        </w:rPr>
      </w:pPr>
      <w:r w:rsidRPr="00471389">
        <w:rPr>
          <w:rFonts w:ascii="Arial Narrow" w:hAnsi="Arial Narrow"/>
          <w:szCs w:val="24"/>
        </w:rPr>
        <w:t>University of Central Florida, Nano</w:t>
      </w:r>
      <w:r w:rsidR="00BC4FDD" w:rsidRPr="00471389">
        <w:rPr>
          <w:rFonts w:ascii="Arial Narrow" w:hAnsi="Arial Narrow"/>
          <w:szCs w:val="24"/>
        </w:rPr>
        <w:t xml:space="preserve"> </w:t>
      </w:r>
      <w:r w:rsidRPr="00471389">
        <w:rPr>
          <w:rFonts w:ascii="Arial Narrow" w:hAnsi="Arial Narrow"/>
          <w:szCs w:val="24"/>
        </w:rPr>
        <w:t>Science and Technology Center, Orlando, F</w:t>
      </w:r>
      <w:r w:rsidR="00973EE9" w:rsidRPr="00471389">
        <w:rPr>
          <w:rFonts w:ascii="Arial Narrow" w:hAnsi="Arial Narrow"/>
          <w:szCs w:val="24"/>
        </w:rPr>
        <w:t>lorida</w:t>
      </w:r>
      <w:r w:rsidRPr="00471389">
        <w:rPr>
          <w:rFonts w:ascii="Arial Narrow" w:hAnsi="Arial Narrow"/>
          <w:szCs w:val="24"/>
        </w:rPr>
        <w:t xml:space="preserve">. </w:t>
      </w:r>
      <w:r w:rsidRPr="00471389">
        <w:rPr>
          <w:rFonts w:ascii="Arial Narrow" w:hAnsi="Arial Narrow"/>
          <w:i/>
          <w:szCs w:val="24"/>
        </w:rPr>
        <w:t xml:space="preserve">“Nanotechnology Applications in Translational Oncology”. </w:t>
      </w:r>
      <w:r w:rsidRPr="00471389">
        <w:rPr>
          <w:rFonts w:ascii="Arial Narrow" w:hAnsi="Arial Narrow"/>
          <w:szCs w:val="24"/>
        </w:rPr>
        <w:t>November, 2007.</w:t>
      </w:r>
    </w:p>
    <w:p w14:paraId="11546C91" w14:textId="77777777" w:rsidR="00136872" w:rsidRPr="00471389" w:rsidRDefault="00136872" w:rsidP="00CB1DA7">
      <w:pPr>
        <w:ind w:left="450" w:hanging="450"/>
        <w:jc w:val="both"/>
        <w:rPr>
          <w:rFonts w:ascii="Arial Narrow" w:hAnsi="Arial Narrow"/>
          <w:szCs w:val="24"/>
        </w:rPr>
      </w:pPr>
    </w:p>
    <w:p w14:paraId="6ED5A98D" w14:textId="56BD9B9E" w:rsidR="00136872" w:rsidRPr="00471389" w:rsidRDefault="00136872" w:rsidP="00CB1DA7">
      <w:pPr>
        <w:pStyle w:val="BodyTextIndent"/>
        <w:rPr>
          <w:rFonts w:ascii="Arial Narrow" w:hAnsi="Arial Narrow"/>
          <w:sz w:val="24"/>
          <w:szCs w:val="24"/>
        </w:rPr>
      </w:pPr>
      <w:r w:rsidRPr="00471389">
        <w:rPr>
          <w:rFonts w:ascii="Arial Narrow" w:hAnsi="Arial Narrow"/>
          <w:sz w:val="24"/>
          <w:szCs w:val="24"/>
        </w:rPr>
        <w:t>Dartmouth Medical School, Hanover, N</w:t>
      </w:r>
      <w:r w:rsidR="00973EE9" w:rsidRPr="00471389">
        <w:rPr>
          <w:rFonts w:ascii="Arial Narrow" w:hAnsi="Arial Narrow"/>
          <w:sz w:val="24"/>
          <w:szCs w:val="24"/>
        </w:rPr>
        <w:t>ew Hampshire</w:t>
      </w:r>
      <w:r w:rsidRPr="00471389">
        <w:rPr>
          <w:rFonts w:ascii="Arial Narrow" w:hAnsi="Arial Narrow"/>
          <w:sz w:val="24"/>
          <w:szCs w:val="24"/>
        </w:rPr>
        <w:t xml:space="preserve">. </w:t>
      </w:r>
      <w:r w:rsidRPr="00471389">
        <w:rPr>
          <w:rFonts w:ascii="Arial Narrow" w:hAnsi="Arial Narrow"/>
          <w:i/>
          <w:sz w:val="24"/>
          <w:szCs w:val="24"/>
        </w:rPr>
        <w:t>“Nanotechnology Applications in Translational Oncology”.</w:t>
      </w:r>
      <w:r w:rsidRPr="00471389">
        <w:rPr>
          <w:rFonts w:ascii="Arial Narrow" w:hAnsi="Arial Narrow"/>
          <w:sz w:val="24"/>
          <w:szCs w:val="24"/>
        </w:rPr>
        <w:t xml:space="preserve"> December, 2007.</w:t>
      </w:r>
    </w:p>
    <w:p w14:paraId="15D66CE1" w14:textId="77777777" w:rsidR="00EB34EC" w:rsidRPr="00471389" w:rsidRDefault="00EB34EC" w:rsidP="00CB1DA7">
      <w:pPr>
        <w:pStyle w:val="BodyTextIndent"/>
        <w:rPr>
          <w:rFonts w:ascii="Arial Narrow" w:hAnsi="Arial Narrow"/>
          <w:sz w:val="24"/>
          <w:szCs w:val="24"/>
        </w:rPr>
      </w:pPr>
    </w:p>
    <w:p w14:paraId="5E1BA185" w14:textId="15C2AA83" w:rsidR="00EB34EC" w:rsidRPr="00471389" w:rsidRDefault="001C2872" w:rsidP="00CB1DA7">
      <w:pPr>
        <w:pStyle w:val="BodyTextIndent"/>
        <w:rPr>
          <w:rFonts w:ascii="Arial Narrow" w:hAnsi="Arial Narrow"/>
          <w:sz w:val="24"/>
          <w:szCs w:val="24"/>
        </w:rPr>
      </w:pPr>
      <w:r w:rsidRPr="00471389">
        <w:rPr>
          <w:rFonts w:ascii="Arial Narrow" w:hAnsi="Arial Narrow"/>
          <w:sz w:val="24"/>
          <w:szCs w:val="24"/>
        </w:rPr>
        <w:t xml:space="preserve">University of South Carolina, </w:t>
      </w:r>
      <w:r w:rsidR="001A3B54" w:rsidRPr="00471389">
        <w:rPr>
          <w:rFonts w:ascii="Arial Narrow" w:hAnsi="Arial Narrow"/>
          <w:sz w:val="24"/>
          <w:szCs w:val="24"/>
        </w:rPr>
        <w:t xml:space="preserve">Department of Pharmaceutical Sciences, </w:t>
      </w:r>
      <w:r w:rsidR="00E444DD" w:rsidRPr="00471389">
        <w:rPr>
          <w:rFonts w:ascii="Arial Narrow" w:hAnsi="Arial Narrow"/>
          <w:sz w:val="24"/>
          <w:szCs w:val="24"/>
        </w:rPr>
        <w:t xml:space="preserve">College of Pharmacy, </w:t>
      </w:r>
      <w:r w:rsidR="00EB34EC" w:rsidRPr="00471389">
        <w:rPr>
          <w:rFonts w:ascii="Arial Narrow" w:hAnsi="Arial Narrow"/>
          <w:sz w:val="24"/>
          <w:szCs w:val="24"/>
        </w:rPr>
        <w:t>Columbia, S</w:t>
      </w:r>
      <w:r w:rsidR="00973EE9" w:rsidRPr="00471389">
        <w:rPr>
          <w:rFonts w:ascii="Arial Narrow" w:hAnsi="Arial Narrow"/>
          <w:sz w:val="24"/>
          <w:szCs w:val="24"/>
        </w:rPr>
        <w:t>outh Carolina</w:t>
      </w:r>
      <w:r w:rsidR="00EB34EC" w:rsidRPr="00471389">
        <w:rPr>
          <w:rFonts w:ascii="Arial Narrow" w:hAnsi="Arial Narrow"/>
          <w:sz w:val="24"/>
          <w:szCs w:val="24"/>
        </w:rPr>
        <w:t xml:space="preserve">. </w:t>
      </w:r>
      <w:r w:rsidR="00EB34EC" w:rsidRPr="00471389">
        <w:rPr>
          <w:rFonts w:ascii="Arial Narrow" w:hAnsi="Arial Narrow"/>
          <w:i/>
          <w:sz w:val="24"/>
          <w:szCs w:val="24"/>
        </w:rPr>
        <w:t>“</w:t>
      </w:r>
      <w:r w:rsidR="002570BB" w:rsidRPr="00471389">
        <w:rPr>
          <w:rFonts w:ascii="Arial Narrow" w:hAnsi="Arial Narrow"/>
          <w:i/>
          <w:sz w:val="24"/>
          <w:szCs w:val="24"/>
        </w:rPr>
        <w:t xml:space="preserve">Nanomedicine: Opportunity for Translation of Molecular Therapies”. </w:t>
      </w:r>
      <w:r w:rsidR="002570BB" w:rsidRPr="00471389">
        <w:rPr>
          <w:rFonts w:ascii="Arial Narrow" w:hAnsi="Arial Narrow"/>
          <w:sz w:val="24"/>
          <w:szCs w:val="24"/>
        </w:rPr>
        <w:t>February, 2008.</w:t>
      </w:r>
    </w:p>
    <w:p w14:paraId="6510447B" w14:textId="77777777" w:rsidR="001A3B54" w:rsidRPr="00471389" w:rsidRDefault="001A3B54" w:rsidP="00CB1DA7">
      <w:pPr>
        <w:pStyle w:val="BodyTextIndent"/>
        <w:rPr>
          <w:rFonts w:ascii="Arial Narrow" w:hAnsi="Arial Narrow"/>
          <w:sz w:val="24"/>
          <w:szCs w:val="24"/>
        </w:rPr>
      </w:pPr>
    </w:p>
    <w:p w14:paraId="3C20025E" w14:textId="1C7811A5" w:rsidR="001A3B54" w:rsidRPr="00471389" w:rsidRDefault="001A3B54" w:rsidP="00CB1DA7">
      <w:pPr>
        <w:pStyle w:val="BodyTextIndent"/>
        <w:rPr>
          <w:rFonts w:ascii="Arial Narrow" w:hAnsi="Arial Narrow"/>
          <w:sz w:val="24"/>
          <w:szCs w:val="24"/>
        </w:rPr>
      </w:pPr>
      <w:r w:rsidRPr="00471389">
        <w:rPr>
          <w:rFonts w:ascii="Arial Narrow" w:hAnsi="Arial Narrow"/>
          <w:sz w:val="24"/>
          <w:szCs w:val="24"/>
        </w:rPr>
        <w:lastRenderedPageBreak/>
        <w:t>Medical University of South Carolina</w:t>
      </w:r>
      <w:r w:rsidR="00E444DD" w:rsidRPr="00471389">
        <w:rPr>
          <w:rFonts w:ascii="Arial Narrow" w:hAnsi="Arial Narrow"/>
          <w:sz w:val="24"/>
          <w:szCs w:val="24"/>
        </w:rPr>
        <w:t>, School</w:t>
      </w:r>
      <w:r w:rsidRPr="00471389">
        <w:rPr>
          <w:rFonts w:ascii="Arial Narrow" w:hAnsi="Arial Narrow"/>
          <w:sz w:val="24"/>
          <w:szCs w:val="24"/>
        </w:rPr>
        <w:t xml:space="preserve"> of Pharmacy, </w:t>
      </w:r>
      <w:r w:rsidR="001C2872" w:rsidRPr="00471389">
        <w:rPr>
          <w:rFonts w:ascii="Arial Narrow" w:hAnsi="Arial Narrow"/>
          <w:sz w:val="24"/>
          <w:szCs w:val="24"/>
        </w:rPr>
        <w:t>Charleston</w:t>
      </w:r>
      <w:r w:rsidRPr="00471389">
        <w:rPr>
          <w:rFonts w:ascii="Arial Narrow" w:hAnsi="Arial Narrow"/>
          <w:sz w:val="24"/>
          <w:szCs w:val="24"/>
        </w:rPr>
        <w:t xml:space="preserve">, </w:t>
      </w:r>
      <w:r w:rsidR="00973EE9" w:rsidRPr="00471389">
        <w:rPr>
          <w:rFonts w:ascii="Arial Narrow" w:hAnsi="Arial Narrow"/>
          <w:sz w:val="24"/>
          <w:szCs w:val="24"/>
        </w:rPr>
        <w:t>South Carolina</w:t>
      </w:r>
      <w:r w:rsidRPr="00471389">
        <w:rPr>
          <w:rFonts w:ascii="Arial Narrow" w:hAnsi="Arial Narrow"/>
          <w:sz w:val="24"/>
          <w:szCs w:val="24"/>
        </w:rPr>
        <w:t xml:space="preserve">. </w:t>
      </w:r>
      <w:r w:rsidRPr="00471389">
        <w:rPr>
          <w:rFonts w:ascii="Arial Narrow" w:hAnsi="Arial Narrow"/>
          <w:i/>
          <w:sz w:val="24"/>
          <w:szCs w:val="24"/>
        </w:rPr>
        <w:t xml:space="preserve">“Nanomedicine: Opportunity for Translation of Molecular Therapies”. </w:t>
      </w:r>
      <w:r w:rsidRPr="00471389">
        <w:rPr>
          <w:rFonts w:ascii="Arial Narrow" w:hAnsi="Arial Narrow"/>
          <w:sz w:val="24"/>
          <w:szCs w:val="24"/>
        </w:rPr>
        <w:t>February, 2008.</w:t>
      </w:r>
    </w:p>
    <w:p w14:paraId="3307A844" w14:textId="77777777" w:rsidR="006D328C" w:rsidRPr="00471389" w:rsidRDefault="006D328C" w:rsidP="00CB1DA7">
      <w:pPr>
        <w:pStyle w:val="BodyTextIndent"/>
        <w:ind w:left="0" w:firstLine="0"/>
        <w:rPr>
          <w:rFonts w:ascii="Arial Narrow" w:hAnsi="Arial Narrow"/>
          <w:sz w:val="24"/>
          <w:szCs w:val="24"/>
        </w:rPr>
      </w:pPr>
    </w:p>
    <w:p w14:paraId="47CF038E" w14:textId="4AA71A49" w:rsidR="006F3736" w:rsidRPr="00471389" w:rsidRDefault="006F3736" w:rsidP="00CB1DA7">
      <w:pPr>
        <w:pStyle w:val="BodyTextIndent"/>
        <w:rPr>
          <w:rFonts w:ascii="Arial Narrow" w:hAnsi="Arial Narrow"/>
          <w:sz w:val="24"/>
          <w:szCs w:val="24"/>
        </w:rPr>
      </w:pPr>
      <w:r w:rsidRPr="00471389">
        <w:rPr>
          <w:rFonts w:ascii="Arial Narrow" w:hAnsi="Arial Narrow"/>
          <w:sz w:val="24"/>
          <w:szCs w:val="24"/>
        </w:rPr>
        <w:t xml:space="preserve">IQPC, </w:t>
      </w:r>
      <w:r w:rsidR="00343CC1" w:rsidRPr="00471389">
        <w:rPr>
          <w:rStyle w:val="headline1font"/>
          <w:rFonts w:ascii="Arial Narrow" w:hAnsi="Arial Narrow"/>
          <w:sz w:val="24"/>
          <w:szCs w:val="24"/>
        </w:rPr>
        <w:t>The Future of Nanotechnology for Targeted Drug Delivery</w:t>
      </w:r>
      <w:r w:rsidR="000368E8" w:rsidRPr="00471389">
        <w:rPr>
          <w:rStyle w:val="headline1font"/>
          <w:rFonts w:ascii="Arial Narrow" w:hAnsi="Arial Narrow"/>
          <w:sz w:val="24"/>
          <w:szCs w:val="24"/>
        </w:rPr>
        <w:t xml:space="preserve"> Conference</w:t>
      </w:r>
      <w:r w:rsidR="00343CC1" w:rsidRPr="00471389">
        <w:rPr>
          <w:rStyle w:val="headline1font"/>
          <w:rFonts w:ascii="Arial Narrow" w:hAnsi="Arial Narrow"/>
          <w:sz w:val="24"/>
          <w:szCs w:val="24"/>
        </w:rPr>
        <w:t>,</w:t>
      </w:r>
      <w:r w:rsidRPr="00471389">
        <w:rPr>
          <w:rFonts w:ascii="Arial Narrow" w:hAnsi="Arial Narrow"/>
          <w:sz w:val="24"/>
          <w:szCs w:val="24"/>
        </w:rPr>
        <w:t xml:space="preserve"> Boston, M</w:t>
      </w:r>
      <w:r w:rsidR="00973EE9" w:rsidRPr="00471389">
        <w:rPr>
          <w:rFonts w:ascii="Arial Narrow" w:hAnsi="Arial Narrow"/>
          <w:sz w:val="24"/>
          <w:szCs w:val="24"/>
        </w:rPr>
        <w:t>assachusetts</w:t>
      </w:r>
      <w:r w:rsidRPr="00471389">
        <w:rPr>
          <w:rFonts w:ascii="Arial Narrow" w:hAnsi="Arial Narrow"/>
          <w:sz w:val="24"/>
          <w:szCs w:val="24"/>
        </w:rPr>
        <w:t xml:space="preserve">. </w:t>
      </w:r>
      <w:r w:rsidRPr="00471389">
        <w:rPr>
          <w:rFonts w:ascii="Arial Narrow" w:hAnsi="Arial Narrow"/>
          <w:i/>
          <w:sz w:val="24"/>
          <w:szCs w:val="24"/>
        </w:rPr>
        <w:t>“</w:t>
      </w:r>
      <w:r w:rsidR="00343CC1" w:rsidRPr="00471389">
        <w:rPr>
          <w:rFonts w:ascii="Arial Narrow" w:hAnsi="Arial Narrow"/>
          <w:i/>
          <w:sz w:val="24"/>
          <w:szCs w:val="24"/>
        </w:rPr>
        <w:t>Nanotechnology Applications in Translational Oncology”.</w:t>
      </w:r>
      <w:r w:rsidR="00343CC1" w:rsidRPr="00471389">
        <w:rPr>
          <w:rFonts w:ascii="Arial Narrow" w:hAnsi="Arial Narrow"/>
          <w:sz w:val="24"/>
          <w:szCs w:val="24"/>
        </w:rPr>
        <w:t xml:space="preserve"> February, 2008.</w:t>
      </w:r>
    </w:p>
    <w:p w14:paraId="6BC84A08" w14:textId="77777777" w:rsidR="00E815CF" w:rsidRPr="00471389" w:rsidRDefault="00E815CF" w:rsidP="00CB1DA7">
      <w:pPr>
        <w:pStyle w:val="BodyTextIndent"/>
        <w:ind w:left="0" w:firstLine="0"/>
        <w:rPr>
          <w:rFonts w:ascii="Arial Narrow" w:hAnsi="Arial Narrow"/>
          <w:sz w:val="24"/>
          <w:szCs w:val="24"/>
        </w:rPr>
      </w:pPr>
    </w:p>
    <w:p w14:paraId="7DCD00E0" w14:textId="3A1C3D40" w:rsidR="00E815CF" w:rsidRPr="00471389" w:rsidRDefault="00E815CF" w:rsidP="00CB1DA7">
      <w:pPr>
        <w:pStyle w:val="BodyTextIndent"/>
        <w:rPr>
          <w:rFonts w:ascii="Arial Narrow" w:hAnsi="Arial Narrow"/>
          <w:sz w:val="24"/>
          <w:szCs w:val="24"/>
        </w:rPr>
      </w:pPr>
      <w:r w:rsidRPr="00471389">
        <w:rPr>
          <w:rFonts w:ascii="Arial Narrow" w:hAnsi="Arial Narrow"/>
          <w:sz w:val="24"/>
          <w:szCs w:val="24"/>
        </w:rPr>
        <w:t xml:space="preserve">Novartis Institutes for Biomedical Research, Cambridge, </w:t>
      </w:r>
      <w:r w:rsidR="00973EE9" w:rsidRPr="00471389">
        <w:rPr>
          <w:rFonts w:ascii="Arial Narrow" w:hAnsi="Arial Narrow"/>
          <w:sz w:val="24"/>
          <w:szCs w:val="24"/>
        </w:rPr>
        <w:t xml:space="preserve">Massachusetts. </w:t>
      </w:r>
      <w:r w:rsidRPr="00471389">
        <w:rPr>
          <w:rFonts w:ascii="Arial Narrow" w:hAnsi="Arial Narrow"/>
          <w:i/>
          <w:sz w:val="24"/>
          <w:szCs w:val="24"/>
        </w:rPr>
        <w:t>“Advances in Oral Drug and Gene Delivery Systems”.</w:t>
      </w:r>
      <w:r w:rsidRPr="00471389">
        <w:rPr>
          <w:rFonts w:ascii="Arial Narrow" w:hAnsi="Arial Narrow"/>
          <w:sz w:val="24"/>
          <w:szCs w:val="24"/>
        </w:rPr>
        <w:t xml:space="preserve"> April, 2008.</w:t>
      </w:r>
    </w:p>
    <w:p w14:paraId="3CA787D6" w14:textId="77777777" w:rsidR="005910A0" w:rsidRPr="00471389" w:rsidRDefault="005910A0" w:rsidP="00CB1DA7">
      <w:pPr>
        <w:pStyle w:val="BodyTextIndent"/>
        <w:rPr>
          <w:rFonts w:ascii="Arial Narrow" w:hAnsi="Arial Narrow"/>
          <w:sz w:val="24"/>
          <w:szCs w:val="24"/>
        </w:rPr>
      </w:pPr>
    </w:p>
    <w:p w14:paraId="0212FD54" w14:textId="428E5D66" w:rsidR="005910A0" w:rsidRPr="00471389" w:rsidRDefault="005910A0" w:rsidP="00CB1DA7">
      <w:pPr>
        <w:pStyle w:val="BodyTextIndent"/>
        <w:rPr>
          <w:rFonts w:ascii="Arial Narrow" w:hAnsi="Arial Narrow"/>
          <w:sz w:val="24"/>
          <w:szCs w:val="24"/>
        </w:rPr>
      </w:pPr>
      <w:r w:rsidRPr="00471389">
        <w:rPr>
          <w:rFonts w:ascii="Arial Narrow" w:hAnsi="Arial Narrow"/>
          <w:sz w:val="24"/>
          <w:szCs w:val="24"/>
        </w:rPr>
        <w:t xml:space="preserve">Museum of Science, Boston, </w:t>
      </w:r>
      <w:r w:rsidR="00973EE9" w:rsidRPr="00471389">
        <w:rPr>
          <w:rFonts w:ascii="Arial Narrow" w:hAnsi="Arial Narrow"/>
          <w:sz w:val="24"/>
          <w:szCs w:val="24"/>
        </w:rPr>
        <w:t xml:space="preserve">Massachusetts. </w:t>
      </w:r>
      <w:r w:rsidRPr="00471389">
        <w:rPr>
          <w:rFonts w:ascii="Arial Narrow" w:hAnsi="Arial Narrow"/>
          <w:i/>
          <w:sz w:val="24"/>
          <w:szCs w:val="24"/>
        </w:rPr>
        <w:t>“Nanomedicine: Realizing the Potential for Targeted Cancer Therapy”.</w:t>
      </w:r>
      <w:r w:rsidRPr="00471389">
        <w:rPr>
          <w:rFonts w:ascii="Arial Narrow" w:hAnsi="Arial Narrow"/>
          <w:sz w:val="24"/>
          <w:szCs w:val="24"/>
        </w:rPr>
        <w:t xml:space="preserve"> April, 2008.</w:t>
      </w:r>
    </w:p>
    <w:p w14:paraId="2D8D382A" w14:textId="77777777" w:rsidR="00830F10" w:rsidRPr="00471389" w:rsidRDefault="00830F10" w:rsidP="00CB1DA7">
      <w:pPr>
        <w:pStyle w:val="BodyTextIndent"/>
        <w:rPr>
          <w:rFonts w:ascii="Arial Narrow" w:hAnsi="Arial Narrow"/>
          <w:b/>
          <w:sz w:val="24"/>
          <w:szCs w:val="24"/>
        </w:rPr>
      </w:pPr>
    </w:p>
    <w:p w14:paraId="1DB06307" w14:textId="61875A7D" w:rsidR="00830F10" w:rsidRPr="00471389" w:rsidRDefault="00830F10" w:rsidP="00CB1DA7">
      <w:pPr>
        <w:pStyle w:val="BodyTextIndent"/>
        <w:rPr>
          <w:rStyle w:val="Strong"/>
          <w:rFonts w:ascii="Arial Narrow" w:hAnsi="Arial Narrow"/>
          <w:b w:val="0"/>
          <w:sz w:val="24"/>
          <w:szCs w:val="24"/>
        </w:rPr>
      </w:pPr>
      <w:r w:rsidRPr="00471389">
        <w:rPr>
          <w:rFonts w:ascii="Arial Narrow" w:hAnsi="Arial Narrow"/>
          <w:sz w:val="24"/>
          <w:szCs w:val="24"/>
        </w:rPr>
        <w:t>Boston University, College of Engineering, 2008</w:t>
      </w:r>
      <w:r w:rsidRPr="00471389">
        <w:rPr>
          <w:rFonts w:ascii="Arial Narrow" w:hAnsi="Arial Narrow"/>
          <w:b/>
          <w:sz w:val="24"/>
          <w:szCs w:val="24"/>
        </w:rPr>
        <w:t xml:space="preserve"> </w:t>
      </w:r>
      <w:r w:rsidRPr="00471389">
        <w:rPr>
          <w:rStyle w:val="Strong"/>
          <w:rFonts w:ascii="Arial Narrow" w:hAnsi="Arial Narrow"/>
          <w:b w:val="0"/>
          <w:sz w:val="24"/>
          <w:szCs w:val="24"/>
        </w:rPr>
        <w:t xml:space="preserve">Emerging Technology and Best Practices Seminar Series Nanotechnology in Medicine: From Diagnostics to Therapeutics Program, Boston, </w:t>
      </w:r>
      <w:r w:rsidR="00973EE9" w:rsidRPr="00471389">
        <w:rPr>
          <w:rFonts w:ascii="Arial Narrow" w:hAnsi="Arial Narrow"/>
          <w:sz w:val="24"/>
          <w:szCs w:val="24"/>
        </w:rPr>
        <w:t xml:space="preserve">Massachusetts. </w:t>
      </w:r>
      <w:r w:rsidRPr="00471389">
        <w:rPr>
          <w:rStyle w:val="Strong"/>
          <w:rFonts w:ascii="Arial Narrow" w:hAnsi="Arial Narrow"/>
          <w:b w:val="0"/>
          <w:i/>
          <w:sz w:val="24"/>
          <w:szCs w:val="24"/>
        </w:rPr>
        <w:t>“</w:t>
      </w:r>
      <w:r w:rsidR="005577ED" w:rsidRPr="00471389">
        <w:rPr>
          <w:rStyle w:val="Strong"/>
          <w:rFonts w:ascii="Arial Narrow" w:hAnsi="Arial Narrow"/>
          <w:b w:val="0"/>
          <w:i/>
          <w:sz w:val="24"/>
          <w:szCs w:val="24"/>
        </w:rPr>
        <w:t xml:space="preserve">Advances in Nanotechnology for Drug and Gene Delivery”. </w:t>
      </w:r>
      <w:r w:rsidR="005577ED" w:rsidRPr="00471389">
        <w:rPr>
          <w:rStyle w:val="Strong"/>
          <w:rFonts w:ascii="Arial Narrow" w:hAnsi="Arial Narrow"/>
          <w:b w:val="0"/>
          <w:sz w:val="24"/>
          <w:szCs w:val="24"/>
        </w:rPr>
        <w:t>April, 2008.</w:t>
      </w:r>
    </w:p>
    <w:p w14:paraId="12D3BDC4" w14:textId="77777777" w:rsidR="0022137D" w:rsidRPr="00471389" w:rsidRDefault="0022137D" w:rsidP="00CB1DA7">
      <w:pPr>
        <w:pStyle w:val="BodyTextIndent"/>
        <w:rPr>
          <w:rStyle w:val="Strong"/>
          <w:rFonts w:ascii="Arial Narrow" w:hAnsi="Arial Narrow"/>
          <w:b w:val="0"/>
          <w:sz w:val="24"/>
          <w:szCs w:val="24"/>
        </w:rPr>
      </w:pPr>
    </w:p>
    <w:p w14:paraId="6023C0D9" w14:textId="515E9AA1" w:rsidR="0022137D" w:rsidRPr="00471389" w:rsidRDefault="0022137D"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Microfluidics Corporation, Newton, </w:t>
      </w:r>
      <w:r w:rsidR="00973EE9" w:rsidRPr="00471389">
        <w:rPr>
          <w:rFonts w:ascii="Arial Narrow" w:hAnsi="Arial Narrow"/>
          <w:sz w:val="24"/>
          <w:szCs w:val="24"/>
        </w:rPr>
        <w:t xml:space="preserve">Massachusetts. </w:t>
      </w:r>
      <w:r w:rsidRPr="00471389">
        <w:rPr>
          <w:rStyle w:val="Strong"/>
          <w:rFonts w:ascii="Arial Narrow" w:hAnsi="Arial Narrow"/>
          <w:b w:val="0"/>
          <w:i/>
          <w:sz w:val="24"/>
          <w:szCs w:val="24"/>
        </w:rPr>
        <w:t>“Nanotechnology for Targeted Imaging and Drug Delivery”.</w:t>
      </w:r>
      <w:r w:rsidRPr="00471389">
        <w:rPr>
          <w:rStyle w:val="Strong"/>
          <w:rFonts w:ascii="Arial Narrow" w:hAnsi="Arial Narrow"/>
          <w:b w:val="0"/>
          <w:sz w:val="24"/>
          <w:szCs w:val="24"/>
        </w:rPr>
        <w:t xml:space="preserve"> April, 2008.</w:t>
      </w:r>
    </w:p>
    <w:p w14:paraId="56AA2AF5" w14:textId="77777777" w:rsidR="00062387" w:rsidRPr="00471389" w:rsidRDefault="00062387" w:rsidP="00CB1DA7">
      <w:pPr>
        <w:pStyle w:val="BodyTextIndent"/>
        <w:rPr>
          <w:rStyle w:val="Strong"/>
          <w:rFonts w:ascii="Arial Narrow" w:hAnsi="Arial Narrow"/>
          <w:b w:val="0"/>
          <w:sz w:val="24"/>
          <w:szCs w:val="24"/>
        </w:rPr>
      </w:pPr>
    </w:p>
    <w:p w14:paraId="593EE8F2" w14:textId="316A0CA0" w:rsidR="00062387" w:rsidRPr="00471389" w:rsidRDefault="00062387"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Atrium Medical Corporation, Hudson, N</w:t>
      </w:r>
      <w:r w:rsidR="00973EE9" w:rsidRPr="00471389">
        <w:rPr>
          <w:rStyle w:val="Strong"/>
          <w:rFonts w:ascii="Arial Narrow" w:hAnsi="Arial Narrow"/>
          <w:b w:val="0"/>
          <w:sz w:val="24"/>
          <w:szCs w:val="24"/>
        </w:rPr>
        <w:t xml:space="preserve">ew </w:t>
      </w:r>
      <w:r w:rsidRPr="00471389">
        <w:rPr>
          <w:rStyle w:val="Strong"/>
          <w:rFonts w:ascii="Arial Narrow" w:hAnsi="Arial Narrow"/>
          <w:b w:val="0"/>
          <w:sz w:val="24"/>
          <w:szCs w:val="24"/>
        </w:rPr>
        <w:t>H</w:t>
      </w:r>
      <w:r w:rsidR="00973EE9" w:rsidRPr="00471389">
        <w:rPr>
          <w:rStyle w:val="Strong"/>
          <w:rFonts w:ascii="Arial Narrow" w:hAnsi="Arial Narrow"/>
          <w:b w:val="0"/>
          <w:sz w:val="24"/>
          <w:szCs w:val="24"/>
        </w:rPr>
        <w:t>ampshire</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“Advances in Nanotechnology for Drug and Gene Delivery”.</w:t>
      </w:r>
      <w:r w:rsidRPr="00471389">
        <w:rPr>
          <w:rStyle w:val="Strong"/>
          <w:rFonts w:ascii="Arial Narrow" w:hAnsi="Arial Narrow"/>
          <w:b w:val="0"/>
          <w:sz w:val="24"/>
          <w:szCs w:val="24"/>
        </w:rPr>
        <w:t xml:space="preserve"> April, 2008.</w:t>
      </w:r>
    </w:p>
    <w:p w14:paraId="5D7B73FD" w14:textId="77777777" w:rsidR="005B0B7F" w:rsidRPr="00471389" w:rsidRDefault="005B0B7F" w:rsidP="00CB1DA7">
      <w:pPr>
        <w:pStyle w:val="BodyTextIndent"/>
        <w:rPr>
          <w:rStyle w:val="Strong"/>
          <w:rFonts w:ascii="Arial Narrow" w:hAnsi="Arial Narrow"/>
          <w:b w:val="0"/>
          <w:sz w:val="24"/>
          <w:szCs w:val="24"/>
        </w:rPr>
      </w:pPr>
    </w:p>
    <w:p w14:paraId="641D9636" w14:textId="77777777" w:rsidR="005B0B7F" w:rsidRPr="00471389" w:rsidRDefault="005B0B7F"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First European </w:t>
      </w:r>
      <w:r w:rsidR="002A659C" w:rsidRPr="00471389">
        <w:rPr>
          <w:rStyle w:val="Strong"/>
          <w:rFonts w:ascii="Arial Narrow" w:hAnsi="Arial Narrow"/>
          <w:b w:val="0"/>
          <w:sz w:val="24"/>
          <w:szCs w:val="24"/>
        </w:rPr>
        <w:t xml:space="preserve">Conference for </w:t>
      </w:r>
      <w:r w:rsidRPr="00471389">
        <w:rPr>
          <w:rStyle w:val="Strong"/>
          <w:rFonts w:ascii="Arial Narrow" w:hAnsi="Arial Narrow"/>
          <w:b w:val="0"/>
          <w:sz w:val="24"/>
          <w:szCs w:val="24"/>
        </w:rPr>
        <w:t xml:space="preserve">Clinical Nanomedicine, Basel, Switzerland. </w:t>
      </w:r>
      <w:r w:rsidRPr="00471389">
        <w:rPr>
          <w:rStyle w:val="Strong"/>
          <w:rFonts w:ascii="Arial Narrow" w:hAnsi="Arial Narrow"/>
          <w:b w:val="0"/>
          <w:i/>
          <w:sz w:val="24"/>
          <w:szCs w:val="24"/>
        </w:rPr>
        <w:t>“Polymeric Nanosystems for Targeted Delivery of Drugs and Genes”.</w:t>
      </w:r>
      <w:r w:rsidRPr="00471389">
        <w:rPr>
          <w:rStyle w:val="Strong"/>
          <w:rFonts w:ascii="Arial Narrow" w:hAnsi="Arial Narrow"/>
          <w:b w:val="0"/>
          <w:sz w:val="24"/>
          <w:szCs w:val="24"/>
        </w:rPr>
        <w:t xml:space="preserve"> May, 2008.</w:t>
      </w:r>
    </w:p>
    <w:p w14:paraId="5E1885A2" w14:textId="77777777" w:rsidR="007A76B7" w:rsidRPr="00471389" w:rsidRDefault="007A76B7" w:rsidP="00CB1DA7">
      <w:pPr>
        <w:pStyle w:val="BodyTextIndent"/>
        <w:rPr>
          <w:rStyle w:val="Strong"/>
          <w:rFonts w:ascii="Arial Narrow" w:hAnsi="Arial Narrow"/>
          <w:b w:val="0"/>
          <w:sz w:val="24"/>
          <w:szCs w:val="24"/>
        </w:rPr>
      </w:pPr>
    </w:p>
    <w:p w14:paraId="6DCB86E5" w14:textId="66203FBC" w:rsidR="007A76B7" w:rsidRPr="00471389" w:rsidRDefault="007A76B7"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Mayo Clinic, Department of Biomedical Engineering, Rochester, </w:t>
      </w:r>
      <w:r w:rsidR="00973EE9" w:rsidRPr="00471389">
        <w:rPr>
          <w:rStyle w:val="Strong"/>
          <w:rFonts w:ascii="Arial Narrow" w:hAnsi="Arial Narrow"/>
          <w:b w:val="0"/>
          <w:sz w:val="24"/>
          <w:szCs w:val="24"/>
        </w:rPr>
        <w:t>Minnesota</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w:t>
      </w:r>
      <w:r w:rsidR="00AC4129" w:rsidRPr="00471389">
        <w:rPr>
          <w:rStyle w:val="Strong"/>
          <w:rFonts w:ascii="Arial Narrow" w:hAnsi="Arial Narrow"/>
          <w:b w:val="0"/>
          <w:i/>
          <w:sz w:val="24"/>
          <w:szCs w:val="24"/>
        </w:rPr>
        <w:t xml:space="preserve">Nanotechnology Applications in Translational Oncology”. </w:t>
      </w:r>
      <w:r w:rsidR="00AC4129" w:rsidRPr="00471389">
        <w:rPr>
          <w:rStyle w:val="Strong"/>
          <w:rFonts w:ascii="Arial Narrow" w:hAnsi="Arial Narrow"/>
          <w:b w:val="0"/>
          <w:sz w:val="24"/>
          <w:szCs w:val="24"/>
        </w:rPr>
        <w:t>September, 2008.</w:t>
      </w:r>
    </w:p>
    <w:p w14:paraId="3402E060" w14:textId="77777777" w:rsidR="009A16ED" w:rsidRPr="00471389" w:rsidRDefault="009A16ED" w:rsidP="00CB1DA7">
      <w:pPr>
        <w:pStyle w:val="BodyTextIndent"/>
        <w:rPr>
          <w:rStyle w:val="Strong"/>
          <w:rFonts w:ascii="Arial Narrow" w:hAnsi="Arial Narrow"/>
          <w:b w:val="0"/>
          <w:sz w:val="24"/>
          <w:szCs w:val="24"/>
        </w:rPr>
      </w:pPr>
    </w:p>
    <w:p w14:paraId="6D668CFA" w14:textId="17EA69AE" w:rsidR="009A16ED" w:rsidRPr="00471389" w:rsidRDefault="009A16ED"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Pfizer – Research Technology Center, Cambridge, </w:t>
      </w:r>
      <w:r w:rsidR="00973EE9" w:rsidRPr="00471389">
        <w:rPr>
          <w:rFonts w:ascii="Arial Narrow" w:hAnsi="Arial Narrow"/>
          <w:sz w:val="24"/>
          <w:szCs w:val="24"/>
        </w:rPr>
        <w:t xml:space="preserve">Massachusetts. </w:t>
      </w:r>
      <w:r w:rsidRPr="00471389">
        <w:rPr>
          <w:rStyle w:val="Strong"/>
          <w:rFonts w:ascii="Arial Narrow" w:hAnsi="Arial Narrow"/>
          <w:b w:val="0"/>
          <w:i/>
          <w:sz w:val="24"/>
          <w:szCs w:val="24"/>
        </w:rPr>
        <w:t>“Nanomedicine: Opportunity for Translation of Molecular Therapies”.</w:t>
      </w:r>
      <w:r w:rsidRPr="00471389">
        <w:rPr>
          <w:rStyle w:val="Strong"/>
          <w:rFonts w:ascii="Arial Narrow" w:hAnsi="Arial Narrow"/>
          <w:b w:val="0"/>
          <w:sz w:val="24"/>
          <w:szCs w:val="24"/>
        </w:rPr>
        <w:t xml:space="preserve"> September, 2008.</w:t>
      </w:r>
    </w:p>
    <w:p w14:paraId="123B4550" w14:textId="77777777" w:rsidR="00C52053" w:rsidRPr="00471389" w:rsidRDefault="00C52053" w:rsidP="00CB1DA7">
      <w:pPr>
        <w:pStyle w:val="BodyTextIndent"/>
        <w:rPr>
          <w:rStyle w:val="Strong"/>
          <w:rFonts w:ascii="Arial Narrow" w:hAnsi="Arial Narrow"/>
          <w:b w:val="0"/>
          <w:sz w:val="24"/>
          <w:szCs w:val="24"/>
        </w:rPr>
      </w:pPr>
    </w:p>
    <w:p w14:paraId="06DED686" w14:textId="6421B9E7" w:rsidR="00C52053" w:rsidRPr="00471389" w:rsidRDefault="00C52053"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Bio-Rad, Inc., Hercules, C</w:t>
      </w:r>
      <w:r w:rsidR="00973EE9" w:rsidRPr="00471389">
        <w:rPr>
          <w:rStyle w:val="Strong"/>
          <w:rFonts w:ascii="Arial Narrow" w:hAnsi="Arial Narrow"/>
          <w:b w:val="0"/>
          <w:sz w:val="24"/>
          <w:szCs w:val="24"/>
        </w:rPr>
        <w:t>alifornia</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 xml:space="preserve">“Advances in Nanotechnology for Non-Viral Gene Delivery”. </w:t>
      </w:r>
      <w:r w:rsidRPr="00471389">
        <w:rPr>
          <w:rStyle w:val="Strong"/>
          <w:rFonts w:ascii="Arial Narrow" w:hAnsi="Arial Narrow"/>
          <w:b w:val="0"/>
          <w:sz w:val="24"/>
          <w:szCs w:val="24"/>
        </w:rPr>
        <w:t>October, 2008.</w:t>
      </w:r>
    </w:p>
    <w:p w14:paraId="2DD87898" w14:textId="77777777" w:rsidR="00EE33DA" w:rsidRPr="00471389" w:rsidRDefault="00EE33DA" w:rsidP="00CB1DA7">
      <w:pPr>
        <w:pStyle w:val="BodyTextIndent"/>
        <w:rPr>
          <w:rStyle w:val="Strong"/>
          <w:rFonts w:ascii="Arial Narrow" w:hAnsi="Arial Narrow"/>
          <w:b w:val="0"/>
          <w:sz w:val="24"/>
          <w:szCs w:val="24"/>
        </w:rPr>
      </w:pPr>
    </w:p>
    <w:p w14:paraId="6497359C" w14:textId="42F5376D" w:rsidR="00EE33DA" w:rsidRPr="00471389" w:rsidRDefault="00EE33DA"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Purdue University, School of Pharmacy, West Lafayette, I</w:t>
      </w:r>
      <w:r w:rsidR="00973EE9" w:rsidRPr="00471389">
        <w:rPr>
          <w:rStyle w:val="Strong"/>
          <w:rFonts w:ascii="Arial Narrow" w:hAnsi="Arial Narrow"/>
          <w:b w:val="0"/>
          <w:sz w:val="24"/>
          <w:szCs w:val="24"/>
        </w:rPr>
        <w:t>ndiana</w:t>
      </w:r>
      <w:r w:rsidRPr="00471389">
        <w:rPr>
          <w:rStyle w:val="Strong"/>
          <w:rFonts w:ascii="Arial Narrow" w:hAnsi="Arial Narrow"/>
          <w:b w:val="0"/>
          <w:i/>
          <w:sz w:val="24"/>
          <w:szCs w:val="24"/>
        </w:rPr>
        <w:t>. “Multifunctional Nanosystems for Targeted Drug and Gene Delivery”</w:t>
      </w:r>
      <w:r w:rsidR="00303B77" w:rsidRPr="00471389">
        <w:rPr>
          <w:rStyle w:val="Strong"/>
          <w:rFonts w:ascii="Arial Narrow" w:hAnsi="Arial Narrow"/>
          <w:b w:val="0"/>
          <w:i/>
          <w:sz w:val="24"/>
          <w:szCs w:val="24"/>
        </w:rPr>
        <w:t>,</w:t>
      </w:r>
      <w:r w:rsidRPr="00471389">
        <w:rPr>
          <w:rStyle w:val="Strong"/>
          <w:rFonts w:ascii="Arial Narrow" w:hAnsi="Arial Narrow"/>
          <w:b w:val="0"/>
          <w:sz w:val="24"/>
          <w:szCs w:val="24"/>
        </w:rPr>
        <w:t xml:space="preserve"> November, 2008.</w:t>
      </w:r>
    </w:p>
    <w:p w14:paraId="17F08C13" w14:textId="77777777" w:rsidR="00EE33DA" w:rsidRPr="00471389" w:rsidRDefault="00EE33DA" w:rsidP="00CB1DA7">
      <w:pPr>
        <w:pStyle w:val="BodyTextIndent"/>
        <w:rPr>
          <w:rStyle w:val="Strong"/>
          <w:rFonts w:ascii="Arial Narrow" w:hAnsi="Arial Narrow"/>
          <w:b w:val="0"/>
          <w:sz w:val="24"/>
          <w:szCs w:val="24"/>
        </w:rPr>
      </w:pPr>
    </w:p>
    <w:p w14:paraId="023A65AF" w14:textId="5D0A433B" w:rsidR="00EE33DA" w:rsidRPr="00471389" w:rsidRDefault="00EE33DA" w:rsidP="00CB1DA7">
      <w:pPr>
        <w:pStyle w:val="BodyTextIndent"/>
        <w:rPr>
          <w:rFonts w:ascii="Arial Narrow" w:hAnsi="Arial Narrow"/>
          <w:b/>
          <w:sz w:val="24"/>
          <w:szCs w:val="24"/>
        </w:rPr>
      </w:pPr>
      <w:r w:rsidRPr="00471389">
        <w:rPr>
          <w:rStyle w:val="Strong"/>
          <w:rFonts w:ascii="Arial Narrow" w:hAnsi="Arial Narrow"/>
          <w:b w:val="0"/>
          <w:sz w:val="24"/>
          <w:szCs w:val="24"/>
        </w:rPr>
        <w:t>American Association of Pharmaceutical Scientists 2008 National Meeting, Atlanta, G</w:t>
      </w:r>
      <w:r w:rsidR="00973EE9" w:rsidRPr="00471389">
        <w:rPr>
          <w:rStyle w:val="Strong"/>
          <w:rFonts w:ascii="Arial Narrow" w:hAnsi="Arial Narrow"/>
          <w:b w:val="0"/>
          <w:sz w:val="24"/>
          <w:szCs w:val="24"/>
        </w:rPr>
        <w:t>eorgia</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w:t>
      </w:r>
      <w:r w:rsidR="00303B77" w:rsidRPr="00471389">
        <w:rPr>
          <w:rStyle w:val="Strong"/>
          <w:rFonts w:ascii="Arial Narrow" w:hAnsi="Arial Narrow"/>
          <w:b w:val="0"/>
          <w:i/>
          <w:sz w:val="24"/>
          <w:szCs w:val="24"/>
        </w:rPr>
        <w:t xml:space="preserve">Advances in Nanotechnology for Drug and Gene Delivery”, </w:t>
      </w:r>
      <w:r w:rsidR="00303B77" w:rsidRPr="00471389">
        <w:rPr>
          <w:rStyle w:val="Strong"/>
          <w:rFonts w:ascii="Arial Narrow" w:hAnsi="Arial Narrow"/>
          <w:b w:val="0"/>
          <w:sz w:val="24"/>
          <w:szCs w:val="24"/>
        </w:rPr>
        <w:t>November, 2008.</w:t>
      </w:r>
    </w:p>
    <w:p w14:paraId="155BA792" w14:textId="77777777" w:rsidR="006F3736" w:rsidRPr="00471389" w:rsidRDefault="006F3736" w:rsidP="00CB1DA7">
      <w:pPr>
        <w:pStyle w:val="BodyTextIndent"/>
        <w:rPr>
          <w:rFonts w:ascii="Arial Narrow" w:hAnsi="Arial Narrow"/>
          <w:sz w:val="24"/>
          <w:szCs w:val="24"/>
        </w:rPr>
      </w:pPr>
    </w:p>
    <w:p w14:paraId="783839F8" w14:textId="1567C522" w:rsidR="00A7575B" w:rsidRPr="00471389" w:rsidRDefault="00A7575B" w:rsidP="00CB1DA7">
      <w:pPr>
        <w:pStyle w:val="BodyTextIndent"/>
        <w:rPr>
          <w:rFonts w:ascii="Arial Narrow" w:hAnsi="Arial Narrow"/>
          <w:sz w:val="24"/>
          <w:szCs w:val="24"/>
        </w:rPr>
      </w:pPr>
      <w:r w:rsidRPr="00471389">
        <w:rPr>
          <w:rFonts w:ascii="Arial Narrow" w:hAnsi="Arial Narrow"/>
          <w:sz w:val="24"/>
          <w:szCs w:val="24"/>
        </w:rPr>
        <w:t xml:space="preserve">Materials Research Society, 2008 Fall Meeting, Boston, </w:t>
      </w:r>
      <w:r w:rsidR="00973EE9"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 xml:space="preserve">“Multifunctional Nanosystems for Cancer-Targeted Imaging and Drug Delivery”. </w:t>
      </w:r>
      <w:r w:rsidRPr="00471389">
        <w:rPr>
          <w:rFonts w:ascii="Arial Narrow" w:hAnsi="Arial Narrow"/>
          <w:sz w:val="24"/>
          <w:szCs w:val="24"/>
        </w:rPr>
        <w:t>December, 2008.</w:t>
      </w:r>
    </w:p>
    <w:p w14:paraId="2014DD33" w14:textId="77777777" w:rsidR="005F37B3" w:rsidRPr="00471389" w:rsidRDefault="005F37B3" w:rsidP="00CB1DA7">
      <w:pPr>
        <w:pStyle w:val="BodyTextIndent"/>
        <w:rPr>
          <w:rFonts w:ascii="Arial Narrow" w:hAnsi="Arial Narrow"/>
          <w:sz w:val="24"/>
          <w:szCs w:val="24"/>
        </w:rPr>
      </w:pPr>
    </w:p>
    <w:p w14:paraId="5B76BBFA" w14:textId="60FB19A9" w:rsidR="005F37B3" w:rsidRPr="00471389" w:rsidRDefault="005F37B3" w:rsidP="00CB1DA7">
      <w:pPr>
        <w:pStyle w:val="BodyTextIndent"/>
        <w:rPr>
          <w:rFonts w:ascii="Arial Narrow" w:hAnsi="Arial Narrow"/>
          <w:sz w:val="24"/>
          <w:szCs w:val="24"/>
        </w:rPr>
      </w:pPr>
      <w:r w:rsidRPr="00471389">
        <w:rPr>
          <w:rFonts w:ascii="Arial Narrow" w:hAnsi="Arial Narrow"/>
          <w:sz w:val="24"/>
          <w:szCs w:val="24"/>
        </w:rPr>
        <w:t>Xavier University</w:t>
      </w:r>
      <w:r w:rsidR="002B4C5C" w:rsidRPr="00471389">
        <w:rPr>
          <w:rFonts w:ascii="Arial Narrow" w:hAnsi="Arial Narrow"/>
          <w:sz w:val="24"/>
          <w:szCs w:val="24"/>
        </w:rPr>
        <w:t xml:space="preserve"> of Louisiana</w:t>
      </w:r>
      <w:r w:rsidRPr="00471389">
        <w:rPr>
          <w:rFonts w:ascii="Arial Narrow" w:hAnsi="Arial Narrow"/>
          <w:sz w:val="24"/>
          <w:szCs w:val="24"/>
        </w:rPr>
        <w:t>, College of Pharmacy, New Orleans, L</w:t>
      </w:r>
      <w:r w:rsidR="00973EE9" w:rsidRPr="00471389">
        <w:rPr>
          <w:rFonts w:ascii="Arial Narrow" w:hAnsi="Arial Narrow"/>
          <w:sz w:val="24"/>
          <w:szCs w:val="24"/>
        </w:rPr>
        <w:t>ouisiana</w:t>
      </w:r>
      <w:r w:rsidRPr="00471389">
        <w:rPr>
          <w:rFonts w:ascii="Arial Narrow" w:hAnsi="Arial Narrow"/>
          <w:sz w:val="24"/>
          <w:szCs w:val="24"/>
        </w:rPr>
        <w:t xml:space="preserve">. </w:t>
      </w:r>
      <w:r w:rsidRPr="00471389">
        <w:rPr>
          <w:rFonts w:ascii="Arial Narrow" w:hAnsi="Arial Narrow"/>
          <w:i/>
          <w:sz w:val="24"/>
          <w:szCs w:val="24"/>
        </w:rPr>
        <w:t xml:space="preserve">“Multifunctional Nanosystems for Targeted Drug and Gene Delivery”. </w:t>
      </w:r>
      <w:r w:rsidRPr="00471389">
        <w:rPr>
          <w:rFonts w:ascii="Arial Narrow" w:hAnsi="Arial Narrow"/>
          <w:sz w:val="24"/>
          <w:szCs w:val="24"/>
        </w:rPr>
        <w:t>December, 2008.</w:t>
      </w:r>
    </w:p>
    <w:p w14:paraId="7516467A" w14:textId="77777777" w:rsidR="00CA455F" w:rsidRPr="00471389" w:rsidRDefault="00CA455F" w:rsidP="00CB1DA7">
      <w:pPr>
        <w:pStyle w:val="BodyTextIndent"/>
        <w:rPr>
          <w:rFonts w:ascii="Arial Narrow" w:hAnsi="Arial Narrow"/>
          <w:sz w:val="24"/>
          <w:szCs w:val="24"/>
        </w:rPr>
      </w:pPr>
    </w:p>
    <w:p w14:paraId="729A9C4C" w14:textId="2C5A6AB5" w:rsidR="00A71799" w:rsidRPr="00471389" w:rsidRDefault="00A71799" w:rsidP="00CB1DA7">
      <w:pPr>
        <w:pStyle w:val="BodyTextIndent"/>
        <w:rPr>
          <w:rFonts w:ascii="Arial Narrow" w:hAnsi="Arial Narrow"/>
          <w:sz w:val="24"/>
          <w:szCs w:val="24"/>
        </w:rPr>
      </w:pPr>
      <w:proofErr w:type="spellStart"/>
      <w:r w:rsidRPr="00471389">
        <w:rPr>
          <w:rFonts w:ascii="Arial Narrow" w:hAnsi="Arial Narrow"/>
          <w:sz w:val="24"/>
          <w:szCs w:val="24"/>
        </w:rPr>
        <w:t>Arqule</w:t>
      </w:r>
      <w:proofErr w:type="spellEnd"/>
      <w:r w:rsidRPr="00471389">
        <w:rPr>
          <w:rFonts w:ascii="Arial Narrow" w:hAnsi="Arial Narrow"/>
          <w:sz w:val="24"/>
          <w:szCs w:val="24"/>
        </w:rPr>
        <w:t>, Inc., Waltham, M</w:t>
      </w:r>
      <w:r w:rsidR="00973EE9" w:rsidRPr="00471389">
        <w:rPr>
          <w:rFonts w:ascii="Arial Narrow" w:hAnsi="Arial Narrow"/>
          <w:sz w:val="24"/>
          <w:szCs w:val="24"/>
        </w:rPr>
        <w:t>assachusetts</w:t>
      </w:r>
      <w:r w:rsidRPr="00471389">
        <w:rPr>
          <w:rFonts w:ascii="Arial Narrow" w:hAnsi="Arial Narrow"/>
          <w:sz w:val="24"/>
          <w:szCs w:val="24"/>
        </w:rPr>
        <w:t xml:space="preserve">. </w:t>
      </w:r>
      <w:r w:rsidRPr="00471389">
        <w:rPr>
          <w:rFonts w:ascii="Arial Narrow" w:hAnsi="Arial Narrow"/>
          <w:i/>
          <w:sz w:val="24"/>
          <w:szCs w:val="24"/>
        </w:rPr>
        <w:t xml:space="preserve">“Nanotechnology Applications in Translational Oncology”. </w:t>
      </w:r>
      <w:r w:rsidRPr="00471389">
        <w:rPr>
          <w:rFonts w:ascii="Arial Narrow" w:hAnsi="Arial Narrow"/>
          <w:sz w:val="24"/>
          <w:szCs w:val="24"/>
        </w:rPr>
        <w:t>January, 200</w:t>
      </w:r>
      <w:r w:rsidR="00E04C22" w:rsidRPr="00471389">
        <w:rPr>
          <w:rFonts w:ascii="Arial Narrow" w:hAnsi="Arial Narrow"/>
          <w:sz w:val="24"/>
          <w:szCs w:val="24"/>
        </w:rPr>
        <w:t>9</w:t>
      </w:r>
      <w:r w:rsidR="00AC065F" w:rsidRPr="00471389">
        <w:rPr>
          <w:rFonts w:ascii="Arial Narrow" w:hAnsi="Arial Narrow"/>
          <w:sz w:val="24"/>
          <w:szCs w:val="24"/>
        </w:rPr>
        <w:t>.</w:t>
      </w:r>
    </w:p>
    <w:p w14:paraId="306AF1B1" w14:textId="77777777" w:rsidR="009A3D33" w:rsidRPr="00471389" w:rsidRDefault="009A3D33" w:rsidP="00CB1DA7">
      <w:pPr>
        <w:pStyle w:val="BodyTextIndent"/>
        <w:rPr>
          <w:rFonts w:ascii="Arial Narrow" w:hAnsi="Arial Narrow"/>
          <w:sz w:val="24"/>
          <w:szCs w:val="24"/>
        </w:rPr>
      </w:pPr>
    </w:p>
    <w:p w14:paraId="11C6E44D" w14:textId="77777777" w:rsidR="009A3D33" w:rsidRPr="00471389" w:rsidRDefault="009A3D33" w:rsidP="00CB1DA7">
      <w:pPr>
        <w:pStyle w:val="BodyTextIndent"/>
        <w:rPr>
          <w:rFonts w:ascii="Arial Narrow" w:hAnsi="Arial Narrow"/>
          <w:sz w:val="24"/>
          <w:szCs w:val="24"/>
        </w:rPr>
      </w:pPr>
      <w:r w:rsidRPr="00471389">
        <w:rPr>
          <w:rFonts w:ascii="Arial Narrow" w:hAnsi="Arial Narrow"/>
          <w:sz w:val="24"/>
          <w:szCs w:val="24"/>
        </w:rPr>
        <w:t xml:space="preserve">Indo-US Science and Technology Forum-Sponsored Cancer Nanotechnology Symposium, New Delhi, India. </w:t>
      </w:r>
      <w:r w:rsidRPr="00471389">
        <w:rPr>
          <w:rFonts w:ascii="Arial Narrow" w:hAnsi="Arial Narrow"/>
          <w:i/>
          <w:sz w:val="24"/>
          <w:szCs w:val="24"/>
        </w:rPr>
        <w:t>“Multifunctional Nanosystems to Overcome Tumor Drug Resistance”.</w:t>
      </w:r>
      <w:r w:rsidRPr="00471389">
        <w:rPr>
          <w:rFonts w:ascii="Arial Narrow" w:hAnsi="Arial Narrow"/>
          <w:sz w:val="24"/>
          <w:szCs w:val="24"/>
        </w:rPr>
        <w:t xml:space="preserve"> February, 2009.</w:t>
      </w:r>
    </w:p>
    <w:p w14:paraId="16311F03" w14:textId="77777777" w:rsidR="006F11DD" w:rsidRPr="00471389" w:rsidRDefault="006F11DD" w:rsidP="00CB1DA7">
      <w:pPr>
        <w:pStyle w:val="BodyTextIndent"/>
        <w:rPr>
          <w:rFonts w:ascii="Arial Narrow" w:hAnsi="Arial Narrow"/>
          <w:sz w:val="24"/>
          <w:szCs w:val="24"/>
        </w:rPr>
      </w:pPr>
    </w:p>
    <w:p w14:paraId="757F830A" w14:textId="77777777" w:rsidR="006F11DD" w:rsidRPr="00471389" w:rsidRDefault="006F11DD" w:rsidP="00CB1DA7">
      <w:pPr>
        <w:pStyle w:val="BodyTextIndent"/>
        <w:rPr>
          <w:rFonts w:ascii="Arial Narrow" w:hAnsi="Arial Narrow"/>
          <w:sz w:val="24"/>
          <w:szCs w:val="24"/>
        </w:rPr>
      </w:pPr>
      <w:r w:rsidRPr="00471389">
        <w:rPr>
          <w:rFonts w:ascii="Arial Narrow" w:hAnsi="Arial Narrow"/>
          <w:sz w:val="24"/>
          <w:szCs w:val="24"/>
        </w:rPr>
        <w:lastRenderedPageBreak/>
        <w:t>Panacea Biopharmaceuticals, Inc. New Delhi, India. “</w:t>
      </w:r>
      <w:r w:rsidRPr="00471389">
        <w:rPr>
          <w:rFonts w:ascii="Arial Narrow" w:hAnsi="Arial Narrow"/>
          <w:i/>
          <w:sz w:val="24"/>
          <w:szCs w:val="24"/>
        </w:rPr>
        <w:t xml:space="preserve">Advances in Nanotechnology for Non-Viral Gene Delivery”. </w:t>
      </w:r>
      <w:r w:rsidRPr="00471389">
        <w:rPr>
          <w:rFonts w:ascii="Arial Narrow" w:hAnsi="Arial Narrow"/>
          <w:sz w:val="24"/>
          <w:szCs w:val="24"/>
        </w:rPr>
        <w:t>February, 2009.</w:t>
      </w:r>
    </w:p>
    <w:p w14:paraId="37D30561" w14:textId="77777777" w:rsidR="006F11DD" w:rsidRPr="00471389" w:rsidRDefault="006F11DD" w:rsidP="00CB1DA7">
      <w:pPr>
        <w:pStyle w:val="BodyTextIndent"/>
        <w:rPr>
          <w:rFonts w:ascii="Arial Narrow" w:hAnsi="Arial Narrow"/>
          <w:sz w:val="24"/>
          <w:szCs w:val="24"/>
        </w:rPr>
      </w:pPr>
    </w:p>
    <w:p w14:paraId="35821FB3" w14:textId="77777777" w:rsidR="006F11DD" w:rsidRPr="00471389" w:rsidRDefault="006F11DD" w:rsidP="00CB1DA7">
      <w:pPr>
        <w:pStyle w:val="BodyTextIndent"/>
        <w:rPr>
          <w:rFonts w:ascii="Arial Narrow" w:hAnsi="Arial Narrow"/>
          <w:sz w:val="24"/>
          <w:szCs w:val="24"/>
        </w:rPr>
      </w:pPr>
      <w:r w:rsidRPr="00471389">
        <w:rPr>
          <w:rFonts w:ascii="Arial Narrow" w:hAnsi="Arial Narrow"/>
          <w:sz w:val="24"/>
          <w:szCs w:val="24"/>
        </w:rPr>
        <w:t xml:space="preserve">Institute of Genomics and Integrative Biology, New Delhi, India. </w:t>
      </w:r>
      <w:r w:rsidRPr="00471389">
        <w:rPr>
          <w:rFonts w:ascii="Arial Narrow" w:hAnsi="Arial Narrow"/>
          <w:i/>
          <w:sz w:val="24"/>
          <w:szCs w:val="24"/>
        </w:rPr>
        <w:t>“Multi</w:t>
      </w:r>
      <w:r w:rsidR="00C26ED4" w:rsidRPr="00471389">
        <w:rPr>
          <w:rFonts w:ascii="Arial Narrow" w:hAnsi="Arial Narrow"/>
          <w:i/>
          <w:sz w:val="24"/>
          <w:szCs w:val="24"/>
        </w:rPr>
        <w:t>-</w:t>
      </w:r>
      <w:r w:rsidRPr="00471389">
        <w:rPr>
          <w:rFonts w:ascii="Arial Narrow" w:hAnsi="Arial Narrow"/>
          <w:i/>
          <w:sz w:val="24"/>
          <w:szCs w:val="24"/>
        </w:rPr>
        <w:t xml:space="preserve">functional Nanosystems for Targeted Drug and Gene Delivery”. </w:t>
      </w:r>
      <w:r w:rsidRPr="00471389">
        <w:rPr>
          <w:rFonts w:ascii="Arial Narrow" w:hAnsi="Arial Narrow"/>
          <w:sz w:val="24"/>
          <w:szCs w:val="24"/>
        </w:rPr>
        <w:t>February, 2009.</w:t>
      </w:r>
    </w:p>
    <w:p w14:paraId="5C06D81D" w14:textId="77777777" w:rsidR="009A3D33" w:rsidRPr="00471389" w:rsidRDefault="009A3D33" w:rsidP="00CB1DA7">
      <w:pPr>
        <w:pStyle w:val="BodyTextIndent"/>
        <w:rPr>
          <w:rFonts w:ascii="Arial Narrow" w:hAnsi="Arial Narrow"/>
          <w:sz w:val="24"/>
          <w:szCs w:val="24"/>
        </w:rPr>
      </w:pPr>
    </w:p>
    <w:p w14:paraId="0D9DB252" w14:textId="77777777" w:rsidR="009A3D33" w:rsidRPr="00471389" w:rsidRDefault="006F11DD" w:rsidP="00CB1DA7">
      <w:pPr>
        <w:pStyle w:val="BodyTextIndent"/>
        <w:rPr>
          <w:rFonts w:ascii="Arial Narrow" w:hAnsi="Arial Narrow"/>
          <w:sz w:val="24"/>
          <w:szCs w:val="24"/>
        </w:rPr>
      </w:pPr>
      <w:r w:rsidRPr="00471389">
        <w:rPr>
          <w:rFonts w:ascii="Arial Narrow" w:hAnsi="Arial Narrow"/>
          <w:sz w:val="24"/>
          <w:szCs w:val="24"/>
        </w:rPr>
        <w:t>Cadila Pharmaceuticals, LTD, Ahmedabad, India.</w:t>
      </w:r>
      <w:r w:rsidRPr="00471389">
        <w:rPr>
          <w:rFonts w:ascii="Arial Narrow" w:hAnsi="Arial Narrow"/>
          <w:i/>
          <w:sz w:val="24"/>
          <w:szCs w:val="24"/>
        </w:rPr>
        <w:t xml:space="preserve"> “Multi</w:t>
      </w:r>
      <w:r w:rsidR="00C26ED4" w:rsidRPr="00471389">
        <w:rPr>
          <w:rFonts w:ascii="Arial Narrow" w:hAnsi="Arial Narrow"/>
          <w:i/>
          <w:sz w:val="24"/>
          <w:szCs w:val="24"/>
        </w:rPr>
        <w:t>-</w:t>
      </w:r>
      <w:r w:rsidRPr="00471389">
        <w:rPr>
          <w:rFonts w:ascii="Arial Narrow" w:hAnsi="Arial Narrow"/>
          <w:i/>
          <w:sz w:val="24"/>
          <w:szCs w:val="24"/>
        </w:rPr>
        <w:t xml:space="preserve">functional Nanosystems for Targeted Drug and Gene Delivery”. </w:t>
      </w:r>
      <w:r w:rsidRPr="00471389">
        <w:rPr>
          <w:rFonts w:ascii="Arial Narrow" w:hAnsi="Arial Narrow"/>
          <w:sz w:val="24"/>
          <w:szCs w:val="24"/>
        </w:rPr>
        <w:t>February, 2009.</w:t>
      </w:r>
    </w:p>
    <w:p w14:paraId="75CEA8D6" w14:textId="77777777" w:rsidR="00A7575B" w:rsidRPr="00471389" w:rsidRDefault="00A7575B" w:rsidP="00CB1DA7">
      <w:pPr>
        <w:pStyle w:val="BodyTextIndent"/>
        <w:rPr>
          <w:rFonts w:ascii="Arial Narrow" w:hAnsi="Arial Narrow"/>
          <w:sz w:val="24"/>
          <w:szCs w:val="24"/>
        </w:rPr>
      </w:pPr>
    </w:p>
    <w:p w14:paraId="14300AAA" w14:textId="07480B4D" w:rsidR="00056B91" w:rsidRPr="00471389" w:rsidRDefault="00056B91"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Microfluidics Corporation, Newton, </w:t>
      </w:r>
      <w:r w:rsidR="00973EE9" w:rsidRPr="00471389">
        <w:rPr>
          <w:rFonts w:ascii="Arial Narrow" w:hAnsi="Arial Narrow"/>
          <w:sz w:val="24"/>
          <w:szCs w:val="24"/>
        </w:rPr>
        <w:t>Massachusetts</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“Multifunctional Nanosystems for Targeted Imaging and Drug Delivery”.</w:t>
      </w:r>
      <w:r w:rsidRPr="00471389">
        <w:rPr>
          <w:rStyle w:val="Strong"/>
          <w:rFonts w:ascii="Arial Narrow" w:hAnsi="Arial Narrow"/>
          <w:b w:val="0"/>
          <w:sz w:val="24"/>
          <w:szCs w:val="24"/>
        </w:rPr>
        <w:t xml:space="preserve"> February, 2009.</w:t>
      </w:r>
    </w:p>
    <w:p w14:paraId="1215C50C" w14:textId="77777777" w:rsidR="00056B91" w:rsidRPr="00471389" w:rsidRDefault="00056B91" w:rsidP="00CB1DA7">
      <w:pPr>
        <w:pStyle w:val="BodyTextIndent"/>
        <w:rPr>
          <w:rStyle w:val="Strong"/>
          <w:rFonts w:ascii="Arial Narrow" w:hAnsi="Arial Narrow"/>
          <w:b w:val="0"/>
          <w:sz w:val="24"/>
          <w:szCs w:val="24"/>
        </w:rPr>
      </w:pPr>
    </w:p>
    <w:p w14:paraId="6835140E" w14:textId="0C53ED18" w:rsidR="00056B91" w:rsidRPr="00471389" w:rsidRDefault="00056B91"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Strem Chemicals, Inc., Newburyport, </w:t>
      </w:r>
      <w:r w:rsidR="00973EE9" w:rsidRPr="00471389">
        <w:rPr>
          <w:rFonts w:ascii="Arial Narrow" w:hAnsi="Arial Narrow"/>
          <w:sz w:val="24"/>
          <w:szCs w:val="24"/>
        </w:rPr>
        <w:t>Massachusetts</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“Nanotechnology Applications in Translational Oncology”.</w:t>
      </w:r>
      <w:r w:rsidRPr="00471389">
        <w:rPr>
          <w:rStyle w:val="Strong"/>
          <w:rFonts w:ascii="Arial Narrow" w:hAnsi="Arial Narrow"/>
          <w:b w:val="0"/>
          <w:sz w:val="24"/>
          <w:szCs w:val="24"/>
        </w:rPr>
        <w:t xml:space="preserve"> February, 2009.</w:t>
      </w:r>
    </w:p>
    <w:p w14:paraId="574F4DDA" w14:textId="77777777" w:rsidR="00A92109" w:rsidRPr="00471389" w:rsidRDefault="00A92109" w:rsidP="00CB1DA7">
      <w:pPr>
        <w:pStyle w:val="BodyTextIndent"/>
        <w:rPr>
          <w:rStyle w:val="Strong"/>
          <w:rFonts w:ascii="Arial Narrow" w:hAnsi="Arial Narrow"/>
          <w:b w:val="0"/>
          <w:sz w:val="24"/>
          <w:szCs w:val="24"/>
        </w:rPr>
      </w:pPr>
    </w:p>
    <w:p w14:paraId="186A8C33" w14:textId="53F4CC03" w:rsidR="00A92109" w:rsidRPr="00471389" w:rsidRDefault="00A92109"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Microfluidics Corporation, Newton,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Pr="00471389">
        <w:rPr>
          <w:rStyle w:val="Strong"/>
          <w:rFonts w:ascii="Arial Narrow" w:hAnsi="Arial Narrow"/>
          <w:b w:val="0"/>
          <w:sz w:val="24"/>
          <w:szCs w:val="24"/>
        </w:rPr>
        <w:t xml:space="preserve">Webinar on </w:t>
      </w:r>
      <w:r w:rsidRPr="00471389">
        <w:rPr>
          <w:rStyle w:val="Strong"/>
          <w:rFonts w:ascii="Arial Narrow" w:hAnsi="Arial Narrow"/>
          <w:b w:val="0"/>
          <w:i/>
          <w:sz w:val="24"/>
          <w:szCs w:val="24"/>
        </w:rPr>
        <w:t>“Multifunctional Nano</w:t>
      </w:r>
      <w:r w:rsidR="00F158FB" w:rsidRPr="00471389">
        <w:rPr>
          <w:rStyle w:val="Strong"/>
          <w:rFonts w:ascii="Arial Narrow" w:hAnsi="Arial Narrow"/>
          <w:b w:val="0"/>
          <w:i/>
          <w:sz w:val="24"/>
          <w:szCs w:val="24"/>
        </w:rPr>
        <w:t>medicine: Opportunity</w:t>
      </w:r>
      <w:r w:rsidRPr="00471389">
        <w:rPr>
          <w:rStyle w:val="Strong"/>
          <w:rFonts w:ascii="Arial Narrow" w:hAnsi="Arial Narrow"/>
          <w:b w:val="0"/>
          <w:i/>
          <w:sz w:val="24"/>
          <w:szCs w:val="24"/>
        </w:rPr>
        <w:t xml:space="preserve"> for Targeted </w:t>
      </w:r>
      <w:r w:rsidR="00F158FB" w:rsidRPr="00471389">
        <w:rPr>
          <w:rStyle w:val="Strong"/>
          <w:rFonts w:ascii="Arial Narrow" w:hAnsi="Arial Narrow"/>
          <w:b w:val="0"/>
          <w:i/>
          <w:sz w:val="24"/>
          <w:szCs w:val="24"/>
        </w:rPr>
        <w:t>Drug and Gene Delivery</w:t>
      </w:r>
      <w:r w:rsidRPr="00471389">
        <w:rPr>
          <w:rStyle w:val="Strong"/>
          <w:rFonts w:ascii="Arial Narrow" w:hAnsi="Arial Narrow"/>
          <w:b w:val="0"/>
          <w:i/>
          <w:sz w:val="24"/>
          <w:szCs w:val="24"/>
        </w:rPr>
        <w:t>”.</w:t>
      </w:r>
      <w:r w:rsidRPr="00471389">
        <w:rPr>
          <w:rStyle w:val="Strong"/>
          <w:rFonts w:ascii="Arial Narrow" w:hAnsi="Arial Narrow"/>
          <w:b w:val="0"/>
          <w:sz w:val="24"/>
          <w:szCs w:val="24"/>
        </w:rPr>
        <w:t xml:space="preserve"> May, 2009.</w:t>
      </w:r>
    </w:p>
    <w:p w14:paraId="4A913880" w14:textId="77777777" w:rsidR="00DC0B12" w:rsidRPr="00471389" w:rsidRDefault="00DC0B12" w:rsidP="00CB1DA7">
      <w:pPr>
        <w:pStyle w:val="BodyTextIndent"/>
        <w:rPr>
          <w:rStyle w:val="Strong"/>
          <w:rFonts w:ascii="Arial Narrow" w:hAnsi="Arial Narrow"/>
          <w:b w:val="0"/>
          <w:sz w:val="24"/>
          <w:szCs w:val="24"/>
        </w:rPr>
      </w:pPr>
    </w:p>
    <w:p w14:paraId="40315447" w14:textId="63707D00" w:rsidR="00DC0B12" w:rsidRPr="00471389" w:rsidRDefault="00DB2567"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Massachusetts</w:t>
      </w:r>
      <w:r w:rsidR="00DC0B12" w:rsidRPr="00471389">
        <w:rPr>
          <w:rStyle w:val="Strong"/>
          <w:rFonts w:ascii="Arial Narrow" w:hAnsi="Arial Narrow"/>
          <w:b w:val="0"/>
          <w:sz w:val="24"/>
          <w:szCs w:val="24"/>
        </w:rPr>
        <w:t xml:space="preserve"> General Hospital, Department of </w:t>
      </w:r>
      <w:r w:rsidR="00031560" w:rsidRPr="00471389">
        <w:rPr>
          <w:rStyle w:val="Strong"/>
          <w:rFonts w:ascii="Arial Narrow" w:hAnsi="Arial Narrow"/>
          <w:b w:val="0"/>
          <w:sz w:val="24"/>
          <w:szCs w:val="24"/>
        </w:rPr>
        <w:t>Orthopedic Surgery and Orthopedic Oncology, Boston</w:t>
      </w:r>
      <w:r w:rsidR="00973EE9" w:rsidRPr="00471389">
        <w:rPr>
          <w:rFonts w:ascii="Arial Narrow" w:hAnsi="Arial Narrow"/>
          <w:sz w:val="24"/>
          <w:szCs w:val="24"/>
        </w:rPr>
        <w:t xml:space="preserve"> Massachusetts</w:t>
      </w:r>
      <w:r w:rsidR="00973EE9" w:rsidRPr="00471389">
        <w:rPr>
          <w:rStyle w:val="Strong"/>
          <w:rFonts w:ascii="Arial Narrow" w:hAnsi="Arial Narrow"/>
          <w:b w:val="0"/>
          <w:sz w:val="24"/>
          <w:szCs w:val="24"/>
        </w:rPr>
        <w:t xml:space="preserve">. </w:t>
      </w:r>
      <w:r w:rsidR="00031560" w:rsidRPr="00471389">
        <w:rPr>
          <w:rStyle w:val="Strong"/>
          <w:rFonts w:ascii="Arial Narrow" w:hAnsi="Arial Narrow"/>
          <w:b w:val="0"/>
          <w:i/>
          <w:sz w:val="24"/>
          <w:szCs w:val="24"/>
        </w:rPr>
        <w:t>“Mu</w:t>
      </w:r>
      <w:r w:rsidR="00B85172" w:rsidRPr="00471389">
        <w:rPr>
          <w:rStyle w:val="Strong"/>
          <w:rFonts w:ascii="Arial Narrow" w:hAnsi="Arial Narrow"/>
          <w:b w:val="0"/>
          <w:i/>
          <w:sz w:val="24"/>
          <w:szCs w:val="24"/>
        </w:rPr>
        <w:t>ltifunctional Nanosystems to Overcome Tumor Drug Resistance”.</w:t>
      </w:r>
      <w:r w:rsidR="00B85172" w:rsidRPr="00471389">
        <w:rPr>
          <w:rStyle w:val="Strong"/>
          <w:rFonts w:ascii="Arial Narrow" w:hAnsi="Arial Narrow"/>
          <w:b w:val="0"/>
          <w:sz w:val="24"/>
          <w:szCs w:val="24"/>
        </w:rPr>
        <w:t xml:space="preserve"> July, 2009.</w:t>
      </w:r>
    </w:p>
    <w:p w14:paraId="3F7AF019" w14:textId="77777777" w:rsidR="00B85172" w:rsidRPr="00471389" w:rsidRDefault="00B85172" w:rsidP="00CB1DA7">
      <w:pPr>
        <w:pStyle w:val="BodyTextIndent"/>
        <w:rPr>
          <w:rStyle w:val="Strong"/>
          <w:rFonts w:ascii="Arial Narrow" w:hAnsi="Arial Narrow"/>
          <w:b w:val="0"/>
          <w:sz w:val="24"/>
          <w:szCs w:val="24"/>
        </w:rPr>
      </w:pPr>
    </w:p>
    <w:p w14:paraId="6A59D3C9" w14:textId="3BA5CCE3" w:rsidR="00B85172" w:rsidRPr="00471389" w:rsidRDefault="00B85172"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Microfluidics Corporation, Newton,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00DF7AA2" w:rsidRPr="00471389">
        <w:rPr>
          <w:rStyle w:val="Strong"/>
          <w:rFonts w:ascii="Arial Narrow" w:hAnsi="Arial Narrow"/>
          <w:b w:val="0"/>
          <w:sz w:val="24"/>
          <w:szCs w:val="24"/>
        </w:rPr>
        <w:t xml:space="preserve">Roundtable Discussions with Scientific Board and Directors. </w:t>
      </w:r>
      <w:r w:rsidR="0030600A" w:rsidRPr="00471389">
        <w:rPr>
          <w:rStyle w:val="Strong"/>
          <w:rFonts w:ascii="Arial Narrow" w:hAnsi="Arial Narrow"/>
          <w:b w:val="0"/>
          <w:sz w:val="24"/>
          <w:szCs w:val="24"/>
        </w:rPr>
        <w:t>“</w:t>
      </w:r>
      <w:r w:rsidR="0030600A" w:rsidRPr="00471389">
        <w:rPr>
          <w:rStyle w:val="Strong"/>
          <w:rFonts w:ascii="Arial Narrow" w:hAnsi="Arial Narrow"/>
          <w:b w:val="0"/>
          <w:i/>
          <w:sz w:val="24"/>
          <w:szCs w:val="24"/>
        </w:rPr>
        <w:t xml:space="preserve">Nanomedical Technologies in Early Disease Diagnosis, Imaging and Therapy”. </w:t>
      </w:r>
      <w:r w:rsidR="0030600A" w:rsidRPr="00471389">
        <w:rPr>
          <w:rStyle w:val="Strong"/>
          <w:rFonts w:ascii="Arial Narrow" w:hAnsi="Arial Narrow"/>
          <w:b w:val="0"/>
          <w:sz w:val="24"/>
          <w:szCs w:val="24"/>
        </w:rPr>
        <w:t>July, 2009.</w:t>
      </w:r>
    </w:p>
    <w:p w14:paraId="131EA4A8" w14:textId="77777777" w:rsidR="00DF7AA2" w:rsidRPr="00471389" w:rsidRDefault="00DF7AA2" w:rsidP="00CB1DA7">
      <w:pPr>
        <w:pStyle w:val="BodyTextIndent"/>
        <w:rPr>
          <w:rStyle w:val="Strong"/>
          <w:rFonts w:ascii="Arial Narrow" w:hAnsi="Arial Narrow"/>
          <w:b w:val="0"/>
          <w:sz w:val="24"/>
          <w:szCs w:val="24"/>
        </w:rPr>
      </w:pPr>
    </w:p>
    <w:p w14:paraId="199F8452" w14:textId="60B9D58F" w:rsidR="00DF7AA2" w:rsidRPr="00471389" w:rsidRDefault="00DF7AA2"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2009 American Association of Colleges of Pharmacy Annual Meeting, Boston,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Pr="00471389">
        <w:rPr>
          <w:rStyle w:val="Strong"/>
          <w:rFonts w:ascii="Arial Narrow" w:hAnsi="Arial Narrow"/>
          <w:b w:val="0"/>
          <w:sz w:val="24"/>
          <w:szCs w:val="24"/>
        </w:rPr>
        <w:t>“</w:t>
      </w:r>
      <w:r w:rsidRPr="00471389">
        <w:rPr>
          <w:rStyle w:val="Strong"/>
          <w:rFonts w:ascii="Arial Narrow" w:hAnsi="Arial Narrow"/>
          <w:b w:val="0"/>
          <w:i/>
          <w:sz w:val="24"/>
          <w:szCs w:val="24"/>
        </w:rPr>
        <w:t xml:space="preserve">Nanomedical Technologies in Early Diagnosis, Imaging and Therapy”. </w:t>
      </w:r>
      <w:r w:rsidRPr="00471389">
        <w:rPr>
          <w:rStyle w:val="Strong"/>
          <w:rFonts w:ascii="Arial Narrow" w:hAnsi="Arial Narrow"/>
          <w:b w:val="0"/>
          <w:sz w:val="24"/>
          <w:szCs w:val="24"/>
        </w:rPr>
        <w:t>July, 2009.</w:t>
      </w:r>
    </w:p>
    <w:p w14:paraId="17A3F59D" w14:textId="77777777" w:rsidR="00FA4D05" w:rsidRPr="00471389" w:rsidRDefault="00FA4D05" w:rsidP="00CB1DA7">
      <w:pPr>
        <w:pStyle w:val="BodyTextIndent"/>
        <w:rPr>
          <w:rStyle w:val="Strong"/>
          <w:rFonts w:ascii="Arial Narrow" w:hAnsi="Arial Narrow"/>
          <w:b w:val="0"/>
          <w:sz w:val="24"/>
          <w:szCs w:val="24"/>
        </w:rPr>
      </w:pPr>
    </w:p>
    <w:p w14:paraId="081247E1" w14:textId="1DEA4CB1" w:rsidR="00FA4D05" w:rsidRPr="00471389" w:rsidRDefault="00FA4D05"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Novartis Institute of Biomedical Research, Vaccine and </w:t>
      </w:r>
      <w:r w:rsidR="001F6DDA" w:rsidRPr="00471389">
        <w:rPr>
          <w:rStyle w:val="Strong"/>
          <w:rFonts w:ascii="Arial Narrow" w:hAnsi="Arial Narrow"/>
          <w:b w:val="0"/>
          <w:sz w:val="24"/>
          <w:szCs w:val="24"/>
        </w:rPr>
        <w:t>Diagnostics</w:t>
      </w:r>
      <w:r w:rsidRPr="00471389">
        <w:rPr>
          <w:rStyle w:val="Strong"/>
          <w:rFonts w:ascii="Arial Narrow" w:hAnsi="Arial Narrow"/>
          <w:b w:val="0"/>
          <w:sz w:val="24"/>
          <w:szCs w:val="24"/>
        </w:rPr>
        <w:t xml:space="preserve"> Division, Cambridge,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“Advances in Oral Non-Viral Gene Delivery Systems”.</w:t>
      </w:r>
      <w:r w:rsidRPr="00471389">
        <w:rPr>
          <w:rStyle w:val="Strong"/>
          <w:rFonts w:ascii="Arial Narrow" w:hAnsi="Arial Narrow"/>
          <w:b w:val="0"/>
          <w:sz w:val="24"/>
          <w:szCs w:val="24"/>
        </w:rPr>
        <w:t xml:space="preserve"> July, 2009.</w:t>
      </w:r>
    </w:p>
    <w:p w14:paraId="405C2CEC" w14:textId="77777777" w:rsidR="004D6647" w:rsidRPr="00471389" w:rsidRDefault="004D6647" w:rsidP="00CB1DA7">
      <w:pPr>
        <w:pStyle w:val="BodyTextIndent"/>
        <w:rPr>
          <w:rStyle w:val="Strong"/>
          <w:rFonts w:ascii="Arial Narrow" w:hAnsi="Arial Narrow"/>
          <w:b w:val="0"/>
          <w:sz w:val="24"/>
          <w:szCs w:val="24"/>
        </w:rPr>
      </w:pPr>
    </w:p>
    <w:p w14:paraId="2B343DB1" w14:textId="239FD20F" w:rsidR="004D6647" w:rsidRPr="00471389" w:rsidRDefault="004D6647"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2009 Nano Business Alliance Conference, Chicago, I</w:t>
      </w:r>
      <w:r w:rsidR="00973EE9" w:rsidRPr="00471389">
        <w:rPr>
          <w:rStyle w:val="Strong"/>
          <w:rFonts w:ascii="Arial Narrow" w:hAnsi="Arial Narrow"/>
          <w:b w:val="0"/>
          <w:sz w:val="24"/>
          <w:szCs w:val="24"/>
        </w:rPr>
        <w:t>llinois</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w:t>
      </w:r>
      <w:r w:rsidR="00390F8D" w:rsidRPr="00471389">
        <w:rPr>
          <w:rStyle w:val="Strong"/>
          <w:rFonts w:ascii="Arial Narrow" w:hAnsi="Arial Narrow"/>
          <w:b w:val="0"/>
          <w:i/>
          <w:sz w:val="24"/>
          <w:szCs w:val="24"/>
        </w:rPr>
        <w:t>Nanotechnology in Early Diagnosis and Targeted Therapy”.</w:t>
      </w:r>
      <w:r w:rsidR="00390F8D" w:rsidRPr="00471389">
        <w:rPr>
          <w:rStyle w:val="Strong"/>
          <w:rFonts w:ascii="Arial Narrow" w:hAnsi="Arial Narrow"/>
          <w:b w:val="0"/>
          <w:sz w:val="24"/>
          <w:szCs w:val="24"/>
        </w:rPr>
        <w:t xml:space="preserve"> September, 2009.</w:t>
      </w:r>
    </w:p>
    <w:p w14:paraId="0E2F6E9E" w14:textId="77777777" w:rsidR="00696B5A" w:rsidRPr="00471389" w:rsidRDefault="00696B5A" w:rsidP="00CB1DA7">
      <w:pPr>
        <w:pStyle w:val="BodyTextIndent"/>
        <w:rPr>
          <w:rStyle w:val="Strong"/>
          <w:rFonts w:ascii="Arial Narrow" w:hAnsi="Arial Narrow"/>
          <w:b w:val="0"/>
          <w:sz w:val="24"/>
          <w:szCs w:val="24"/>
        </w:rPr>
      </w:pPr>
    </w:p>
    <w:p w14:paraId="4CB36988" w14:textId="4ED341F4" w:rsidR="00C17DA4" w:rsidRPr="00471389" w:rsidRDefault="00696B5A"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Roche Pharmaceuticals Partnering Event, Cambridge,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“Nanotechnology in Early Diagnosis and Targeted Therapy”.</w:t>
      </w:r>
      <w:r w:rsidRPr="00471389">
        <w:rPr>
          <w:rStyle w:val="Strong"/>
          <w:rFonts w:ascii="Arial Narrow" w:hAnsi="Arial Narrow"/>
          <w:b w:val="0"/>
          <w:sz w:val="24"/>
          <w:szCs w:val="24"/>
        </w:rPr>
        <w:t xml:space="preserve"> September, 2009.</w:t>
      </w:r>
    </w:p>
    <w:p w14:paraId="19E460D9" w14:textId="77777777" w:rsidR="00CC04A0" w:rsidRPr="00471389" w:rsidRDefault="00CC04A0" w:rsidP="00CB1DA7">
      <w:pPr>
        <w:pStyle w:val="BodyTextIndent"/>
        <w:rPr>
          <w:rStyle w:val="Strong"/>
          <w:rFonts w:ascii="Arial Narrow" w:hAnsi="Arial Narrow"/>
          <w:b w:val="0"/>
          <w:sz w:val="24"/>
          <w:szCs w:val="24"/>
        </w:rPr>
      </w:pPr>
    </w:p>
    <w:p w14:paraId="69642186" w14:textId="57E9566A" w:rsidR="00CC04A0" w:rsidRPr="00471389" w:rsidRDefault="00A34090" w:rsidP="00CB1DA7">
      <w:pPr>
        <w:pStyle w:val="BodyTextIndent"/>
        <w:rPr>
          <w:rFonts w:ascii="Arial Narrow" w:hAnsi="Arial Narrow"/>
          <w:sz w:val="24"/>
          <w:szCs w:val="24"/>
        </w:rPr>
      </w:pPr>
      <w:r w:rsidRPr="00471389">
        <w:rPr>
          <w:rStyle w:val="Strong"/>
          <w:rFonts w:ascii="Arial Narrow" w:hAnsi="Arial Narrow"/>
          <w:b w:val="0"/>
          <w:sz w:val="24"/>
          <w:szCs w:val="24"/>
        </w:rPr>
        <w:t xml:space="preserve">Fifth </w:t>
      </w:r>
      <w:r w:rsidR="00CC04A0" w:rsidRPr="00471389">
        <w:rPr>
          <w:rFonts w:ascii="Arial Narrow" w:hAnsi="Arial Narrow"/>
          <w:sz w:val="24"/>
          <w:szCs w:val="24"/>
        </w:rPr>
        <w:t>A</w:t>
      </w:r>
      <w:r w:rsidR="00F65156" w:rsidRPr="00471389">
        <w:rPr>
          <w:rFonts w:ascii="Arial Narrow" w:hAnsi="Arial Narrow"/>
          <w:sz w:val="24"/>
          <w:szCs w:val="24"/>
        </w:rPr>
        <w:t>nnual National Cancer Ins</w:t>
      </w:r>
      <w:r w:rsidR="00CC04A0" w:rsidRPr="00471389">
        <w:rPr>
          <w:rFonts w:ascii="Arial Narrow" w:hAnsi="Arial Narrow"/>
          <w:sz w:val="24"/>
          <w:szCs w:val="24"/>
        </w:rPr>
        <w:t>t</w:t>
      </w:r>
      <w:r w:rsidR="00F65156" w:rsidRPr="00471389">
        <w:rPr>
          <w:rFonts w:ascii="Arial Narrow" w:hAnsi="Arial Narrow"/>
          <w:sz w:val="24"/>
          <w:szCs w:val="24"/>
        </w:rPr>
        <w:t>it</w:t>
      </w:r>
      <w:r w:rsidR="00CC04A0" w:rsidRPr="00471389">
        <w:rPr>
          <w:rFonts w:ascii="Arial Narrow" w:hAnsi="Arial Narrow"/>
          <w:sz w:val="24"/>
          <w:szCs w:val="24"/>
        </w:rPr>
        <w:t>ute’s Nanotechnology in Cancer Alliance’s Principal Investigators Meeting, Manhattan Beach,</w:t>
      </w:r>
      <w:r w:rsidR="00C64F36" w:rsidRPr="00471389">
        <w:rPr>
          <w:rFonts w:ascii="Arial Narrow" w:hAnsi="Arial Narrow"/>
          <w:sz w:val="24"/>
          <w:szCs w:val="24"/>
        </w:rPr>
        <w:t xml:space="preserve"> </w:t>
      </w:r>
      <w:r w:rsidR="00CC04A0" w:rsidRPr="00471389">
        <w:rPr>
          <w:rFonts w:ascii="Arial Narrow" w:hAnsi="Arial Narrow"/>
          <w:sz w:val="24"/>
          <w:szCs w:val="24"/>
        </w:rPr>
        <w:t>C</w:t>
      </w:r>
      <w:r w:rsidR="00973EE9" w:rsidRPr="00471389">
        <w:rPr>
          <w:rFonts w:ascii="Arial Narrow" w:hAnsi="Arial Narrow"/>
          <w:sz w:val="24"/>
          <w:szCs w:val="24"/>
        </w:rPr>
        <w:t>alifornia</w:t>
      </w:r>
      <w:r w:rsidR="00CC04A0" w:rsidRPr="00471389">
        <w:rPr>
          <w:rFonts w:ascii="Arial Narrow" w:hAnsi="Arial Narrow"/>
          <w:sz w:val="24"/>
          <w:szCs w:val="24"/>
        </w:rPr>
        <w:t xml:space="preserve">. </w:t>
      </w:r>
      <w:r w:rsidR="00CC04A0" w:rsidRPr="00471389">
        <w:rPr>
          <w:rFonts w:ascii="Arial Narrow" w:hAnsi="Arial Narrow"/>
          <w:i/>
          <w:sz w:val="24"/>
          <w:szCs w:val="24"/>
        </w:rPr>
        <w:t>“Multifunctional Nanoparticles to Overcome Tumor Drug Resistance”.</w:t>
      </w:r>
      <w:r w:rsidR="004E4B7D" w:rsidRPr="00471389">
        <w:rPr>
          <w:rFonts w:ascii="Arial Narrow" w:hAnsi="Arial Narrow"/>
          <w:sz w:val="24"/>
          <w:szCs w:val="24"/>
        </w:rPr>
        <w:t xml:space="preserve"> October 2009</w:t>
      </w:r>
      <w:r w:rsidR="00CC04A0" w:rsidRPr="00471389">
        <w:rPr>
          <w:rFonts w:ascii="Arial Narrow" w:hAnsi="Arial Narrow"/>
          <w:sz w:val="24"/>
          <w:szCs w:val="24"/>
        </w:rPr>
        <w:t>.</w:t>
      </w:r>
    </w:p>
    <w:p w14:paraId="4166F077" w14:textId="77777777" w:rsidR="00C17DA4" w:rsidRPr="00471389" w:rsidRDefault="00C17DA4" w:rsidP="00CB1DA7">
      <w:pPr>
        <w:pStyle w:val="BodyTextIndent"/>
        <w:rPr>
          <w:rStyle w:val="Strong"/>
          <w:rFonts w:ascii="Arial Narrow" w:hAnsi="Arial Narrow"/>
          <w:b w:val="0"/>
          <w:sz w:val="24"/>
          <w:szCs w:val="24"/>
        </w:rPr>
      </w:pPr>
    </w:p>
    <w:p w14:paraId="2523D674" w14:textId="3B8F3676" w:rsidR="00C17DA4" w:rsidRPr="00471389" w:rsidRDefault="00C17DA4" w:rsidP="00CB1DA7">
      <w:pPr>
        <w:pStyle w:val="BodyTextIndent"/>
        <w:rPr>
          <w:rFonts w:ascii="Arial Narrow" w:hAnsi="Arial Narrow"/>
          <w:bCs/>
          <w:sz w:val="24"/>
          <w:szCs w:val="24"/>
        </w:rPr>
      </w:pPr>
      <w:r w:rsidRPr="00471389">
        <w:rPr>
          <w:rFonts w:ascii="Arial Narrow" w:hAnsi="Arial Narrow"/>
          <w:bCs/>
          <w:sz w:val="24"/>
          <w:szCs w:val="24"/>
        </w:rPr>
        <w:t>First Annual Confe</w:t>
      </w:r>
      <w:r w:rsidR="007C7B45" w:rsidRPr="00471389">
        <w:rPr>
          <w:rFonts w:ascii="Arial Narrow" w:hAnsi="Arial Narrow"/>
          <w:bCs/>
          <w:sz w:val="24"/>
          <w:szCs w:val="24"/>
        </w:rPr>
        <w:t xml:space="preserve">rence of the American Society </w:t>
      </w:r>
      <w:r w:rsidR="002B2AEF" w:rsidRPr="00471389">
        <w:rPr>
          <w:rFonts w:ascii="Arial Narrow" w:hAnsi="Arial Narrow"/>
          <w:bCs/>
          <w:sz w:val="24"/>
          <w:szCs w:val="24"/>
        </w:rPr>
        <w:t>for</w:t>
      </w:r>
      <w:r w:rsidRPr="00471389">
        <w:rPr>
          <w:rFonts w:ascii="Arial Narrow" w:hAnsi="Arial Narrow"/>
          <w:bCs/>
          <w:sz w:val="24"/>
          <w:szCs w:val="24"/>
        </w:rPr>
        <w:t xml:space="preserve"> Nanomedicine, Bolger Center, Potomac, M</w:t>
      </w:r>
      <w:r w:rsidR="00973EE9" w:rsidRPr="00471389">
        <w:rPr>
          <w:rFonts w:ascii="Arial Narrow" w:hAnsi="Arial Narrow"/>
          <w:bCs/>
          <w:sz w:val="24"/>
          <w:szCs w:val="24"/>
        </w:rPr>
        <w:t>aryland</w:t>
      </w:r>
      <w:r w:rsidRPr="00471389">
        <w:rPr>
          <w:rFonts w:ascii="Arial Narrow" w:hAnsi="Arial Narrow"/>
          <w:bCs/>
          <w:sz w:val="24"/>
          <w:szCs w:val="24"/>
        </w:rPr>
        <w:t xml:space="preserve">. </w:t>
      </w:r>
      <w:r w:rsidRPr="00471389">
        <w:rPr>
          <w:rFonts w:ascii="Arial Narrow" w:hAnsi="Arial Narrow"/>
          <w:bCs/>
          <w:i/>
          <w:sz w:val="24"/>
          <w:szCs w:val="24"/>
        </w:rPr>
        <w:t>“Multifunctional Nanosystems for Cancer Diagnosis and Therapy”.</w:t>
      </w:r>
      <w:r w:rsidRPr="00471389">
        <w:rPr>
          <w:rFonts w:ascii="Arial Narrow" w:hAnsi="Arial Narrow"/>
          <w:bCs/>
          <w:sz w:val="24"/>
          <w:szCs w:val="24"/>
        </w:rPr>
        <w:t xml:space="preserve"> October, 2009.</w:t>
      </w:r>
    </w:p>
    <w:p w14:paraId="6AE6F615" w14:textId="77777777" w:rsidR="00F65156" w:rsidRPr="00471389" w:rsidRDefault="00F65156" w:rsidP="00CB1DA7">
      <w:pPr>
        <w:pStyle w:val="BodyTextIndent"/>
        <w:rPr>
          <w:rFonts w:ascii="Arial Narrow" w:hAnsi="Arial Narrow"/>
          <w:bCs/>
          <w:sz w:val="24"/>
          <w:szCs w:val="24"/>
        </w:rPr>
      </w:pPr>
    </w:p>
    <w:p w14:paraId="397B6A95" w14:textId="089FD9CD" w:rsidR="00F65156" w:rsidRPr="00471389" w:rsidRDefault="00F65156" w:rsidP="00CB1DA7">
      <w:pPr>
        <w:pStyle w:val="BodyTextIndent"/>
        <w:rPr>
          <w:rStyle w:val="Strong"/>
          <w:rFonts w:ascii="Arial Narrow" w:hAnsi="Arial Narrow"/>
          <w:b w:val="0"/>
          <w:sz w:val="24"/>
          <w:szCs w:val="24"/>
        </w:rPr>
      </w:pPr>
      <w:r w:rsidRPr="00471389">
        <w:rPr>
          <w:rFonts w:ascii="Arial Narrow" w:hAnsi="Arial Narrow"/>
          <w:bCs/>
          <w:sz w:val="24"/>
          <w:szCs w:val="24"/>
        </w:rPr>
        <w:t xml:space="preserve">University of Wisconsin at Madison, </w:t>
      </w:r>
      <w:r w:rsidR="00557AF9" w:rsidRPr="00471389">
        <w:rPr>
          <w:rFonts w:ascii="Arial Narrow" w:hAnsi="Arial Narrow"/>
          <w:bCs/>
          <w:sz w:val="24"/>
          <w:szCs w:val="24"/>
        </w:rPr>
        <w:t>School</w:t>
      </w:r>
      <w:r w:rsidRPr="00471389">
        <w:rPr>
          <w:rFonts w:ascii="Arial Narrow" w:hAnsi="Arial Narrow"/>
          <w:bCs/>
          <w:sz w:val="24"/>
          <w:szCs w:val="24"/>
        </w:rPr>
        <w:t xml:space="preserve"> of Pharmacy, Madison, W</w:t>
      </w:r>
      <w:r w:rsidR="00973EE9" w:rsidRPr="00471389">
        <w:rPr>
          <w:rFonts w:ascii="Arial Narrow" w:hAnsi="Arial Narrow"/>
          <w:bCs/>
          <w:sz w:val="24"/>
          <w:szCs w:val="24"/>
        </w:rPr>
        <w:t>isconsin</w:t>
      </w:r>
      <w:r w:rsidRPr="00471389">
        <w:rPr>
          <w:rFonts w:ascii="Arial Narrow" w:hAnsi="Arial Narrow"/>
          <w:bCs/>
          <w:sz w:val="24"/>
          <w:szCs w:val="24"/>
        </w:rPr>
        <w:t>. “</w:t>
      </w:r>
      <w:r w:rsidRPr="00471389">
        <w:rPr>
          <w:rStyle w:val="Strong"/>
          <w:rFonts w:ascii="Arial Narrow" w:hAnsi="Arial Narrow"/>
          <w:b w:val="0"/>
          <w:i/>
          <w:sz w:val="24"/>
          <w:szCs w:val="24"/>
        </w:rPr>
        <w:t>Nanotechnology in Early Diagnosis and Targeted Therapy”.</w:t>
      </w:r>
      <w:r w:rsidR="001D16A6" w:rsidRPr="00471389">
        <w:rPr>
          <w:rStyle w:val="Strong"/>
          <w:rFonts w:ascii="Arial Narrow" w:hAnsi="Arial Narrow"/>
          <w:b w:val="0"/>
          <w:sz w:val="24"/>
          <w:szCs w:val="24"/>
        </w:rPr>
        <w:t xml:space="preserve"> November, 2009.</w:t>
      </w:r>
    </w:p>
    <w:p w14:paraId="4EB49FC8" w14:textId="77777777" w:rsidR="001C41F4" w:rsidRPr="00471389" w:rsidRDefault="001C41F4" w:rsidP="00CB1DA7">
      <w:pPr>
        <w:pStyle w:val="BodyTextIndent"/>
        <w:rPr>
          <w:rStyle w:val="Strong"/>
          <w:rFonts w:ascii="Arial Narrow" w:hAnsi="Arial Narrow"/>
          <w:b w:val="0"/>
          <w:sz w:val="24"/>
          <w:szCs w:val="24"/>
        </w:rPr>
      </w:pPr>
    </w:p>
    <w:p w14:paraId="0262AAB4" w14:textId="320ED843" w:rsidR="001C41F4" w:rsidRPr="00471389" w:rsidRDefault="001C41F4"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University of </w:t>
      </w:r>
      <w:r w:rsidR="007B3749" w:rsidRPr="00471389">
        <w:rPr>
          <w:rStyle w:val="Strong"/>
          <w:rFonts w:ascii="Arial Narrow" w:hAnsi="Arial Narrow"/>
          <w:b w:val="0"/>
          <w:sz w:val="24"/>
          <w:szCs w:val="24"/>
        </w:rPr>
        <w:t>Illinois</w:t>
      </w:r>
      <w:r w:rsidRPr="00471389">
        <w:rPr>
          <w:rStyle w:val="Strong"/>
          <w:rFonts w:ascii="Arial Narrow" w:hAnsi="Arial Narrow"/>
          <w:b w:val="0"/>
          <w:sz w:val="24"/>
          <w:szCs w:val="24"/>
        </w:rPr>
        <w:t xml:space="preserve"> at Chicago, College of Pharmacy, Chicago, I</w:t>
      </w:r>
      <w:r w:rsidR="00973EE9" w:rsidRPr="00471389">
        <w:rPr>
          <w:rStyle w:val="Strong"/>
          <w:rFonts w:ascii="Arial Narrow" w:hAnsi="Arial Narrow"/>
          <w:b w:val="0"/>
          <w:sz w:val="24"/>
          <w:szCs w:val="24"/>
        </w:rPr>
        <w:t>llinois</w:t>
      </w:r>
      <w:r w:rsidRPr="00471389">
        <w:rPr>
          <w:rStyle w:val="Strong"/>
          <w:rFonts w:ascii="Arial Narrow" w:hAnsi="Arial Narrow"/>
          <w:b w:val="0"/>
          <w:sz w:val="24"/>
          <w:szCs w:val="24"/>
        </w:rPr>
        <w:t>. “</w:t>
      </w:r>
      <w:r w:rsidRPr="00471389">
        <w:rPr>
          <w:rStyle w:val="Strong"/>
          <w:rFonts w:ascii="Arial Narrow" w:hAnsi="Arial Narrow"/>
          <w:b w:val="0"/>
          <w:i/>
          <w:sz w:val="24"/>
          <w:szCs w:val="24"/>
        </w:rPr>
        <w:t>Nanomedicine: Opportunity for Early Diagnosis and Targeted Therapy”.</w:t>
      </w:r>
      <w:r w:rsidRPr="00471389">
        <w:rPr>
          <w:rStyle w:val="Strong"/>
          <w:rFonts w:ascii="Arial Narrow" w:hAnsi="Arial Narrow"/>
          <w:b w:val="0"/>
          <w:sz w:val="24"/>
          <w:szCs w:val="24"/>
        </w:rPr>
        <w:t xml:space="preserve"> January, 2010.</w:t>
      </w:r>
    </w:p>
    <w:p w14:paraId="1E3B7636" w14:textId="77777777" w:rsidR="008D3FF8" w:rsidRPr="00471389" w:rsidRDefault="008D3FF8" w:rsidP="00CB1DA7">
      <w:pPr>
        <w:pStyle w:val="BodyTextIndent"/>
        <w:rPr>
          <w:rStyle w:val="Strong"/>
          <w:rFonts w:ascii="Arial Narrow" w:hAnsi="Arial Narrow"/>
          <w:b w:val="0"/>
          <w:sz w:val="24"/>
          <w:szCs w:val="24"/>
        </w:rPr>
      </w:pPr>
    </w:p>
    <w:p w14:paraId="6A32BFA5" w14:textId="588A99CB" w:rsidR="008D3FF8" w:rsidRPr="00471389" w:rsidRDefault="008D3FF8"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Langer Lab Seminar Series, </w:t>
      </w:r>
      <w:r w:rsidR="00D558DB" w:rsidRPr="00471389">
        <w:rPr>
          <w:rStyle w:val="Strong"/>
          <w:rFonts w:ascii="Arial Narrow" w:hAnsi="Arial Narrow"/>
          <w:b w:val="0"/>
          <w:sz w:val="24"/>
          <w:szCs w:val="24"/>
        </w:rPr>
        <w:t>M</w:t>
      </w:r>
      <w:r w:rsidR="00DB2567" w:rsidRPr="00471389">
        <w:rPr>
          <w:rStyle w:val="Strong"/>
          <w:rFonts w:ascii="Arial Narrow" w:hAnsi="Arial Narrow"/>
          <w:b w:val="0"/>
          <w:sz w:val="24"/>
          <w:szCs w:val="24"/>
        </w:rPr>
        <w:t>assachusetts</w:t>
      </w:r>
      <w:r w:rsidRPr="00471389">
        <w:rPr>
          <w:rStyle w:val="Strong"/>
          <w:rFonts w:ascii="Arial Narrow" w:hAnsi="Arial Narrow"/>
          <w:b w:val="0"/>
          <w:sz w:val="24"/>
          <w:szCs w:val="24"/>
        </w:rPr>
        <w:t xml:space="preserve"> Institute of Technology, Cambridge, </w:t>
      </w:r>
      <w:r w:rsidR="00973EE9" w:rsidRPr="00471389">
        <w:rPr>
          <w:rFonts w:ascii="Arial Narrow" w:hAnsi="Arial Narrow"/>
          <w:sz w:val="24"/>
          <w:szCs w:val="24"/>
        </w:rPr>
        <w:t>Massachusetts</w:t>
      </w:r>
      <w:r w:rsidRPr="00471389">
        <w:rPr>
          <w:rStyle w:val="Strong"/>
          <w:rFonts w:ascii="Arial Narrow" w:hAnsi="Arial Narrow"/>
          <w:b w:val="0"/>
          <w:sz w:val="24"/>
          <w:szCs w:val="24"/>
        </w:rPr>
        <w:t xml:space="preserve">. </w:t>
      </w:r>
      <w:r w:rsidRPr="00471389">
        <w:rPr>
          <w:rFonts w:ascii="Arial Narrow" w:hAnsi="Arial Narrow"/>
          <w:bCs/>
          <w:sz w:val="24"/>
          <w:szCs w:val="24"/>
        </w:rPr>
        <w:t>“</w:t>
      </w:r>
      <w:r w:rsidRPr="00471389">
        <w:rPr>
          <w:rStyle w:val="Strong"/>
          <w:rFonts w:ascii="Arial Narrow" w:hAnsi="Arial Narrow"/>
          <w:b w:val="0"/>
          <w:i/>
          <w:sz w:val="24"/>
          <w:szCs w:val="24"/>
        </w:rPr>
        <w:t>Nanotechnology in Early Diagnosis and Targeted Therapy”.</w:t>
      </w:r>
      <w:r w:rsidRPr="00471389">
        <w:rPr>
          <w:rStyle w:val="Strong"/>
          <w:rFonts w:ascii="Arial Narrow" w:hAnsi="Arial Narrow"/>
          <w:b w:val="0"/>
          <w:sz w:val="24"/>
          <w:szCs w:val="24"/>
        </w:rPr>
        <w:t xml:space="preserve"> February, 2010.</w:t>
      </w:r>
    </w:p>
    <w:p w14:paraId="37EF1F78" w14:textId="77777777" w:rsidR="00503392" w:rsidRPr="00471389" w:rsidRDefault="00503392" w:rsidP="00CB1DA7">
      <w:pPr>
        <w:pStyle w:val="BodyTextIndent"/>
        <w:rPr>
          <w:rStyle w:val="Strong"/>
          <w:rFonts w:ascii="Arial Narrow" w:hAnsi="Arial Narrow"/>
          <w:b w:val="0"/>
          <w:sz w:val="24"/>
          <w:szCs w:val="24"/>
        </w:rPr>
      </w:pPr>
    </w:p>
    <w:p w14:paraId="6B97021A" w14:textId="5794C7C3" w:rsidR="00503392" w:rsidRPr="00471389" w:rsidRDefault="00503392"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University of Nebraska Medical Center, College of Pharmacy, Omaha, N</w:t>
      </w:r>
      <w:r w:rsidR="00973EE9" w:rsidRPr="00471389">
        <w:rPr>
          <w:rStyle w:val="Strong"/>
          <w:rFonts w:ascii="Arial Narrow" w:hAnsi="Arial Narrow"/>
          <w:b w:val="0"/>
          <w:sz w:val="24"/>
          <w:szCs w:val="24"/>
        </w:rPr>
        <w:t>ebraska</w:t>
      </w:r>
      <w:r w:rsidRPr="00471389">
        <w:rPr>
          <w:rStyle w:val="Strong"/>
          <w:rFonts w:ascii="Arial Narrow" w:hAnsi="Arial Narrow"/>
          <w:b w:val="0"/>
          <w:sz w:val="24"/>
          <w:szCs w:val="24"/>
        </w:rPr>
        <w:t xml:space="preserve">. </w:t>
      </w:r>
      <w:r w:rsidRPr="00471389">
        <w:rPr>
          <w:rFonts w:ascii="Arial Narrow" w:hAnsi="Arial Narrow"/>
          <w:bCs/>
          <w:sz w:val="24"/>
          <w:szCs w:val="24"/>
        </w:rPr>
        <w:t>“</w:t>
      </w:r>
      <w:r w:rsidRPr="00471389">
        <w:rPr>
          <w:rStyle w:val="Strong"/>
          <w:rFonts w:ascii="Arial Narrow" w:hAnsi="Arial Narrow"/>
          <w:b w:val="0"/>
          <w:i/>
          <w:sz w:val="24"/>
          <w:szCs w:val="24"/>
        </w:rPr>
        <w:t>Nanotechnology in Early Diagnosis and Targeted Therapy”.</w:t>
      </w:r>
      <w:r w:rsidRPr="00471389">
        <w:rPr>
          <w:rStyle w:val="Strong"/>
          <w:rFonts w:ascii="Arial Narrow" w:hAnsi="Arial Narrow"/>
          <w:b w:val="0"/>
          <w:sz w:val="24"/>
          <w:szCs w:val="24"/>
        </w:rPr>
        <w:t xml:space="preserve"> March, 2010.</w:t>
      </w:r>
    </w:p>
    <w:p w14:paraId="1B38928A" w14:textId="77777777" w:rsidR="00593562" w:rsidRPr="00471389" w:rsidRDefault="00593562" w:rsidP="00CB1DA7">
      <w:pPr>
        <w:pStyle w:val="BodyTextIndent"/>
        <w:rPr>
          <w:rStyle w:val="Strong"/>
          <w:rFonts w:ascii="Arial Narrow" w:hAnsi="Arial Narrow"/>
          <w:b w:val="0"/>
          <w:sz w:val="24"/>
          <w:szCs w:val="24"/>
        </w:rPr>
      </w:pPr>
    </w:p>
    <w:p w14:paraId="645A6B9B" w14:textId="77777777" w:rsidR="00593562" w:rsidRPr="00471389" w:rsidRDefault="00593562"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Canadian Society </w:t>
      </w:r>
      <w:r w:rsidR="00B734AC" w:rsidRPr="00471389">
        <w:rPr>
          <w:rStyle w:val="Strong"/>
          <w:rFonts w:ascii="Arial Narrow" w:hAnsi="Arial Narrow"/>
          <w:b w:val="0"/>
          <w:sz w:val="24"/>
          <w:szCs w:val="24"/>
        </w:rPr>
        <w:t>for</w:t>
      </w:r>
      <w:r w:rsidRPr="00471389">
        <w:rPr>
          <w:rStyle w:val="Strong"/>
          <w:rFonts w:ascii="Arial Narrow" w:hAnsi="Arial Narrow"/>
          <w:b w:val="0"/>
          <w:sz w:val="24"/>
          <w:szCs w:val="24"/>
        </w:rPr>
        <w:t xml:space="preserve"> Pharmaceutical Sciences 2010 Annual Meeting, Vancouver, </w:t>
      </w:r>
      <w:r w:rsidR="00126E83" w:rsidRPr="00471389">
        <w:rPr>
          <w:rStyle w:val="Strong"/>
          <w:rFonts w:ascii="Arial Narrow" w:hAnsi="Arial Narrow"/>
          <w:b w:val="0"/>
          <w:sz w:val="24"/>
          <w:szCs w:val="24"/>
        </w:rPr>
        <w:t xml:space="preserve">British Columbia, </w:t>
      </w:r>
      <w:r w:rsidRPr="00471389">
        <w:rPr>
          <w:rStyle w:val="Strong"/>
          <w:rFonts w:ascii="Arial Narrow" w:hAnsi="Arial Narrow"/>
          <w:b w:val="0"/>
          <w:sz w:val="24"/>
          <w:szCs w:val="24"/>
        </w:rPr>
        <w:t>Canada.</w:t>
      </w:r>
      <w:r w:rsidRPr="00471389">
        <w:rPr>
          <w:rStyle w:val="Strong"/>
          <w:rFonts w:ascii="Arial Narrow" w:hAnsi="Arial Narrow"/>
          <w:b w:val="0"/>
          <w:i/>
          <w:sz w:val="24"/>
          <w:szCs w:val="24"/>
        </w:rPr>
        <w:t xml:space="preserve"> “Nanotechnology Applications in Cancer Diagnosis and Therapy”</w:t>
      </w:r>
      <w:r w:rsidRPr="00471389">
        <w:rPr>
          <w:rStyle w:val="Strong"/>
          <w:rFonts w:ascii="Arial Narrow" w:hAnsi="Arial Narrow"/>
          <w:b w:val="0"/>
          <w:sz w:val="24"/>
          <w:szCs w:val="24"/>
        </w:rPr>
        <w:t xml:space="preserve"> June, 2010.</w:t>
      </w:r>
    </w:p>
    <w:p w14:paraId="7BDF1157" w14:textId="77777777" w:rsidR="00696B5A" w:rsidRPr="00471389" w:rsidRDefault="00696B5A" w:rsidP="00CB1DA7">
      <w:pPr>
        <w:pStyle w:val="BodyTextIndent"/>
        <w:ind w:left="0" w:firstLine="0"/>
        <w:rPr>
          <w:rStyle w:val="Strong"/>
          <w:rFonts w:ascii="Arial Narrow" w:hAnsi="Arial Narrow"/>
          <w:b w:val="0"/>
          <w:sz w:val="24"/>
          <w:szCs w:val="24"/>
        </w:rPr>
      </w:pPr>
    </w:p>
    <w:p w14:paraId="37A9365C" w14:textId="27CFA1E7" w:rsidR="00981A82" w:rsidRPr="00471389" w:rsidRDefault="00981A82" w:rsidP="00CB1DA7">
      <w:pPr>
        <w:pStyle w:val="BodyTextIndent"/>
        <w:rPr>
          <w:rStyle w:val="Strong"/>
          <w:rFonts w:ascii="Arial Narrow" w:hAnsi="Arial Narrow"/>
          <w:b w:val="0"/>
          <w:sz w:val="24"/>
          <w:szCs w:val="24"/>
        </w:rPr>
      </w:pPr>
      <w:r w:rsidRPr="00471389">
        <w:rPr>
          <w:rFonts w:ascii="Arial Narrow" w:hAnsi="Arial Narrow"/>
          <w:sz w:val="24"/>
          <w:szCs w:val="24"/>
        </w:rPr>
        <w:t xml:space="preserve">National Cancer Institute, Center for Cancer Research, </w:t>
      </w:r>
      <w:r w:rsidR="00020CC4" w:rsidRPr="00471389">
        <w:rPr>
          <w:rFonts w:ascii="Arial Narrow" w:hAnsi="Arial Narrow"/>
          <w:sz w:val="24"/>
          <w:szCs w:val="24"/>
        </w:rPr>
        <w:t xml:space="preserve">Nano-Biology Program, </w:t>
      </w:r>
      <w:r w:rsidRPr="00471389">
        <w:rPr>
          <w:rFonts w:ascii="Arial Narrow" w:hAnsi="Arial Narrow"/>
          <w:sz w:val="24"/>
          <w:szCs w:val="24"/>
        </w:rPr>
        <w:t xml:space="preserve">Frederick, </w:t>
      </w:r>
      <w:r w:rsidR="00973EE9" w:rsidRPr="00471389">
        <w:rPr>
          <w:rFonts w:ascii="Arial Narrow" w:hAnsi="Arial Narrow"/>
          <w:sz w:val="24"/>
          <w:szCs w:val="24"/>
        </w:rPr>
        <w:t>Maryland</w:t>
      </w:r>
      <w:r w:rsidRPr="00471389">
        <w:rPr>
          <w:rFonts w:ascii="Arial Narrow" w:hAnsi="Arial Narrow"/>
          <w:sz w:val="24"/>
          <w:szCs w:val="24"/>
        </w:rPr>
        <w:t xml:space="preserve">. </w:t>
      </w:r>
      <w:r w:rsidRPr="00471389">
        <w:rPr>
          <w:rFonts w:ascii="Arial Narrow" w:hAnsi="Arial Narrow"/>
          <w:i/>
          <w:sz w:val="24"/>
          <w:szCs w:val="24"/>
        </w:rPr>
        <w:t>“</w:t>
      </w:r>
      <w:r w:rsidRPr="00471389">
        <w:rPr>
          <w:rStyle w:val="Strong"/>
          <w:rFonts w:ascii="Arial Narrow" w:hAnsi="Arial Narrow"/>
          <w:b w:val="0"/>
          <w:i/>
          <w:sz w:val="24"/>
          <w:szCs w:val="24"/>
        </w:rPr>
        <w:t>“Nanotechnology Applications in Cancer Diagnosis and Therapy”</w:t>
      </w:r>
      <w:r w:rsidRPr="00471389">
        <w:rPr>
          <w:rStyle w:val="Strong"/>
          <w:rFonts w:ascii="Arial Narrow" w:hAnsi="Arial Narrow"/>
          <w:b w:val="0"/>
          <w:sz w:val="24"/>
          <w:szCs w:val="24"/>
        </w:rPr>
        <w:t xml:space="preserve"> June, 2010.</w:t>
      </w:r>
    </w:p>
    <w:p w14:paraId="719735B8" w14:textId="77777777" w:rsidR="00CF0DC3" w:rsidRPr="00471389" w:rsidRDefault="00CF0DC3" w:rsidP="00CB1DA7">
      <w:pPr>
        <w:pStyle w:val="BodyTextIndent"/>
        <w:rPr>
          <w:rStyle w:val="Strong"/>
          <w:rFonts w:ascii="Arial Narrow" w:hAnsi="Arial Narrow"/>
          <w:b w:val="0"/>
          <w:sz w:val="24"/>
          <w:szCs w:val="24"/>
        </w:rPr>
      </w:pPr>
    </w:p>
    <w:p w14:paraId="50F4CCED" w14:textId="4E6F578E" w:rsidR="00CF0DC3" w:rsidRPr="00471389" w:rsidRDefault="00CF0DC3"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Stanford University, </w:t>
      </w:r>
      <w:r w:rsidR="00345B96" w:rsidRPr="00471389">
        <w:rPr>
          <w:rStyle w:val="Strong"/>
          <w:rFonts w:ascii="Arial Narrow" w:hAnsi="Arial Narrow"/>
          <w:b w:val="0"/>
          <w:sz w:val="24"/>
          <w:szCs w:val="24"/>
        </w:rPr>
        <w:t>School of Medicine, Nano-Biotechnology</w:t>
      </w:r>
      <w:r w:rsidRPr="00471389">
        <w:rPr>
          <w:rStyle w:val="Strong"/>
          <w:rFonts w:ascii="Arial Narrow" w:hAnsi="Arial Narrow"/>
          <w:b w:val="0"/>
          <w:sz w:val="24"/>
          <w:szCs w:val="24"/>
        </w:rPr>
        <w:t xml:space="preserve"> Program Seminar Series, Stanford, C</w:t>
      </w:r>
      <w:r w:rsidR="00973EE9" w:rsidRPr="00471389">
        <w:rPr>
          <w:rStyle w:val="Strong"/>
          <w:rFonts w:ascii="Arial Narrow" w:hAnsi="Arial Narrow"/>
          <w:b w:val="0"/>
          <w:sz w:val="24"/>
          <w:szCs w:val="24"/>
        </w:rPr>
        <w:t>alifornia</w:t>
      </w:r>
      <w:r w:rsidRPr="00471389">
        <w:rPr>
          <w:rStyle w:val="Strong"/>
          <w:rFonts w:ascii="Arial Narrow" w:hAnsi="Arial Narrow"/>
          <w:b w:val="0"/>
          <w:sz w:val="24"/>
          <w:szCs w:val="24"/>
        </w:rPr>
        <w:t>.</w:t>
      </w:r>
      <w:r w:rsidRPr="00471389">
        <w:rPr>
          <w:rStyle w:val="Strong"/>
          <w:rFonts w:ascii="Arial Narrow" w:hAnsi="Arial Narrow"/>
          <w:b w:val="0"/>
          <w:i/>
          <w:sz w:val="24"/>
          <w:szCs w:val="24"/>
        </w:rPr>
        <w:t xml:space="preserve"> “Multifunctional Nanosystems for Early Diagnosis and Targeted Therapy”. </w:t>
      </w:r>
      <w:r w:rsidRPr="00471389">
        <w:rPr>
          <w:rStyle w:val="Strong"/>
          <w:rFonts w:ascii="Arial Narrow" w:hAnsi="Arial Narrow"/>
          <w:b w:val="0"/>
          <w:sz w:val="24"/>
          <w:szCs w:val="24"/>
        </w:rPr>
        <w:t>June 2010.</w:t>
      </w:r>
    </w:p>
    <w:p w14:paraId="5A668E51" w14:textId="77777777" w:rsidR="00781DE5" w:rsidRPr="00471389" w:rsidRDefault="00781DE5" w:rsidP="00CB1DA7">
      <w:pPr>
        <w:pStyle w:val="BodyTextIndent"/>
        <w:rPr>
          <w:rStyle w:val="Strong"/>
          <w:rFonts w:ascii="Arial Narrow" w:hAnsi="Arial Narrow"/>
          <w:b w:val="0"/>
          <w:sz w:val="24"/>
          <w:szCs w:val="24"/>
        </w:rPr>
      </w:pPr>
    </w:p>
    <w:p w14:paraId="2B6E9AAF" w14:textId="3965AF64" w:rsidR="00781DE5" w:rsidRPr="00471389" w:rsidRDefault="00781DE5" w:rsidP="00CB1DA7">
      <w:pPr>
        <w:pStyle w:val="BodyTextIndent"/>
        <w:rPr>
          <w:rStyle w:val="Strong"/>
          <w:rFonts w:ascii="Arial Narrow" w:hAnsi="Arial Narrow"/>
          <w:b w:val="0"/>
          <w:sz w:val="24"/>
          <w:szCs w:val="24"/>
        </w:rPr>
      </w:pPr>
      <w:r w:rsidRPr="00471389">
        <w:rPr>
          <w:rStyle w:val="Strong"/>
          <w:rFonts w:ascii="Arial Narrow" w:hAnsi="Arial Narrow"/>
          <w:b w:val="0"/>
          <w:sz w:val="24"/>
          <w:szCs w:val="24"/>
        </w:rPr>
        <w:t xml:space="preserve">American Chemical Society’s National Meeting, Boston,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“Multifunctional Nanosystems for Tumor Imaging and Therapy”.</w:t>
      </w:r>
      <w:r w:rsidRPr="00471389">
        <w:rPr>
          <w:rStyle w:val="Strong"/>
          <w:rFonts w:ascii="Arial Narrow" w:hAnsi="Arial Narrow"/>
          <w:b w:val="0"/>
          <w:sz w:val="24"/>
          <w:szCs w:val="24"/>
        </w:rPr>
        <w:t xml:space="preserve"> August, 2010.</w:t>
      </w:r>
    </w:p>
    <w:p w14:paraId="4D30FC92" w14:textId="77777777" w:rsidR="002B2AEF" w:rsidRPr="00471389" w:rsidRDefault="002B2AEF" w:rsidP="00CB1DA7">
      <w:pPr>
        <w:pStyle w:val="BodyTextIndent"/>
        <w:rPr>
          <w:rStyle w:val="Strong"/>
          <w:rFonts w:ascii="Arial Narrow" w:hAnsi="Arial Narrow"/>
          <w:b w:val="0"/>
          <w:sz w:val="24"/>
          <w:szCs w:val="24"/>
        </w:rPr>
      </w:pPr>
    </w:p>
    <w:p w14:paraId="6B565470" w14:textId="2F17C3E7" w:rsidR="002B2AEF" w:rsidRPr="00471389" w:rsidRDefault="002B2AEF" w:rsidP="00CB1DA7">
      <w:pPr>
        <w:pStyle w:val="BodyTextIndent"/>
        <w:rPr>
          <w:rFonts w:ascii="Arial Narrow" w:hAnsi="Arial Narrow"/>
          <w:bCs/>
          <w:sz w:val="24"/>
          <w:szCs w:val="24"/>
        </w:rPr>
      </w:pPr>
      <w:r w:rsidRPr="00471389">
        <w:rPr>
          <w:rFonts w:ascii="Arial Narrow" w:hAnsi="Arial Narrow"/>
          <w:bCs/>
          <w:sz w:val="24"/>
          <w:szCs w:val="24"/>
        </w:rPr>
        <w:t>Second Annual Conference of the American Society for Nanomedicine, NIAID-Sponsored Symposium on Nanotechnology for HIV/AIDS. Bolger Center, Potomac, M</w:t>
      </w:r>
      <w:r w:rsidR="00973EE9" w:rsidRPr="00471389">
        <w:rPr>
          <w:rFonts w:ascii="Arial Narrow" w:hAnsi="Arial Narrow"/>
          <w:bCs/>
          <w:sz w:val="24"/>
          <w:szCs w:val="24"/>
        </w:rPr>
        <w:t>aryland</w:t>
      </w:r>
      <w:r w:rsidRPr="00471389">
        <w:rPr>
          <w:rFonts w:ascii="Arial Narrow" w:hAnsi="Arial Narrow"/>
          <w:bCs/>
          <w:sz w:val="24"/>
          <w:szCs w:val="24"/>
        </w:rPr>
        <w:t xml:space="preserve">. </w:t>
      </w:r>
      <w:r w:rsidRPr="00471389">
        <w:rPr>
          <w:rFonts w:ascii="Arial Narrow" w:hAnsi="Arial Narrow"/>
          <w:bCs/>
          <w:i/>
          <w:sz w:val="24"/>
          <w:szCs w:val="24"/>
        </w:rPr>
        <w:t>“</w:t>
      </w:r>
      <w:r w:rsidR="00D8058E" w:rsidRPr="00471389">
        <w:rPr>
          <w:rFonts w:ascii="Arial Narrow" w:hAnsi="Arial Narrow"/>
          <w:bCs/>
          <w:i/>
          <w:sz w:val="24"/>
          <w:szCs w:val="24"/>
        </w:rPr>
        <w:t>Nanotechnology Advances in the Prevention and Treatment of HIV/AIDS</w:t>
      </w:r>
      <w:r w:rsidRPr="00471389">
        <w:rPr>
          <w:rFonts w:ascii="Arial Narrow" w:hAnsi="Arial Narrow"/>
          <w:bCs/>
          <w:i/>
          <w:sz w:val="24"/>
          <w:szCs w:val="24"/>
        </w:rPr>
        <w:t>”.</w:t>
      </w:r>
      <w:r w:rsidRPr="00471389">
        <w:rPr>
          <w:rFonts w:ascii="Arial Narrow" w:hAnsi="Arial Narrow"/>
          <w:bCs/>
          <w:sz w:val="24"/>
          <w:szCs w:val="24"/>
        </w:rPr>
        <w:t xml:space="preserve"> October, 2</w:t>
      </w:r>
      <w:r w:rsidR="0097669F" w:rsidRPr="00471389">
        <w:rPr>
          <w:rFonts w:ascii="Arial Narrow" w:hAnsi="Arial Narrow"/>
          <w:bCs/>
          <w:sz w:val="24"/>
          <w:szCs w:val="24"/>
        </w:rPr>
        <w:t>010</w:t>
      </w:r>
      <w:r w:rsidRPr="00471389">
        <w:rPr>
          <w:rFonts w:ascii="Arial Narrow" w:hAnsi="Arial Narrow"/>
          <w:bCs/>
          <w:sz w:val="24"/>
          <w:szCs w:val="24"/>
        </w:rPr>
        <w:t>.</w:t>
      </w:r>
    </w:p>
    <w:p w14:paraId="69F24000" w14:textId="77777777" w:rsidR="000348B5" w:rsidRPr="00471389" w:rsidRDefault="000348B5" w:rsidP="00CB1DA7">
      <w:pPr>
        <w:pStyle w:val="BodyTextIndent"/>
        <w:rPr>
          <w:rFonts w:ascii="Arial Narrow" w:hAnsi="Arial Narrow"/>
          <w:bCs/>
          <w:sz w:val="24"/>
          <w:szCs w:val="24"/>
        </w:rPr>
      </w:pPr>
    </w:p>
    <w:p w14:paraId="0D8E2ED3" w14:textId="25D0347A" w:rsidR="000348B5" w:rsidRPr="00471389" w:rsidRDefault="000348B5" w:rsidP="00CB1DA7">
      <w:pPr>
        <w:pStyle w:val="BodyTextIndent"/>
        <w:rPr>
          <w:rFonts w:ascii="Arial Narrow" w:hAnsi="Arial Narrow"/>
          <w:bCs/>
          <w:sz w:val="24"/>
          <w:szCs w:val="24"/>
        </w:rPr>
      </w:pPr>
      <w:r w:rsidRPr="00471389">
        <w:rPr>
          <w:rFonts w:ascii="Arial Narrow" w:hAnsi="Arial Narrow"/>
          <w:bCs/>
          <w:sz w:val="24"/>
          <w:szCs w:val="24"/>
        </w:rPr>
        <w:t xml:space="preserve">Avila Therapeutics, Inc., Waltham, </w:t>
      </w:r>
      <w:r w:rsidR="00973EE9" w:rsidRPr="00471389">
        <w:rPr>
          <w:rFonts w:ascii="Arial Narrow" w:hAnsi="Arial Narrow"/>
          <w:sz w:val="24"/>
          <w:szCs w:val="24"/>
        </w:rPr>
        <w:t>Massachusetts</w:t>
      </w:r>
      <w:r w:rsidRPr="00471389">
        <w:rPr>
          <w:rFonts w:ascii="Arial Narrow" w:hAnsi="Arial Narrow"/>
          <w:bCs/>
          <w:sz w:val="24"/>
          <w:szCs w:val="24"/>
        </w:rPr>
        <w:t xml:space="preserve">. </w:t>
      </w:r>
      <w:r w:rsidR="00141F38" w:rsidRPr="00471389">
        <w:rPr>
          <w:rFonts w:ascii="Arial Narrow" w:hAnsi="Arial Narrow"/>
          <w:bCs/>
          <w:sz w:val="24"/>
          <w:szCs w:val="24"/>
        </w:rPr>
        <w:t>“</w:t>
      </w:r>
      <w:r w:rsidRPr="00471389">
        <w:rPr>
          <w:rFonts w:ascii="Arial Narrow" w:hAnsi="Arial Narrow"/>
          <w:bCs/>
          <w:i/>
          <w:sz w:val="24"/>
          <w:szCs w:val="24"/>
        </w:rPr>
        <w:t>Nanotechnology for Disease Diagnosis and Targeted Therapy</w:t>
      </w:r>
      <w:r w:rsidR="00141F38" w:rsidRPr="00471389">
        <w:rPr>
          <w:rFonts w:ascii="Arial Narrow" w:hAnsi="Arial Narrow"/>
          <w:bCs/>
          <w:i/>
          <w:sz w:val="24"/>
          <w:szCs w:val="24"/>
        </w:rPr>
        <w:t>”</w:t>
      </w:r>
      <w:r w:rsidRPr="00471389">
        <w:rPr>
          <w:rFonts w:ascii="Arial Narrow" w:hAnsi="Arial Narrow"/>
          <w:bCs/>
          <w:i/>
          <w:sz w:val="24"/>
          <w:szCs w:val="24"/>
        </w:rPr>
        <w:t>.</w:t>
      </w:r>
      <w:r w:rsidRPr="00471389">
        <w:rPr>
          <w:rFonts w:ascii="Arial Narrow" w:hAnsi="Arial Narrow"/>
          <w:bCs/>
          <w:sz w:val="24"/>
          <w:szCs w:val="24"/>
        </w:rPr>
        <w:t xml:space="preserve"> November, 2010.</w:t>
      </w:r>
    </w:p>
    <w:p w14:paraId="22A6FA91" w14:textId="77777777" w:rsidR="00981A82" w:rsidRPr="00471389" w:rsidRDefault="00981A82" w:rsidP="00CB1DA7">
      <w:pPr>
        <w:pStyle w:val="BodyTextIndent"/>
        <w:ind w:left="0" w:firstLine="0"/>
        <w:rPr>
          <w:rStyle w:val="Strong"/>
          <w:rFonts w:ascii="Arial Narrow" w:hAnsi="Arial Narrow"/>
          <w:b w:val="0"/>
          <w:sz w:val="24"/>
          <w:szCs w:val="24"/>
        </w:rPr>
      </w:pPr>
    </w:p>
    <w:p w14:paraId="7AE76311" w14:textId="4B392401" w:rsidR="00340CD9" w:rsidRPr="00471389" w:rsidRDefault="00340CD9" w:rsidP="00CB1DA7">
      <w:pPr>
        <w:pStyle w:val="BodyTextIndent"/>
        <w:rPr>
          <w:rFonts w:ascii="Arial Narrow" w:hAnsi="Arial Narrow"/>
          <w:sz w:val="24"/>
          <w:szCs w:val="24"/>
        </w:rPr>
      </w:pPr>
      <w:r w:rsidRPr="00471389">
        <w:rPr>
          <w:rStyle w:val="Strong"/>
          <w:rFonts w:ascii="Arial Narrow" w:hAnsi="Arial Narrow"/>
          <w:b w:val="0"/>
          <w:sz w:val="24"/>
          <w:szCs w:val="24"/>
        </w:rPr>
        <w:t xml:space="preserve">2010 </w:t>
      </w:r>
      <w:r w:rsidRPr="00471389">
        <w:rPr>
          <w:rFonts w:ascii="Arial Narrow" w:hAnsi="Arial Narrow"/>
          <w:sz w:val="24"/>
          <w:szCs w:val="24"/>
        </w:rPr>
        <w:t>Annual National Cancer Institute’s Nanotechnology in Cancer Alliance’s Principal Investigators Meeting, Bethesda, M</w:t>
      </w:r>
      <w:r w:rsidR="00973EE9" w:rsidRPr="00471389">
        <w:rPr>
          <w:rFonts w:ascii="Arial Narrow" w:hAnsi="Arial Narrow"/>
          <w:sz w:val="24"/>
          <w:szCs w:val="24"/>
        </w:rPr>
        <w:t>aryland</w:t>
      </w:r>
      <w:r w:rsidRPr="00471389">
        <w:rPr>
          <w:rFonts w:ascii="Arial Narrow" w:hAnsi="Arial Narrow"/>
          <w:sz w:val="24"/>
          <w:szCs w:val="24"/>
        </w:rPr>
        <w:t xml:space="preserve">. </w:t>
      </w:r>
      <w:r w:rsidRPr="00471389">
        <w:rPr>
          <w:rFonts w:ascii="Arial Narrow" w:hAnsi="Arial Narrow"/>
          <w:i/>
          <w:sz w:val="24"/>
          <w:szCs w:val="24"/>
        </w:rPr>
        <w:t>“Combinatorial-Designed Nano-</w:t>
      </w:r>
      <w:r w:rsidR="009B4856" w:rsidRPr="00471389">
        <w:rPr>
          <w:rFonts w:ascii="Arial Narrow" w:hAnsi="Arial Narrow"/>
          <w:i/>
          <w:sz w:val="24"/>
          <w:szCs w:val="24"/>
        </w:rPr>
        <w:t>P</w:t>
      </w:r>
      <w:r w:rsidRPr="00471389">
        <w:rPr>
          <w:rFonts w:ascii="Arial Narrow" w:hAnsi="Arial Narrow"/>
          <w:i/>
          <w:sz w:val="24"/>
          <w:szCs w:val="24"/>
        </w:rPr>
        <w:t>latforms to Overcome Tumor Drug Resistance”.</w:t>
      </w:r>
      <w:r w:rsidRPr="00471389">
        <w:rPr>
          <w:rFonts w:ascii="Arial Narrow" w:hAnsi="Arial Narrow"/>
          <w:sz w:val="24"/>
          <w:szCs w:val="24"/>
        </w:rPr>
        <w:t xml:space="preserve"> November, 2010.</w:t>
      </w:r>
    </w:p>
    <w:p w14:paraId="19D06D94" w14:textId="77777777" w:rsidR="00377B6C" w:rsidRPr="00471389" w:rsidRDefault="00377B6C" w:rsidP="00CB1DA7">
      <w:pPr>
        <w:pStyle w:val="BodyTextIndent"/>
        <w:tabs>
          <w:tab w:val="clear" w:pos="540"/>
        </w:tabs>
        <w:rPr>
          <w:rFonts w:ascii="Arial Narrow" w:hAnsi="Arial Narrow"/>
          <w:sz w:val="24"/>
          <w:szCs w:val="24"/>
        </w:rPr>
      </w:pPr>
    </w:p>
    <w:p w14:paraId="6C08778B" w14:textId="0D803799" w:rsidR="00377B6C" w:rsidRPr="00471389" w:rsidRDefault="00377B6C"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Center for Medicine and Innovative Technologies (CIMIT)-Wellcome Trust Joint Workshop on PTSD and TBI. Boston, </w:t>
      </w:r>
      <w:r w:rsidR="00973EE9"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“Strategies for Overcoming the Blood-Brain Barrier in CNS Therapies”.</w:t>
      </w:r>
      <w:r w:rsidRPr="00471389">
        <w:rPr>
          <w:rFonts w:ascii="Arial Narrow" w:hAnsi="Arial Narrow"/>
          <w:sz w:val="24"/>
          <w:szCs w:val="24"/>
        </w:rPr>
        <w:t xml:space="preserve"> January, 2011.</w:t>
      </w:r>
    </w:p>
    <w:p w14:paraId="1BDEF2DB" w14:textId="77777777" w:rsidR="00377B6C" w:rsidRPr="00471389" w:rsidRDefault="00377B6C" w:rsidP="00CB1DA7">
      <w:pPr>
        <w:pStyle w:val="BodyTextIndent"/>
        <w:tabs>
          <w:tab w:val="clear" w:pos="540"/>
        </w:tabs>
        <w:rPr>
          <w:rFonts w:ascii="Arial Narrow" w:hAnsi="Arial Narrow"/>
          <w:sz w:val="24"/>
          <w:szCs w:val="24"/>
        </w:rPr>
      </w:pPr>
    </w:p>
    <w:p w14:paraId="531769A3" w14:textId="4AC815C6" w:rsidR="00377B6C" w:rsidRPr="00471389" w:rsidRDefault="00576840" w:rsidP="00CB1DA7">
      <w:pPr>
        <w:pStyle w:val="BodyTextIndent"/>
        <w:tabs>
          <w:tab w:val="clear" w:pos="540"/>
        </w:tabs>
        <w:rPr>
          <w:rFonts w:ascii="Arial Narrow" w:hAnsi="Arial Narrow" w:cs="Arial"/>
          <w:bCs/>
          <w:iCs/>
          <w:sz w:val="24"/>
          <w:szCs w:val="24"/>
        </w:rPr>
      </w:pPr>
      <w:r w:rsidRPr="00471389">
        <w:rPr>
          <w:rFonts w:ascii="Arial Narrow" w:hAnsi="Arial Narrow" w:cs="Arial"/>
          <w:bCs/>
          <w:iCs/>
          <w:sz w:val="24"/>
          <w:szCs w:val="24"/>
        </w:rPr>
        <w:t>Fifteenth</w:t>
      </w:r>
      <w:r w:rsidR="00377B6C" w:rsidRPr="00471389">
        <w:rPr>
          <w:rFonts w:ascii="Arial Narrow" w:hAnsi="Arial Narrow" w:cs="Arial"/>
          <w:bCs/>
          <w:iCs/>
          <w:sz w:val="24"/>
          <w:szCs w:val="24"/>
        </w:rPr>
        <w:t xml:space="preserve"> International Symposium on Recent Advances in Drug Delivery Systems, University of Utah, Salt Lake City, UT. </w:t>
      </w:r>
      <w:r w:rsidR="00377B6C" w:rsidRPr="00471389">
        <w:rPr>
          <w:rFonts w:ascii="Arial Narrow" w:hAnsi="Arial Narrow" w:cs="Arial"/>
          <w:bCs/>
          <w:i/>
          <w:iCs/>
          <w:sz w:val="24"/>
          <w:szCs w:val="24"/>
        </w:rPr>
        <w:t>“Multifunctional Nanosystems for Targeted Delivery of Molecular Therapies”.</w:t>
      </w:r>
      <w:r w:rsidR="00377B6C" w:rsidRPr="00471389">
        <w:rPr>
          <w:rFonts w:ascii="Arial Narrow" w:hAnsi="Arial Narrow" w:cs="Arial"/>
          <w:bCs/>
          <w:iCs/>
          <w:sz w:val="24"/>
          <w:szCs w:val="24"/>
        </w:rPr>
        <w:t xml:space="preserve"> February, 2011.</w:t>
      </w:r>
    </w:p>
    <w:p w14:paraId="443C8741" w14:textId="77777777" w:rsidR="00384F08" w:rsidRPr="00471389" w:rsidRDefault="00384F08" w:rsidP="00CB1DA7">
      <w:pPr>
        <w:pStyle w:val="BodyTextIndent"/>
        <w:tabs>
          <w:tab w:val="clear" w:pos="540"/>
        </w:tabs>
        <w:rPr>
          <w:rFonts w:ascii="Arial Narrow" w:hAnsi="Arial Narrow" w:cs="Arial"/>
          <w:bCs/>
          <w:iCs/>
          <w:sz w:val="24"/>
          <w:szCs w:val="24"/>
        </w:rPr>
      </w:pPr>
    </w:p>
    <w:p w14:paraId="611D97D0" w14:textId="5B5FBA96" w:rsidR="00384F08" w:rsidRPr="00471389" w:rsidRDefault="00334DBC"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Keynote Presentation at the </w:t>
      </w:r>
      <w:r w:rsidR="00384F08" w:rsidRPr="00471389">
        <w:rPr>
          <w:rFonts w:ascii="Arial Narrow" w:hAnsi="Arial Narrow"/>
          <w:sz w:val="24"/>
          <w:szCs w:val="24"/>
        </w:rPr>
        <w:t xml:space="preserve">2011 GRASP Annual Meeting, </w:t>
      </w:r>
      <w:r w:rsidR="006A4A15" w:rsidRPr="00471389">
        <w:rPr>
          <w:rFonts w:ascii="Arial Narrow" w:hAnsi="Arial Narrow"/>
          <w:sz w:val="24"/>
          <w:szCs w:val="24"/>
        </w:rPr>
        <w:t>Massachusetts</w:t>
      </w:r>
      <w:r w:rsidR="00384F08" w:rsidRPr="00471389">
        <w:rPr>
          <w:rFonts w:ascii="Arial Narrow" w:hAnsi="Arial Narrow"/>
          <w:sz w:val="24"/>
          <w:szCs w:val="24"/>
        </w:rPr>
        <w:t xml:space="preserve"> College of Pharmacy and Health Sciences, Boston,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00384F08" w:rsidRPr="00471389">
        <w:rPr>
          <w:rFonts w:ascii="Arial Narrow" w:hAnsi="Arial Narrow"/>
          <w:i/>
          <w:sz w:val="24"/>
          <w:szCs w:val="24"/>
        </w:rPr>
        <w:t xml:space="preserve">“Multifunctional Nanosystems for Molecular Medicine”. </w:t>
      </w:r>
      <w:r w:rsidR="00384F08" w:rsidRPr="00471389">
        <w:rPr>
          <w:rFonts w:ascii="Arial Narrow" w:hAnsi="Arial Narrow"/>
          <w:sz w:val="24"/>
          <w:szCs w:val="24"/>
        </w:rPr>
        <w:t>June, 2011.</w:t>
      </w:r>
    </w:p>
    <w:p w14:paraId="4755E02D" w14:textId="77777777" w:rsidR="00334DBC" w:rsidRPr="00471389" w:rsidRDefault="00334DBC" w:rsidP="00CB1DA7">
      <w:pPr>
        <w:pStyle w:val="BodyTextIndent"/>
        <w:tabs>
          <w:tab w:val="clear" w:pos="540"/>
        </w:tabs>
        <w:rPr>
          <w:rFonts w:ascii="Arial Narrow" w:hAnsi="Arial Narrow"/>
          <w:sz w:val="24"/>
          <w:szCs w:val="24"/>
        </w:rPr>
      </w:pPr>
    </w:p>
    <w:p w14:paraId="4486017A" w14:textId="7CD5BB99" w:rsidR="00334DBC" w:rsidRPr="00471389" w:rsidRDefault="00334DBC" w:rsidP="00CB1DA7">
      <w:pPr>
        <w:pStyle w:val="BodyTextIndent"/>
        <w:tabs>
          <w:tab w:val="clear" w:pos="540"/>
        </w:tabs>
        <w:rPr>
          <w:rFonts w:ascii="Arial Narrow" w:hAnsi="Arial Narrow"/>
          <w:sz w:val="24"/>
          <w:szCs w:val="24"/>
        </w:rPr>
      </w:pPr>
      <w:r w:rsidRPr="00471389">
        <w:rPr>
          <w:rFonts w:ascii="Arial Narrow" w:hAnsi="Arial Narrow"/>
          <w:sz w:val="24"/>
          <w:szCs w:val="24"/>
        </w:rPr>
        <w:t>Fox Chase Cancer Center, Philadelphia, P</w:t>
      </w:r>
      <w:r w:rsidR="00973EE9" w:rsidRPr="00471389">
        <w:rPr>
          <w:rFonts w:ascii="Arial Narrow" w:hAnsi="Arial Narrow"/>
          <w:sz w:val="24"/>
          <w:szCs w:val="24"/>
        </w:rPr>
        <w:t>ennsylvania</w:t>
      </w:r>
      <w:r w:rsidRPr="00471389">
        <w:rPr>
          <w:rFonts w:ascii="Arial Narrow" w:hAnsi="Arial Narrow"/>
          <w:sz w:val="24"/>
          <w:szCs w:val="24"/>
        </w:rPr>
        <w:t>.</w:t>
      </w:r>
      <w:r w:rsidRPr="00471389">
        <w:rPr>
          <w:rFonts w:ascii="Arial Narrow" w:hAnsi="Arial Narrow"/>
          <w:i/>
          <w:sz w:val="24"/>
          <w:szCs w:val="24"/>
        </w:rPr>
        <w:t xml:space="preserve"> “Multifunctional Nanosystems to Overcome Tumor Drug Resistance”. </w:t>
      </w:r>
      <w:r w:rsidRPr="00471389">
        <w:rPr>
          <w:rFonts w:ascii="Arial Narrow" w:hAnsi="Arial Narrow"/>
          <w:sz w:val="24"/>
          <w:szCs w:val="24"/>
        </w:rPr>
        <w:t>July, 2011.</w:t>
      </w:r>
    </w:p>
    <w:p w14:paraId="63F38B12" w14:textId="77777777" w:rsidR="00277EC5" w:rsidRPr="00471389" w:rsidRDefault="00277EC5" w:rsidP="00CB1DA7">
      <w:pPr>
        <w:pStyle w:val="BodyTextIndent"/>
        <w:tabs>
          <w:tab w:val="clear" w:pos="540"/>
        </w:tabs>
        <w:rPr>
          <w:rFonts w:ascii="Arial Narrow" w:hAnsi="Arial Narrow"/>
          <w:sz w:val="24"/>
          <w:szCs w:val="24"/>
        </w:rPr>
      </w:pPr>
    </w:p>
    <w:p w14:paraId="112B2502" w14:textId="1DCF5904" w:rsidR="002D36AF" w:rsidRPr="00471389" w:rsidRDefault="002D36AF" w:rsidP="00CB1DA7">
      <w:pPr>
        <w:pStyle w:val="BodyTextIndent"/>
        <w:rPr>
          <w:rFonts w:ascii="Arial Narrow" w:hAnsi="Arial Narrow"/>
          <w:sz w:val="24"/>
          <w:szCs w:val="24"/>
        </w:rPr>
      </w:pPr>
      <w:r w:rsidRPr="00471389">
        <w:rPr>
          <w:rStyle w:val="Strong"/>
          <w:rFonts w:ascii="Arial Narrow" w:hAnsi="Arial Narrow"/>
          <w:b w:val="0"/>
          <w:sz w:val="24"/>
          <w:szCs w:val="24"/>
        </w:rPr>
        <w:t xml:space="preserve">2011 </w:t>
      </w:r>
      <w:r w:rsidRPr="00471389">
        <w:rPr>
          <w:rFonts w:ascii="Arial Narrow" w:hAnsi="Arial Narrow"/>
          <w:sz w:val="24"/>
          <w:szCs w:val="24"/>
        </w:rPr>
        <w:t>Annual National Cancer Institute’s Nanotechnology in Cancer Alliance’s Principal Investigators Meeting</w:t>
      </w:r>
      <w:r w:rsidR="000E5949" w:rsidRPr="00471389">
        <w:rPr>
          <w:rFonts w:ascii="Arial Narrow" w:hAnsi="Arial Narrow"/>
          <w:sz w:val="24"/>
          <w:szCs w:val="24"/>
        </w:rPr>
        <w:t>, Tutor</w:t>
      </w:r>
      <w:r w:rsidRPr="00471389">
        <w:rPr>
          <w:rFonts w:ascii="Arial Narrow" w:hAnsi="Arial Narrow"/>
          <w:sz w:val="24"/>
          <w:szCs w:val="24"/>
        </w:rPr>
        <w:t xml:space="preserve">ial Presentation, Boston,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Pr="00471389">
        <w:rPr>
          <w:rFonts w:ascii="Arial Narrow" w:hAnsi="Arial Narrow"/>
          <w:i/>
          <w:sz w:val="24"/>
          <w:szCs w:val="24"/>
        </w:rPr>
        <w:t>“Nucleic Acid Therapeutics: Using DNA and Small Interfering RNA for Cancer”.</w:t>
      </w:r>
      <w:r w:rsidRPr="00471389">
        <w:rPr>
          <w:rFonts w:ascii="Arial Narrow" w:hAnsi="Arial Narrow"/>
          <w:sz w:val="24"/>
          <w:szCs w:val="24"/>
        </w:rPr>
        <w:t xml:space="preserve"> September 2011.</w:t>
      </w:r>
    </w:p>
    <w:p w14:paraId="3F376DAE" w14:textId="77777777" w:rsidR="000E5949" w:rsidRPr="00471389" w:rsidRDefault="000E5949" w:rsidP="00CB1DA7">
      <w:pPr>
        <w:pStyle w:val="BodyTextIndent"/>
        <w:rPr>
          <w:rStyle w:val="Strong"/>
          <w:rFonts w:ascii="Arial Narrow" w:hAnsi="Arial Narrow"/>
          <w:b w:val="0"/>
          <w:sz w:val="24"/>
          <w:szCs w:val="24"/>
        </w:rPr>
      </w:pPr>
    </w:p>
    <w:p w14:paraId="4C778FA4" w14:textId="4EC2F71F" w:rsidR="000E5949" w:rsidRPr="00471389" w:rsidRDefault="000E5949" w:rsidP="00CB1DA7">
      <w:pPr>
        <w:pStyle w:val="BodyTextIndent"/>
        <w:rPr>
          <w:rFonts w:ascii="Arial Narrow" w:hAnsi="Arial Narrow"/>
          <w:sz w:val="24"/>
          <w:szCs w:val="24"/>
        </w:rPr>
      </w:pPr>
      <w:r w:rsidRPr="00471389">
        <w:rPr>
          <w:rStyle w:val="Strong"/>
          <w:rFonts w:ascii="Arial Narrow" w:hAnsi="Arial Narrow"/>
          <w:b w:val="0"/>
          <w:sz w:val="24"/>
          <w:szCs w:val="24"/>
        </w:rPr>
        <w:t xml:space="preserve">2011 </w:t>
      </w:r>
      <w:r w:rsidRPr="00471389">
        <w:rPr>
          <w:rFonts w:ascii="Arial Narrow" w:hAnsi="Arial Narrow"/>
          <w:sz w:val="24"/>
          <w:szCs w:val="24"/>
        </w:rPr>
        <w:t xml:space="preserve">Annual National Cancer Institute’s Nanotechnology in Cancer Alliance’s Principal Investigators Meeting, Boston, </w:t>
      </w:r>
      <w:r w:rsidR="00973EE9" w:rsidRPr="00471389">
        <w:rPr>
          <w:rFonts w:ascii="Arial Narrow" w:hAnsi="Arial Narrow"/>
          <w:sz w:val="24"/>
          <w:szCs w:val="24"/>
        </w:rPr>
        <w:t>Massachusetts</w:t>
      </w:r>
      <w:r w:rsidR="00973EE9" w:rsidRPr="00471389">
        <w:rPr>
          <w:rStyle w:val="Strong"/>
          <w:rFonts w:ascii="Arial Narrow" w:hAnsi="Arial Narrow"/>
          <w:b w:val="0"/>
          <w:sz w:val="24"/>
          <w:szCs w:val="24"/>
        </w:rPr>
        <w:t xml:space="preserve">. </w:t>
      </w:r>
      <w:r w:rsidRPr="00471389">
        <w:rPr>
          <w:rFonts w:ascii="Arial Narrow" w:hAnsi="Arial Narrow"/>
          <w:i/>
          <w:sz w:val="24"/>
          <w:szCs w:val="24"/>
        </w:rPr>
        <w:t>“Taming the Beast: Nanotechnology Solutions for Tumor Aggression”</w:t>
      </w:r>
      <w:r w:rsidRPr="00471389">
        <w:rPr>
          <w:rFonts w:ascii="Arial Narrow" w:hAnsi="Arial Narrow"/>
          <w:sz w:val="24"/>
          <w:szCs w:val="24"/>
        </w:rPr>
        <w:t xml:space="preserve"> September</w:t>
      </w:r>
      <w:r w:rsidR="0091589D" w:rsidRPr="00471389">
        <w:rPr>
          <w:rFonts w:ascii="Arial Narrow" w:hAnsi="Arial Narrow"/>
          <w:sz w:val="24"/>
          <w:szCs w:val="24"/>
        </w:rPr>
        <w:t>,</w:t>
      </w:r>
      <w:r w:rsidRPr="00471389">
        <w:rPr>
          <w:rFonts w:ascii="Arial Narrow" w:hAnsi="Arial Narrow"/>
          <w:sz w:val="24"/>
          <w:szCs w:val="24"/>
        </w:rPr>
        <w:t xml:space="preserve"> 2011.</w:t>
      </w:r>
    </w:p>
    <w:p w14:paraId="21CE61D8" w14:textId="77777777" w:rsidR="000E5949" w:rsidRPr="00471389" w:rsidRDefault="000E5949" w:rsidP="00CB1DA7">
      <w:pPr>
        <w:pStyle w:val="BodyTextIndent"/>
        <w:rPr>
          <w:rFonts w:ascii="Arial Narrow" w:hAnsi="Arial Narrow"/>
          <w:sz w:val="24"/>
          <w:szCs w:val="24"/>
        </w:rPr>
      </w:pPr>
    </w:p>
    <w:p w14:paraId="058C5817" w14:textId="77777777" w:rsidR="000E5949" w:rsidRPr="00471389" w:rsidRDefault="0091589D" w:rsidP="00CB1DA7">
      <w:pPr>
        <w:pStyle w:val="BodyTextIndent"/>
        <w:rPr>
          <w:rFonts w:ascii="Arial Narrow" w:hAnsi="Arial Narrow"/>
          <w:sz w:val="24"/>
          <w:szCs w:val="24"/>
        </w:rPr>
      </w:pPr>
      <w:r w:rsidRPr="00471389">
        <w:rPr>
          <w:rFonts w:ascii="Arial Narrow" w:hAnsi="Arial Narrow"/>
          <w:sz w:val="24"/>
          <w:szCs w:val="24"/>
        </w:rPr>
        <w:t>Eight</w:t>
      </w:r>
      <w:r w:rsidR="000E5949" w:rsidRPr="00471389">
        <w:rPr>
          <w:rFonts w:ascii="Arial Narrow" w:hAnsi="Arial Narrow"/>
          <w:sz w:val="24"/>
          <w:szCs w:val="24"/>
        </w:rPr>
        <w:t xml:space="preserve"> Lohmann </w:t>
      </w:r>
      <w:proofErr w:type="spellStart"/>
      <w:r w:rsidR="000E5949" w:rsidRPr="00471389">
        <w:rPr>
          <w:rFonts w:ascii="Arial Narrow" w:hAnsi="Arial Narrow"/>
          <w:sz w:val="24"/>
          <w:szCs w:val="24"/>
        </w:rPr>
        <w:t>Therapie</w:t>
      </w:r>
      <w:proofErr w:type="spellEnd"/>
      <w:r w:rsidR="000E5949" w:rsidRPr="00471389">
        <w:rPr>
          <w:rFonts w:ascii="Arial Narrow" w:hAnsi="Arial Narrow"/>
          <w:sz w:val="24"/>
          <w:szCs w:val="24"/>
        </w:rPr>
        <w:t xml:space="preserve"> Systems (LTS) Academy Meeting, Bonn, Germany. </w:t>
      </w:r>
      <w:r w:rsidR="000E5949" w:rsidRPr="00471389">
        <w:rPr>
          <w:rFonts w:ascii="Arial Narrow" w:hAnsi="Arial Narrow"/>
          <w:i/>
          <w:sz w:val="24"/>
          <w:szCs w:val="24"/>
        </w:rPr>
        <w:t>“</w:t>
      </w:r>
      <w:r w:rsidRPr="00471389">
        <w:rPr>
          <w:rFonts w:ascii="Arial Narrow" w:hAnsi="Arial Narrow"/>
          <w:i/>
          <w:sz w:val="24"/>
          <w:szCs w:val="24"/>
        </w:rPr>
        <w:t>Multi-functional Nanomedicines: From Diagnostics to Targeted Delivery”.</w:t>
      </w:r>
      <w:r w:rsidRPr="00471389">
        <w:rPr>
          <w:rFonts w:ascii="Arial Narrow" w:hAnsi="Arial Narrow"/>
          <w:sz w:val="24"/>
          <w:szCs w:val="24"/>
        </w:rPr>
        <w:t xml:space="preserve"> September, 2011.</w:t>
      </w:r>
    </w:p>
    <w:p w14:paraId="741C1BCE" w14:textId="77777777" w:rsidR="0091589D" w:rsidRPr="00471389" w:rsidRDefault="0091589D" w:rsidP="00CB1DA7">
      <w:pPr>
        <w:pStyle w:val="BodyTextIndent"/>
        <w:rPr>
          <w:rFonts w:ascii="Arial Narrow" w:hAnsi="Arial Narrow"/>
          <w:sz w:val="24"/>
          <w:szCs w:val="24"/>
        </w:rPr>
      </w:pPr>
    </w:p>
    <w:p w14:paraId="7563A98A" w14:textId="00957FF0" w:rsidR="0091589D" w:rsidRPr="00471389" w:rsidRDefault="0091589D" w:rsidP="00CB1DA7">
      <w:pPr>
        <w:pStyle w:val="BodyTextIndent"/>
        <w:rPr>
          <w:rFonts w:ascii="Arial Narrow" w:hAnsi="Arial Narrow"/>
          <w:sz w:val="24"/>
          <w:szCs w:val="24"/>
        </w:rPr>
      </w:pPr>
      <w:r w:rsidRPr="00471389">
        <w:rPr>
          <w:rFonts w:ascii="Arial Narrow" w:hAnsi="Arial Narrow"/>
          <w:sz w:val="24"/>
          <w:szCs w:val="24"/>
        </w:rPr>
        <w:t>Indiana University, Department of Biochemistry and Molecular Biology, Indianapolis, I</w:t>
      </w:r>
      <w:r w:rsidR="00973EE9" w:rsidRPr="00471389">
        <w:rPr>
          <w:rFonts w:ascii="Arial Narrow" w:hAnsi="Arial Narrow"/>
          <w:sz w:val="24"/>
          <w:szCs w:val="24"/>
        </w:rPr>
        <w:t>ndiana</w:t>
      </w:r>
      <w:r w:rsidRPr="00471389">
        <w:rPr>
          <w:rFonts w:ascii="Arial Narrow" w:hAnsi="Arial Narrow"/>
          <w:sz w:val="24"/>
          <w:szCs w:val="24"/>
        </w:rPr>
        <w:t xml:space="preserve">. </w:t>
      </w:r>
      <w:r w:rsidRPr="00471389">
        <w:rPr>
          <w:rFonts w:ascii="Arial Narrow" w:hAnsi="Arial Narrow"/>
          <w:i/>
          <w:sz w:val="24"/>
          <w:szCs w:val="24"/>
        </w:rPr>
        <w:t>“</w:t>
      </w:r>
      <w:r w:rsidR="004805FA" w:rsidRPr="00471389">
        <w:rPr>
          <w:rFonts w:ascii="Arial Narrow" w:hAnsi="Arial Narrow"/>
          <w:i/>
          <w:sz w:val="24"/>
          <w:szCs w:val="24"/>
        </w:rPr>
        <w:t xml:space="preserve">Multi-functional Nanomedicines: From Cancer Diagnostics to Targeted Delivery”. </w:t>
      </w:r>
      <w:r w:rsidR="004805FA" w:rsidRPr="00471389">
        <w:rPr>
          <w:rFonts w:ascii="Arial Narrow" w:hAnsi="Arial Narrow"/>
          <w:sz w:val="24"/>
          <w:szCs w:val="24"/>
        </w:rPr>
        <w:t>October, 2011.</w:t>
      </w:r>
    </w:p>
    <w:p w14:paraId="0B6C0F25" w14:textId="77777777" w:rsidR="00BE04FA" w:rsidRPr="00471389" w:rsidRDefault="00BE04FA" w:rsidP="00CB1DA7">
      <w:pPr>
        <w:pStyle w:val="BodyTextIndent"/>
        <w:rPr>
          <w:rFonts w:ascii="Arial Narrow" w:hAnsi="Arial Narrow"/>
          <w:sz w:val="24"/>
          <w:szCs w:val="24"/>
        </w:rPr>
      </w:pPr>
    </w:p>
    <w:p w14:paraId="4B8DA33B" w14:textId="05CC3D42" w:rsidR="00BE04FA" w:rsidRPr="00471389" w:rsidRDefault="00BE04FA" w:rsidP="00CB1DA7">
      <w:pPr>
        <w:pStyle w:val="BodyTextIndent"/>
        <w:rPr>
          <w:rFonts w:ascii="Arial Narrow" w:hAnsi="Arial Narrow"/>
          <w:sz w:val="24"/>
          <w:szCs w:val="24"/>
        </w:rPr>
      </w:pPr>
      <w:r w:rsidRPr="00471389">
        <w:rPr>
          <w:rFonts w:ascii="Arial Narrow" w:hAnsi="Arial Narrow"/>
          <w:sz w:val="24"/>
          <w:szCs w:val="24"/>
        </w:rPr>
        <w:t>University of Missouri at Columbia, Oncology Grand Rounds, Columbia, M</w:t>
      </w:r>
      <w:r w:rsidR="00973EE9" w:rsidRPr="00471389">
        <w:rPr>
          <w:rFonts w:ascii="Arial Narrow" w:hAnsi="Arial Narrow"/>
          <w:sz w:val="24"/>
          <w:szCs w:val="24"/>
        </w:rPr>
        <w:t>issouri</w:t>
      </w:r>
      <w:r w:rsidRPr="00471389">
        <w:rPr>
          <w:rFonts w:ascii="Arial Narrow" w:hAnsi="Arial Narrow"/>
          <w:sz w:val="24"/>
          <w:szCs w:val="24"/>
        </w:rPr>
        <w:t xml:space="preserve">. </w:t>
      </w:r>
      <w:r w:rsidRPr="00471389">
        <w:rPr>
          <w:rFonts w:ascii="Arial Narrow" w:hAnsi="Arial Narrow"/>
          <w:i/>
          <w:sz w:val="24"/>
          <w:szCs w:val="24"/>
        </w:rPr>
        <w:t xml:space="preserve">“Multi-functional Nanomedicines: From Cancer Diagnostics to Targeted Delivery”. </w:t>
      </w:r>
      <w:r w:rsidRPr="00471389">
        <w:rPr>
          <w:rFonts w:ascii="Arial Narrow" w:hAnsi="Arial Narrow"/>
          <w:sz w:val="24"/>
          <w:szCs w:val="24"/>
        </w:rPr>
        <w:t>October, 2011.</w:t>
      </w:r>
    </w:p>
    <w:p w14:paraId="13BBEF65" w14:textId="77777777" w:rsidR="00BE29A1" w:rsidRPr="00471389" w:rsidRDefault="00BE29A1" w:rsidP="00CB1DA7">
      <w:pPr>
        <w:pStyle w:val="BodyTextIndent"/>
        <w:rPr>
          <w:rFonts w:ascii="Arial Narrow" w:hAnsi="Arial Narrow"/>
          <w:sz w:val="24"/>
          <w:szCs w:val="24"/>
        </w:rPr>
      </w:pPr>
    </w:p>
    <w:p w14:paraId="2BDBAAD1" w14:textId="32579BAB" w:rsidR="00BE29A1" w:rsidRPr="00471389" w:rsidRDefault="00BE29A1" w:rsidP="00CB1DA7">
      <w:pPr>
        <w:pStyle w:val="BodyTextIndent"/>
        <w:rPr>
          <w:rFonts w:ascii="Arial Narrow" w:hAnsi="Arial Narrow"/>
          <w:sz w:val="24"/>
          <w:szCs w:val="24"/>
        </w:rPr>
      </w:pPr>
      <w:r w:rsidRPr="00471389">
        <w:rPr>
          <w:rFonts w:ascii="Arial Narrow" w:hAnsi="Arial Narrow"/>
          <w:sz w:val="24"/>
          <w:szCs w:val="24"/>
        </w:rPr>
        <w:t xml:space="preserve">American Association of Pharmaceutical Scientists (AAPS) 2012 annual meeting. Special symposium on </w:t>
      </w:r>
      <w:r w:rsidRPr="00471389">
        <w:rPr>
          <w:rFonts w:ascii="Arial Narrow" w:hAnsi="Arial Narrow"/>
          <w:i/>
          <w:sz w:val="24"/>
          <w:szCs w:val="24"/>
        </w:rPr>
        <w:t>“Nano-Delivery Systems for Vaccines”.</w:t>
      </w:r>
      <w:r w:rsidRPr="00471389">
        <w:rPr>
          <w:rFonts w:ascii="Arial Narrow" w:hAnsi="Arial Narrow"/>
          <w:sz w:val="24"/>
          <w:szCs w:val="24"/>
        </w:rPr>
        <w:t xml:space="preserve"> Washington, D</w:t>
      </w:r>
      <w:r w:rsidR="00973EE9" w:rsidRPr="00471389">
        <w:rPr>
          <w:rFonts w:ascii="Arial Narrow" w:hAnsi="Arial Narrow"/>
          <w:sz w:val="24"/>
          <w:szCs w:val="24"/>
        </w:rPr>
        <w:t>istrict of Columbia</w:t>
      </w:r>
      <w:r w:rsidRPr="00471389">
        <w:rPr>
          <w:rFonts w:ascii="Arial Narrow" w:hAnsi="Arial Narrow"/>
          <w:sz w:val="24"/>
          <w:szCs w:val="24"/>
        </w:rPr>
        <w:t xml:space="preserve">. </w:t>
      </w:r>
      <w:r w:rsidRPr="00471389">
        <w:rPr>
          <w:rFonts w:ascii="Arial Narrow" w:hAnsi="Arial Narrow"/>
          <w:i/>
          <w:sz w:val="24"/>
          <w:szCs w:val="24"/>
        </w:rPr>
        <w:t>“Multi-Compartmental Delivery Systems for Cancer Vaccination”.</w:t>
      </w:r>
      <w:r w:rsidRPr="00471389">
        <w:rPr>
          <w:rFonts w:ascii="Arial Narrow" w:hAnsi="Arial Narrow"/>
          <w:sz w:val="24"/>
          <w:szCs w:val="24"/>
        </w:rPr>
        <w:t xml:space="preserve"> October, 2011.</w:t>
      </w:r>
    </w:p>
    <w:p w14:paraId="2534E573" w14:textId="77777777" w:rsidR="00340CD9" w:rsidRPr="00471389" w:rsidRDefault="00340CD9" w:rsidP="00CB1DA7">
      <w:pPr>
        <w:pStyle w:val="BodyTextIndent"/>
        <w:tabs>
          <w:tab w:val="clear" w:pos="540"/>
        </w:tabs>
        <w:rPr>
          <w:rStyle w:val="Strong"/>
          <w:rFonts w:ascii="Arial Narrow" w:hAnsi="Arial Narrow"/>
          <w:b w:val="0"/>
          <w:sz w:val="24"/>
          <w:szCs w:val="24"/>
        </w:rPr>
      </w:pPr>
    </w:p>
    <w:p w14:paraId="7953383A" w14:textId="2E07D2F5" w:rsidR="0052663C" w:rsidRPr="00471389" w:rsidRDefault="0052663C"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Carolina Center for Cancer Nanotechnology Excellence Symposium, University of North Carolina. Chapel Hill, N</w:t>
      </w:r>
      <w:r w:rsidR="00973EE9" w:rsidRPr="00471389">
        <w:rPr>
          <w:rStyle w:val="Strong"/>
          <w:rFonts w:ascii="Arial Narrow" w:hAnsi="Arial Narrow"/>
          <w:b w:val="0"/>
          <w:sz w:val="24"/>
          <w:szCs w:val="24"/>
        </w:rPr>
        <w:t>orth Carolina</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“Multifunctional Nanosystems: From Diagnostic Imaging to Targeted Therapies”.</w:t>
      </w:r>
      <w:r w:rsidRPr="00471389">
        <w:rPr>
          <w:rStyle w:val="Strong"/>
          <w:rFonts w:ascii="Arial Narrow" w:hAnsi="Arial Narrow"/>
          <w:b w:val="0"/>
          <w:sz w:val="24"/>
          <w:szCs w:val="24"/>
        </w:rPr>
        <w:t xml:space="preserve"> January, 2012.</w:t>
      </w:r>
    </w:p>
    <w:p w14:paraId="08A105E8" w14:textId="77777777" w:rsidR="005F24D0" w:rsidRPr="00471389" w:rsidRDefault="005F24D0" w:rsidP="00CB1DA7">
      <w:pPr>
        <w:pStyle w:val="BodyTextIndent"/>
        <w:tabs>
          <w:tab w:val="clear" w:pos="540"/>
        </w:tabs>
        <w:rPr>
          <w:rStyle w:val="Strong"/>
          <w:rFonts w:ascii="Arial Narrow" w:hAnsi="Arial Narrow"/>
          <w:b w:val="0"/>
          <w:sz w:val="24"/>
          <w:szCs w:val="24"/>
        </w:rPr>
      </w:pPr>
    </w:p>
    <w:p w14:paraId="246C3A13" w14:textId="15A1BA16" w:rsidR="005F24D0" w:rsidRPr="00471389" w:rsidRDefault="00576840"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Second</w:t>
      </w:r>
      <w:r w:rsidR="005F24D0" w:rsidRPr="00471389">
        <w:rPr>
          <w:rStyle w:val="Strong"/>
          <w:rFonts w:ascii="Arial Narrow" w:hAnsi="Arial Narrow"/>
          <w:b w:val="0"/>
          <w:sz w:val="24"/>
          <w:szCs w:val="24"/>
        </w:rPr>
        <w:t xml:space="preserve"> International Conference on Nanotechnology at Bio-Medical Interface. Amrita Centre for </w:t>
      </w:r>
      <w:proofErr w:type="spellStart"/>
      <w:r w:rsidR="005F24D0" w:rsidRPr="00471389">
        <w:rPr>
          <w:rStyle w:val="Strong"/>
          <w:rFonts w:ascii="Arial Narrow" w:hAnsi="Arial Narrow"/>
          <w:b w:val="0"/>
          <w:sz w:val="24"/>
          <w:szCs w:val="24"/>
        </w:rPr>
        <w:t>Nanosciences</w:t>
      </w:r>
      <w:proofErr w:type="spellEnd"/>
      <w:r w:rsidR="005F24D0" w:rsidRPr="00471389">
        <w:rPr>
          <w:rStyle w:val="Strong"/>
          <w:rFonts w:ascii="Arial Narrow" w:hAnsi="Arial Narrow"/>
          <w:b w:val="0"/>
          <w:sz w:val="24"/>
          <w:szCs w:val="24"/>
        </w:rPr>
        <w:t xml:space="preserve"> and Mo</w:t>
      </w:r>
      <w:r w:rsidR="00BB2D00" w:rsidRPr="00471389">
        <w:rPr>
          <w:rStyle w:val="Strong"/>
          <w:rFonts w:ascii="Arial Narrow" w:hAnsi="Arial Narrow"/>
          <w:b w:val="0"/>
          <w:sz w:val="24"/>
          <w:szCs w:val="24"/>
        </w:rPr>
        <w:t xml:space="preserve">lecular Medicine, Kochi, Kerala State, India. </w:t>
      </w:r>
      <w:r w:rsidR="00BB2D00" w:rsidRPr="00471389">
        <w:rPr>
          <w:rStyle w:val="Strong"/>
          <w:rFonts w:ascii="Arial Narrow" w:hAnsi="Arial Narrow"/>
          <w:b w:val="0"/>
          <w:i/>
          <w:sz w:val="24"/>
          <w:szCs w:val="24"/>
        </w:rPr>
        <w:t>“</w:t>
      </w:r>
      <w:r w:rsidR="00205622" w:rsidRPr="00471389">
        <w:rPr>
          <w:rStyle w:val="Strong"/>
          <w:rFonts w:ascii="Arial Narrow" w:hAnsi="Arial Narrow"/>
          <w:b w:val="0"/>
          <w:i/>
          <w:sz w:val="24"/>
          <w:szCs w:val="24"/>
        </w:rPr>
        <w:t xml:space="preserve">Translational Cancer Nano-Medicine: From Diagnostic Imaging to Targeted Therapies”. </w:t>
      </w:r>
      <w:r w:rsidR="00205622" w:rsidRPr="00471389">
        <w:rPr>
          <w:rStyle w:val="Strong"/>
          <w:rFonts w:ascii="Arial Narrow" w:hAnsi="Arial Narrow"/>
          <w:b w:val="0"/>
          <w:sz w:val="24"/>
          <w:szCs w:val="24"/>
        </w:rPr>
        <w:t>February, 2012.</w:t>
      </w:r>
    </w:p>
    <w:p w14:paraId="66FCA57F" w14:textId="77777777" w:rsidR="002829E0" w:rsidRPr="00471389" w:rsidRDefault="002829E0" w:rsidP="00CB1DA7">
      <w:pPr>
        <w:pStyle w:val="BodyTextIndent"/>
        <w:tabs>
          <w:tab w:val="clear" w:pos="540"/>
        </w:tabs>
        <w:rPr>
          <w:rStyle w:val="Strong"/>
          <w:rFonts w:ascii="Arial Narrow" w:hAnsi="Arial Narrow"/>
          <w:b w:val="0"/>
          <w:sz w:val="24"/>
          <w:szCs w:val="24"/>
        </w:rPr>
      </w:pPr>
    </w:p>
    <w:p w14:paraId="0565D4A1" w14:textId="00D5CDBC" w:rsidR="002829E0" w:rsidRPr="00471389" w:rsidRDefault="002829E0"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 xml:space="preserve">Wayne State University, Department of Pharmaceutical Sciences, Applebaum College of Pharmacy </w:t>
      </w:r>
      <w:r w:rsidR="00ED3A6A" w:rsidRPr="00471389">
        <w:rPr>
          <w:rStyle w:val="Strong"/>
          <w:rFonts w:ascii="Arial Narrow" w:hAnsi="Arial Narrow"/>
          <w:b w:val="0"/>
          <w:sz w:val="24"/>
          <w:szCs w:val="24"/>
        </w:rPr>
        <w:t>and Allied Health. Detroit, M</w:t>
      </w:r>
      <w:r w:rsidR="003249B1" w:rsidRPr="00471389">
        <w:rPr>
          <w:rStyle w:val="Strong"/>
          <w:rFonts w:ascii="Arial Narrow" w:hAnsi="Arial Narrow"/>
          <w:b w:val="0"/>
          <w:sz w:val="24"/>
          <w:szCs w:val="24"/>
        </w:rPr>
        <w:t>ichigan</w:t>
      </w:r>
      <w:r w:rsidR="00ED3A6A" w:rsidRPr="00471389">
        <w:rPr>
          <w:rStyle w:val="Strong"/>
          <w:rFonts w:ascii="Arial Narrow" w:hAnsi="Arial Narrow"/>
          <w:b w:val="0"/>
          <w:sz w:val="24"/>
          <w:szCs w:val="24"/>
        </w:rPr>
        <w:t xml:space="preserve">. </w:t>
      </w:r>
      <w:r w:rsidR="00F30F14" w:rsidRPr="00471389">
        <w:rPr>
          <w:rStyle w:val="Strong"/>
          <w:rFonts w:ascii="Arial Narrow" w:hAnsi="Arial Narrow"/>
          <w:b w:val="0"/>
          <w:i/>
          <w:sz w:val="24"/>
          <w:szCs w:val="24"/>
        </w:rPr>
        <w:t>“Translational Cancer Nano-Medicine: From Diagnostic Imaging to Targeted Therapies”.</w:t>
      </w:r>
      <w:r w:rsidR="00F30F14" w:rsidRPr="00471389">
        <w:rPr>
          <w:rStyle w:val="Strong"/>
          <w:rFonts w:ascii="Arial Narrow" w:hAnsi="Arial Narrow"/>
          <w:b w:val="0"/>
          <w:sz w:val="24"/>
          <w:szCs w:val="24"/>
        </w:rPr>
        <w:t xml:space="preserve"> </w:t>
      </w:r>
      <w:r w:rsidR="00ED3A6A" w:rsidRPr="00471389">
        <w:rPr>
          <w:rStyle w:val="Strong"/>
          <w:rFonts w:ascii="Arial Narrow" w:hAnsi="Arial Narrow"/>
          <w:b w:val="0"/>
          <w:sz w:val="24"/>
          <w:szCs w:val="24"/>
        </w:rPr>
        <w:t>March, 2012</w:t>
      </w:r>
      <w:r w:rsidR="00F30F14" w:rsidRPr="00471389">
        <w:rPr>
          <w:rStyle w:val="Strong"/>
          <w:rFonts w:ascii="Arial Narrow" w:hAnsi="Arial Narrow"/>
          <w:b w:val="0"/>
          <w:sz w:val="24"/>
          <w:szCs w:val="24"/>
        </w:rPr>
        <w:t>.</w:t>
      </w:r>
    </w:p>
    <w:p w14:paraId="2E9ACFA6" w14:textId="77777777" w:rsidR="00126E2C" w:rsidRPr="00471389" w:rsidRDefault="00126E2C" w:rsidP="00CB1DA7">
      <w:pPr>
        <w:pStyle w:val="BodyTextIndent"/>
        <w:tabs>
          <w:tab w:val="clear" w:pos="540"/>
        </w:tabs>
        <w:rPr>
          <w:rStyle w:val="Strong"/>
          <w:rFonts w:ascii="Arial Narrow" w:hAnsi="Arial Narrow"/>
          <w:b w:val="0"/>
          <w:sz w:val="24"/>
          <w:szCs w:val="24"/>
        </w:rPr>
      </w:pPr>
    </w:p>
    <w:p w14:paraId="041CDEC3" w14:textId="18E6A747" w:rsidR="00126E2C" w:rsidRPr="00471389" w:rsidRDefault="00126E2C"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2012 Nano-Bio International Collaborative Conference, University of South Florida, Tampa, F</w:t>
      </w:r>
      <w:r w:rsidR="003249B1" w:rsidRPr="00471389">
        <w:rPr>
          <w:rStyle w:val="Strong"/>
          <w:rFonts w:ascii="Arial Narrow" w:hAnsi="Arial Narrow"/>
          <w:b w:val="0"/>
          <w:sz w:val="24"/>
          <w:szCs w:val="24"/>
        </w:rPr>
        <w:t>lorida</w:t>
      </w:r>
      <w:r w:rsidRPr="00471389">
        <w:rPr>
          <w:rStyle w:val="Strong"/>
          <w:rFonts w:ascii="Arial Narrow" w:hAnsi="Arial Narrow"/>
          <w:b w:val="0"/>
          <w:sz w:val="24"/>
          <w:szCs w:val="24"/>
        </w:rPr>
        <w:t xml:space="preserve">. </w:t>
      </w:r>
      <w:r w:rsidR="00AF01B1" w:rsidRPr="00471389">
        <w:rPr>
          <w:rStyle w:val="Strong"/>
          <w:rFonts w:ascii="Arial Narrow" w:hAnsi="Arial Narrow"/>
          <w:b w:val="0"/>
          <w:sz w:val="24"/>
          <w:szCs w:val="24"/>
        </w:rPr>
        <w:t>“</w:t>
      </w:r>
      <w:r w:rsidR="00AF01B1" w:rsidRPr="00471389">
        <w:rPr>
          <w:rStyle w:val="Strong"/>
          <w:rFonts w:ascii="Arial Narrow" w:hAnsi="Arial Narrow"/>
          <w:b w:val="0"/>
          <w:i/>
          <w:sz w:val="24"/>
          <w:szCs w:val="24"/>
        </w:rPr>
        <w:t>“Translational Cancer Nano-Medicine: From Diagnostic Imaging to Targeted Therapies”.</w:t>
      </w:r>
      <w:r w:rsidR="00AF01B1" w:rsidRPr="00471389">
        <w:rPr>
          <w:rStyle w:val="Strong"/>
          <w:rFonts w:ascii="Arial Narrow" w:hAnsi="Arial Narrow"/>
          <w:b w:val="0"/>
          <w:sz w:val="24"/>
          <w:szCs w:val="24"/>
        </w:rPr>
        <w:t xml:space="preserve"> March, 2012.</w:t>
      </w:r>
    </w:p>
    <w:p w14:paraId="629A8EF1" w14:textId="77777777" w:rsidR="00703890" w:rsidRPr="00471389" w:rsidRDefault="00703890" w:rsidP="00CB1DA7">
      <w:pPr>
        <w:pStyle w:val="BodyTextIndent"/>
        <w:tabs>
          <w:tab w:val="clear" w:pos="540"/>
        </w:tabs>
        <w:rPr>
          <w:rStyle w:val="Strong"/>
          <w:rFonts w:ascii="Arial Narrow" w:hAnsi="Arial Narrow"/>
          <w:b w:val="0"/>
          <w:sz w:val="24"/>
          <w:szCs w:val="24"/>
        </w:rPr>
      </w:pPr>
    </w:p>
    <w:p w14:paraId="5E6AA4EA" w14:textId="01FA2BC9" w:rsidR="009D31BA" w:rsidRPr="00471389" w:rsidRDefault="00703890"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Tufts University, Center for Translational Science Institute (CTSI) Roundtable Discussions, Boston, M</w:t>
      </w:r>
      <w:r w:rsidR="003249B1" w:rsidRPr="00471389">
        <w:rPr>
          <w:rStyle w:val="Strong"/>
          <w:rFonts w:ascii="Arial Narrow" w:hAnsi="Arial Narrow"/>
          <w:b w:val="0"/>
          <w:sz w:val="24"/>
          <w:szCs w:val="24"/>
        </w:rPr>
        <w:t>assachusetts</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“Delivery Strategies for CNS Therapies”.</w:t>
      </w:r>
      <w:r w:rsidRPr="00471389">
        <w:rPr>
          <w:rStyle w:val="Strong"/>
          <w:rFonts w:ascii="Arial Narrow" w:hAnsi="Arial Narrow"/>
          <w:b w:val="0"/>
          <w:sz w:val="24"/>
          <w:szCs w:val="24"/>
        </w:rPr>
        <w:t xml:space="preserve"> March, 2012.</w:t>
      </w:r>
    </w:p>
    <w:p w14:paraId="3C459E64" w14:textId="77777777" w:rsidR="00703890" w:rsidRPr="00471389" w:rsidRDefault="00703890" w:rsidP="00CB1DA7">
      <w:pPr>
        <w:pStyle w:val="BodyTextIndent"/>
        <w:tabs>
          <w:tab w:val="clear" w:pos="540"/>
        </w:tabs>
        <w:rPr>
          <w:rStyle w:val="Strong"/>
          <w:rFonts w:ascii="Arial Narrow" w:hAnsi="Arial Narrow"/>
          <w:b w:val="0"/>
          <w:sz w:val="24"/>
          <w:szCs w:val="24"/>
        </w:rPr>
      </w:pPr>
    </w:p>
    <w:p w14:paraId="55DA460F" w14:textId="23B65E48" w:rsidR="009D31BA" w:rsidRPr="00471389" w:rsidRDefault="009D31BA"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 xml:space="preserve">Tufts University School of Medicine, Cancer Center Seminar Program. </w:t>
      </w:r>
      <w:r w:rsidR="00703890" w:rsidRPr="00471389">
        <w:rPr>
          <w:rStyle w:val="Strong"/>
          <w:rFonts w:ascii="Arial Narrow" w:hAnsi="Arial Narrow"/>
          <w:b w:val="0"/>
          <w:sz w:val="24"/>
          <w:szCs w:val="24"/>
        </w:rPr>
        <w:t xml:space="preserve">Boston, </w:t>
      </w:r>
      <w:r w:rsidR="003249B1" w:rsidRPr="00471389">
        <w:rPr>
          <w:rStyle w:val="Strong"/>
          <w:rFonts w:ascii="Arial Narrow" w:hAnsi="Arial Narrow"/>
          <w:b w:val="0"/>
          <w:sz w:val="24"/>
          <w:szCs w:val="24"/>
        </w:rPr>
        <w:t>Massachusetts</w:t>
      </w:r>
      <w:r w:rsidR="00703890"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“Translational Cancer Nano-Medicine: From Diagnostic Imaging to Targeted Therapies”.</w:t>
      </w:r>
      <w:r w:rsidRPr="00471389">
        <w:rPr>
          <w:rStyle w:val="Strong"/>
          <w:rFonts w:ascii="Arial Narrow" w:hAnsi="Arial Narrow"/>
          <w:b w:val="0"/>
          <w:sz w:val="24"/>
          <w:szCs w:val="24"/>
        </w:rPr>
        <w:t xml:space="preserve"> April, 2012.</w:t>
      </w:r>
    </w:p>
    <w:p w14:paraId="31BE7E39" w14:textId="77777777" w:rsidR="00B734AC" w:rsidRPr="00471389" w:rsidRDefault="00B734AC" w:rsidP="00CB1DA7">
      <w:pPr>
        <w:pStyle w:val="BodyTextIndent"/>
        <w:tabs>
          <w:tab w:val="clear" w:pos="540"/>
        </w:tabs>
        <w:rPr>
          <w:rStyle w:val="Strong"/>
          <w:rFonts w:ascii="Arial Narrow" w:hAnsi="Arial Narrow"/>
          <w:b w:val="0"/>
          <w:sz w:val="24"/>
          <w:szCs w:val="24"/>
        </w:rPr>
      </w:pPr>
    </w:p>
    <w:p w14:paraId="73FD2333" w14:textId="77777777" w:rsidR="00B734AC" w:rsidRPr="00471389" w:rsidRDefault="00B734AC"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Canadian Society for Pharmaceutical Sciences 2012 Annual Meeting, Toronto, Ontario, Canada</w:t>
      </w:r>
      <w:r w:rsidRPr="00471389">
        <w:rPr>
          <w:rStyle w:val="Strong"/>
          <w:rFonts w:ascii="Arial Narrow" w:hAnsi="Arial Narrow"/>
          <w:b w:val="0"/>
          <w:i/>
          <w:sz w:val="24"/>
          <w:szCs w:val="24"/>
        </w:rPr>
        <w:t>.</w:t>
      </w:r>
      <w:r w:rsidR="00F57B2B" w:rsidRPr="00471389">
        <w:rPr>
          <w:rStyle w:val="Strong"/>
          <w:rFonts w:ascii="Arial Narrow" w:hAnsi="Arial Narrow"/>
          <w:b w:val="0"/>
          <w:i/>
          <w:sz w:val="24"/>
          <w:szCs w:val="24"/>
        </w:rPr>
        <w:t xml:space="preserve"> </w:t>
      </w:r>
      <w:r w:rsidRPr="00471389">
        <w:rPr>
          <w:rStyle w:val="Strong"/>
          <w:rFonts w:ascii="Arial Narrow" w:hAnsi="Arial Narrow"/>
          <w:b w:val="0"/>
          <w:i/>
          <w:sz w:val="24"/>
          <w:szCs w:val="24"/>
        </w:rPr>
        <w:t>”Multi-Compartmental Lipid Delivery Systems for Cancer Vaccination”.</w:t>
      </w:r>
      <w:r w:rsidRPr="00471389">
        <w:rPr>
          <w:rStyle w:val="Strong"/>
          <w:rFonts w:ascii="Arial Narrow" w:hAnsi="Arial Narrow"/>
          <w:b w:val="0"/>
          <w:sz w:val="24"/>
          <w:szCs w:val="24"/>
        </w:rPr>
        <w:t xml:space="preserve"> June, 2012.</w:t>
      </w:r>
    </w:p>
    <w:p w14:paraId="513C5B34" w14:textId="77777777" w:rsidR="000A4C28" w:rsidRPr="00471389" w:rsidRDefault="000A4C28" w:rsidP="00CB1DA7">
      <w:pPr>
        <w:pStyle w:val="BodyTextIndent"/>
        <w:tabs>
          <w:tab w:val="clear" w:pos="540"/>
        </w:tabs>
        <w:rPr>
          <w:rStyle w:val="Strong"/>
          <w:rFonts w:ascii="Arial Narrow" w:hAnsi="Arial Narrow"/>
          <w:b w:val="0"/>
          <w:sz w:val="24"/>
          <w:szCs w:val="24"/>
        </w:rPr>
      </w:pPr>
    </w:p>
    <w:p w14:paraId="1383C784" w14:textId="39C4BD9F" w:rsidR="000A4C28" w:rsidRPr="00471389" w:rsidRDefault="000A4C28"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2012 Nano Science and Technology Institute’s Cancer Nanotechnology Symposium. Santa Clara, C</w:t>
      </w:r>
      <w:r w:rsidR="003249B1" w:rsidRPr="00471389">
        <w:rPr>
          <w:rStyle w:val="Strong"/>
          <w:rFonts w:ascii="Arial Narrow" w:hAnsi="Arial Narrow"/>
          <w:b w:val="0"/>
          <w:sz w:val="24"/>
          <w:szCs w:val="24"/>
        </w:rPr>
        <w:t>alifornia</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 xml:space="preserve">“Translational Cancer Nanomedicine: Multimodal Strategies to Overcome Tumor Drug Resistance”. </w:t>
      </w:r>
      <w:r w:rsidRPr="00471389">
        <w:rPr>
          <w:rStyle w:val="Strong"/>
          <w:rFonts w:ascii="Arial Narrow" w:hAnsi="Arial Narrow"/>
          <w:b w:val="0"/>
          <w:sz w:val="24"/>
          <w:szCs w:val="24"/>
        </w:rPr>
        <w:t>June, 2012.</w:t>
      </w:r>
    </w:p>
    <w:p w14:paraId="4189BC77" w14:textId="77777777" w:rsidR="00A7613E" w:rsidRPr="00471389" w:rsidRDefault="00A7613E" w:rsidP="00CB1DA7">
      <w:pPr>
        <w:pStyle w:val="BodyTextIndent"/>
        <w:tabs>
          <w:tab w:val="clear" w:pos="540"/>
        </w:tabs>
        <w:rPr>
          <w:rStyle w:val="Strong"/>
          <w:rFonts w:ascii="Arial Narrow" w:hAnsi="Arial Narrow"/>
          <w:b w:val="0"/>
          <w:sz w:val="24"/>
          <w:szCs w:val="24"/>
        </w:rPr>
      </w:pPr>
    </w:p>
    <w:p w14:paraId="5C0FECD5" w14:textId="3EFBCC32" w:rsidR="00A7613E" w:rsidRPr="00471389" w:rsidRDefault="00A7613E"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 xml:space="preserve">University of Illinois at Urbana-Champaign 2012 </w:t>
      </w:r>
      <w:proofErr w:type="spellStart"/>
      <w:r w:rsidRPr="00471389">
        <w:rPr>
          <w:rStyle w:val="Strong"/>
          <w:rFonts w:ascii="Arial Narrow" w:hAnsi="Arial Narrow"/>
          <w:b w:val="0"/>
          <w:sz w:val="24"/>
          <w:szCs w:val="24"/>
        </w:rPr>
        <w:t>BioSensing</w:t>
      </w:r>
      <w:proofErr w:type="spellEnd"/>
      <w:r w:rsidRPr="00471389">
        <w:rPr>
          <w:rStyle w:val="Strong"/>
          <w:rFonts w:ascii="Arial Narrow" w:hAnsi="Arial Narrow"/>
          <w:b w:val="0"/>
          <w:sz w:val="24"/>
          <w:szCs w:val="24"/>
        </w:rPr>
        <w:t xml:space="preserve">, </w:t>
      </w:r>
      <w:proofErr w:type="spellStart"/>
      <w:r w:rsidRPr="00471389">
        <w:rPr>
          <w:rStyle w:val="Strong"/>
          <w:rFonts w:ascii="Arial Narrow" w:hAnsi="Arial Narrow"/>
          <w:b w:val="0"/>
          <w:sz w:val="24"/>
          <w:szCs w:val="24"/>
        </w:rPr>
        <w:t>BioActuation</w:t>
      </w:r>
      <w:proofErr w:type="spellEnd"/>
      <w:r w:rsidRPr="00471389">
        <w:rPr>
          <w:rStyle w:val="Strong"/>
          <w:rFonts w:ascii="Arial Narrow" w:hAnsi="Arial Narrow"/>
          <w:b w:val="0"/>
          <w:sz w:val="24"/>
          <w:szCs w:val="24"/>
        </w:rPr>
        <w:t xml:space="preserve">, and </w:t>
      </w:r>
      <w:proofErr w:type="spellStart"/>
      <w:r w:rsidRPr="00471389">
        <w:rPr>
          <w:rStyle w:val="Strong"/>
          <w:rFonts w:ascii="Arial Narrow" w:hAnsi="Arial Narrow"/>
          <w:b w:val="0"/>
          <w:sz w:val="24"/>
          <w:szCs w:val="24"/>
        </w:rPr>
        <w:t>BioNanotechnology</w:t>
      </w:r>
      <w:proofErr w:type="spellEnd"/>
      <w:r w:rsidRPr="00471389">
        <w:rPr>
          <w:rStyle w:val="Strong"/>
          <w:rFonts w:ascii="Arial Narrow" w:hAnsi="Arial Narrow"/>
          <w:b w:val="0"/>
          <w:sz w:val="24"/>
          <w:szCs w:val="24"/>
        </w:rPr>
        <w:t xml:space="preserve"> Summer Institute. Urbana-Champaign, I</w:t>
      </w:r>
      <w:r w:rsidR="003249B1" w:rsidRPr="00471389">
        <w:rPr>
          <w:rStyle w:val="Strong"/>
          <w:rFonts w:ascii="Arial Narrow" w:hAnsi="Arial Narrow"/>
          <w:b w:val="0"/>
          <w:sz w:val="24"/>
          <w:szCs w:val="24"/>
        </w:rPr>
        <w:t>llinois</w:t>
      </w:r>
      <w:r w:rsidRPr="00471389">
        <w:rPr>
          <w:rStyle w:val="Strong"/>
          <w:rFonts w:ascii="Arial Narrow" w:hAnsi="Arial Narrow"/>
          <w:b w:val="0"/>
          <w:sz w:val="24"/>
          <w:szCs w:val="24"/>
        </w:rPr>
        <w:t>. “</w:t>
      </w:r>
      <w:r w:rsidRPr="00471389">
        <w:rPr>
          <w:rStyle w:val="Strong"/>
          <w:rFonts w:ascii="Arial Narrow" w:hAnsi="Arial Narrow"/>
          <w:b w:val="0"/>
          <w:i/>
          <w:sz w:val="24"/>
          <w:szCs w:val="24"/>
        </w:rPr>
        <w:t>“Translational Cancer Nano-Medicine: From Diagnostic Imaging to Targeted Therapies”.</w:t>
      </w:r>
      <w:r w:rsidRPr="00471389">
        <w:rPr>
          <w:rStyle w:val="Strong"/>
          <w:rFonts w:ascii="Arial Narrow" w:hAnsi="Arial Narrow"/>
          <w:b w:val="0"/>
          <w:sz w:val="24"/>
          <w:szCs w:val="24"/>
        </w:rPr>
        <w:t xml:space="preserve"> August, 2012.</w:t>
      </w:r>
    </w:p>
    <w:p w14:paraId="69FD8BC8" w14:textId="77777777" w:rsidR="00680ACF" w:rsidRPr="00471389" w:rsidRDefault="00680ACF" w:rsidP="00CB1DA7">
      <w:pPr>
        <w:pStyle w:val="BodyTextIndent"/>
        <w:tabs>
          <w:tab w:val="clear" w:pos="540"/>
        </w:tabs>
        <w:rPr>
          <w:rStyle w:val="Strong"/>
          <w:rFonts w:ascii="Arial Narrow" w:hAnsi="Arial Narrow"/>
          <w:b w:val="0"/>
          <w:sz w:val="24"/>
          <w:szCs w:val="24"/>
        </w:rPr>
      </w:pPr>
    </w:p>
    <w:p w14:paraId="3EE860C8" w14:textId="31432865" w:rsidR="00680ACF" w:rsidRPr="00471389" w:rsidRDefault="00680ACF" w:rsidP="00CB1DA7">
      <w:pPr>
        <w:pStyle w:val="BodyTextIndent"/>
        <w:tabs>
          <w:tab w:val="clear" w:pos="540"/>
        </w:tabs>
        <w:rPr>
          <w:rStyle w:val="Strong"/>
          <w:rFonts w:ascii="Arial Narrow" w:hAnsi="Arial Narrow"/>
          <w:b w:val="0"/>
          <w:sz w:val="24"/>
          <w:szCs w:val="24"/>
        </w:rPr>
      </w:pPr>
      <w:r w:rsidRPr="00471389">
        <w:rPr>
          <w:rStyle w:val="Strong"/>
          <w:rFonts w:ascii="Arial Narrow" w:hAnsi="Arial Narrow"/>
          <w:b w:val="0"/>
          <w:sz w:val="24"/>
          <w:szCs w:val="24"/>
        </w:rPr>
        <w:t xml:space="preserve">2012 American Association of Pharmaceutical Scientists Annual Meeting </w:t>
      </w:r>
      <w:r w:rsidRPr="00471389">
        <w:rPr>
          <w:rStyle w:val="Strong"/>
          <w:rFonts w:ascii="Arial Narrow" w:hAnsi="Arial Narrow"/>
          <w:b w:val="0"/>
          <w:i/>
          <w:sz w:val="24"/>
          <w:szCs w:val="24"/>
        </w:rPr>
        <w:t xml:space="preserve">“Tumor-Targeting Symposium”. </w:t>
      </w:r>
      <w:r w:rsidRPr="00471389">
        <w:rPr>
          <w:rStyle w:val="Strong"/>
          <w:rFonts w:ascii="Arial Narrow" w:hAnsi="Arial Narrow"/>
          <w:b w:val="0"/>
          <w:sz w:val="24"/>
          <w:szCs w:val="24"/>
        </w:rPr>
        <w:t>Chicago, I</w:t>
      </w:r>
      <w:r w:rsidR="003249B1" w:rsidRPr="00471389">
        <w:rPr>
          <w:rStyle w:val="Strong"/>
          <w:rFonts w:ascii="Arial Narrow" w:hAnsi="Arial Narrow"/>
          <w:b w:val="0"/>
          <w:sz w:val="24"/>
          <w:szCs w:val="24"/>
        </w:rPr>
        <w:t>llinois</w:t>
      </w:r>
      <w:r w:rsidRPr="00471389">
        <w:rPr>
          <w:rStyle w:val="Strong"/>
          <w:rFonts w:ascii="Arial Narrow" w:hAnsi="Arial Narrow"/>
          <w:b w:val="0"/>
          <w:sz w:val="24"/>
          <w:szCs w:val="24"/>
        </w:rPr>
        <w:t xml:space="preserve">. </w:t>
      </w:r>
      <w:r w:rsidRPr="00471389">
        <w:rPr>
          <w:rStyle w:val="Strong"/>
          <w:rFonts w:ascii="Arial Narrow" w:hAnsi="Arial Narrow"/>
          <w:b w:val="0"/>
          <w:i/>
          <w:sz w:val="24"/>
          <w:szCs w:val="24"/>
        </w:rPr>
        <w:t>Translational Cancer Nano-Medicine: Multimodal Strategies to Overcome Tumor Drug Resistance”</w:t>
      </w:r>
      <w:r w:rsidR="00FE6B3F" w:rsidRPr="00471389">
        <w:rPr>
          <w:rStyle w:val="Strong"/>
          <w:rFonts w:ascii="Arial Narrow" w:hAnsi="Arial Narrow"/>
          <w:b w:val="0"/>
          <w:i/>
          <w:sz w:val="24"/>
          <w:szCs w:val="24"/>
        </w:rPr>
        <w:t xml:space="preserve"> </w:t>
      </w:r>
      <w:r w:rsidR="00FE6B3F" w:rsidRPr="00471389">
        <w:rPr>
          <w:rStyle w:val="Strong"/>
          <w:rFonts w:ascii="Arial Narrow" w:hAnsi="Arial Narrow"/>
          <w:b w:val="0"/>
          <w:sz w:val="24"/>
          <w:szCs w:val="24"/>
        </w:rPr>
        <w:t>October, 2012.</w:t>
      </w:r>
    </w:p>
    <w:p w14:paraId="73D5AC6C" w14:textId="77777777" w:rsidR="00BA6A53" w:rsidRPr="00471389" w:rsidRDefault="00BA6A53" w:rsidP="00CB1DA7">
      <w:pPr>
        <w:pStyle w:val="BodyTextIndent"/>
        <w:tabs>
          <w:tab w:val="clear" w:pos="540"/>
        </w:tabs>
        <w:rPr>
          <w:rStyle w:val="Strong"/>
          <w:rFonts w:ascii="Arial Narrow" w:hAnsi="Arial Narrow"/>
          <w:b w:val="0"/>
          <w:sz w:val="24"/>
          <w:szCs w:val="24"/>
        </w:rPr>
      </w:pPr>
    </w:p>
    <w:p w14:paraId="6744AE48" w14:textId="491F77EB" w:rsidR="00BA6A53" w:rsidRPr="00471389" w:rsidRDefault="00AF31B0" w:rsidP="00CB1DA7">
      <w:pPr>
        <w:pStyle w:val="BodyTextIndent"/>
        <w:rPr>
          <w:rFonts w:ascii="Arial Narrow" w:hAnsi="Arial Narrow"/>
          <w:sz w:val="24"/>
          <w:szCs w:val="24"/>
        </w:rPr>
      </w:pPr>
      <w:r w:rsidRPr="00471389">
        <w:rPr>
          <w:rStyle w:val="Strong"/>
          <w:rFonts w:ascii="Arial Narrow" w:hAnsi="Arial Narrow"/>
          <w:b w:val="0"/>
          <w:sz w:val="24"/>
          <w:szCs w:val="24"/>
        </w:rPr>
        <w:t>2012</w:t>
      </w:r>
      <w:r w:rsidR="00BA6A53" w:rsidRPr="00471389">
        <w:rPr>
          <w:rStyle w:val="Strong"/>
          <w:rFonts w:ascii="Arial Narrow" w:hAnsi="Arial Narrow"/>
          <w:b w:val="0"/>
          <w:sz w:val="24"/>
          <w:szCs w:val="24"/>
        </w:rPr>
        <w:t xml:space="preserve"> </w:t>
      </w:r>
      <w:r w:rsidR="00BA6A53" w:rsidRPr="00471389">
        <w:rPr>
          <w:rFonts w:ascii="Arial Narrow" w:hAnsi="Arial Narrow"/>
          <w:sz w:val="24"/>
          <w:szCs w:val="24"/>
        </w:rPr>
        <w:t>Annual National Cancer Institute’s Nanotechnology in Cancer Alliance’s Principal Investigators Meeting, Houston, T</w:t>
      </w:r>
      <w:r w:rsidR="003249B1" w:rsidRPr="00471389">
        <w:rPr>
          <w:rFonts w:ascii="Arial Narrow" w:hAnsi="Arial Narrow"/>
          <w:sz w:val="24"/>
          <w:szCs w:val="24"/>
        </w:rPr>
        <w:t>exas</w:t>
      </w:r>
      <w:r w:rsidR="00BA6A53" w:rsidRPr="00471389">
        <w:rPr>
          <w:rFonts w:ascii="Arial Narrow" w:hAnsi="Arial Narrow"/>
          <w:sz w:val="24"/>
          <w:szCs w:val="24"/>
        </w:rPr>
        <w:t xml:space="preserve">. </w:t>
      </w:r>
      <w:r w:rsidR="00BA6A53" w:rsidRPr="00471389">
        <w:rPr>
          <w:rFonts w:ascii="Arial Narrow" w:hAnsi="Arial Narrow"/>
          <w:i/>
          <w:sz w:val="24"/>
          <w:szCs w:val="24"/>
        </w:rPr>
        <w:t>“</w:t>
      </w:r>
      <w:r w:rsidR="001D0EE0" w:rsidRPr="00471389">
        <w:rPr>
          <w:rFonts w:ascii="Arial Narrow" w:hAnsi="Arial Narrow"/>
          <w:i/>
          <w:sz w:val="24"/>
          <w:szCs w:val="24"/>
        </w:rPr>
        <w:t>Combinatorial-Designed Self-Assembled Nano-Systems for Tumor-Targeted RNAi/Drug Therapy</w:t>
      </w:r>
      <w:r w:rsidR="00BA6A53" w:rsidRPr="00471389">
        <w:rPr>
          <w:rFonts w:ascii="Arial Narrow" w:hAnsi="Arial Narrow"/>
          <w:i/>
          <w:sz w:val="24"/>
          <w:szCs w:val="24"/>
        </w:rPr>
        <w:t>”</w:t>
      </w:r>
      <w:r w:rsidR="001D0EE0" w:rsidRPr="00471389">
        <w:rPr>
          <w:rFonts w:ascii="Arial Narrow" w:hAnsi="Arial Narrow"/>
          <w:i/>
          <w:sz w:val="24"/>
          <w:szCs w:val="24"/>
        </w:rPr>
        <w:t xml:space="preserve"> </w:t>
      </w:r>
      <w:r w:rsidR="001D0EE0" w:rsidRPr="00471389">
        <w:rPr>
          <w:rFonts w:ascii="Arial Narrow" w:hAnsi="Arial Narrow"/>
          <w:sz w:val="24"/>
          <w:szCs w:val="24"/>
        </w:rPr>
        <w:t>November, 2012</w:t>
      </w:r>
      <w:r w:rsidR="00BA6A53" w:rsidRPr="00471389">
        <w:rPr>
          <w:rFonts w:ascii="Arial Narrow" w:hAnsi="Arial Narrow"/>
          <w:sz w:val="24"/>
          <w:szCs w:val="24"/>
        </w:rPr>
        <w:t>.</w:t>
      </w:r>
    </w:p>
    <w:p w14:paraId="50DEF485" w14:textId="77777777" w:rsidR="001D0EE0" w:rsidRPr="00471389" w:rsidRDefault="001D0EE0" w:rsidP="00CB1DA7">
      <w:pPr>
        <w:pStyle w:val="BodyTextIndent"/>
        <w:rPr>
          <w:rFonts w:ascii="Arial Narrow" w:hAnsi="Arial Narrow"/>
          <w:sz w:val="24"/>
          <w:szCs w:val="24"/>
        </w:rPr>
      </w:pPr>
    </w:p>
    <w:p w14:paraId="14576F88" w14:textId="77777777" w:rsidR="001D0EE0" w:rsidRPr="00471389" w:rsidRDefault="001D0EE0" w:rsidP="00CB1DA7">
      <w:pPr>
        <w:pStyle w:val="BodyTextIndent"/>
        <w:rPr>
          <w:rFonts w:ascii="Arial Narrow" w:hAnsi="Arial Narrow"/>
          <w:sz w:val="24"/>
          <w:szCs w:val="24"/>
        </w:rPr>
      </w:pPr>
      <w:r w:rsidRPr="00471389">
        <w:rPr>
          <w:rFonts w:ascii="Arial Narrow" w:hAnsi="Arial Narrow"/>
          <w:sz w:val="24"/>
          <w:szCs w:val="24"/>
        </w:rPr>
        <w:t xml:space="preserve">University of Toronto, Leslie Dan School of Pharmacy, Toronto, Ontario, Canada. </w:t>
      </w:r>
      <w:r w:rsidRPr="00471389">
        <w:rPr>
          <w:rFonts w:ascii="Arial Narrow" w:hAnsi="Arial Narrow"/>
          <w:i/>
          <w:sz w:val="24"/>
          <w:szCs w:val="24"/>
        </w:rPr>
        <w:t>“Translational Cancer Nano-Medicine: From Diagnostic Imaging to Targeted Therapies”.</w:t>
      </w:r>
      <w:r w:rsidR="00091188" w:rsidRPr="00471389">
        <w:rPr>
          <w:rFonts w:ascii="Arial Narrow" w:hAnsi="Arial Narrow"/>
          <w:sz w:val="24"/>
          <w:szCs w:val="24"/>
        </w:rPr>
        <w:t xml:space="preserve"> November, 2012.</w:t>
      </w:r>
    </w:p>
    <w:p w14:paraId="795E6661" w14:textId="77777777" w:rsidR="00FE0D96" w:rsidRPr="00471389" w:rsidRDefault="00FE0D96" w:rsidP="00CB1DA7">
      <w:pPr>
        <w:pStyle w:val="BodyTextIndent"/>
        <w:rPr>
          <w:rFonts w:ascii="Arial Narrow" w:hAnsi="Arial Narrow"/>
          <w:sz w:val="24"/>
          <w:szCs w:val="24"/>
        </w:rPr>
      </w:pPr>
    </w:p>
    <w:p w14:paraId="358A9D5C" w14:textId="2CC0F9A5" w:rsidR="00FE0D96" w:rsidRPr="00471389" w:rsidRDefault="00FE0D96" w:rsidP="00CB1DA7">
      <w:pPr>
        <w:pStyle w:val="BodyTextIndent"/>
        <w:rPr>
          <w:rFonts w:ascii="Arial Narrow" w:hAnsi="Arial Narrow"/>
          <w:sz w:val="24"/>
          <w:szCs w:val="24"/>
        </w:rPr>
      </w:pPr>
      <w:r w:rsidRPr="00471389">
        <w:rPr>
          <w:rFonts w:ascii="Arial Narrow" w:hAnsi="Arial Narrow"/>
          <w:sz w:val="24"/>
          <w:szCs w:val="24"/>
        </w:rPr>
        <w:t>Merck Research Laboratories, Rahway, N</w:t>
      </w:r>
      <w:r w:rsidR="003249B1" w:rsidRPr="00471389">
        <w:rPr>
          <w:rFonts w:ascii="Arial Narrow" w:hAnsi="Arial Narrow"/>
          <w:sz w:val="24"/>
          <w:szCs w:val="24"/>
        </w:rPr>
        <w:t>ew Jersey</w:t>
      </w:r>
      <w:r w:rsidRPr="00471389">
        <w:rPr>
          <w:rFonts w:ascii="Arial Narrow" w:hAnsi="Arial Narrow"/>
          <w:sz w:val="24"/>
          <w:szCs w:val="24"/>
        </w:rPr>
        <w:t xml:space="preserve">. </w:t>
      </w:r>
      <w:r w:rsidRPr="00471389">
        <w:rPr>
          <w:rFonts w:ascii="Arial Narrow" w:hAnsi="Arial Narrow"/>
          <w:i/>
          <w:sz w:val="24"/>
          <w:szCs w:val="24"/>
        </w:rPr>
        <w:t>“Translational Cancer Nano-Medicine: From Diagnostic Imaging to Targeted Therapies”.</w:t>
      </w:r>
      <w:r w:rsidRPr="00471389">
        <w:rPr>
          <w:rFonts w:ascii="Arial Narrow" w:hAnsi="Arial Narrow"/>
          <w:sz w:val="24"/>
          <w:szCs w:val="24"/>
        </w:rPr>
        <w:t xml:space="preserve"> November, 2012.</w:t>
      </w:r>
    </w:p>
    <w:p w14:paraId="21C3B1A8" w14:textId="77777777" w:rsidR="00765CE2" w:rsidRPr="00471389" w:rsidRDefault="00765CE2" w:rsidP="00CB1DA7">
      <w:pPr>
        <w:pStyle w:val="BodyTextIndent"/>
        <w:rPr>
          <w:rFonts w:ascii="Arial Narrow" w:hAnsi="Arial Narrow"/>
          <w:sz w:val="24"/>
          <w:szCs w:val="24"/>
        </w:rPr>
      </w:pPr>
    </w:p>
    <w:p w14:paraId="6B834EB3" w14:textId="023C0FA3" w:rsidR="00765CE2" w:rsidRPr="00471389" w:rsidRDefault="00765CE2" w:rsidP="00CB1DA7">
      <w:pPr>
        <w:pStyle w:val="BodyTextIndent"/>
        <w:rPr>
          <w:rFonts w:ascii="Arial Narrow" w:hAnsi="Arial Narrow"/>
          <w:sz w:val="24"/>
          <w:szCs w:val="24"/>
        </w:rPr>
      </w:pPr>
      <w:r w:rsidRPr="00471389">
        <w:rPr>
          <w:rFonts w:ascii="Arial Narrow" w:hAnsi="Arial Narrow"/>
          <w:sz w:val="24"/>
          <w:szCs w:val="24"/>
        </w:rPr>
        <w:lastRenderedPageBreak/>
        <w:t xml:space="preserve">American Society of Health-Systems Pharmacists (ASHP) Midyear Meeting, </w:t>
      </w:r>
      <w:r w:rsidRPr="00471389">
        <w:rPr>
          <w:rFonts w:ascii="Arial Narrow" w:hAnsi="Arial Narrow"/>
          <w:i/>
          <w:sz w:val="24"/>
          <w:szCs w:val="24"/>
        </w:rPr>
        <w:t>Spotlight on Science</w:t>
      </w:r>
      <w:r w:rsidRPr="00471389">
        <w:rPr>
          <w:rFonts w:ascii="Arial Narrow" w:hAnsi="Arial Narrow"/>
          <w:sz w:val="24"/>
          <w:szCs w:val="24"/>
        </w:rPr>
        <w:t xml:space="preserve"> Plenary Talk, Las Vegas, N</w:t>
      </w:r>
      <w:r w:rsidR="003249B1" w:rsidRPr="00471389">
        <w:rPr>
          <w:rFonts w:ascii="Arial Narrow" w:hAnsi="Arial Narrow"/>
          <w:sz w:val="24"/>
          <w:szCs w:val="24"/>
        </w:rPr>
        <w:t>evada</w:t>
      </w:r>
      <w:r w:rsidRPr="00471389">
        <w:rPr>
          <w:rFonts w:ascii="Arial Narrow" w:hAnsi="Arial Narrow"/>
          <w:sz w:val="24"/>
          <w:szCs w:val="24"/>
        </w:rPr>
        <w:t xml:space="preserve">. </w:t>
      </w:r>
      <w:r w:rsidRPr="00471389">
        <w:rPr>
          <w:rFonts w:ascii="Arial Narrow" w:hAnsi="Arial Narrow"/>
          <w:i/>
          <w:sz w:val="24"/>
          <w:szCs w:val="24"/>
        </w:rPr>
        <w:t>“Nanotechnology in Medicine: Very Tiny Solutions for Big Challenges”.</w:t>
      </w:r>
      <w:r w:rsidR="007709FA" w:rsidRPr="00471389">
        <w:rPr>
          <w:rFonts w:ascii="Arial Narrow" w:hAnsi="Arial Narrow"/>
          <w:i/>
          <w:sz w:val="24"/>
          <w:szCs w:val="24"/>
        </w:rPr>
        <w:t xml:space="preserve"> </w:t>
      </w:r>
      <w:r w:rsidR="007709FA" w:rsidRPr="00471389">
        <w:rPr>
          <w:rFonts w:ascii="Arial Narrow" w:hAnsi="Arial Narrow"/>
          <w:sz w:val="24"/>
          <w:szCs w:val="24"/>
        </w:rPr>
        <w:t>December, 2012.</w:t>
      </w:r>
    </w:p>
    <w:p w14:paraId="276F0C9C" w14:textId="77777777" w:rsidR="00971F63" w:rsidRPr="00471389" w:rsidRDefault="00971F63" w:rsidP="00CB1DA7">
      <w:pPr>
        <w:pStyle w:val="BodyTextIndent"/>
        <w:rPr>
          <w:rFonts w:ascii="Arial Narrow" w:hAnsi="Arial Narrow"/>
          <w:sz w:val="24"/>
          <w:szCs w:val="24"/>
        </w:rPr>
      </w:pPr>
    </w:p>
    <w:p w14:paraId="6A437F95" w14:textId="704C0591" w:rsidR="00971F63" w:rsidRPr="00471389" w:rsidRDefault="00971F63" w:rsidP="00CB1DA7">
      <w:pPr>
        <w:pStyle w:val="BodyTextIndent"/>
        <w:rPr>
          <w:rFonts w:ascii="Arial Narrow" w:hAnsi="Arial Narrow"/>
          <w:sz w:val="24"/>
          <w:szCs w:val="24"/>
        </w:rPr>
      </w:pPr>
      <w:r w:rsidRPr="00471389">
        <w:rPr>
          <w:rFonts w:ascii="Arial Narrow" w:hAnsi="Arial Narrow"/>
          <w:sz w:val="24"/>
          <w:szCs w:val="24"/>
        </w:rPr>
        <w:t>National Cancer Institute, National Institutes of Health, Special symposium on “Dysregulated Endocytosis in Cancer”. Bethesda, M</w:t>
      </w:r>
      <w:r w:rsidR="003249B1" w:rsidRPr="00471389">
        <w:rPr>
          <w:rFonts w:ascii="Arial Narrow" w:hAnsi="Arial Narrow"/>
          <w:sz w:val="24"/>
          <w:szCs w:val="24"/>
        </w:rPr>
        <w:t>aryland</w:t>
      </w:r>
      <w:r w:rsidRPr="00471389">
        <w:rPr>
          <w:rFonts w:ascii="Arial Narrow" w:hAnsi="Arial Narrow"/>
          <w:sz w:val="24"/>
          <w:szCs w:val="24"/>
        </w:rPr>
        <w:t>.</w:t>
      </w:r>
      <w:r w:rsidRPr="00471389">
        <w:rPr>
          <w:rFonts w:ascii="Arial Narrow" w:hAnsi="Arial Narrow"/>
          <w:i/>
          <w:sz w:val="24"/>
          <w:szCs w:val="24"/>
        </w:rPr>
        <w:t xml:space="preserve"> “Nanotechnology for Tumor-Targeted Drug and Nucleic Acid Delivery”. </w:t>
      </w:r>
      <w:r w:rsidRPr="00471389">
        <w:rPr>
          <w:rFonts w:ascii="Arial Narrow" w:hAnsi="Arial Narrow"/>
          <w:sz w:val="24"/>
          <w:szCs w:val="24"/>
        </w:rPr>
        <w:t>January, 2013.</w:t>
      </w:r>
    </w:p>
    <w:p w14:paraId="3A8258D6" w14:textId="77777777" w:rsidR="009623ED" w:rsidRPr="00471389" w:rsidRDefault="009623ED" w:rsidP="00CB1DA7">
      <w:pPr>
        <w:pStyle w:val="BodyTextIndent"/>
        <w:rPr>
          <w:rFonts w:ascii="Arial Narrow" w:hAnsi="Arial Narrow"/>
          <w:sz w:val="24"/>
          <w:szCs w:val="24"/>
        </w:rPr>
      </w:pPr>
    </w:p>
    <w:p w14:paraId="3596DE30" w14:textId="3B64F7D3" w:rsidR="0052663C" w:rsidRPr="00471389" w:rsidRDefault="009623ED" w:rsidP="00CB1DA7">
      <w:pPr>
        <w:pStyle w:val="BodyTextIndent"/>
        <w:rPr>
          <w:rFonts w:ascii="Arial Narrow" w:hAnsi="Arial Narrow"/>
          <w:sz w:val="24"/>
          <w:szCs w:val="24"/>
        </w:rPr>
      </w:pPr>
      <w:r w:rsidRPr="00471389">
        <w:rPr>
          <w:rFonts w:ascii="Arial Narrow" w:hAnsi="Arial Narrow"/>
          <w:sz w:val="24"/>
          <w:szCs w:val="24"/>
        </w:rPr>
        <w:t>Harvard University, School of Engineering and Applied Sciences, Cambridge, M</w:t>
      </w:r>
      <w:r w:rsidR="003249B1" w:rsidRPr="00471389">
        <w:rPr>
          <w:rFonts w:ascii="Arial Narrow" w:hAnsi="Arial Narrow"/>
          <w:sz w:val="24"/>
          <w:szCs w:val="24"/>
        </w:rPr>
        <w:t>assachusetts</w:t>
      </w:r>
      <w:r w:rsidRPr="00471389">
        <w:rPr>
          <w:rFonts w:ascii="Arial Narrow" w:hAnsi="Arial Narrow"/>
          <w:sz w:val="24"/>
          <w:szCs w:val="24"/>
        </w:rPr>
        <w:t xml:space="preserve">. </w:t>
      </w:r>
      <w:r w:rsidRPr="00471389">
        <w:rPr>
          <w:rFonts w:ascii="Arial Narrow" w:hAnsi="Arial Narrow"/>
          <w:i/>
          <w:sz w:val="24"/>
          <w:szCs w:val="24"/>
        </w:rPr>
        <w:t>“Translational Cancer Nano-Medicine: From Diagnostic Imaging to Targeted Therapies”.</w:t>
      </w:r>
      <w:r w:rsidRPr="00471389">
        <w:rPr>
          <w:rFonts w:ascii="Arial Narrow" w:hAnsi="Arial Narrow"/>
          <w:sz w:val="24"/>
          <w:szCs w:val="24"/>
        </w:rPr>
        <w:t xml:space="preserve"> January, 2013.</w:t>
      </w:r>
    </w:p>
    <w:p w14:paraId="77D6A61C" w14:textId="77777777" w:rsidR="00E37144" w:rsidRPr="00471389" w:rsidRDefault="00E37144" w:rsidP="00CB1DA7">
      <w:pPr>
        <w:pStyle w:val="BodyTextIndent"/>
        <w:rPr>
          <w:rFonts w:ascii="Arial Narrow" w:hAnsi="Arial Narrow"/>
          <w:sz w:val="24"/>
          <w:szCs w:val="24"/>
        </w:rPr>
      </w:pPr>
    </w:p>
    <w:p w14:paraId="00AF75BD" w14:textId="389518CC" w:rsidR="00E37144" w:rsidRPr="00471389" w:rsidRDefault="00E37144" w:rsidP="00CB1DA7">
      <w:pPr>
        <w:pStyle w:val="BodyTextIndent"/>
        <w:rPr>
          <w:rFonts w:ascii="Arial Narrow" w:hAnsi="Arial Narrow"/>
          <w:sz w:val="24"/>
          <w:szCs w:val="24"/>
        </w:rPr>
      </w:pPr>
      <w:r w:rsidRPr="00471389">
        <w:rPr>
          <w:rFonts w:ascii="Arial Narrow" w:hAnsi="Arial Narrow"/>
          <w:sz w:val="24"/>
          <w:szCs w:val="24"/>
        </w:rPr>
        <w:t>University of Connecticut, School of Pharmacy, Department of Pharmaceutical Sciences. Storrs, C</w:t>
      </w:r>
      <w:r w:rsidR="003249B1" w:rsidRPr="00471389">
        <w:rPr>
          <w:rFonts w:ascii="Arial Narrow" w:hAnsi="Arial Narrow"/>
          <w:sz w:val="24"/>
          <w:szCs w:val="24"/>
        </w:rPr>
        <w:t>onnecticut</w:t>
      </w:r>
      <w:r w:rsidRPr="00471389">
        <w:rPr>
          <w:rFonts w:ascii="Arial Narrow" w:hAnsi="Arial Narrow"/>
          <w:sz w:val="24"/>
          <w:szCs w:val="24"/>
        </w:rPr>
        <w:t xml:space="preserve">. </w:t>
      </w:r>
      <w:r w:rsidRPr="00471389">
        <w:rPr>
          <w:rFonts w:ascii="Arial Narrow" w:hAnsi="Arial Narrow"/>
          <w:i/>
          <w:sz w:val="24"/>
          <w:szCs w:val="24"/>
        </w:rPr>
        <w:t>“Translational Cancer Nano-Medicine: From Diagnostic Imaging to Targeted Therapies”.</w:t>
      </w:r>
      <w:r w:rsidRPr="00471389">
        <w:rPr>
          <w:rFonts w:ascii="Arial Narrow" w:hAnsi="Arial Narrow"/>
          <w:sz w:val="24"/>
          <w:szCs w:val="24"/>
        </w:rPr>
        <w:t xml:space="preserve"> April, 2013.</w:t>
      </w:r>
    </w:p>
    <w:p w14:paraId="664486FC" w14:textId="77777777" w:rsidR="0065503A" w:rsidRPr="00471389" w:rsidRDefault="0065503A" w:rsidP="00CB1DA7">
      <w:pPr>
        <w:pStyle w:val="BodyTextIndent"/>
        <w:rPr>
          <w:rFonts w:ascii="Arial Narrow" w:hAnsi="Arial Narrow"/>
          <w:sz w:val="24"/>
          <w:szCs w:val="24"/>
        </w:rPr>
      </w:pPr>
    </w:p>
    <w:p w14:paraId="6DFB5BA5" w14:textId="34F62909" w:rsidR="0065503A" w:rsidRPr="00471389" w:rsidRDefault="0065503A" w:rsidP="00CB1DA7">
      <w:pPr>
        <w:pStyle w:val="BodyTextIndent"/>
        <w:rPr>
          <w:rFonts w:ascii="Arial Narrow" w:hAnsi="Arial Narrow"/>
          <w:sz w:val="24"/>
          <w:szCs w:val="24"/>
        </w:rPr>
      </w:pPr>
      <w:r w:rsidRPr="00471389">
        <w:rPr>
          <w:rFonts w:ascii="Arial Narrow" w:hAnsi="Arial Narrow"/>
          <w:sz w:val="24"/>
          <w:szCs w:val="24"/>
        </w:rPr>
        <w:t>Ferris State University, College of Pharmacy’s 60</w:t>
      </w:r>
      <w:r w:rsidRPr="00471389">
        <w:rPr>
          <w:rFonts w:ascii="Arial Narrow" w:hAnsi="Arial Narrow"/>
          <w:sz w:val="24"/>
          <w:szCs w:val="24"/>
          <w:vertAlign w:val="superscript"/>
        </w:rPr>
        <w:t>th</w:t>
      </w:r>
      <w:r w:rsidRPr="00471389">
        <w:rPr>
          <w:rFonts w:ascii="Arial Narrow" w:hAnsi="Arial Narrow"/>
          <w:sz w:val="24"/>
          <w:szCs w:val="24"/>
        </w:rPr>
        <w:t xml:space="preserve"> Annual Spring Pharmacy Seminar Series</w:t>
      </w:r>
      <w:r w:rsidR="00487EF6" w:rsidRPr="00471389">
        <w:rPr>
          <w:rFonts w:ascii="Arial Narrow" w:hAnsi="Arial Narrow"/>
          <w:sz w:val="24"/>
          <w:szCs w:val="24"/>
        </w:rPr>
        <w:t xml:space="preserve"> Keynote Presentation</w:t>
      </w:r>
      <w:r w:rsidRPr="00471389">
        <w:rPr>
          <w:rFonts w:ascii="Arial Narrow" w:hAnsi="Arial Narrow"/>
          <w:sz w:val="24"/>
          <w:szCs w:val="24"/>
        </w:rPr>
        <w:t>, Big Rapids, M</w:t>
      </w:r>
      <w:r w:rsidR="003249B1" w:rsidRPr="00471389">
        <w:rPr>
          <w:rFonts w:ascii="Arial Narrow" w:hAnsi="Arial Narrow"/>
          <w:sz w:val="24"/>
          <w:szCs w:val="24"/>
        </w:rPr>
        <w:t>ichigan</w:t>
      </w:r>
      <w:r w:rsidRPr="00471389">
        <w:rPr>
          <w:rFonts w:ascii="Arial Narrow" w:hAnsi="Arial Narrow"/>
          <w:sz w:val="24"/>
          <w:szCs w:val="24"/>
        </w:rPr>
        <w:t>. “</w:t>
      </w:r>
      <w:r w:rsidRPr="00471389">
        <w:rPr>
          <w:rFonts w:ascii="Arial Narrow" w:hAnsi="Arial Narrow"/>
          <w:i/>
          <w:sz w:val="24"/>
          <w:szCs w:val="24"/>
        </w:rPr>
        <w:t>Nanotechnology in Medicine: Very Tiny Solutions for Bio-Medical Challenges”.</w:t>
      </w:r>
      <w:r w:rsidR="006C6354" w:rsidRPr="00471389">
        <w:rPr>
          <w:rFonts w:ascii="Arial Narrow" w:hAnsi="Arial Narrow"/>
          <w:i/>
          <w:sz w:val="24"/>
          <w:szCs w:val="24"/>
        </w:rPr>
        <w:t xml:space="preserve"> </w:t>
      </w:r>
      <w:r w:rsidR="006C6354" w:rsidRPr="00471389">
        <w:rPr>
          <w:rFonts w:ascii="Arial Narrow" w:hAnsi="Arial Narrow"/>
          <w:sz w:val="24"/>
          <w:szCs w:val="24"/>
        </w:rPr>
        <w:t>May</w:t>
      </w:r>
      <w:r w:rsidRPr="00471389">
        <w:rPr>
          <w:rFonts w:ascii="Arial Narrow" w:hAnsi="Arial Narrow"/>
          <w:sz w:val="24"/>
          <w:szCs w:val="24"/>
        </w:rPr>
        <w:t>, 2013.</w:t>
      </w:r>
    </w:p>
    <w:p w14:paraId="5EF7B609" w14:textId="77777777" w:rsidR="00AF7442" w:rsidRPr="00471389" w:rsidRDefault="00AF7442" w:rsidP="00CB1DA7">
      <w:pPr>
        <w:pStyle w:val="BodyTextIndent"/>
        <w:rPr>
          <w:rFonts w:ascii="Arial Narrow" w:hAnsi="Arial Narrow"/>
          <w:sz w:val="24"/>
          <w:szCs w:val="24"/>
        </w:rPr>
      </w:pPr>
    </w:p>
    <w:p w14:paraId="600F6317" w14:textId="5B664DA1" w:rsidR="00AF7442" w:rsidRPr="00471389" w:rsidRDefault="00AF7442" w:rsidP="00CB1DA7">
      <w:pPr>
        <w:pStyle w:val="BodyTextIndent"/>
        <w:rPr>
          <w:rFonts w:ascii="Arial Narrow" w:hAnsi="Arial Narrow"/>
          <w:sz w:val="24"/>
          <w:szCs w:val="24"/>
        </w:rPr>
      </w:pPr>
      <w:r w:rsidRPr="00471389">
        <w:rPr>
          <w:rFonts w:ascii="Arial Narrow" w:hAnsi="Arial Narrow"/>
          <w:sz w:val="24"/>
          <w:szCs w:val="24"/>
        </w:rPr>
        <w:t>University of Missouri Kansas City, School of Pharmacy, Department of Pharmaceutical Sciences. Kansas City, M</w:t>
      </w:r>
      <w:r w:rsidR="003249B1" w:rsidRPr="00471389">
        <w:rPr>
          <w:rFonts w:ascii="Arial Narrow" w:hAnsi="Arial Narrow"/>
          <w:sz w:val="24"/>
          <w:szCs w:val="24"/>
        </w:rPr>
        <w:t>issouri</w:t>
      </w:r>
      <w:r w:rsidRPr="00471389">
        <w:rPr>
          <w:rFonts w:ascii="Arial Narrow" w:hAnsi="Arial Narrow"/>
          <w:sz w:val="24"/>
          <w:szCs w:val="24"/>
        </w:rPr>
        <w:t xml:space="preserve">. </w:t>
      </w:r>
      <w:r w:rsidRPr="00471389">
        <w:rPr>
          <w:rFonts w:ascii="Arial Narrow" w:hAnsi="Arial Narrow"/>
          <w:i/>
          <w:sz w:val="24"/>
          <w:szCs w:val="24"/>
        </w:rPr>
        <w:t>“Translational Cancer Nano-Medicine: From Diagnostic Imaging to Targeted Therapies”.</w:t>
      </w:r>
      <w:r w:rsidRPr="00471389">
        <w:rPr>
          <w:rFonts w:ascii="Arial Narrow" w:hAnsi="Arial Narrow"/>
          <w:sz w:val="24"/>
          <w:szCs w:val="24"/>
        </w:rPr>
        <w:t xml:space="preserve"> </w:t>
      </w:r>
      <w:r w:rsidR="00333696" w:rsidRPr="00471389">
        <w:rPr>
          <w:rFonts w:ascii="Arial Narrow" w:hAnsi="Arial Narrow"/>
          <w:sz w:val="24"/>
          <w:szCs w:val="24"/>
        </w:rPr>
        <w:t>May</w:t>
      </w:r>
      <w:r w:rsidR="002C494B" w:rsidRPr="00471389">
        <w:rPr>
          <w:rFonts w:ascii="Arial Narrow" w:hAnsi="Arial Narrow"/>
          <w:sz w:val="24"/>
          <w:szCs w:val="24"/>
        </w:rPr>
        <w:t>,</w:t>
      </w:r>
      <w:r w:rsidRPr="00471389">
        <w:rPr>
          <w:rFonts w:ascii="Arial Narrow" w:hAnsi="Arial Narrow"/>
          <w:sz w:val="24"/>
          <w:szCs w:val="24"/>
        </w:rPr>
        <w:t xml:space="preserve"> 2013.</w:t>
      </w:r>
    </w:p>
    <w:p w14:paraId="495951CE" w14:textId="77777777" w:rsidR="00536333" w:rsidRPr="00471389" w:rsidRDefault="00536333" w:rsidP="00CB1DA7">
      <w:pPr>
        <w:pStyle w:val="BodyTextIndent"/>
        <w:rPr>
          <w:rFonts w:ascii="Arial Narrow" w:hAnsi="Arial Narrow"/>
          <w:sz w:val="24"/>
          <w:szCs w:val="24"/>
        </w:rPr>
      </w:pPr>
    </w:p>
    <w:p w14:paraId="02A42D9F" w14:textId="22DC2715" w:rsidR="00536333" w:rsidRPr="00471389" w:rsidRDefault="00536333" w:rsidP="00CB1DA7">
      <w:pPr>
        <w:pStyle w:val="BodyTextIndent"/>
        <w:rPr>
          <w:rFonts w:ascii="Arial Narrow" w:hAnsi="Arial Narrow"/>
          <w:sz w:val="24"/>
          <w:szCs w:val="24"/>
        </w:rPr>
      </w:pPr>
      <w:r w:rsidRPr="00471389">
        <w:rPr>
          <w:rFonts w:ascii="Arial Narrow" w:hAnsi="Arial Narrow"/>
          <w:sz w:val="24"/>
          <w:szCs w:val="24"/>
        </w:rPr>
        <w:t>First International Translational Nanomedicine</w:t>
      </w:r>
      <w:r w:rsidR="00831055" w:rsidRPr="00471389">
        <w:rPr>
          <w:rFonts w:ascii="Arial Narrow" w:hAnsi="Arial Narrow"/>
          <w:sz w:val="24"/>
          <w:szCs w:val="24"/>
        </w:rPr>
        <w:t xml:space="preserve"> Conference</w:t>
      </w:r>
      <w:r w:rsidRPr="00471389">
        <w:rPr>
          <w:rFonts w:ascii="Arial Narrow" w:hAnsi="Arial Narrow"/>
          <w:sz w:val="24"/>
          <w:szCs w:val="24"/>
        </w:rPr>
        <w:t xml:space="preserve">. Plenary Presentation. Northeastern University, Boston, </w:t>
      </w:r>
      <w:r w:rsidR="003249B1" w:rsidRPr="00471389">
        <w:rPr>
          <w:rFonts w:ascii="Arial Narrow" w:hAnsi="Arial Narrow"/>
          <w:sz w:val="24"/>
          <w:szCs w:val="24"/>
        </w:rPr>
        <w:t xml:space="preserve">Massachusetts. </w:t>
      </w:r>
      <w:r w:rsidR="0001180A" w:rsidRPr="00471389">
        <w:rPr>
          <w:rFonts w:ascii="Arial Narrow" w:hAnsi="Arial Narrow"/>
          <w:i/>
          <w:sz w:val="24"/>
          <w:szCs w:val="24"/>
        </w:rPr>
        <w:t>“Translational Nano-M</w:t>
      </w:r>
      <w:r w:rsidRPr="00471389">
        <w:rPr>
          <w:rFonts w:ascii="Arial Narrow" w:hAnsi="Arial Narrow"/>
          <w:i/>
          <w:sz w:val="24"/>
          <w:szCs w:val="24"/>
        </w:rPr>
        <w:t>edicine: Diagnostics and Therapeutics for Cancer and Inflammatory Diseases”.</w:t>
      </w:r>
      <w:r w:rsidRPr="00471389">
        <w:rPr>
          <w:rFonts w:ascii="Arial Narrow" w:hAnsi="Arial Narrow"/>
          <w:sz w:val="24"/>
          <w:szCs w:val="24"/>
        </w:rPr>
        <w:t xml:space="preserve"> July, 2013.</w:t>
      </w:r>
    </w:p>
    <w:p w14:paraId="6F76E1CF" w14:textId="77777777" w:rsidR="00EA6403" w:rsidRPr="00471389" w:rsidRDefault="00EA6403" w:rsidP="00CB1DA7">
      <w:pPr>
        <w:pStyle w:val="BodyTextIndent"/>
        <w:rPr>
          <w:rFonts w:ascii="Arial Narrow" w:hAnsi="Arial Narrow"/>
          <w:sz w:val="24"/>
          <w:szCs w:val="24"/>
        </w:rPr>
      </w:pPr>
    </w:p>
    <w:p w14:paraId="3EC1B31E" w14:textId="4C7FFC87" w:rsidR="00EA6403" w:rsidRPr="00471389" w:rsidRDefault="00EA6403" w:rsidP="00CB1DA7">
      <w:pPr>
        <w:pStyle w:val="BodyTextIndent"/>
        <w:rPr>
          <w:rFonts w:ascii="Arial Narrow" w:hAnsi="Arial Narrow"/>
          <w:sz w:val="24"/>
          <w:szCs w:val="24"/>
        </w:rPr>
      </w:pPr>
      <w:r w:rsidRPr="00471389">
        <w:rPr>
          <w:rFonts w:ascii="Arial Narrow" w:hAnsi="Arial Narrow"/>
          <w:sz w:val="24"/>
          <w:szCs w:val="24"/>
        </w:rPr>
        <w:t xml:space="preserve">University of </w:t>
      </w:r>
      <w:r w:rsidR="00D558DB" w:rsidRPr="00471389">
        <w:rPr>
          <w:rFonts w:ascii="Arial Narrow" w:hAnsi="Arial Narrow"/>
          <w:sz w:val="24"/>
          <w:szCs w:val="24"/>
        </w:rPr>
        <w:t>M</w:t>
      </w:r>
      <w:r w:rsidR="007C4272" w:rsidRPr="00471389">
        <w:rPr>
          <w:rFonts w:ascii="Arial Narrow" w:hAnsi="Arial Narrow"/>
          <w:sz w:val="24"/>
          <w:szCs w:val="24"/>
        </w:rPr>
        <w:t>assachusetts</w:t>
      </w:r>
      <w:r w:rsidRPr="00471389">
        <w:rPr>
          <w:rFonts w:ascii="Arial Narrow" w:hAnsi="Arial Narrow"/>
          <w:sz w:val="24"/>
          <w:szCs w:val="24"/>
        </w:rPr>
        <w:t xml:space="preserve"> Medical School, </w:t>
      </w:r>
      <w:r w:rsidR="007A0850" w:rsidRPr="00471389">
        <w:rPr>
          <w:rFonts w:ascii="Arial Narrow" w:hAnsi="Arial Narrow"/>
          <w:sz w:val="24"/>
          <w:szCs w:val="24"/>
        </w:rPr>
        <w:t>Program in</w:t>
      </w:r>
      <w:r w:rsidRPr="00471389">
        <w:rPr>
          <w:rFonts w:ascii="Arial Narrow" w:hAnsi="Arial Narrow"/>
          <w:sz w:val="24"/>
          <w:szCs w:val="24"/>
        </w:rPr>
        <w:t xml:space="preserve"> Molecular Medicine, Worcester, </w:t>
      </w:r>
      <w:r w:rsidR="003249B1" w:rsidRPr="00471389">
        <w:rPr>
          <w:rFonts w:ascii="Arial Narrow" w:hAnsi="Arial Narrow"/>
          <w:sz w:val="24"/>
          <w:szCs w:val="24"/>
        </w:rPr>
        <w:t xml:space="preserve">Massachusetts. </w:t>
      </w:r>
      <w:r w:rsidRPr="00471389">
        <w:rPr>
          <w:rFonts w:ascii="Arial Narrow" w:hAnsi="Arial Narrow"/>
          <w:i/>
          <w:sz w:val="24"/>
          <w:szCs w:val="24"/>
        </w:rPr>
        <w:t xml:space="preserve">“Translational Nano-Medicine: Targeted Therapeutics for Cancer and Inflammatory Diseases”. </w:t>
      </w:r>
      <w:r w:rsidRPr="00471389">
        <w:rPr>
          <w:rFonts w:ascii="Arial Narrow" w:hAnsi="Arial Narrow"/>
          <w:sz w:val="24"/>
          <w:szCs w:val="24"/>
        </w:rPr>
        <w:t>September, 2013.</w:t>
      </w:r>
    </w:p>
    <w:p w14:paraId="28016C7A" w14:textId="77777777" w:rsidR="00AF31B0" w:rsidRPr="00471389" w:rsidRDefault="00AF31B0" w:rsidP="00CB1DA7">
      <w:pPr>
        <w:pStyle w:val="BodyTextIndent"/>
        <w:rPr>
          <w:rFonts w:ascii="Arial Narrow" w:hAnsi="Arial Narrow"/>
          <w:sz w:val="24"/>
          <w:szCs w:val="24"/>
        </w:rPr>
      </w:pPr>
    </w:p>
    <w:p w14:paraId="59AB5158" w14:textId="100C13B0" w:rsidR="00935AF1" w:rsidRPr="00471389" w:rsidRDefault="00935AF1" w:rsidP="00CB1DA7">
      <w:pPr>
        <w:pStyle w:val="BodyTextIndent"/>
        <w:rPr>
          <w:rFonts w:ascii="Arial Narrow" w:hAnsi="Arial Narrow"/>
          <w:sz w:val="24"/>
          <w:szCs w:val="24"/>
        </w:rPr>
      </w:pPr>
      <w:r w:rsidRPr="00471389">
        <w:rPr>
          <w:rStyle w:val="Strong"/>
          <w:rFonts w:ascii="Arial Narrow" w:hAnsi="Arial Narrow"/>
          <w:b w:val="0"/>
          <w:sz w:val="24"/>
          <w:szCs w:val="24"/>
        </w:rPr>
        <w:t xml:space="preserve">2013 </w:t>
      </w:r>
      <w:r w:rsidRPr="00471389">
        <w:rPr>
          <w:rFonts w:ascii="Arial Narrow" w:hAnsi="Arial Narrow"/>
          <w:sz w:val="24"/>
          <w:szCs w:val="24"/>
        </w:rPr>
        <w:t xml:space="preserve">Annual National Cancer Institute’s Nanotechnology in Cancer Alliance’s Principal Investigators Meeting, </w:t>
      </w:r>
      <w:r w:rsidR="0069769C" w:rsidRPr="00471389">
        <w:rPr>
          <w:rFonts w:ascii="Arial Narrow" w:hAnsi="Arial Narrow"/>
          <w:sz w:val="24"/>
          <w:szCs w:val="24"/>
        </w:rPr>
        <w:t>Bethesda</w:t>
      </w:r>
      <w:r w:rsidRPr="00471389">
        <w:rPr>
          <w:rFonts w:ascii="Arial Narrow" w:hAnsi="Arial Narrow"/>
          <w:sz w:val="24"/>
          <w:szCs w:val="24"/>
        </w:rPr>
        <w:t xml:space="preserve">, </w:t>
      </w:r>
      <w:r w:rsidR="003249B1" w:rsidRPr="00471389">
        <w:rPr>
          <w:rFonts w:ascii="Arial Narrow" w:hAnsi="Arial Narrow"/>
          <w:sz w:val="24"/>
          <w:szCs w:val="24"/>
        </w:rPr>
        <w:t>Maryland</w:t>
      </w:r>
      <w:r w:rsidRPr="00471389">
        <w:rPr>
          <w:rFonts w:ascii="Arial Narrow" w:hAnsi="Arial Narrow"/>
          <w:sz w:val="24"/>
          <w:szCs w:val="24"/>
        </w:rPr>
        <w:t xml:space="preserve">. </w:t>
      </w:r>
      <w:r w:rsidRPr="00471389">
        <w:rPr>
          <w:rFonts w:ascii="Arial Narrow" w:hAnsi="Arial Narrow"/>
          <w:i/>
          <w:sz w:val="24"/>
          <w:szCs w:val="24"/>
        </w:rPr>
        <w:t xml:space="preserve">“Combinatorial-Designed Nano-Platforms: Opportunity for Targeted Delivery of Drugs and siRNA” </w:t>
      </w:r>
      <w:r w:rsidR="0069769C" w:rsidRPr="00471389">
        <w:rPr>
          <w:rFonts w:ascii="Arial Narrow" w:hAnsi="Arial Narrow"/>
          <w:sz w:val="24"/>
          <w:szCs w:val="24"/>
        </w:rPr>
        <w:t>September, 2013</w:t>
      </w:r>
      <w:r w:rsidRPr="00471389">
        <w:rPr>
          <w:rFonts w:ascii="Arial Narrow" w:hAnsi="Arial Narrow"/>
          <w:sz w:val="24"/>
          <w:szCs w:val="24"/>
        </w:rPr>
        <w:t>.</w:t>
      </w:r>
    </w:p>
    <w:p w14:paraId="1C5C92AF" w14:textId="77777777" w:rsidR="00EF4E85" w:rsidRPr="00471389" w:rsidRDefault="00EF4E85" w:rsidP="00CB1DA7">
      <w:pPr>
        <w:pStyle w:val="BodyTextIndent"/>
        <w:rPr>
          <w:rFonts w:ascii="Arial Narrow" w:hAnsi="Arial Narrow"/>
          <w:sz w:val="24"/>
          <w:szCs w:val="24"/>
        </w:rPr>
      </w:pPr>
    </w:p>
    <w:p w14:paraId="267404C4" w14:textId="743406AA" w:rsidR="00EF4E85" w:rsidRPr="00471389" w:rsidRDefault="00EF4E85" w:rsidP="00CB1DA7">
      <w:pPr>
        <w:pStyle w:val="BodyTextIndent"/>
        <w:rPr>
          <w:rFonts w:ascii="Arial Narrow" w:hAnsi="Arial Narrow"/>
          <w:sz w:val="24"/>
          <w:szCs w:val="24"/>
        </w:rPr>
      </w:pPr>
      <w:r w:rsidRPr="00471389">
        <w:rPr>
          <w:rFonts w:ascii="Arial Narrow" w:hAnsi="Arial Narrow"/>
          <w:sz w:val="24"/>
          <w:szCs w:val="24"/>
        </w:rPr>
        <w:t xml:space="preserve">Tufts University, Department of Biomedical Engineering, College of Engineering, Medford, </w:t>
      </w:r>
      <w:r w:rsidR="003249B1" w:rsidRPr="00471389">
        <w:rPr>
          <w:rFonts w:ascii="Arial Narrow" w:hAnsi="Arial Narrow"/>
          <w:sz w:val="24"/>
          <w:szCs w:val="24"/>
        </w:rPr>
        <w:t xml:space="preserve">Massachusetts. </w:t>
      </w:r>
      <w:r w:rsidRPr="00471389">
        <w:rPr>
          <w:rFonts w:ascii="Arial Narrow" w:hAnsi="Arial Narrow"/>
          <w:i/>
          <w:sz w:val="24"/>
          <w:szCs w:val="24"/>
        </w:rPr>
        <w:t xml:space="preserve">“Translational Nano-Medicine: Targeted Therapeutics for Cancer and Inflammatory Diseases”. </w:t>
      </w:r>
      <w:r w:rsidRPr="00471389">
        <w:rPr>
          <w:rFonts w:ascii="Arial Narrow" w:hAnsi="Arial Narrow"/>
          <w:sz w:val="24"/>
          <w:szCs w:val="24"/>
        </w:rPr>
        <w:t>March, 2014.</w:t>
      </w:r>
    </w:p>
    <w:p w14:paraId="4BE787BA" w14:textId="77777777" w:rsidR="00FE7E39" w:rsidRPr="00471389" w:rsidRDefault="00FE7E39" w:rsidP="00CB1DA7">
      <w:pPr>
        <w:pStyle w:val="BodyTextIndent"/>
        <w:rPr>
          <w:rFonts w:ascii="Arial Narrow" w:hAnsi="Arial Narrow"/>
          <w:sz w:val="24"/>
          <w:szCs w:val="24"/>
        </w:rPr>
      </w:pPr>
    </w:p>
    <w:p w14:paraId="0C4ED113" w14:textId="4E796DE7" w:rsidR="00FE7E39" w:rsidRPr="00471389" w:rsidRDefault="00FE7E39" w:rsidP="00CB1DA7">
      <w:pPr>
        <w:pStyle w:val="BodyTextIndent"/>
        <w:rPr>
          <w:rFonts w:ascii="Arial Narrow" w:hAnsi="Arial Narrow"/>
          <w:sz w:val="24"/>
          <w:szCs w:val="24"/>
        </w:rPr>
      </w:pPr>
      <w:r w:rsidRPr="00471389">
        <w:rPr>
          <w:rFonts w:ascii="Arial Narrow" w:hAnsi="Arial Narrow"/>
          <w:sz w:val="24"/>
          <w:szCs w:val="24"/>
        </w:rPr>
        <w:t xml:space="preserve">Johnson &amp; Johnson Innovation Center, Cambridge, </w:t>
      </w:r>
      <w:r w:rsidR="003249B1" w:rsidRPr="00471389">
        <w:rPr>
          <w:rFonts w:ascii="Arial Narrow" w:hAnsi="Arial Narrow"/>
          <w:sz w:val="24"/>
          <w:szCs w:val="24"/>
        </w:rPr>
        <w:t xml:space="preserve">Massachusetts. </w:t>
      </w:r>
      <w:r w:rsidRPr="00471389">
        <w:rPr>
          <w:rFonts w:ascii="Arial Narrow" w:hAnsi="Arial Narrow"/>
          <w:i/>
          <w:sz w:val="24"/>
          <w:szCs w:val="24"/>
        </w:rPr>
        <w:t xml:space="preserve">“Translational Nano-Medicine: Targeted Therapeutics for Cancer, Pain, and Inflammatory Diseases”. </w:t>
      </w:r>
      <w:r w:rsidRPr="00471389">
        <w:rPr>
          <w:rFonts w:ascii="Arial Narrow" w:hAnsi="Arial Narrow"/>
          <w:sz w:val="24"/>
          <w:szCs w:val="24"/>
        </w:rPr>
        <w:t>April, 2014.</w:t>
      </w:r>
    </w:p>
    <w:p w14:paraId="46B78BF6" w14:textId="77777777" w:rsidR="00CC40D7" w:rsidRPr="00471389" w:rsidRDefault="00CC40D7" w:rsidP="00CB1DA7">
      <w:pPr>
        <w:pStyle w:val="BodyTextIndent"/>
        <w:rPr>
          <w:rFonts w:ascii="Arial Narrow" w:hAnsi="Arial Narrow"/>
          <w:sz w:val="24"/>
          <w:szCs w:val="24"/>
        </w:rPr>
      </w:pPr>
    </w:p>
    <w:p w14:paraId="0A812FD7" w14:textId="1DB94A74" w:rsidR="00CC40D7" w:rsidRPr="00471389" w:rsidRDefault="00CC40D7" w:rsidP="00CB1DA7">
      <w:pPr>
        <w:pStyle w:val="BodyTextIndent"/>
        <w:rPr>
          <w:rFonts w:ascii="Arial Narrow" w:hAnsi="Arial Narrow"/>
          <w:sz w:val="24"/>
          <w:szCs w:val="24"/>
        </w:rPr>
      </w:pPr>
      <w:r w:rsidRPr="00471389">
        <w:rPr>
          <w:rFonts w:ascii="Arial Narrow" w:hAnsi="Arial Narrow"/>
          <w:sz w:val="24"/>
          <w:szCs w:val="24"/>
        </w:rPr>
        <w:t xml:space="preserve">2014 Cambridge </w:t>
      </w:r>
      <w:proofErr w:type="spellStart"/>
      <w:r w:rsidRPr="00471389">
        <w:rPr>
          <w:rFonts w:ascii="Arial Narrow" w:hAnsi="Arial Narrow"/>
          <w:sz w:val="24"/>
          <w:szCs w:val="24"/>
        </w:rPr>
        <w:t>Health</w:t>
      </w:r>
      <w:r w:rsidR="00513E9D" w:rsidRPr="00471389">
        <w:rPr>
          <w:rFonts w:ascii="Arial Narrow" w:hAnsi="Arial Narrow"/>
          <w:sz w:val="24"/>
          <w:szCs w:val="24"/>
        </w:rPr>
        <w:t>tech</w:t>
      </w:r>
      <w:proofErr w:type="spellEnd"/>
      <w:r w:rsidRPr="00471389">
        <w:rPr>
          <w:rFonts w:ascii="Arial Narrow" w:hAnsi="Arial Narrow"/>
          <w:sz w:val="24"/>
          <w:szCs w:val="24"/>
        </w:rPr>
        <w:t xml:space="preserve"> Institute (CHI) Biologics Formulation and Delivery Summit, Keynote Presentation, Cambridge, </w:t>
      </w:r>
      <w:r w:rsidR="003249B1" w:rsidRPr="00471389">
        <w:rPr>
          <w:rFonts w:ascii="Arial Narrow" w:hAnsi="Arial Narrow"/>
          <w:sz w:val="24"/>
          <w:szCs w:val="24"/>
        </w:rPr>
        <w:t xml:space="preserve">Massachusetts. </w:t>
      </w:r>
      <w:r w:rsidRPr="00471389">
        <w:rPr>
          <w:rFonts w:ascii="Arial Narrow" w:hAnsi="Arial Narrow"/>
          <w:i/>
          <w:sz w:val="24"/>
          <w:szCs w:val="24"/>
        </w:rPr>
        <w:t xml:space="preserve">“Translational Nano-Medicine: Targeted Therapeutics for Cancer and Inflammatory Diseases”. </w:t>
      </w:r>
      <w:r w:rsidRPr="00471389">
        <w:rPr>
          <w:rFonts w:ascii="Arial Narrow" w:hAnsi="Arial Narrow"/>
          <w:sz w:val="24"/>
          <w:szCs w:val="24"/>
        </w:rPr>
        <w:t>May, 2014.</w:t>
      </w:r>
    </w:p>
    <w:p w14:paraId="19150BEC" w14:textId="77777777" w:rsidR="00CC3ED7" w:rsidRPr="00471389" w:rsidRDefault="00CC3ED7" w:rsidP="00CB1DA7">
      <w:pPr>
        <w:pStyle w:val="BodyTextIndent"/>
        <w:rPr>
          <w:rFonts w:ascii="Arial Narrow" w:hAnsi="Arial Narrow"/>
          <w:sz w:val="24"/>
          <w:szCs w:val="24"/>
        </w:rPr>
      </w:pPr>
    </w:p>
    <w:p w14:paraId="577714C8" w14:textId="3A3E10C3" w:rsidR="00CC3ED7" w:rsidRPr="00471389" w:rsidRDefault="00CC3ED7" w:rsidP="00CB1DA7">
      <w:pPr>
        <w:pStyle w:val="BodyTextIndent"/>
        <w:rPr>
          <w:rFonts w:ascii="Arial Narrow" w:hAnsi="Arial Narrow"/>
          <w:sz w:val="24"/>
          <w:szCs w:val="24"/>
        </w:rPr>
      </w:pPr>
      <w:r w:rsidRPr="00471389">
        <w:rPr>
          <w:rFonts w:ascii="Arial Narrow" w:hAnsi="Arial Narrow"/>
          <w:sz w:val="24"/>
          <w:szCs w:val="24"/>
        </w:rPr>
        <w:t>2014 Oligonucleotide and Peptide Therapeutics Symposium</w:t>
      </w:r>
      <w:r w:rsidR="00990B6A" w:rsidRPr="00471389">
        <w:rPr>
          <w:rFonts w:ascii="Arial Narrow" w:hAnsi="Arial Narrow"/>
          <w:sz w:val="24"/>
          <w:szCs w:val="24"/>
        </w:rPr>
        <w:t xml:space="preserve"> – TIDES</w:t>
      </w:r>
      <w:r w:rsidRPr="00471389">
        <w:rPr>
          <w:rFonts w:ascii="Arial Narrow" w:hAnsi="Arial Narrow"/>
          <w:sz w:val="24"/>
          <w:szCs w:val="24"/>
        </w:rPr>
        <w:t xml:space="preserve">, Providence, </w:t>
      </w:r>
      <w:r w:rsidR="003249B1" w:rsidRPr="00471389">
        <w:rPr>
          <w:rFonts w:ascii="Arial Narrow" w:hAnsi="Arial Narrow"/>
          <w:sz w:val="24"/>
          <w:szCs w:val="24"/>
        </w:rPr>
        <w:t>Rhode Island.</w:t>
      </w:r>
      <w:r w:rsidRPr="00471389">
        <w:rPr>
          <w:rFonts w:ascii="Arial Narrow" w:hAnsi="Arial Narrow"/>
          <w:sz w:val="24"/>
          <w:szCs w:val="24"/>
        </w:rPr>
        <w:t xml:space="preserve"> </w:t>
      </w:r>
      <w:r w:rsidRPr="00471389">
        <w:rPr>
          <w:rFonts w:ascii="Arial Narrow" w:hAnsi="Arial Narrow"/>
          <w:i/>
          <w:sz w:val="24"/>
          <w:szCs w:val="24"/>
        </w:rPr>
        <w:t xml:space="preserve">“CNS Delivery of Peptide Therapeutics”. </w:t>
      </w:r>
      <w:r w:rsidRPr="00471389">
        <w:rPr>
          <w:rFonts w:ascii="Arial Narrow" w:hAnsi="Arial Narrow"/>
          <w:sz w:val="24"/>
          <w:szCs w:val="24"/>
        </w:rPr>
        <w:t>May, 2014.</w:t>
      </w:r>
    </w:p>
    <w:p w14:paraId="0E651167" w14:textId="77777777" w:rsidR="00920215" w:rsidRPr="00471389" w:rsidRDefault="00920215" w:rsidP="00CB1DA7">
      <w:pPr>
        <w:pStyle w:val="BodyTextIndent"/>
        <w:rPr>
          <w:rFonts w:ascii="Arial Narrow" w:hAnsi="Arial Narrow"/>
          <w:sz w:val="24"/>
          <w:szCs w:val="24"/>
        </w:rPr>
      </w:pPr>
    </w:p>
    <w:p w14:paraId="5659609A" w14:textId="61CA994C" w:rsidR="0062243B" w:rsidRPr="00471389" w:rsidRDefault="00920215" w:rsidP="00CB1DA7">
      <w:pPr>
        <w:pStyle w:val="BodyTextIndent"/>
        <w:rPr>
          <w:rFonts w:ascii="Arial Narrow" w:hAnsi="Arial Narrow"/>
          <w:sz w:val="24"/>
          <w:szCs w:val="24"/>
        </w:rPr>
      </w:pPr>
      <w:r w:rsidRPr="00471389">
        <w:rPr>
          <w:rFonts w:ascii="Arial Narrow" w:hAnsi="Arial Narrow"/>
          <w:sz w:val="24"/>
          <w:szCs w:val="24"/>
        </w:rPr>
        <w:t xml:space="preserve">Second International Translational Nanomedicine Conference. Plenary Presentation. Northeastern University, Boston, </w:t>
      </w:r>
      <w:r w:rsidR="0032143A" w:rsidRPr="00471389">
        <w:rPr>
          <w:rFonts w:ascii="Arial Narrow" w:hAnsi="Arial Narrow"/>
          <w:sz w:val="24"/>
          <w:szCs w:val="24"/>
        </w:rPr>
        <w:t xml:space="preserve">Massachusetts. </w:t>
      </w:r>
      <w:r w:rsidRPr="00471389">
        <w:rPr>
          <w:rFonts w:ascii="Arial Narrow" w:hAnsi="Arial Narrow"/>
          <w:i/>
          <w:sz w:val="24"/>
          <w:szCs w:val="24"/>
        </w:rPr>
        <w:t>“Nanotechnology for CNS Delivery of Biological Therapeutics”.</w:t>
      </w:r>
      <w:r w:rsidRPr="00471389">
        <w:rPr>
          <w:rFonts w:ascii="Arial Narrow" w:hAnsi="Arial Narrow"/>
          <w:sz w:val="24"/>
          <w:szCs w:val="24"/>
        </w:rPr>
        <w:t xml:space="preserve"> July, 2014.</w:t>
      </w:r>
    </w:p>
    <w:p w14:paraId="3DDBD906" w14:textId="77777777" w:rsidR="008C79F8" w:rsidRPr="00471389" w:rsidRDefault="008C79F8" w:rsidP="00CB1DA7">
      <w:pPr>
        <w:pStyle w:val="BodyTextIndent"/>
        <w:rPr>
          <w:rFonts w:ascii="Arial Narrow" w:hAnsi="Arial Narrow"/>
          <w:sz w:val="24"/>
          <w:szCs w:val="24"/>
        </w:rPr>
      </w:pPr>
    </w:p>
    <w:p w14:paraId="3621964B" w14:textId="12B2E165" w:rsidR="00315E44" w:rsidRPr="00471389" w:rsidRDefault="00D50AF8" w:rsidP="00CB1DA7">
      <w:pPr>
        <w:pStyle w:val="BodyTextIndent"/>
        <w:rPr>
          <w:rFonts w:ascii="Arial Narrow" w:hAnsi="Arial Narrow"/>
          <w:sz w:val="24"/>
          <w:szCs w:val="24"/>
        </w:rPr>
      </w:pPr>
      <w:r w:rsidRPr="00471389">
        <w:rPr>
          <w:rFonts w:ascii="Arial Narrow" w:hAnsi="Arial Narrow"/>
          <w:sz w:val="24"/>
          <w:szCs w:val="24"/>
        </w:rPr>
        <w:t xml:space="preserve">Second Annual </w:t>
      </w:r>
      <w:r w:rsidR="00315E44" w:rsidRPr="00471389">
        <w:rPr>
          <w:rFonts w:ascii="Arial Narrow" w:hAnsi="Arial Narrow"/>
          <w:sz w:val="24"/>
          <w:szCs w:val="24"/>
        </w:rPr>
        <w:t xml:space="preserve">Workshop on Micro- and Nano-Technologies for Medicine: Emerging Frontiers and Applications. MIT-Harvard Science and Technology Program and </w:t>
      </w:r>
      <w:r w:rsidR="00224529" w:rsidRPr="00471389">
        <w:rPr>
          <w:rFonts w:ascii="Arial Narrow" w:hAnsi="Arial Narrow"/>
          <w:sz w:val="24"/>
          <w:szCs w:val="24"/>
        </w:rPr>
        <w:t xml:space="preserve">the </w:t>
      </w:r>
      <w:r w:rsidR="00315E44" w:rsidRPr="00471389">
        <w:rPr>
          <w:rFonts w:ascii="Arial Narrow" w:hAnsi="Arial Narrow"/>
          <w:sz w:val="24"/>
          <w:szCs w:val="24"/>
        </w:rPr>
        <w:t xml:space="preserve">Wyss Institute. Cambridge, </w:t>
      </w:r>
      <w:r w:rsidR="0032143A" w:rsidRPr="00471389">
        <w:rPr>
          <w:rFonts w:ascii="Arial Narrow" w:hAnsi="Arial Narrow"/>
          <w:sz w:val="24"/>
          <w:szCs w:val="24"/>
        </w:rPr>
        <w:t xml:space="preserve">Massachusetts. </w:t>
      </w:r>
      <w:r w:rsidR="00315E44" w:rsidRPr="00471389">
        <w:rPr>
          <w:rFonts w:ascii="Arial Narrow" w:hAnsi="Arial Narrow"/>
          <w:i/>
          <w:sz w:val="24"/>
          <w:szCs w:val="24"/>
        </w:rPr>
        <w:t xml:space="preserve">“Translational Nano-Medicine: Targeted Therapeutics for Cancer and Inflammatory Diseases”. </w:t>
      </w:r>
      <w:r w:rsidR="00315E44" w:rsidRPr="00471389">
        <w:rPr>
          <w:rFonts w:ascii="Arial Narrow" w:hAnsi="Arial Narrow"/>
          <w:sz w:val="24"/>
          <w:szCs w:val="24"/>
        </w:rPr>
        <w:t>July, 2014.</w:t>
      </w:r>
    </w:p>
    <w:p w14:paraId="418F904A" w14:textId="77777777" w:rsidR="00415C85" w:rsidRPr="00471389" w:rsidRDefault="00415C85" w:rsidP="00CB1DA7">
      <w:pPr>
        <w:pStyle w:val="BodyTextIndent"/>
        <w:rPr>
          <w:rStyle w:val="Strong"/>
          <w:rFonts w:ascii="Arial Narrow" w:hAnsi="Arial Narrow"/>
          <w:b w:val="0"/>
          <w:sz w:val="24"/>
          <w:szCs w:val="24"/>
        </w:rPr>
      </w:pPr>
    </w:p>
    <w:p w14:paraId="3B9F46F1" w14:textId="094779C1" w:rsidR="00415C85" w:rsidRPr="00471389" w:rsidRDefault="00415C85" w:rsidP="00CB1DA7">
      <w:pPr>
        <w:pStyle w:val="BodyTextIndent"/>
        <w:rPr>
          <w:rFonts w:ascii="Arial Narrow" w:hAnsi="Arial Narrow"/>
          <w:sz w:val="24"/>
          <w:szCs w:val="24"/>
        </w:rPr>
      </w:pPr>
      <w:r w:rsidRPr="00471389">
        <w:rPr>
          <w:rStyle w:val="Strong"/>
          <w:rFonts w:ascii="Arial Narrow" w:hAnsi="Arial Narrow"/>
          <w:b w:val="0"/>
          <w:sz w:val="24"/>
          <w:szCs w:val="24"/>
        </w:rPr>
        <w:lastRenderedPageBreak/>
        <w:t xml:space="preserve">2014 </w:t>
      </w:r>
      <w:r w:rsidRPr="00471389">
        <w:rPr>
          <w:rFonts w:ascii="Arial Narrow" w:hAnsi="Arial Narrow"/>
          <w:sz w:val="24"/>
          <w:szCs w:val="24"/>
        </w:rPr>
        <w:t xml:space="preserve">Annual National Cancer Institute’s Nanotechnology in Cancer Alliance’s Principal Investigators Meeting, Bethesda, </w:t>
      </w:r>
      <w:r w:rsidR="0032143A" w:rsidRPr="00471389">
        <w:rPr>
          <w:rFonts w:ascii="Arial Narrow" w:hAnsi="Arial Narrow"/>
          <w:sz w:val="24"/>
          <w:szCs w:val="24"/>
        </w:rPr>
        <w:t>Maryland</w:t>
      </w:r>
      <w:r w:rsidRPr="00471389">
        <w:rPr>
          <w:rFonts w:ascii="Arial Narrow" w:hAnsi="Arial Narrow"/>
          <w:sz w:val="24"/>
          <w:szCs w:val="24"/>
        </w:rPr>
        <w:t xml:space="preserve">. </w:t>
      </w:r>
      <w:r w:rsidRPr="00471389">
        <w:rPr>
          <w:rFonts w:ascii="Arial Narrow" w:hAnsi="Arial Narrow"/>
          <w:i/>
          <w:sz w:val="24"/>
          <w:szCs w:val="24"/>
        </w:rPr>
        <w:t>“Combinatorial-Designed</w:t>
      </w:r>
      <w:r w:rsidR="00804DC4" w:rsidRPr="00471389">
        <w:rPr>
          <w:rFonts w:ascii="Arial Narrow" w:hAnsi="Arial Narrow"/>
          <w:i/>
          <w:sz w:val="24"/>
          <w:szCs w:val="24"/>
        </w:rPr>
        <w:t xml:space="preserve"> Nano-Platforms: RNAi and Drug Co-Therapy </w:t>
      </w:r>
      <w:r w:rsidR="00841939" w:rsidRPr="00471389">
        <w:rPr>
          <w:rFonts w:ascii="Arial Narrow" w:hAnsi="Arial Narrow"/>
          <w:i/>
          <w:sz w:val="24"/>
          <w:szCs w:val="24"/>
        </w:rPr>
        <w:t xml:space="preserve">in </w:t>
      </w:r>
      <w:r w:rsidR="00804DC4" w:rsidRPr="00471389">
        <w:rPr>
          <w:rFonts w:ascii="Arial Narrow" w:hAnsi="Arial Narrow"/>
          <w:i/>
          <w:sz w:val="24"/>
          <w:szCs w:val="24"/>
        </w:rPr>
        <w:t>Resistant Tumors</w:t>
      </w:r>
      <w:r w:rsidRPr="00471389">
        <w:rPr>
          <w:rFonts w:ascii="Arial Narrow" w:hAnsi="Arial Narrow"/>
          <w:i/>
          <w:sz w:val="24"/>
          <w:szCs w:val="24"/>
        </w:rPr>
        <w:t xml:space="preserve">” </w:t>
      </w:r>
      <w:r w:rsidRPr="00471389">
        <w:rPr>
          <w:rFonts w:ascii="Arial Narrow" w:hAnsi="Arial Narrow"/>
          <w:sz w:val="24"/>
          <w:szCs w:val="24"/>
        </w:rPr>
        <w:t>October, 2014.</w:t>
      </w:r>
    </w:p>
    <w:p w14:paraId="68716025" w14:textId="77777777" w:rsidR="006F29E5" w:rsidRPr="00471389" w:rsidRDefault="006F29E5" w:rsidP="00CB1DA7">
      <w:pPr>
        <w:pStyle w:val="BodyTextIndent"/>
        <w:rPr>
          <w:rFonts w:ascii="Arial Narrow" w:hAnsi="Arial Narrow"/>
          <w:sz w:val="24"/>
          <w:szCs w:val="24"/>
        </w:rPr>
      </w:pPr>
    </w:p>
    <w:p w14:paraId="6082480D" w14:textId="2BBE4394" w:rsidR="006F29E5" w:rsidRPr="00471389" w:rsidRDefault="006678B8" w:rsidP="00CB1DA7">
      <w:pPr>
        <w:pStyle w:val="BodyTextIndent"/>
        <w:rPr>
          <w:rFonts w:ascii="Arial Narrow" w:hAnsi="Arial Narrow"/>
          <w:sz w:val="24"/>
          <w:szCs w:val="24"/>
        </w:rPr>
      </w:pPr>
      <w:r w:rsidRPr="00471389">
        <w:rPr>
          <w:rFonts w:ascii="Arial Narrow" w:hAnsi="Arial Narrow"/>
          <w:iCs/>
          <w:sz w:val="24"/>
          <w:szCs w:val="24"/>
        </w:rPr>
        <w:t xml:space="preserve">Houston Methodist Research Institute’s  George and Angelina Kostas Research Center for Cardiovascular Nanomedicine Inaugural Symposium. </w:t>
      </w:r>
      <w:r w:rsidR="006F29E5" w:rsidRPr="00471389">
        <w:rPr>
          <w:rFonts w:ascii="Arial Narrow" w:hAnsi="Arial Narrow"/>
          <w:sz w:val="24"/>
          <w:szCs w:val="24"/>
        </w:rPr>
        <w:t xml:space="preserve"> Houston, T</w:t>
      </w:r>
      <w:r w:rsidR="0032143A" w:rsidRPr="00471389">
        <w:rPr>
          <w:rFonts w:ascii="Arial Narrow" w:hAnsi="Arial Narrow"/>
          <w:sz w:val="24"/>
          <w:szCs w:val="24"/>
        </w:rPr>
        <w:t>exas</w:t>
      </w:r>
      <w:r w:rsidR="006F29E5" w:rsidRPr="00471389">
        <w:rPr>
          <w:rFonts w:ascii="Arial Narrow" w:hAnsi="Arial Narrow"/>
          <w:sz w:val="24"/>
          <w:szCs w:val="24"/>
        </w:rPr>
        <w:t xml:space="preserve">. </w:t>
      </w:r>
      <w:r w:rsidR="006F29E5" w:rsidRPr="00471389">
        <w:rPr>
          <w:rFonts w:ascii="Arial Narrow" w:hAnsi="Arial Narrow"/>
          <w:i/>
          <w:sz w:val="24"/>
          <w:szCs w:val="24"/>
        </w:rPr>
        <w:t>“</w:t>
      </w:r>
      <w:r w:rsidRPr="00471389">
        <w:rPr>
          <w:rFonts w:ascii="Arial Narrow" w:hAnsi="Arial Narrow"/>
          <w:i/>
          <w:sz w:val="24"/>
          <w:szCs w:val="24"/>
        </w:rPr>
        <w:t xml:space="preserve">Targeted Therapeutic Delivery for Endothelial Dysfunction in Cardiovascular Diseases”. </w:t>
      </w:r>
      <w:r w:rsidRPr="00471389">
        <w:rPr>
          <w:rFonts w:ascii="Arial Narrow" w:hAnsi="Arial Narrow"/>
          <w:sz w:val="24"/>
          <w:szCs w:val="24"/>
        </w:rPr>
        <w:t>October, 2014.</w:t>
      </w:r>
    </w:p>
    <w:p w14:paraId="0113080C" w14:textId="77777777" w:rsidR="0090306E" w:rsidRPr="00471389" w:rsidRDefault="0090306E" w:rsidP="00CB1DA7">
      <w:pPr>
        <w:pStyle w:val="BodyTextIndent"/>
        <w:rPr>
          <w:rFonts w:ascii="Arial Narrow" w:hAnsi="Arial Narrow"/>
          <w:sz w:val="24"/>
          <w:szCs w:val="24"/>
        </w:rPr>
      </w:pPr>
    </w:p>
    <w:p w14:paraId="5228685C" w14:textId="3167154C" w:rsidR="0090306E" w:rsidRPr="00471389" w:rsidRDefault="0090306E" w:rsidP="00CB1DA7">
      <w:pPr>
        <w:pStyle w:val="BodyTextIndent"/>
        <w:rPr>
          <w:rFonts w:ascii="Arial Narrow" w:hAnsi="Arial Narrow"/>
          <w:sz w:val="24"/>
          <w:szCs w:val="24"/>
        </w:rPr>
      </w:pPr>
      <w:r w:rsidRPr="00471389">
        <w:rPr>
          <w:rFonts w:ascii="Arial Narrow" w:hAnsi="Arial Narrow"/>
          <w:sz w:val="24"/>
          <w:szCs w:val="24"/>
        </w:rPr>
        <w:t>University of Michigan, College of Pharmacy, Department of Pharmaceutical Sciences, Ann Arbor, M</w:t>
      </w:r>
      <w:r w:rsidR="0032143A" w:rsidRPr="00471389">
        <w:rPr>
          <w:rFonts w:ascii="Arial Narrow" w:hAnsi="Arial Narrow"/>
          <w:sz w:val="24"/>
          <w:szCs w:val="24"/>
        </w:rPr>
        <w:t>ichigan</w:t>
      </w:r>
      <w:r w:rsidRPr="00471389">
        <w:rPr>
          <w:rFonts w:ascii="Arial Narrow" w:hAnsi="Arial Narrow"/>
          <w:sz w:val="24"/>
          <w:szCs w:val="24"/>
        </w:rPr>
        <w:t xml:space="preserve">. </w:t>
      </w:r>
      <w:r w:rsidRPr="00471389">
        <w:rPr>
          <w:rFonts w:ascii="Arial Narrow" w:hAnsi="Arial Narrow"/>
          <w:i/>
          <w:sz w:val="24"/>
          <w:szCs w:val="24"/>
        </w:rPr>
        <w:t xml:space="preserve">“Translational Nano-Medicine: Targeted Therapeutics for Cancer and Inflammatory Diseases”. </w:t>
      </w:r>
      <w:r w:rsidRPr="00471389">
        <w:rPr>
          <w:rFonts w:ascii="Arial Narrow" w:hAnsi="Arial Narrow"/>
          <w:sz w:val="24"/>
          <w:szCs w:val="24"/>
        </w:rPr>
        <w:t>November, 2014.</w:t>
      </w:r>
    </w:p>
    <w:p w14:paraId="73386D82" w14:textId="77777777" w:rsidR="004830E4" w:rsidRPr="00471389" w:rsidRDefault="004830E4" w:rsidP="00CB1DA7">
      <w:pPr>
        <w:pStyle w:val="BodyTextIndent"/>
        <w:rPr>
          <w:rFonts w:ascii="Arial Narrow" w:hAnsi="Arial Narrow"/>
          <w:sz w:val="24"/>
          <w:szCs w:val="24"/>
        </w:rPr>
      </w:pPr>
    </w:p>
    <w:p w14:paraId="56CE0298" w14:textId="5D5A19FF" w:rsidR="004830E4" w:rsidRPr="00471389" w:rsidRDefault="004830E4" w:rsidP="00CB1DA7">
      <w:pPr>
        <w:pStyle w:val="BodyTextIndent"/>
        <w:rPr>
          <w:rFonts w:ascii="Arial Narrow" w:hAnsi="Arial Narrow"/>
          <w:sz w:val="24"/>
          <w:szCs w:val="24"/>
        </w:rPr>
      </w:pPr>
      <w:r w:rsidRPr="00471389">
        <w:rPr>
          <w:rFonts w:ascii="Arial Narrow" w:hAnsi="Arial Narrow"/>
          <w:sz w:val="24"/>
          <w:szCs w:val="24"/>
        </w:rPr>
        <w:t xml:space="preserve">Purdue University, School of Pharmacy and Pharmacal Sciences, </w:t>
      </w:r>
      <w:r w:rsidR="00DB2567" w:rsidRPr="00471389">
        <w:rPr>
          <w:rFonts w:ascii="Arial Narrow" w:hAnsi="Arial Narrow"/>
          <w:sz w:val="24"/>
          <w:szCs w:val="24"/>
        </w:rPr>
        <w:t>Twelfth</w:t>
      </w:r>
      <w:r w:rsidRPr="00471389">
        <w:rPr>
          <w:rFonts w:ascii="Arial Narrow" w:hAnsi="Arial Narrow"/>
          <w:sz w:val="24"/>
          <w:szCs w:val="24"/>
        </w:rPr>
        <w:t xml:space="preserve"> Annual Garnet E. Peck Symposium, West Lafayette, I</w:t>
      </w:r>
      <w:r w:rsidR="0032143A" w:rsidRPr="00471389">
        <w:rPr>
          <w:rFonts w:ascii="Arial Narrow" w:hAnsi="Arial Narrow"/>
          <w:sz w:val="24"/>
          <w:szCs w:val="24"/>
        </w:rPr>
        <w:t>ndiana</w:t>
      </w:r>
      <w:r w:rsidRPr="00471389">
        <w:rPr>
          <w:rFonts w:ascii="Arial Narrow" w:hAnsi="Arial Narrow"/>
          <w:sz w:val="24"/>
          <w:szCs w:val="24"/>
        </w:rPr>
        <w:t xml:space="preserve">. </w:t>
      </w:r>
      <w:r w:rsidRPr="00471389">
        <w:rPr>
          <w:rFonts w:ascii="Arial Narrow" w:hAnsi="Arial Narrow"/>
          <w:i/>
          <w:sz w:val="24"/>
          <w:szCs w:val="24"/>
        </w:rPr>
        <w:t xml:space="preserve">“Translational Nano-Medicine: Targeted Therapeutics for Cancer and Inflammatory Diseases”. </w:t>
      </w:r>
      <w:r w:rsidRPr="00471389">
        <w:rPr>
          <w:rFonts w:ascii="Arial Narrow" w:hAnsi="Arial Narrow"/>
          <w:sz w:val="24"/>
          <w:szCs w:val="24"/>
        </w:rPr>
        <w:t>February, 2015.</w:t>
      </w:r>
    </w:p>
    <w:p w14:paraId="3846707D" w14:textId="77777777" w:rsidR="00313AF3" w:rsidRPr="00471389" w:rsidRDefault="00313AF3" w:rsidP="00CB1DA7">
      <w:pPr>
        <w:pStyle w:val="BodyTextIndent"/>
        <w:rPr>
          <w:rFonts w:ascii="Arial Narrow" w:hAnsi="Arial Narrow"/>
          <w:sz w:val="24"/>
          <w:szCs w:val="24"/>
        </w:rPr>
      </w:pPr>
    </w:p>
    <w:p w14:paraId="01563B23" w14:textId="33F940C4" w:rsidR="00D37E91" w:rsidRPr="00471389" w:rsidRDefault="00D37E91" w:rsidP="00CB1DA7">
      <w:pPr>
        <w:pStyle w:val="BodyTextIndent"/>
        <w:rPr>
          <w:rFonts w:ascii="Arial Narrow" w:hAnsi="Arial Narrow"/>
          <w:sz w:val="24"/>
          <w:szCs w:val="24"/>
        </w:rPr>
      </w:pPr>
      <w:r w:rsidRPr="00471389">
        <w:rPr>
          <w:rFonts w:ascii="Arial Narrow" w:hAnsi="Arial Narrow"/>
          <w:sz w:val="24"/>
          <w:szCs w:val="24"/>
        </w:rPr>
        <w:t xml:space="preserve">Henry Stuart Talks, London, </w:t>
      </w:r>
      <w:r w:rsidR="0032143A" w:rsidRPr="00471389">
        <w:rPr>
          <w:rFonts w:ascii="Arial Narrow" w:hAnsi="Arial Narrow"/>
          <w:sz w:val="24"/>
          <w:szCs w:val="24"/>
        </w:rPr>
        <w:t>The United Kingdom</w:t>
      </w:r>
      <w:r w:rsidRPr="00471389">
        <w:rPr>
          <w:rFonts w:ascii="Arial Narrow" w:hAnsi="Arial Narrow"/>
          <w:sz w:val="24"/>
          <w:szCs w:val="24"/>
        </w:rPr>
        <w:t xml:space="preserve">. </w:t>
      </w:r>
      <w:r w:rsidRPr="00471389">
        <w:rPr>
          <w:rFonts w:ascii="Arial Narrow" w:hAnsi="Arial Narrow"/>
          <w:i/>
          <w:sz w:val="24"/>
          <w:szCs w:val="24"/>
        </w:rPr>
        <w:t>“Nanotechnology for CNS Delivery of Biological Therapeutics”.</w:t>
      </w:r>
      <w:r w:rsidR="00123605" w:rsidRPr="00471389">
        <w:rPr>
          <w:rFonts w:ascii="Arial Narrow" w:hAnsi="Arial Narrow"/>
          <w:sz w:val="24"/>
          <w:szCs w:val="24"/>
        </w:rPr>
        <w:t xml:space="preserve"> March, 2015</w:t>
      </w:r>
      <w:r w:rsidRPr="00471389">
        <w:rPr>
          <w:rFonts w:ascii="Arial Narrow" w:hAnsi="Arial Narrow"/>
          <w:sz w:val="24"/>
          <w:szCs w:val="24"/>
        </w:rPr>
        <w:t>.</w:t>
      </w:r>
    </w:p>
    <w:p w14:paraId="64276B61" w14:textId="77777777" w:rsidR="00920215" w:rsidRPr="00471389" w:rsidRDefault="00920215" w:rsidP="00CB1DA7">
      <w:pPr>
        <w:pStyle w:val="BodyTextIndent"/>
        <w:rPr>
          <w:rFonts w:ascii="Arial Narrow" w:hAnsi="Arial Narrow"/>
          <w:sz w:val="24"/>
          <w:szCs w:val="24"/>
        </w:rPr>
      </w:pPr>
    </w:p>
    <w:p w14:paraId="574F54E2" w14:textId="556A7B5A" w:rsidR="00526EC2" w:rsidRPr="00471389" w:rsidRDefault="00526EC2" w:rsidP="00CB1DA7">
      <w:pPr>
        <w:pStyle w:val="BodyTextIndent"/>
        <w:rPr>
          <w:rFonts w:ascii="Arial Narrow" w:hAnsi="Arial Narrow"/>
          <w:sz w:val="24"/>
          <w:szCs w:val="24"/>
        </w:rPr>
      </w:pPr>
      <w:r w:rsidRPr="00471389">
        <w:rPr>
          <w:rFonts w:ascii="Arial Narrow" w:hAnsi="Arial Narrow"/>
          <w:sz w:val="24"/>
          <w:szCs w:val="24"/>
        </w:rPr>
        <w:t xml:space="preserve">Takeda Pharmaceuticals, New Frontier Science, Cambridge, </w:t>
      </w:r>
      <w:r w:rsidR="0032143A"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 xml:space="preserve">“Nanotechnology for Systemic and Local GI Delivery”. </w:t>
      </w:r>
      <w:r w:rsidRPr="00471389">
        <w:rPr>
          <w:rFonts w:ascii="Arial Narrow" w:hAnsi="Arial Narrow"/>
          <w:sz w:val="24"/>
          <w:szCs w:val="24"/>
        </w:rPr>
        <w:t>March, 2015.</w:t>
      </w:r>
    </w:p>
    <w:p w14:paraId="197855F2" w14:textId="77777777" w:rsidR="00526EC2" w:rsidRPr="00471389" w:rsidRDefault="00526EC2" w:rsidP="00CB1DA7">
      <w:pPr>
        <w:pStyle w:val="BodyTextIndent"/>
        <w:rPr>
          <w:rFonts w:ascii="Arial Narrow" w:hAnsi="Arial Narrow"/>
          <w:sz w:val="24"/>
          <w:szCs w:val="24"/>
        </w:rPr>
      </w:pPr>
    </w:p>
    <w:p w14:paraId="3885D159" w14:textId="241F5C34" w:rsidR="003C6158" w:rsidRPr="00471389" w:rsidRDefault="003C6158" w:rsidP="00CB1DA7">
      <w:pPr>
        <w:pStyle w:val="BodyTextIndent"/>
        <w:rPr>
          <w:rFonts w:ascii="Arial Narrow" w:hAnsi="Arial Narrow"/>
          <w:sz w:val="24"/>
          <w:szCs w:val="24"/>
        </w:rPr>
      </w:pPr>
      <w:r w:rsidRPr="00471389">
        <w:rPr>
          <w:rFonts w:ascii="Arial Narrow" w:hAnsi="Arial Narrow"/>
          <w:sz w:val="24"/>
          <w:szCs w:val="24"/>
        </w:rPr>
        <w:t xml:space="preserve">Microfluidics, Inc., Westwood, </w:t>
      </w:r>
      <w:r w:rsidR="0048022D" w:rsidRPr="00471389">
        <w:rPr>
          <w:rFonts w:ascii="Arial Narrow" w:hAnsi="Arial Narrow"/>
          <w:sz w:val="24"/>
          <w:szCs w:val="24"/>
        </w:rPr>
        <w:t>Massachusetts</w:t>
      </w:r>
      <w:r w:rsidRPr="00471389">
        <w:rPr>
          <w:rFonts w:ascii="Arial Narrow" w:hAnsi="Arial Narrow"/>
          <w:sz w:val="24"/>
          <w:szCs w:val="24"/>
        </w:rPr>
        <w:t xml:space="preserve">. A webinar presentation on </w:t>
      </w:r>
      <w:r w:rsidRPr="00471389">
        <w:rPr>
          <w:rFonts w:ascii="Arial Narrow" w:hAnsi="Arial Narrow"/>
          <w:i/>
          <w:sz w:val="24"/>
          <w:szCs w:val="24"/>
        </w:rPr>
        <w:t>“Nano</w:t>
      </w:r>
      <w:r w:rsidR="00E42103" w:rsidRPr="00471389">
        <w:rPr>
          <w:rFonts w:ascii="Arial Narrow" w:hAnsi="Arial Narrow"/>
          <w:i/>
          <w:sz w:val="24"/>
          <w:szCs w:val="24"/>
        </w:rPr>
        <w:t>-Emulsion</w:t>
      </w:r>
      <w:r w:rsidR="002472F1" w:rsidRPr="00471389">
        <w:rPr>
          <w:rFonts w:ascii="Arial Narrow" w:hAnsi="Arial Narrow"/>
          <w:i/>
          <w:sz w:val="24"/>
          <w:szCs w:val="24"/>
        </w:rPr>
        <w:t>s</w:t>
      </w:r>
      <w:r w:rsidRPr="00471389">
        <w:rPr>
          <w:rFonts w:ascii="Arial Narrow" w:hAnsi="Arial Narrow"/>
          <w:i/>
          <w:sz w:val="24"/>
          <w:szCs w:val="24"/>
        </w:rPr>
        <w:t xml:space="preserve"> for CNS Delivery of Biological Therapeutics”.</w:t>
      </w:r>
      <w:r w:rsidRPr="00471389">
        <w:rPr>
          <w:rFonts w:ascii="Arial Narrow" w:hAnsi="Arial Narrow"/>
          <w:sz w:val="24"/>
          <w:szCs w:val="24"/>
        </w:rPr>
        <w:t xml:space="preserve"> April, 2015.</w:t>
      </w:r>
    </w:p>
    <w:p w14:paraId="00BD1229" w14:textId="77777777" w:rsidR="0065350D" w:rsidRPr="00471389" w:rsidRDefault="0065350D" w:rsidP="00CB1DA7">
      <w:pPr>
        <w:pStyle w:val="BodyTextIndent"/>
        <w:rPr>
          <w:rFonts w:ascii="Arial Narrow" w:hAnsi="Arial Narrow"/>
          <w:sz w:val="24"/>
          <w:szCs w:val="24"/>
        </w:rPr>
      </w:pPr>
    </w:p>
    <w:p w14:paraId="706E65AA" w14:textId="6E56A584" w:rsidR="0065350D" w:rsidRPr="00471389" w:rsidRDefault="0065350D" w:rsidP="00CB1DA7">
      <w:pPr>
        <w:pStyle w:val="BodyTextIndent"/>
        <w:rPr>
          <w:rFonts w:ascii="Arial Narrow" w:hAnsi="Arial Narrow"/>
          <w:sz w:val="24"/>
          <w:szCs w:val="24"/>
        </w:rPr>
      </w:pPr>
      <w:r w:rsidRPr="00471389">
        <w:rPr>
          <w:rFonts w:ascii="Arial Narrow" w:hAnsi="Arial Narrow"/>
          <w:sz w:val="24"/>
          <w:szCs w:val="24"/>
        </w:rPr>
        <w:t xml:space="preserve">New England Structural Biology Association (NESBA) Annual Symposium, Bentley University, Waltham, </w:t>
      </w:r>
      <w:r w:rsidR="0048022D" w:rsidRPr="00471389">
        <w:rPr>
          <w:rFonts w:ascii="Arial Narrow" w:hAnsi="Arial Narrow"/>
          <w:sz w:val="24"/>
          <w:szCs w:val="24"/>
        </w:rPr>
        <w:t xml:space="preserve">Massachusetts. </w:t>
      </w:r>
      <w:r w:rsidR="00B93273" w:rsidRPr="00471389">
        <w:rPr>
          <w:rFonts w:ascii="Arial Narrow" w:hAnsi="Arial Narrow"/>
          <w:sz w:val="24"/>
          <w:szCs w:val="24"/>
        </w:rPr>
        <w:t>Keynote presentation entitled</w:t>
      </w:r>
      <w:r w:rsidR="00EE1C38" w:rsidRPr="00471389">
        <w:rPr>
          <w:rFonts w:ascii="Arial Narrow" w:hAnsi="Arial Narrow"/>
          <w:sz w:val="24"/>
          <w:szCs w:val="24"/>
        </w:rPr>
        <w:t xml:space="preserve"> </w:t>
      </w:r>
      <w:r w:rsidR="00A8361A" w:rsidRPr="00471389">
        <w:rPr>
          <w:rFonts w:ascii="Arial Narrow" w:hAnsi="Arial Narrow"/>
          <w:i/>
          <w:sz w:val="24"/>
          <w:szCs w:val="24"/>
        </w:rPr>
        <w:t>“Translational Nano-Medicine: Targeted Therapeutics for Pain, Cancer, and Inflammatory Diseases”.</w:t>
      </w:r>
      <w:r w:rsidR="00A8361A" w:rsidRPr="00471389">
        <w:rPr>
          <w:rFonts w:ascii="Arial Narrow" w:hAnsi="Arial Narrow"/>
          <w:sz w:val="24"/>
          <w:szCs w:val="24"/>
        </w:rPr>
        <w:t xml:space="preserve"> May, 2015.</w:t>
      </w:r>
    </w:p>
    <w:p w14:paraId="563F227E" w14:textId="77777777" w:rsidR="00FE0681" w:rsidRPr="00471389" w:rsidRDefault="00FE0681" w:rsidP="00CB1DA7">
      <w:pPr>
        <w:pStyle w:val="BodyTextIndent"/>
        <w:rPr>
          <w:rFonts w:ascii="Arial Narrow" w:hAnsi="Arial Narrow"/>
          <w:sz w:val="24"/>
          <w:szCs w:val="24"/>
        </w:rPr>
      </w:pPr>
    </w:p>
    <w:p w14:paraId="4F1B2B31" w14:textId="77777777" w:rsidR="00FE0681" w:rsidRPr="00471389" w:rsidRDefault="00FE0681" w:rsidP="00CB1DA7">
      <w:pPr>
        <w:pStyle w:val="BodyTextIndent"/>
        <w:rPr>
          <w:rFonts w:ascii="Arial Narrow" w:hAnsi="Arial Narrow"/>
          <w:sz w:val="24"/>
          <w:szCs w:val="24"/>
        </w:rPr>
      </w:pPr>
      <w:r w:rsidRPr="00471389">
        <w:rPr>
          <w:rFonts w:ascii="Arial Narrow" w:hAnsi="Arial Narrow"/>
          <w:sz w:val="24"/>
          <w:szCs w:val="24"/>
        </w:rPr>
        <w:t xml:space="preserve">King Abdulaziz University, Faculty of Pharmacy, Jeddah, Saudi Arabia. Presentation to the graduating class of </w:t>
      </w:r>
      <w:r w:rsidR="00DE5A9D" w:rsidRPr="00471389">
        <w:rPr>
          <w:rFonts w:ascii="Arial Narrow" w:hAnsi="Arial Narrow"/>
          <w:sz w:val="24"/>
          <w:szCs w:val="24"/>
        </w:rPr>
        <w:t>Doctor of Pharmacy</w:t>
      </w:r>
      <w:r w:rsidRPr="00471389">
        <w:rPr>
          <w:rFonts w:ascii="Arial Narrow" w:hAnsi="Arial Narrow"/>
          <w:sz w:val="24"/>
          <w:szCs w:val="24"/>
        </w:rPr>
        <w:t xml:space="preserve"> students on </w:t>
      </w:r>
      <w:r w:rsidRPr="00471389">
        <w:rPr>
          <w:rFonts w:ascii="Arial Narrow" w:hAnsi="Arial Narrow"/>
          <w:i/>
          <w:sz w:val="24"/>
          <w:szCs w:val="24"/>
        </w:rPr>
        <w:t>Pharmacy Career Day</w:t>
      </w:r>
      <w:r w:rsidRPr="00471389">
        <w:rPr>
          <w:rFonts w:ascii="Arial Narrow" w:hAnsi="Arial Narrow"/>
          <w:sz w:val="24"/>
          <w:szCs w:val="24"/>
        </w:rPr>
        <w:t xml:space="preserve"> 2015 entitled </w:t>
      </w:r>
      <w:r w:rsidRPr="00471389">
        <w:rPr>
          <w:rFonts w:ascii="Arial Narrow" w:hAnsi="Arial Narrow"/>
          <w:i/>
          <w:sz w:val="24"/>
          <w:szCs w:val="24"/>
        </w:rPr>
        <w:t>“</w:t>
      </w:r>
      <w:r w:rsidR="006B0020" w:rsidRPr="00471389">
        <w:rPr>
          <w:rFonts w:ascii="Arial Narrow" w:hAnsi="Arial Narrow"/>
          <w:i/>
          <w:sz w:val="24"/>
          <w:szCs w:val="24"/>
        </w:rPr>
        <w:t>Translational Nano-Medicine: Opportunities in Graduate Education and Research</w:t>
      </w:r>
      <w:r w:rsidRPr="00471389">
        <w:rPr>
          <w:rFonts w:ascii="Arial Narrow" w:hAnsi="Arial Narrow"/>
          <w:i/>
          <w:sz w:val="24"/>
          <w:szCs w:val="24"/>
        </w:rPr>
        <w:t xml:space="preserve">”. </w:t>
      </w:r>
      <w:r w:rsidRPr="00471389">
        <w:rPr>
          <w:rFonts w:ascii="Arial Narrow" w:hAnsi="Arial Narrow"/>
          <w:sz w:val="24"/>
          <w:szCs w:val="24"/>
        </w:rPr>
        <w:t>May, 2015.</w:t>
      </w:r>
    </w:p>
    <w:p w14:paraId="6054D476" w14:textId="77777777" w:rsidR="00FE0681" w:rsidRPr="00471389" w:rsidRDefault="00FE0681" w:rsidP="00CB1DA7">
      <w:pPr>
        <w:pStyle w:val="BodyTextIndent"/>
        <w:rPr>
          <w:rFonts w:ascii="Arial Narrow" w:hAnsi="Arial Narrow"/>
          <w:sz w:val="24"/>
          <w:szCs w:val="24"/>
        </w:rPr>
      </w:pPr>
    </w:p>
    <w:p w14:paraId="31678EA8" w14:textId="77777777" w:rsidR="00FE0681" w:rsidRPr="00471389" w:rsidRDefault="00FE0681" w:rsidP="00CB1DA7">
      <w:pPr>
        <w:pStyle w:val="BodyTextIndent"/>
        <w:rPr>
          <w:rFonts w:ascii="Arial Narrow" w:hAnsi="Arial Narrow"/>
          <w:sz w:val="24"/>
          <w:szCs w:val="24"/>
        </w:rPr>
      </w:pPr>
      <w:r w:rsidRPr="00471389">
        <w:rPr>
          <w:rFonts w:ascii="Arial Narrow" w:hAnsi="Arial Narrow"/>
          <w:sz w:val="24"/>
          <w:szCs w:val="24"/>
        </w:rPr>
        <w:t xml:space="preserve">King Abdulaziz University, Faculty of Pharmacy, Jeddah, Saudi Arabia. Research presentation to the faculty and students </w:t>
      </w:r>
      <w:r w:rsidR="00C8102A" w:rsidRPr="00471389">
        <w:rPr>
          <w:rFonts w:ascii="Arial Narrow" w:hAnsi="Arial Narrow"/>
          <w:sz w:val="24"/>
          <w:szCs w:val="24"/>
        </w:rPr>
        <w:t xml:space="preserve">entitled </w:t>
      </w:r>
      <w:r w:rsidR="00C8102A" w:rsidRPr="00471389">
        <w:rPr>
          <w:rFonts w:ascii="Arial Narrow" w:hAnsi="Arial Narrow"/>
          <w:i/>
          <w:sz w:val="24"/>
          <w:szCs w:val="24"/>
        </w:rPr>
        <w:t>“Translational Nano-Medicine: Tiny Solutions for Big Biomedical Challenges”</w:t>
      </w:r>
      <w:r w:rsidR="00C8102A" w:rsidRPr="00471389">
        <w:rPr>
          <w:rFonts w:ascii="Arial Narrow" w:hAnsi="Arial Narrow"/>
          <w:sz w:val="24"/>
          <w:szCs w:val="24"/>
        </w:rPr>
        <w:t>. May, 2015.</w:t>
      </w:r>
    </w:p>
    <w:p w14:paraId="6CD88A10" w14:textId="77777777" w:rsidR="0009107F" w:rsidRPr="00471389" w:rsidRDefault="0009107F" w:rsidP="00CB1DA7">
      <w:pPr>
        <w:pStyle w:val="BodyTextIndent"/>
        <w:rPr>
          <w:rFonts w:ascii="Arial Narrow" w:hAnsi="Arial Narrow"/>
          <w:sz w:val="24"/>
          <w:szCs w:val="24"/>
        </w:rPr>
      </w:pPr>
    </w:p>
    <w:p w14:paraId="4A356925" w14:textId="24456235" w:rsidR="0009107F" w:rsidRPr="00471389" w:rsidRDefault="0009107F" w:rsidP="00CB1DA7">
      <w:pPr>
        <w:pStyle w:val="BodyTextIndent"/>
        <w:rPr>
          <w:rFonts w:ascii="Arial Narrow" w:hAnsi="Arial Narrow"/>
          <w:sz w:val="24"/>
          <w:szCs w:val="24"/>
        </w:rPr>
      </w:pPr>
      <w:r w:rsidRPr="00471389">
        <w:rPr>
          <w:rFonts w:ascii="Arial Narrow" w:hAnsi="Arial Narrow"/>
          <w:sz w:val="24"/>
          <w:szCs w:val="24"/>
        </w:rPr>
        <w:t xml:space="preserve">Tufts University Cancer Center 2015 Research Retreat, Cummings School of Veterinary Medicine at Tufts, Grafton, </w:t>
      </w:r>
      <w:r w:rsidR="0048022D" w:rsidRPr="00471389">
        <w:rPr>
          <w:rFonts w:ascii="Arial Narrow" w:hAnsi="Arial Narrow"/>
          <w:sz w:val="24"/>
          <w:szCs w:val="24"/>
        </w:rPr>
        <w:t>Massachusetts</w:t>
      </w:r>
      <w:r w:rsidR="0048022D" w:rsidRPr="00471389">
        <w:rPr>
          <w:rFonts w:ascii="Arial Narrow" w:hAnsi="Arial Narrow"/>
          <w:i/>
          <w:sz w:val="24"/>
          <w:szCs w:val="24"/>
        </w:rPr>
        <w:t xml:space="preserve">. </w:t>
      </w:r>
      <w:r w:rsidRPr="00471389">
        <w:rPr>
          <w:rFonts w:ascii="Arial Narrow" w:hAnsi="Arial Narrow"/>
          <w:i/>
          <w:sz w:val="24"/>
          <w:szCs w:val="24"/>
        </w:rPr>
        <w:t>“Multimodal Nanotechnology Solutions for Drug Resistant Tumors”.</w:t>
      </w:r>
      <w:r w:rsidRPr="00471389">
        <w:rPr>
          <w:rFonts w:ascii="Arial Narrow" w:hAnsi="Arial Narrow"/>
          <w:sz w:val="24"/>
          <w:szCs w:val="24"/>
        </w:rPr>
        <w:t xml:space="preserve"> June, 2015.</w:t>
      </w:r>
    </w:p>
    <w:p w14:paraId="7E0F887B" w14:textId="77777777" w:rsidR="00CA5E49" w:rsidRPr="00471389" w:rsidRDefault="00CA5E49" w:rsidP="00CB1DA7">
      <w:pPr>
        <w:pStyle w:val="BodyTextIndent"/>
        <w:rPr>
          <w:rFonts w:ascii="Arial Narrow" w:hAnsi="Arial Narrow"/>
          <w:iCs/>
          <w:sz w:val="24"/>
          <w:szCs w:val="24"/>
        </w:rPr>
      </w:pPr>
    </w:p>
    <w:p w14:paraId="34F3C0EF" w14:textId="77777777" w:rsidR="00CA5E49" w:rsidRPr="00471389" w:rsidRDefault="00CA5E49" w:rsidP="00CB1DA7">
      <w:pPr>
        <w:pStyle w:val="BodyTextIndent"/>
        <w:rPr>
          <w:rFonts w:ascii="Arial Narrow" w:hAnsi="Arial Narrow"/>
          <w:iCs/>
          <w:sz w:val="24"/>
          <w:szCs w:val="24"/>
        </w:rPr>
      </w:pPr>
      <w:r w:rsidRPr="00471389">
        <w:rPr>
          <w:rFonts w:ascii="Arial Narrow" w:hAnsi="Arial Narrow"/>
          <w:iCs/>
          <w:sz w:val="24"/>
          <w:szCs w:val="24"/>
        </w:rPr>
        <w:t>Eight European Summit for Clinical Nanomedicine and Targeted Medicine, Basel, Switzerland. “</w:t>
      </w:r>
      <w:r w:rsidRPr="00471389">
        <w:rPr>
          <w:rFonts w:ascii="Arial Narrow" w:hAnsi="Arial Narrow"/>
          <w:i/>
          <w:iCs/>
          <w:sz w:val="24"/>
          <w:szCs w:val="24"/>
        </w:rPr>
        <w:t>Macrophage-Targeted Nano-Delivery Systems for Anti-Inflammatory Therapy</w:t>
      </w:r>
      <w:r w:rsidRPr="00471389">
        <w:rPr>
          <w:rFonts w:ascii="Arial Narrow" w:hAnsi="Arial Narrow"/>
          <w:iCs/>
          <w:sz w:val="24"/>
          <w:szCs w:val="24"/>
        </w:rPr>
        <w:t>”. June, 2015.</w:t>
      </w:r>
    </w:p>
    <w:p w14:paraId="063D5A2F" w14:textId="77777777" w:rsidR="007C4A12" w:rsidRPr="00471389" w:rsidRDefault="007C4A12" w:rsidP="00CB1DA7">
      <w:pPr>
        <w:pStyle w:val="BodyTextIndent"/>
        <w:rPr>
          <w:rFonts w:ascii="Arial Narrow" w:hAnsi="Arial Narrow"/>
          <w:sz w:val="24"/>
          <w:szCs w:val="24"/>
        </w:rPr>
      </w:pPr>
    </w:p>
    <w:p w14:paraId="7AB969E1" w14:textId="20B3285F" w:rsidR="00896313" w:rsidRPr="00471389" w:rsidRDefault="00896313" w:rsidP="00CB1DA7">
      <w:pPr>
        <w:pStyle w:val="BodyTextIndent"/>
        <w:rPr>
          <w:rFonts w:ascii="Arial Narrow" w:hAnsi="Arial Narrow"/>
          <w:sz w:val="24"/>
          <w:szCs w:val="24"/>
        </w:rPr>
      </w:pPr>
      <w:r w:rsidRPr="00471389">
        <w:rPr>
          <w:rFonts w:ascii="Arial Narrow" w:hAnsi="Arial Narrow"/>
          <w:sz w:val="24"/>
          <w:szCs w:val="24"/>
        </w:rPr>
        <w:t xml:space="preserve">Third Annual Workshop on Micro- and Nano-Technologies for Medicine: Emerging Frontiers and Applications. MIT-Harvard Science and Technology Program and the Wyss Institute. Cambridge, </w:t>
      </w:r>
      <w:r w:rsidR="0048022D" w:rsidRPr="00471389">
        <w:rPr>
          <w:rFonts w:ascii="Arial Narrow" w:hAnsi="Arial Narrow"/>
          <w:sz w:val="24"/>
          <w:szCs w:val="24"/>
        </w:rPr>
        <w:t>Massachusetts</w:t>
      </w:r>
      <w:r w:rsidR="0048022D" w:rsidRPr="00471389">
        <w:rPr>
          <w:rFonts w:ascii="Arial Narrow" w:hAnsi="Arial Narrow"/>
          <w:i/>
          <w:sz w:val="24"/>
          <w:szCs w:val="24"/>
        </w:rPr>
        <w:t xml:space="preserve">. </w:t>
      </w:r>
      <w:r w:rsidRPr="00471389">
        <w:rPr>
          <w:rFonts w:ascii="Arial Narrow" w:hAnsi="Arial Narrow"/>
          <w:i/>
          <w:sz w:val="24"/>
          <w:szCs w:val="24"/>
        </w:rPr>
        <w:t xml:space="preserve">“Advances in the Delivery of Cancer Vaccines and Therapeutics”. </w:t>
      </w:r>
      <w:r w:rsidR="00E41AB1" w:rsidRPr="00471389">
        <w:rPr>
          <w:rFonts w:ascii="Arial Narrow" w:hAnsi="Arial Narrow"/>
          <w:sz w:val="24"/>
          <w:szCs w:val="24"/>
        </w:rPr>
        <w:t>July, 2015</w:t>
      </w:r>
      <w:r w:rsidRPr="00471389">
        <w:rPr>
          <w:rFonts w:ascii="Arial Narrow" w:hAnsi="Arial Narrow"/>
          <w:sz w:val="24"/>
          <w:szCs w:val="24"/>
        </w:rPr>
        <w:t>.</w:t>
      </w:r>
    </w:p>
    <w:p w14:paraId="361FCE68" w14:textId="77777777" w:rsidR="00E41AB1" w:rsidRPr="00471389" w:rsidRDefault="00E41AB1" w:rsidP="00CB1DA7">
      <w:pPr>
        <w:pStyle w:val="BodyTextIndent"/>
        <w:rPr>
          <w:rFonts w:ascii="Arial Narrow" w:hAnsi="Arial Narrow"/>
          <w:sz w:val="24"/>
          <w:szCs w:val="24"/>
        </w:rPr>
      </w:pPr>
    </w:p>
    <w:p w14:paraId="7D3E3462" w14:textId="23B85728" w:rsidR="00E41AB1" w:rsidRPr="00471389" w:rsidRDefault="00E41AB1" w:rsidP="00CB1DA7">
      <w:pPr>
        <w:pStyle w:val="BodyTextIndent"/>
        <w:rPr>
          <w:rFonts w:ascii="Arial Narrow" w:hAnsi="Arial Narrow"/>
          <w:sz w:val="24"/>
          <w:szCs w:val="24"/>
        </w:rPr>
      </w:pPr>
      <w:r w:rsidRPr="00471389">
        <w:rPr>
          <w:rFonts w:ascii="Arial Narrow" w:hAnsi="Arial Narrow"/>
          <w:sz w:val="24"/>
          <w:szCs w:val="24"/>
        </w:rPr>
        <w:t xml:space="preserve">Northeastern University and Houston Methodist Research Institute Collaborative Meeting, Boston, </w:t>
      </w:r>
      <w:r w:rsidR="0048022D"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“Targeted Nucleic Acid Delivery in Inflammatory Diseases”.</w:t>
      </w:r>
      <w:r w:rsidRPr="00471389">
        <w:rPr>
          <w:rFonts w:ascii="Arial Narrow" w:hAnsi="Arial Narrow"/>
          <w:sz w:val="24"/>
          <w:szCs w:val="24"/>
        </w:rPr>
        <w:t xml:space="preserve"> August, 2015.</w:t>
      </w:r>
    </w:p>
    <w:p w14:paraId="566C942D" w14:textId="77777777" w:rsidR="007C4A12" w:rsidRPr="00471389" w:rsidRDefault="007C4A12" w:rsidP="00CB1DA7">
      <w:pPr>
        <w:pStyle w:val="BodyTextIndent"/>
        <w:rPr>
          <w:rFonts w:ascii="Arial Narrow" w:hAnsi="Arial Narrow"/>
          <w:sz w:val="24"/>
          <w:szCs w:val="24"/>
        </w:rPr>
      </w:pPr>
    </w:p>
    <w:p w14:paraId="1E7D76DD" w14:textId="09F58C7C" w:rsidR="007C4A12" w:rsidRPr="00471389" w:rsidRDefault="007C4A12" w:rsidP="00CB1DA7">
      <w:pPr>
        <w:pStyle w:val="BodyTextIndent"/>
        <w:rPr>
          <w:rFonts w:ascii="Arial Narrow" w:hAnsi="Arial Narrow"/>
          <w:sz w:val="24"/>
          <w:szCs w:val="24"/>
        </w:rPr>
      </w:pPr>
      <w:r w:rsidRPr="00471389">
        <w:rPr>
          <w:rFonts w:ascii="Arial Narrow" w:hAnsi="Arial Narrow"/>
          <w:sz w:val="24"/>
          <w:szCs w:val="24"/>
        </w:rPr>
        <w:t xml:space="preserve">Bioscience Seminar Program, Morsani </w:t>
      </w:r>
      <w:r w:rsidR="00D5063F" w:rsidRPr="00471389">
        <w:rPr>
          <w:rFonts w:ascii="Arial Narrow" w:hAnsi="Arial Narrow"/>
          <w:sz w:val="24"/>
          <w:szCs w:val="24"/>
        </w:rPr>
        <w:t>College</w:t>
      </w:r>
      <w:r w:rsidRPr="00471389">
        <w:rPr>
          <w:rFonts w:ascii="Arial Narrow" w:hAnsi="Arial Narrow"/>
          <w:sz w:val="24"/>
          <w:szCs w:val="24"/>
        </w:rPr>
        <w:t xml:space="preserve"> of Medicine, </w:t>
      </w:r>
      <w:r w:rsidR="00D5063F" w:rsidRPr="00471389">
        <w:rPr>
          <w:rFonts w:ascii="Arial Narrow" w:hAnsi="Arial Narrow"/>
          <w:sz w:val="24"/>
          <w:szCs w:val="24"/>
        </w:rPr>
        <w:t xml:space="preserve">USF Health, </w:t>
      </w:r>
      <w:r w:rsidRPr="00471389">
        <w:rPr>
          <w:rFonts w:ascii="Arial Narrow" w:hAnsi="Arial Narrow"/>
          <w:sz w:val="24"/>
          <w:szCs w:val="24"/>
        </w:rPr>
        <w:t>University of South Florida, Tampa, F</w:t>
      </w:r>
      <w:r w:rsidR="006718F3" w:rsidRPr="00471389">
        <w:rPr>
          <w:rFonts w:ascii="Arial Narrow" w:hAnsi="Arial Narrow"/>
          <w:sz w:val="24"/>
          <w:szCs w:val="24"/>
        </w:rPr>
        <w:t>lorida</w:t>
      </w:r>
      <w:r w:rsidRPr="00471389">
        <w:rPr>
          <w:rFonts w:ascii="Arial Narrow" w:hAnsi="Arial Narrow"/>
          <w:sz w:val="24"/>
          <w:szCs w:val="24"/>
        </w:rPr>
        <w:t xml:space="preserve">. </w:t>
      </w:r>
      <w:r w:rsidR="00282F4E" w:rsidRPr="00471389">
        <w:rPr>
          <w:rFonts w:ascii="Arial Narrow" w:hAnsi="Arial Narrow"/>
          <w:sz w:val="24"/>
          <w:szCs w:val="24"/>
        </w:rPr>
        <w:t>“</w:t>
      </w:r>
      <w:r w:rsidRPr="00471389">
        <w:rPr>
          <w:rFonts w:ascii="Arial Narrow" w:hAnsi="Arial Narrow"/>
          <w:i/>
          <w:sz w:val="24"/>
          <w:szCs w:val="24"/>
        </w:rPr>
        <w:t>Translational Nano-Medicine: Targeted Therapeutics for Pain, Cancer, and Inflammatory Disease</w:t>
      </w:r>
      <w:r w:rsidR="00282F4E" w:rsidRPr="00471389">
        <w:rPr>
          <w:rFonts w:ascii="Arial Narrow" w:hAnsi="Arial Narrow"/>
          <w:i/>
          <w:sz w:val="24"/>
          <w:szCs w:val="24"/>
        </w:rPr>
        <w:t>”</w:t>
      </w:r>
      <w:r w:rsidRPr="00471389">
        <w:rPr>
          <w:rFonts w:ascii="Arial Narrow" w:hAnsi="Arial Narrow"/>
          <w:i/>
          <w:sz w:val="24"/>
          <w:szCs w:val="24"/>
        </w:rPr>
        <w:t xml:space="preserve">. </w:t>
      </w:r>
      <w:r w:rsidRPr="00471389">
        <w:rPr>
          <w:rFonts w:ascii="Arial Narrow" w:hAnsi="Arial Narrow"/>
          <w:sz w:val="24"/>
          <w:szCs w:val="24"/>
        </w:rPr>
        <w:t>September, 2015.</w:t>
      </w:r>
    </w:p>
    <w:p w14:paraId="4E45C112" w14:textId="77777777" w:rsidR="00453F0F" w:rsidRPr="00471389" w:rsidRDefault="00453F0F" w:rsidP="00CB1DA7">
      <w:pPr>
        <w:pStyle w:val="BodyTextIndent"/>
        <w:rPr>
          <w:rFonts w:ascii="Arial Narrow" w:hAnsi="Arial Narrow"/>
          <w:sz w:val="24"/>
          <w:szCs w:val="24"/>
        </w:rPr>
      </w:pPr>
    </w:p>
    <w:p w14:paraId="650C9FA3" w14:textId="7E4F2207" w:rsidR="00453F0F" w:rsidRPr="00471389" w:rsidRDefault="00453F0F" w:rsidP="00CB1DA7">
      <w:pPr>
        <w:pStyle w:val="BodyTextIndent"/>
        <w:rPr>
          <w:rFonts w:ascii="Arial Narrow" w:hAnsi="Arial Narrow"/>
          <w:sz w:val="24"/>
          <w:szCs w:val="24"/>
        </w:rPr>
      </w:pPr>
      <w:r w:rsidRPr="00471389">
        <w:rPr>
          <w:rFonts w:ascii="Arial Narrow" w:hAnsi="Arial Narrow"/>
          <w:iCs/>
          <w:sz w:val="24"/>
          <w:szCs w:val="24"/>
        </w:rPr>
        <w:lastRenderedPageBreak/>
        <w:t xml:space="preserve">Houston Methodist Research </w:t>
      </w:r>
      <w:r w:rsidR="00516CFE" w:rsidRPr="00471389">
        <w:rPr>
          <w:rFonts w:ascii="Arial Narrow" w:hAnsi="Arial Narrow"/>
          <w:iCs/>
          <w:sz w:val="24"/>
          <w:szCs w:val="24"/>
        </w:rPr>
        <w:t>Institute’s George</w:t>
      </w:r>
      <w:r w:rsidRPr="00471389">
        <w:rPr>
          <w:rFonts w:ascii="Arial Narrow" w:hAnsi="Arial Narrow"/>
          <w:iCs/>
          <w:sz w:val="24"/>
          <w:szCs w:val="24"/>
        </w:rPr>
        <w:t xml:space="preserve"> and Angelina Kostas Research Center for Cardiovascular Nanomedicine Second Annual Symposium. </w:t>
      </w:r>
      <w:r w:rsidRPr="00471389">
        <w:rPr>
          <w:rFonts w:ascii="Arial Narrow" w:hAnsi="Arial Narrow"/>
          <w:sz w:val="24"/>
          <w:szCs w:val="24"/>
        </w:rPr>
        <w:t xml:space="preserve"> Houston, T</w:t>
      </w:r>
      <w:r w:rsidR="006718F3" w:rsidRPr="00471389">
        <w:rPr>
          <w:rFonts w:ascii="Arial Narrow" w:hAnsi="Arial Narrow"/>
          <w:sz w:val="24"/>
          <w:szCs w:val="24"/>
        </w:rPr>
        <w:t>exas</w:t>
      </w:r>
      <w:r w:rsidRPr="00471389">
        <w:rPr>
          <w:rFonts w:ascii="Arial Narrow" w:hAnsi="Arial Narrow"/>
          <w:sz w:val="24"/>
          <w:szCs w:val="24"/>
        </w:rPr>
        <w:t xml:space="preserve">. </w:t>
      </w:r>
      <w:r w:rsidRPr="00471389">
        <w:rPr>
          <w:rFonts w:ascii="Arial Narrow" w:hAnsi="Arial Narrow"/>
          <w:i/>
          <w:sz w:val="24"/>
          <w:szCs w:val="24"/>
        </w:rPr>
        <w:t>“Targeted Delivery of Nuc</w:t>
      </w:r>
      <w:r w:rsidR="00DA1211" w:rsidRPr="00471389">
        <w:rPr>
          <w:rFonts w:ascii="Arial Narrow" w:hAnsi="Arial Narrow"/>
          <w:i/>
          <w:sz w:val="24"/>
          <w:szCs w:val="24"/>
        </w:rPr>
        <w:t>leic Acids for Inflammatory Diseas</w:t>
      </w:r>
      <w:r w:rsidRPr="00471389">
        <w:rPr>
          <w:rFonts w:ascii="Arial Narrow" w:hAnsi="Arial Narrow"/>
          <w:i/>
          <w:sz w:val="24"/>
          <w:szCs w:val="24"/>
        </w:rPr>
        <w:t xml:space="preserve">es”. </w:t>
      </w:r>
      <w:r w:rsidRPr="00471389">
        <w:rPr>
          <w:rFonts w:ascii="Arial Narrow" w:hAnsi="Arial Narrow"/>
          <w:sz w:val="24"/>
          <w:szCs w:val="24"/>
        </w:rPr>
        <w:t>October, 2015.</w:t>
      </w:r>
    </w:p>
    <w:p w14:paraId="305510B9" w14:textId="77777777" w:rsidR="00861C23" w:rsidRPr="00471389" w:rsidRDefault="00861C23" w:rsidP="00CB1DA7">
      <w:pPr>
        <w:pStyle w:val="BodyTextIndent"/>
        <w:rPr>
          <w:rFonts w:ascii="Arial Narrow" w:hAnsi="Arial Narrow"/>
          <w:sz w:val="24"/>
          <w:szCs w:val="24"/>
        </w:rPr>
      </w:pPr>
    </w:p>
    <w:p w14:paraId="4A6F613F" w14:textId="2474852B" w:rsidR="00861C23" w:rsidRPr="00471389" w:rsidRDefault="00861C23" w:rsidP="00CB1DA7">
      <w:pPr>
        <w:pStyle w:val="BodyTextIndent"/>
        <w:rPr>
          <w:rFonts w:ascii="Arial Narrow" w:hAnsi="Arial Narrow"/>
          <w:sz w:val="24"/>
          <w:szCs w:val="24"/>
        </w:rPr>
      </w:pPr>
      <w:r w:rsidRPr="00471389">
        <w:rPr>
          <w:rFonts w:ascii="Arial Narrow" w:hAnsi="Arial Narrow"/>
          <w:sz w:val="24"/>
          <w:szCs w:val="24"/>
        </w:rPr>
        <w:t xml:space="preserve">Forsyth Institute, Cambridge, </w:t>
      </w:r>
      <w:r w:rsidR="006718F3" w:rsidRPr="00471389">
        <w:rPr>
          <w:rFonts w:ascii="Arial Narrow" w:hAnsi="Arial Narrow"/>
          <w:sz w:val="24"/>
          <w:szCs w:val="24"/>
        </w:rPr>
        <w:t>Massachusetts</w:t>
      </w:r>
      <w:r w:rsidRPr="00471389">
        <w:rPr>
          <w:rFonts w:ascii="Arial Narrow" w:hAnsi="Arial Narrow"/>
          <w:sz w:val="24"/>
          <w:szCs w:val="24"/>
        </w:rPr>
        <w:t>.</w:t>
      </w:r>
      <w:r w:rsidRPr="00471389">
        <w:rPr>
          <w:rFonts w:ascii="Arial Narrow" w:hAnsi="Arial Narrow"/>
          <w:i/>
          <w:sz w:val="24"/>
          <w:szCs w:val="24"/>
        </w:rPr>
        <w:t xml:space="preserve"> “Advances in Nanotechnology for Inflammatory Diseases”. </w:t>
      </w:r>
      <w:r w:rsidRPr="00471389">
        <w:rPr>
          <w:rFonts w:ascii="Arial Narrow" w:hAnsi="Arial Narrow"/>
          <w:sz w:val="24"/>
          <w:szCs w:val="24"/>
        </w:rPr>
        <w:t>January, 2016.</w:t>
      </w:r>
    </w:p>
    <w:p w14:paraId="2DF29823" w14:textId="77777777" w:rsidR="00282F4E" w:rsidRPr="00471389" w:rsidRDefault="00282F4E" w:rsidP="00CB1DA7">
      <w:pPr>
        <w:pStyle w:val="BodyTextIndent"/>
        <w:rPr>
          <w:rFonts w:ascii="Arial Narrow" w:hAnsi="Arial Narrow"/>
          <w:sz w:val="24"/>
          <w:szCs w:val="24"/>
        </w:rPr>
      </w:pPr>
    </w:p>
    <w:p w14:paraId="4EC33FEB" w14:textId="18AFA8E2" w:rsidR="00282F4E" w:rsidRPr="00471389" w:rsidRDefault="00282F4E" w:rsidP="00CB1DA7">
      <w:pPr>
        <w:pStyle w:val="BodyTextIndent"/>
        <w:rPr>
          <w:rFonts w:ascii="Arial Narrow" w:hAnsi="Arial Narrow"/>
          <w:sz w:val="24"/>
          <w:szCs w:val="24"/>
        </w:rPr>
      </w:pPr>
      <w:r w:rsidRPr="00471389">
        <w:rPr>
          <w:rFonts w:ascii="Arial Narrow" w:hAnsi="Arial Narrow"/>
          <w:sz w:val="24"/>
          <w:szCs w:val="24"/>
        </w:rPr>
        <w:t xml:space="preserve">Dicerna Pharmaceuticals, Inc., Cambridge, </w:t>
      </w:r>
      <w:r w:rsidR="006718F3" w:rsidRPr="00471389">
        <w:rPr>
          <w:rFonts w:ascii="Arial Narrow" w:hAnsi="Arial Narrow"/>
          <w:sz w:val="24"/>
          <w:szCs w:val="24"/>
        </w:rPr>
        <w:t>Massachusetts</w:t>
      </w:r>
      <w:r w:rsidRPr="00471389">
        <w:rPr>
          <w:rFonts w:ascii="Arial Narrow" w:hAnsi="Arial Narrow"/>
          <w:sz w:val="24"/>
          <w:szCs w:val="24"/>
        </w:rPr>
        <w:t>. “</w:t>
      </w:r>
      <w:r w:rsidRPr="00471389">
        <w:rPr>
          <w:rFonts w:ascii="Arial Narrow" w:hAnsi="Arial Narrow"/>
          <w:i/>
          <w:sz w:val="24"/>
          <w:szCs w:val="24"/>
        </w:rPr>
        <w:t xml:space="preserve">Translational Nano-Medicine: Targeted Therapeutics for Pain, Cancer, and Inflammatory Disease”. </w:t>
      </w:r>
      <w:r w:rsidRPr="00471389">
        <w:rPr>
          <w:rFonts w:ascii="Arial Narrow" w:hAnsi="Arial Narrow"/>
          <w:sz w:val="24"/>
          <w:szCs w:val="24"/>
        </w:rPr>
        <w:t>February, 2016.</w:t>
      </w:r>
    </w:p>
    <w:p w14:paraId="337805F8" w14:textId="77777777" w:rsidR="00B65CFC" w:rsidRPr="00471389" w:rsidRDefault="00B65CFC" w:rsidP="00CB1DA7">
      <w:pPr>
        <w:pStyle w:val="BodyTextIndent"/>
        <w:rPr>
          <w:rFonts w:ascii="Arial Narrow" w:hAnsi="Arial Narrow"/>
          <w:sz w:val="24"/>
          <w:szCs w:val="24"/>
        </w:rPr>
      </w:pPr>
    </w:p>
    <w:p w14:paraId="1E89CEA4" w14:textId="77777777" w:rsidR="00B65CFC" w:rsidRPr="00471389" w:rsidRDefault="00B65CFC" w:rsidP="00CB1DA7">
      <w:pPr>
        <w:pStyle w:val="BodyTextIndent"/>
        <w:rPr>
          <w:rFonts w:ascii="Arial Narrow" w:hAnsi="Arial Narrow"/>
          <w:sz w:val="24"/>
          <w:szCs w:val="24"/>
        </w:rPr>
      </w:pPr>
      <w:r w:rsidRPr="00471389">
        <w:rPr>
          <w:rFonts w:ascii="Arial Narrow" w:hAnsi="Arial Narrow"/>
          <w:sz w:val="24"/>
          <w:szCs w:val="24"/>
        </w:rPr>
        <w:t>Eight Bangalore India Nano Conference. Bangalore, Karnataka State, India. “</w:t>
      </w:r>
      <w:r w:rsidRPr="00471389">
        <w:rPr>
          <w:rFonts w:ascii="Arial Narrow" w:hAnsi="Arial Narrow"/>
          <w:i/>
          <w:sz w:val="24"/>
          <w:szCs w:val="24"/>
        </w:rPr>
        <w:t xml:space="preserve">Translational Nano-Medicine: Targeted Therapeutics for Pain, Cancer, and Inflammatory Disease”. </w:t>
      </w:r>
      <w:r w:rsidRPr="00471389">
        <w:rPr>
          <w:rFonts w:ascii="Arial Narrow" w:hAnsi="Arial Narrow"/>
          <w:sz w:val="24"/>
          <w:szCs w:val="24"/>
        </w:rPr>
        <w:t>March, 2016.</w:t>
      </w:r>
    </w:p>
    <w:p w14:paraId="27C9315C" w14:textId="77777777" w:rsidR="009606F9" w:rsidRPr="00471389" w:rsidRDefault="009606F9" w:rsidP="00CB1DA7">
      <w:pPr>
        <w:pStyle w:val="BodyTextIndent"/>
        <w:rPr>
          <w:rFonts w:ascii="Arial Narrow" w:hAnsi="Arial Narrow"/>
          <w:sz w:val="24"/>
          <w:szCs w:val="24"/>
        </w:rPr>
      </w:pPr>
    </w:p>
    <w:p w14:paraId="6C7770B5" w14:textId="251DC184" w:rsidR="009606F9" w:rsidRPr="00471389" w:rsidRDefault="009606F9" w:rsidP="00CB1DA7">
      <w:pPr>
        <w:pStyle w:val="BodyTextIndent"/>
        <w:rPr>
          <w:rFonts w:ascii="Arial Narrow" w:hAnsi="Arial Narrow"/>
          <w:sz w:val="24"/>
          <w:szCs w:val="24"/>
        </w:rPr>
      </w:pPr>
      <w:r w:rsidRPr="00471389">
        <w:rPr>
          <w:rFonts w:ascii="Arial Narrow" w:hAnsi="Arial Narrow"/>
          <w:sz w:val="24"/>
          <w:szCs w:val="24"/>
        </w:rPr>
        <w:t xml:space="preserve">2016 Annual SPIE Conference. Special symposium on Multifunctional Nanoparticles for Biomedical Research, Baltimore, </w:t>
      </w:r>
      <w:r w:rsidR="005324C0" w:rsidRPr="00471389">
        <w:rPr>
          <w:rFonts w:ascii="Arial Narrow" w:hAnsi="Arial Narrow"/>
          <w:sz w:val="24"/>
          <w:szCs w:val="24"/>
        </w:rPr>
        <w:t>Maryland</w:t>
      </w:r>
      <w:r w:rsidRPr="00471389">
        <w:rPr>
          <w:rFonts w:ascii="Arial Narrow" w:hAnsi="Arial Narrow"/>
          <w:sz w:val="24"/>
          <w:szCs w:val="24"/>
        </w:rPr>
        <w:t xml:space="preserve">. </w:t>
      </w:r>
      <w:r w:rsidRPr="00471389">
        <w:rPr>
          <w:rFonts w:ascii="Arial Narrow" w:hAnsi="Arial Narrow"/>
          <w:i/>
          <w:sz w:val="24"/>
          <w:szCs w:val="24"/>
        </w:rPr>
        <w:t>“Multifunctional Nanoparticles for Nucleic Acid Therapy”.</w:t>
      </w:r>
      <w:r w:rsidRPr="00471389">
        <w:rPr>
          <w:rFonts w:ascii="Arial Narrow" w:hAnsi="Arial Narrow"/>
          <w:sz w:val="24"/>
          <w:szCs w:val="24"/>
        </w:rPr>
        <w:t xml:space="preserve"> April, 2016.</w:t>
      </w:r>
    </w:p>
    <w:p w14:paraId="3D2BCB3C" w14:textId="77777777" w:rsidR="00C926E8" w:rsidRPr="00471389" w:rsidRDefault="00C926E8" w:rsidP="00CB1DA7">
      <w:pPr>
        <w:pStyle w:val="BodyTextIndent"/>
        <w:rPr>
          <w:rFonts w:ascii="Arial Narrow" w:hAnsi="Arial Narrow"/>
          <w:sz w:val="24"/>
          <w:szCs w:val="24"/>
        </w:rPr>
      </w:pPr>
    </w:p>
    <w:p w14:paraId="5420A3D3" w14:textId="39C6E380" w:rsidR="00C926E8" w:rsidRPr="00471389" w:rsidRDefault="00C926E8" w:rsidP="00CB1DA7">
      <w:pPr>
        <w:pStyle w:val="BodyTextIndent"/>
        <w:rPr>
          <w:rFonts w:ascii="Arial Narrow" w:hAnsi="Arial Narrow"/>
          <w:sz w:val="24"/>
          <w:szCs w:val="24"/>
        </w:rPr>
      </w:pPr>
      <w:r w:rsidRPr="00471389">
        <w:rPr>
          <w:rFonts w:ascii="Arial Narrow" w:hAnsi="Arial Narrow"/>
          <w:sz w:val="24"/>
          <w:szCs w:val="24"/>
        </w:rPr>
        <w:t xml:space="preserve">2016 American Association of Pharmaceutical Scientists, National Biotechnology Conference, Boston, </w:t>
      </w:r>
      <w:r w:rsidR="005324C0"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 xml:space="preserve">“Targeted Nano-Therapeutics for Drug Resistant Tumors”. </w:t>
      </w:r>
      <w:r w:rsidRPr="00471389">
        <w:rPr>
          <w:rFonts w:ascii="Arial Narrow" w:hAnsi="Arial Narrow"/>
          <w:sz w:val="24"/>
          <w:szCs w:val="24"/>
        </w:rPr>
        <w:t>May, 2016.</w:t>
      </w:r>
    </w:p>
    <w:p w14:paraId="0339A621" w14:textId="77777777" w:rsidR="005D3742" w:rsidRPr="00471389" w:rsidRDefault="005D3742" w:rsidP="00CB1DA7">
      <w:pPr>
        <w:pStyle w:val="BodyTextIndent"/>
        <w:rPr>
          <w:rFonts w:ascii="Arial Narrow" w:hAnsi="Arial Narrow"/>
          <w:sz w:val="24"/>
          <w:szCs w:val="24"/>
        </w:rPr>
      </w:pPr>
    </w:p>
    <w:p w14:paraId="55A6F69C" w14:textId="44B4F4E9" w:rsidR="005D3742" w:rsidRPr="00471389" w:rsidRDefault="005D3742" w:rsidP="00CB1DA7">
      <w:pPr>
        <w:pStyle w:val="BodyTextIndent"/>
        <w:rPr>
          <w:rFonts w:ascii="Arial Narrow" w:hAnsi="Arial Narrow"/>
          <w:sz w:val="24"/>
          <w:szCs w:val="24"/>
        </w:rPr>
      </w:pPr>
      <w:r w:rsidRPr="00471389">
        <w:rPr>
          <w:rFonts w:ascii="Arial Narrow" w:hAnsi="Arial Narrow"/>
          <w:sz w:val="24"/>
          <w:szCs w:val="24"/>
        </w:rPr>
        <w:t>2016</w:t>
      </w:r>
      <w:r w:rsidR="004F1932" w:rsidRPr="00471389">
        <w:rPr>
          <w:rFonts w:ascii="Arial Narrow" w:hAnsi="Arial Narrow"/>
          <w:sz w:val="24"/>
          <w:szCs w:val="24"/>
        </w:rPr>
        <w:t xml:space="preserve"> Pharmaceutical Sciences Research Showcase, Northeastern University, Boston, </w:t>
      </w:r>
      <w:r w:rsidR="005324C0" w:rsidRPr="00471389">
        <w:rPr>
          <w:rFonts w:ascii="Arial Narrow" w:hAnsi="Arial Narrow"/>
          <w:sz w:val="24"/>
          <w:szCs w:val="24"/>
        </w:rPr>
        <w:t>Massachusetts</w:t>
      </w:r>
      <w:r w:rsidR="004F1932" w:rsidRPr="00471389">
        <w:rPr>
          <w:rFonts w:ascii="Arial Narrow" w:hAnsi="Arial Narrow"/>
          <w:sz w:val="24"/>
          <w:szCs w:val="24"/>
        </w:rPr>
        <w:t xml:space="preserve">. </w:t>
      </w:r>
      <w:r w:rsidR="004F1932" w:rsidRPr="00471389">
        <w:rPr>
          <w:rFonts w:ascii="Arial Narrow" w:hAnsi="Arial Narrow"/>
          <w:i/>
          <w:sz w:val="24"/>
          <w:szCs w:val="24"/>
        </w:rPr>
        <w:t>“Exosome-Mediated Reprogramming of the Tumor Microenvironment”.</w:t>
      </w:r>
      <w:r w:rsidR="004F1932" w:rsidRPr="00471389">
        <w:rPr>
          <w:rFonts w:ascii="Arial Narrow" w:hAnsi="Arial Narrow"/>
          <w:sz w:val="24"/>
          <w:szCs w:val="24"/>
        </w:rPr>
        <w:t xml:space="preserve"> May, 2016.</w:t>
      </w:r>
    </w:p>
    <w:p w14:paraId="014FA87A" w14:textId="77777777" w:rsidR="001F017E" w:rsidRPr="00471389" w:rsidRDefault="001F017E" w:rsidP="00CB1DA7">
      <w:pPr>
        <w:pStyle w:val="BodyTextIndent"/>
        <w:rPr>
          <w:rFonts w:ascii="Arial Narrow" w:hAnsi="Arial Narrow"/>
          <w:sz w:val="24"/>
          <w:szCs w:val="24"/>
        </w:rPr>
      </w:pPr>
    </w:p>
    <w:p w14:paraId="67FF06B7" w14:textId="77777777" w:rsidR="001F017E" w:rsidRPr="00471389" w:rsidRDefault="001F017E" w:rsidP="00CB1DA7">
      <w:pPr>
        <w:pStyle w:val="BodyTextIndent"/>
        <w:rPr>
          <w:rFonts w:ascii="Arial Narrow" w:hAnsi="Arial Narrow"/>
          <w:sz w:val="24"/>
          <w:szCs w:val="24"/>
        </w:rPr>
      </w:pPr>
      <w:r w:rsidRPr="00471389">
        <w:rPr>
          <w:rFonts w:ascii="Arial Narrow" w:hAnsi="Arial Narrow"/>
          <w:sz w:val="24"/>
          <w:szCs w:val="24"/>
        </w:rPr>
        <w:t xml:space="preserve">Engineering Conference International. Symposium on Nanotechnology in Medicine: From Molecules to Humans, </w:t>
      </w:r>
      <w:proofErr w:type="spellStart"/>
      <w:r w:rsidRPr="00471389">
        <w:rPr>
          <w:rFonts w:ascii="Arial Narrow" w:hAnsi="Arial Narrow"/>
          <w:sz w:val="24"/>
          <w:szCs w:val="24"/>
        </w:rPr>
        <w:t>Henstein</w:t>
      </w:r>
      <w:proofErr w:type="spellEnd"/>
      <w:r w:rsidRPr="00471389">
        <w:rPr>
          <w:rFonts w:ascii="Arial Narrow" w:hAnsi="Arial Narrow"/>
          <w:sz w:val="24"/>
          <w:szCs w:val="24"/>
        </w:rPr>
        <w:t>, Austria. “</w:t>
      </w:r>
      <w:r w:rsidRPr="00471389">
        <w:rPr>
          <w:rFonts w:ascii="Arial Narrow" w:hAnsi="Arial Narrow"/>
          <w:i/>
          <w:sz w:val="24"/>
          <w:szCs w:val="24"/>
        </w:rPr>
        <w:t xml:space="preserve">Translational Nano-Medicine: Targeted Therapeutics for Cancer and Inflammatory Disease”. </w:t>
      </w:r>
      <w:r w:rsidRPr="00471389">
        <w:rPr>
          <w:rFonts w:ascii="Arial Narrow" w:hAnsi="Arial Narrow"/>
          <w:sz w:val="24"/>
          <w:szCs w:val="24"/>
        </w:rPr>
        <w:t>J</w:t>
      </w:r>
      <w:r w:rsidR="00981E39" w:rsidRPr="00471389">
        <w:rPr>
          <w:rFonts w:ascii="Arial Narrow" w:hAnsi="Arial Narrow"/>
          <w:sz w:val="24"/>
          <w:szCs w:val="24"/>
        </w:rPr>
        <w:t>uly</w:t>
      </w:r>
      <w:r w:rsidRPr="00471389">
        <w:rPr>
          <w:rFonts w:ascii="Arial Narrow" w:hAnsi="Arial Narrow"/>
          <w:sz w:val="24"/>
          <w:szCs w:val="24"/>
        </w:rPr>
        <w:t>, 2016.</w:t>
      </w:r>
    </w:p>
    <w:p w14:paraId="3DB195BD" w14:textId="77777777" w:rsidR="00D50AF8" w:rsidRPr="00471389" w:rsidRDefault="00D50AF8" w:rsidP="00CB1DA7">
      <w:pPr>
        <w:pStyle w:val="BodyTextIndent"/>
        <w:rPr>
          <w:rFonts w:ascii="Arial Narrow" w:hAnsi="Arial Narrow"/>
          <w:sz w:val="24"/>
          <w:szCs w:val="24"/>
        </w:rPr>
      </w:pPr>
    </w:p>
    <w:p w14:paraId="60CA513E" w14:textId="278FDCD1" w:rsidR="00D50AF8" w:rsidRPr="00471389" w:rsidRDefault="00D50AF8" w:rsidP="00CB1DA7">
      <w:pPr>
        <w:pStyle w:val="BodyTextIndent"/>
        <w:rPr>
          <w:rFonts w:ascii="Arial Narrow" w:hAnsi="Arial Narrow"/>
          <w:sz w:val="24"/>
          <w:szCs w:val="24"/>
        </w:rPr>
      </w:pPr>
      <w:r w:rsidRPr="00471389">
        <w:rPr>
          <w:rFonts w:ascii="Arial Narrow" w:hAnsi="Arial Narrow"/>
          <w:sz w:val="24"/>
          <w:szCs w:val="24"/>
        </w:rPr>
        <w:t xml:space="preserve">Fourth Annual Workshop on Micro- and Nano-Technologies for Medicine: Emerging Frontiers and Applications. MIT-Harvard Science and Technology Program and the Wyss Institute. Cambridge, </w:t>
      </w:r>
      <w:r w:rsidR="005324C0"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 xml:space="preserve">“Macrophage Reprogramming in Cancer and Inflammatory Diseases”. </w:t>
      </w:r>
      <w:r w:rsidRPr="00471389">
        <w:rPr>
          <w:rFonts w:ascii="Arial Narrow" w:hAnsi="Arial Narrow"/>
          <w:sz w:val="24"/>
          <w:szCs w:val="24"/>
        </w:rPr>
        <w:t>July, 2016.</w:t>
      </w:r>
    </w:p>
    <w:p w14:paraId="4C9BB2B5" w14:textId="77777777" w:rsidR="00307CFD" w:rsidRPr="00471389" w:rsidRDefault="00307CFD" w:rsidP="00CB1DA7">
      <w:pPr>
        <w:pStyle w:val="BodyTextIndent"/>
        <w:rPr>
          <w:rFonts w:ascii="Arial Narrow" w:hAnsi="Arial Narrow"/>
          <w:sz w:val="24"/>
          <w:szCs w:val="24"/>
        </w:rPr>
      </w:pPr>
    </w:p>
    <w:p w14:paraId="0C2394E9" w14:textId="1D373835" w:rsidR="00307CFD" w:rsidRPr="00471389" w:rsidRDefault="00307CFD" w:rsidP="00CB1DA7">
      <w:pPr>
        <w:pStyle w:val="BodyTextIndent"/>
        <w:rPr>
          <w:rFonts w:ascii="Arial Narrow" w:hAnsi="Arial Narrow"/>
          <w:sz w:val="24"/>
          <w:szCs w:val="24"/>
        </w:rPr>
      </w:pPr>
      <w:r w:rsidRPr="00471389">
        <w:rPr>
          <w:rFonts w:ascii="Arial Narrow" w:hAnsi="Arial Narrow"/>
          <w:sz w:val="24"/>
          <w:szCs w:val="24"/>
        </w:rPr>
        <w:t xml:space="preserve">Third </w:t>
      </w:r>
      <w:r w:rsidRPr="00471389">
        <w:rPr>
          <w:rFonts w:ascii="Arial Narrow" w:hAnsi="Arial Narrow"/>
          <w:bCs/>
          <w:iCs/>
          <w:sz w:val="24"/>
          <w:szCs w:val="24"/>
        </w:rPr>
        <w:t>International O</w:t>
      </w:r>
      <w:r w:rsidR="001A7DB2" w:rsidRPr="00471389">
        <w:rPr>
          <w:rFonts w:ascii="Arial Narrow" w:hAnsi="Arial Narrow"/>
          <w:bCs/>
          <w:iCs/>
          <w:sz w:val="24"/>
          <w:szCs w:val="24"/>
        </w:rPr>
        <w:t xml:space="preserve">varian Cancer Symposium and </w:t>
      </w:r>
      <w:r w:rsidRPr="00471389">
        <w:rPr>
          <w:rFonts w:ascii="Arial Narrow" w:hAnsi="Arial Narrow"/>
          <w:bCs/>
          <w:iCs/>
          <w:sz w:val="24"/>
          <w:szCs w:val="24"/>
        </w:rPr>
        <w:t xml:space="preserve">International Symposium on Tumor Microenvironment and Therapy Resistance, University of Oklahoma Health Sciences Center, Oklahoma City, </w:t>
      </w:r>
      <w:r w:rsidR="005324C0" w:rsidRPr="00471389">
        <w:rPr>
          <w:rFonts w:ascii="Arial Narrow" w:hAnsi="Arial Narrow"/>
          <w:bCs/>
          <w:iCs/>
          <w:sz w:val="24"/>
          <w:szCs w:val="24"/>
        </w:rPr>
        <w:t>Oklahoma</w:t>
      </w:r>
      <w:r w:rsidRPr="00471389">
        <w:rPr>
          <w:rFonts w:ascii="Arial Narrow" w:hAnsi="Arial Narrow"/>
          <w:bCs/>
          <w:iCs/>
          <w:sz w:val="24"/>
          <w:szCs w:val="24"/>
        </w:rPr>
        <w:t xml:space="preserve">. </w:t>
      </w:r>
      <w:r w:rsidRPr="00471389">
        <w:rPr>
          <w:rFonts w:ascii="Arial Narrow" w:hAnsi="Arial Narrow"/>
          <w:bCs/>
          <w:i/>
          <w:iCs/>
          <w:sz w:val="24"/>
          <w:szCs w:val="24"/>
        </w:rPr>
        <w:t xml:space="preserve">“Targeted Nano-Therapeutics for Drug Resistant Tumors”. </w:t>
      </w:r>
      <w:r w:rsidRPr="00471389">
        <w:rPr>
          <w:rFonts w:ascii="Arial Narrow" w:hAnsi="Arial Narrow"/>
          <w:bCs/>
          <w:iCs/>
          <w:sz w:val="24"/>
          <w:szCs w:val="24"/>
        </w:rPr>
        <w:t>August, 2016.</w:t>
      </w:r>
    </w:p>
    <w:p w14:paraId="4C14693D" w14:textId="77777777" w:rsidR="00D50AF8" w:rsidRPr="00471389" w:rsidRDefault="00D50AF8" w:rsidP="00CB1DA7">
      <w:pPr>
        <w:tabs>
          <w:tab w:val="left" w:pos="360"/>
          <w:tab w:val="left" w:pos="540"/>
        </w:tabs>
        <w:ind w:left="360" w:hanging="360"/>
        <w:jc w:val="both"/>
        <w:rPr>
          <w:rFonts w:ascii="Arial Narrow" w:hAnsi="Arial Narrow"/>
          <w:szCs w:val="24"/>
        </w:rPr>
      </w:pPr>
    </w:p>
    <w:p w14:paraId="461624A6" w14:textId="77777777" w:rsidR="001743B0" w:rsidRPr="00471389" w:rsidRDefault="001743B0" w:rsidP="00CB1DA7">
      <w:pPr>
        <w:tabs>
          <w:tab w:val="left" w:pos="360"/>
          <w:tab w:val="left" w:pos="540"/>
        </w:tabs>
        <w:ind w:left="360" w:hanging="360"/>
        <w:jc w:val="both"/>
        <w:rPr>
          <w:rFonts w:ascii="Arial Narrow" w:hAnsi="Arial Narrow"/>
          <w:iCs/>
          <w:szCs w:val="24"/>
        </w:rPr>
      </w:pPr>
      <w:r w:rsidRPr="00471389">
        <w:rPr>
          <w:rFonts w:ascii="Arial Narrow" w:hAnsi="Arial Narrow"/>
          <w:szCs w:val="24"/>
        </w:rPr>
        <w:t>2016 Asian Polymer Association’s</w:t>
      </w:r>
      <w:r w:rsidRPr="00471389">
        <w:rPr>
          <w:rFonts w:ascii="Arial Narrow" w:hAnsi="Arial Narrow"/>
          <w:iCs/>
        </w:rPr>
        <w:t xml:space="preserve"> International Conference on Advanced Polymers, Biomaterials, Bioengineering and </w:t>
      </w:r>
      <w:r w:rsidRPr="00471389">
        <w:rPr>
          <w:rFonts w:ascii="Arial Narrow" w:hAnsi="Arial Narrow"/>
          <w:iCs/>
          <w:szCs w:val="24"/>
        </w:rPr>
        <w:t>Nano-Drug Delivery. Flic-En-</w:t>
      </w:r>
      <w:proofErr w:type="spellStart"/>
      <w:r w:rsidRPr="00471389">
        <w:rPr>
          <w:rFonts w:ascii="Arial Narrow" w:hAnsi="Arial Narrow"/>
          <w:iCs/>
          <w:szCs w:val="24"/>
        </w:rPr>
        <w:t>Flac</w:t>
      </w:r>
      <w:proofErr w:type="spellEnd"/>
      <w:r w:rsidRPr="00471389">
        <w:rPr>
          <w:rFonts w:ascii="Arial Narrow" w:hAnsi="Arial Narrow"/>
          <w:iCs/>
          <w:szCs w:val="24"/>
        </w:rPr>
        <w:t>, Mauritius.</w:t>
      </w:r>
      <w:r w:rsidRPr="00471389">
        <w:rPr>
          <w:rFonts w:ascii="Arial Narrow" w:hAnsi="Arial Narrow"/>
          <w:i/>
          <w:iCs/>
          <w:szCs w:val="24"/>
        </w:rPr>
        <w:t xml:space="preserve"> “Combinatorial-Designed Polymeric Nanosystems for Targeted Drug Delivery”. </w:t>
      </w:r>
      <w:r w:rsidRPr="00471389">
        <w:rPr>
          <w:rFonts w:ascii="Arial Narrow" w:hAnsi="Arial Narrow"/>
          <w:iCs/>
          <w:szCs w:val="24"/>
        </w:rPr>
        <w:t>September, 2016</w:t>
      </w:r>
      <w:r w:rsidR="00B50587" w:rsidRPr="00471389">
        <w:rPr>
          <w:rFonts w:ascii="Arial Narrow" w:hAnsi="Arial Narrow"/>
          <w:iCs/>
          <w:szCs w:val="24"/>
        </w:rPr>
        <w:t>.</w:t>
      </w:r>
    </w:p>
    <w:p w14:paraId="5A88C5D3" w14:textId="77777777" w:rsidR="001C4962" w:rsidRPr="00471389" w:rsidRDefault="001C4962" w:rsidP="00CB1DA7">
      <w:pPr>
        <w:tabs>
          <w:tab w:val="left" w:pos="360"/>
          <w:tab w:val="left" w:pos="540"/>
        </w:tabs>
        <w:ind w:left="360" w:hanging="360"/>
        <w:jc w:val="both"/>
        <w:rPr>
          <w:rFonts w:ascii="Arial Narrow" w:hAnsi="Arial Narrow"/>
          <w:iCs/>
          <w:szCs w:val="24"/>
        </w:rPr>
      </w:pPr>
    </w:p>
    <w:p w14:paraId="4C1A2178" w14:textId="77777777" w:rsidR="001C4962" w:rsidRPr="00471389" w:rsidRDefault="001C4962" w:rsidP="00CB1DA7">
      <w:pPr>
        <w:tabs>
          <w:tab w:val="left" w:pos="360"/>
          <w:tab w:val="left" w:pos="540"/>
        </w:tabs>
        <w:ind w:left="360" w:hanging="360"/>
        <w:jc w:val="both"/>
        <w:rPr>
          <w:rFonts w:ascii="Arial Narrow" w:hAnsi="Arial Narrow"/>
          <w:szCs w:val="24"/>
        </w:rPr>
      </w:pPr>
      <w:r w:rsidRPr="00471389">
        <w:rPr>
          <w:rFonts w:ascii="Arial Narrow" w:hAnsi="Arial Narrow"/>
          <w:iCs/>
          <w:szCs w:val="24"/>
        </w:rPr>
        <w:t>University of Porto, Porto, Portugal.</w:t>
      </w:r>
      <w:r w:rsidRPr="00471389">
        <w:rPr>
          <w:rFonts w:ascii="Arial Narrow" w:hAnsi="Arial Narrow"/>
          <w:szCs w:val="24"/>
        </w:rPr>
        <w:t xml:space="preserve"> “</w:t>
      </w:r>
      <w:r w:rsidRPr="00471389">
        <w:rPr>
          <w:rFonts w:ascii="Arial Narrow" w:hAnsi="Arial Narrow"/>
          <w:i/>
          <w:szCs w:val="24"/>
        </w:rPr>
        <w:t xml:space="preserve">Translational Nano-Medicine: Targeted Therapeutics for Pain, Cancer, and Inflammatory Disease”. </w:t>
      </w:r>
      <w:r w:rsidRPr="00471389">
        <w:rPr>
          <w:rFonts w:ascii="Arial Narrow" w:hAnsi="Arial Narrow"/>
          <w:szCs w:val="24"/>
        </w:rPr>
        <w:t>October, 2016.</w:t>
      </w:r>
    </w:p>
    <w:p w14:paraId="2182CF10" w14:textId="77777777" w:rsidR="00554016" w:rsidRPr="00471389" w:rsidRDefault="00554016" w:rsidP="00CB1DA7">
      <w:pPr>
        <w:tabs>
          <w:tab w:val="left" w:pos="360"/>
          <w:tab w:val="left" w:pos="540"/>
        </w:tabs>
        <w:ind w:left="360" w:hanging="360"/>
        <w:jc w:val="both"/>
        <w:rPr>
          <w:rFonts w:ascii="Arial Narrow" w:hAnsi="Arial Narrow"/>
          <w:szCs w:val="24"/>
        </w:rPr>
      </w:pPr>
    </w:p>
    <w:p w14:paraId="324E63D1" w14:textId="027E067A" w:rsidR="00554016" w:rsidRPr="00471389" w:rsidRDefault="00554016"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 xml:space="preserve">Brown University, Department of Molecular Pharmacology, Physiology, and Biotechnology. Providence, </w:t>
      </w:r>
      <w:r w:rsidR="005324C0" w:rsidRPr="00471389">
        <w:rPr>
          <w:rFonts w:ascii="Arial Narrow" w:hAnsi="Arial Narrow"/>
          <w:szCs w:val="24"/>
        </w:rPr>
        <w:t>Rhode Island</w:t>
      </w:r>
      <w:r w:rsidRPr="00471389">
        <w:rPr>
          <w:rFonts w:ascii="Arial Narrow" w:hAnsi="Arial Narrow"/>
          <w:szCs w:val="24"/>
        </w:rPr>
        <w:t xml:space="preserve">. </w:t>
      </w:r>
      <w:r w:rsidRPr="00471389">
        <w:rPr>
          <w:rFonts w:ascii="Arial Narrow" w:hAnsi="Arial Narrow"/>
          <w:i/>
          <w:szCs w:val="24"/>
        </w:rPr>
        <w:t>“Targeting Nucleic Acid Base Therapeutics for Cancer and Inflammatory Diseases”.</w:t>
      </w:r>
      <w:r w:rsidRPr="00471389">
        <w:rPr>
          <w:rFonts w:ascii="Arial Narrow" w:hAnsi="Arial Narrow"/>
          <w:szCs w:val="24"/>
        </w:rPr>
        <w:t xml:space="preserve"> November, 2016.</w:t>
      </w:r>
    </w:p>
    <w:p w14:paraId="04581BF3" w14:textId="77777777" w:rsidR="001535D5" w:rsidRPr="00471389" w:rsidRDefault="001535D5" w:rsidP="00CB1DA7">
      <w:pPr>
        <w:tabs>
          <w:tab w:val="left" w:pos="360"/>
          <w:tab w:val="left" w:pos="540"/>
        </w:tabs>
        <w:ind w:left="360" w:hanging="360"/>
        <w:jc w:val="both"/>
        <w:rPr>
          <w:rFonts w:ascii="Arial Narrow" w:hAnsi="Arial Narrow"/>
          <w:szCs w:val="24"/>
        </w:rPr>
      </w:pPr>
    </w:p>
    <w:p w14:paraId="4334F6A5" w14:textId="24457F73" w:rsidR="001535D5" w:rsidRPr="00471389" w:rsidRDefault="001535D5" w:rsidP="00CB1DA7">
      <w:pPr>
        <w:tabs>
          <w:tab w:val="left" w:pos="360"/>
          <w:tab w:val="left" w:pos="540"/>
        </w:tabs>
        <w:ind w:left="360" w:hanging="360"/>
        <w:jc w:val="both"/>
        <w:rPr>
          <w:rFonts w:ascii="Arial Narrow" w:hAnsi="Arial Narrow"/>
          <w:bCs/>
          <w:iCs/>
          <w:szCs w:val="24"/>
        </w:rPr>
      </w:pPr>
      <w:r w:rsidRPr="00471389">
        <w:rPr>
          <w:rFonts w:ascii="Arial Narrow" w:hAnsi="Arial Narrow"/>
          <w:szCs w:val="24"/>
        </w:rPr>
        <w:t>2017 Systems Oncology Conference, Amrita Institute of Medical Sciences, Amrita Institute, Kochi, Kerala, India. “</w:t>
      </w:r>
      <w:r w:rsidRPr="00471389">
        <w:rPr>
          <w:rFonts w:ascii="Arial Narrow" w:hAnsi="Arial Narrow"/>
          <w:bCs/>
          <w:i/>
          <w:iCs/>
          <w:szCs w:val="24"/>
        </w:rPr>
        <w:t xml:space="preserve">Targeted Nano-Therapeutics for Drug Resistant Tumors”. </w:t>
      </w:r>
      <w:r w:rsidRPr="00471389">
        <w:rPr>
          <w:rFonts w:ascii="Arial Narrow" w:hAnsi="Arial Narrow"/>
          <w:bCs/>
          <w:iCs/>
          <w:szCs w:val="24"/>
        </w:rPr>
        <w:t>March, 2017.</w:t>
      </w:r>
    </w:p>
    <w:p w14:paraId="61E6E8B6" w14:textId="77777777" w:rsidR="006149E3" w:rsidRPr="00471389" w:rsidRDefault="006149E3" w:rsidP="00CB1DA7">
      <w:pPr>
        <w:tabs>
          <w:tab w:val="left" w:pos="360"/>
          <w:tab w:val="left" w:pos="540"/>
        </w:tabs>
        <w:ind w:left="360" w:hanging="360"/>
        <w:jc w:val="both"/>
        <w:rPr>
          <w:rFonts w:ascii="Arial Narrow" w:hAnsi="Arial Narrow"/>
          <w:bCs/>
          <w:iCs/>
          <w:szCs w:val="24"/>
        </w:rPr>
      </w:pPr>
    </w:p>
    <w:p w14:paraId="727A86F9" w14:textId="77777777" w:rsidR="006149E3" w:rsidRPr="00471389" w:rsidRDefault="006149E3" w:rsidP="00CB1DA7">
      <w:pPr>
        <w:pStyle w:val="BodyTextIndent"/>
        <w:rPr>
          <w:rFonts w:ascii="Arial Narrow" w:hAnsi="Arial Narrow"/>
          <w:sz w:val="24"/>
          <w:szCs w:val="24"/>
        </w:rPr>
      </w:pPr>
      <w:r w:rsidRPr="00471389">
        <w:rPr>
          <w:rFonts w:ascii="Arial Narrow" w:hAnsi="Arial Narrow"/>
          <w:sz w:val="24"/>
          <w:szCs w:val="24"/>
        </w:rPr>
        <w:t xml:space="preserve">University of Alberta, Faculty of Pharmacy and Pharmaceutical Sciences, Edmonton, Alberta, Canada.  Invited presentation entitled </w:t>
      </w:r>
      <w:r w:rsidRPr="00471389">
        <w:rPr>
          <w:rFonts w:ascii="Arial Narrow" w:hAnsi="Arial Narrow"/>
          <w:i/>
          <w:sz w:val="24"/>
          <w:szCs w:val="24"/>
        </w:rPr>
        <w:t>“Translational Nano-Medicine: Targeted Therapeutics for Pain, Cancer, and Inflammatory Diseases”.</w:t>
      </w:r>
      <w:r w:rsidRPr="00471389">
        <w:rPr>
          <w:rFonts w:ascii="Arial Narrow" w:hAnsi="Arial Narrow"/>
          <w:sz w:val="24"/>
          <w:szCs w:val="24"/>
        </w:rPr>
        <w:t xml:space="preserve"> March, 2017.</w:t>
      </w:r>
    </w:p>
    <w:p w14:paraId="6198FE22" w14:textId="77777777" w:rsidR="001C2966" w:rsidRPr="00471389" w:rsidRDefault="001C2966" w:rsidP="00CB1DA7">
      <w:pPr>
        <w:pStyle w:val="BodyTextIndent"/>
        <w:rPr>
          <w:rFonts w:ascii="Arial Narrow" w:hAnsi="Arial Narrow"/>
          <w:sz w:val="24"/>
          <w:szCs w:val="24"/>
        </w:rPr>
      </w:pPr>
    </w:p>
    <w:p w14:paraId="455A4BF9" w14:textId="77777777" w:rsidR="001C2966" w:rsidRPr="00471389" w:rsidRDefault="001C2966" w:rsidP="00CB1DA7">
      <w:pPr>
        <w:pStyle w:val="BodyTextIndent"/>
        <w:rPr>
          <w:rFonts w:ascii="Arial Narrow" w:hAnsi="Arial Narrow"/>
          <w:sz w:val="24"/>
          <w:szCs w:val="24"/>
        </w:rPr>
      </w:pPr>
      <w:r w:rsidRPr="00471389">
        <w:rPr>
          <w:rFonts w:ascii="Arial Narrow" w:hAnsi="Arial Narrow"/>
          <w:sz w:val="24"/>
          <w:szCs w:val="24"/>
        </w:rPr>
        <w:lastRenderedPageBreak/>
        <w:t>Institute for Research and Medical Consultation (IRMC), Imam Abdulrahman bin Faisal University, Dammam, Saudi Arabia.</w:t>
      </w:r>
      <w:r w:rsidRPr="00471389">
        <w:rPr>
          <w:rFonts w:ascii="Arial Narrow" w:hAnsi="Arial Narrow"/>
          <w:i/>
          <w:sz w:val="24"/>
          <w:szCs w:val="24"/>
        </w:rPr>
        <w:t xml:space="preserve"> “Translational Nano-Medicine: Targeted Therapeutics for Pain, Cancer, and Inflammatory Diseases”.</w:t>
      </w:r>
      <w:r w:rsidRPr="00471389">
        <w:rPr>
          <w:rFonts w:ascii="Arial Narrow" w:hAnsi="Arial Narrow"/>
          <w:sz w:val="24"/>
          <w:szCs w:val="24"/>
        </w:rPr>
        <w:t xml:space="preserve"> May, 2017.</w:t>
      </w:r>
    </w:p>
    <w:p w14:paraId="34215F55" w14:textId="77777777" w:rsidR="00D33227" w:rsidRPr="00471389" w:rsidRDefault="00D33227" w:rsidP="00CB1DA7">
      <w:pPr>
        <w:pStyle w:val="BodyTextIndent"/>
        <w:rPr>
          <w:rFonts w:ascii="Arial Narrow" w:hAnsi="Arial Narrow"/>
          <w:sz w:val="24"/>
          <w:szCs w:val="24"/>
        </w:rPr>
      </w:pPr>
    </w:p>
    <w:p w14:paraId="7F530B7A" w14:textId="14E62F42" w:rsidR="00D33227" w:rsidRPr="00471389" w:rsidRDefault="00D33227" w:rsidP="00CB1DA7">
      <w:pPr>
        <w:pStyle w:val="BodyTextIndent"/>
        <w:rPr>
          <w:rFonts w:ascii="Arial Narrow" w:hAnsi="Arial Narrow"/>
          <w:sz w:val="24"/>
          <w:szCs w:val="24"/>
        </w:rPr>
      </w:pPr>
      <w:r w:rsidRPr="00471389">
        <w:rPr>
          <w:rFonts w:ascii="Arial Narrow" w:hAnsi="Arial Narrow"/>
          <w:sz w:val="24"/>
          <w:szCs w:val="24"/>
        </w:rPr>
        <w:t xml:space="preserve">Keynote presentation at the </w:t>
      </w:r>
      <w:r w:rsidR="00AB473B" w:rsidRPr="00471389">
        <w:rPr>
          <w:rFonts w:ascii="Arial Narrow" w:hAnsi="Arial Narrow"/>
          <w:sz w:val="24"/>
          <w:szCs w:val="24"/>
        </w:rPr>
        <w:t xml:space="preserve">Ninety-first </w:t>
      </w:r>
      <w:r w:rsidRPr="00471389">
        <w:rPr>
          <w:rFonts w:ascii="Arial Narrow" w:hAnsi="Arial Narrow"/>
          <w:sz w:val="24"/>
          <w:szCs w:val="24"/>
        </w:rPr>
        <w:t xml:space="preserve">American Chemical Society Colloid and Surface Science Symposium. City College of New York, New York, NY. </w:t>
      </w:r>
      <w:r w:rsidRPr="00471389">
        <w:rPr>
          <w:rFonts w:ascii="Arial Narrow" w:hAnsi="Arial Narrow"/>
          <w:i/>
          <w:sz w:val="24"/>
          <w:szCs w:val="24"/>
        </w:rPr>
        <w:t xml:space="preserve">“Combinatorial-Designed Nano-Systems for Delivery of Nucleic Acid”. </w:t>
      </w:r>
      <w:r w:rsidRPr="00471389">
        <w:rPr>
          <w:rFonts w:ascii="Arial Narrow" w:hAnsi="Arial Narrow"/>
          <w:sz w:val="24"/>
          <w:szCs w:val="24"/>
        </w:rPr>
        <w:t>July, 2017.</w:t>
      </w:r>
    </w:p>
    <w:p w14:paraId="2FEC5217" w14:textId="77777777" w:rsidR="00D33227" w:rsidRPr="00471389" w:rsidRDefault="00D33227" w:rsidP="00CB1DA7">
      <w:pPr>
        <w:pStyle w:val="BodyTextIndent"/>
        <w:rPr>
          <w:rFonts w:ascii="Arial Narrow" w:hAnsi="Arial Narrow"/>
          <w:sz w:val="24"/>
          <w:szCs w:val="24"/>
        </w:rPr>
      </w:pPr>
    </w:p>
    <w:p w14:paraId="1815FF1F" w14:textId="37BF25EA" w:rsidR="00D33227" w:rsidRPr="00471389" w:rsidRDefault="00D33227" w:rsidP="00CB1DA7">
      <w:pPr>
        <w:pStyle w:val="BodyTextIndent"/>
        <w:rPr>
          <w:rFonts w:ascii="Arial Narrow" w:hAnsi="Arial Narrow"/>
          <w:sz w:val="24"/>
          <w:szCs w:val="24"/>
        </w:rPr>
      </w:pPr>
      <w:r w:rsidRPr="00471389">
        <w:rPr>
          <w:rFonts w:ascii="Arial Narrow" w:hAnsi="Arial Narrow"/>
          <w:sz w:val="24"/>
          <w:szCs w:val="24"/>
        </w:rPr>
        <w:t xml:space="preserve">Fifth Annual Workshop on Micro- and </w:t>
      </w:r>
      <w:r w:rsidR="00577E3B" w:rsidRPr="00471389">
        <w:rPr>
          <w:rFonts w:ascii="Arial Narrow" w:hAnsi="Arial Narrow"/>
          <w:sz w:val="24"/>
          <w:szCs w:val="24"/>
        </w:rPr>
        <w:t>Nano-technologies</w:t>
      </w:r>
      <w:r w:rsidRPr="00471389">
        <w:rPr>
          <w:rFonts w:ascii="Arial Narrow" w:hAnsi="Arial Narrow"/>
          <w:sz w:val="24"/>
          <w:szCs w:val="24"/>
        </w:rPr>
        <w:t xml:space="preserve"> for Medicine: Emerging Frontiers and Applications. MIT-Harvard Science and Technology Program and the Wyss Institute. Cambridge, </w:t>
      </w:r>
      <w:r w:rsidR="000721D6"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 xml:space="preserve">“Advances in CNS Delivery of Biological Therapeutics”. </w:t>
      </w:r>
      <w:r w:rsidRPr="00471389">
        <w:rPr>
          <w:rFonts w:ascii="Arial Narrow" w:hAnsi="Arial Narrow"/>
          <w:sz w:val="24"/>
          <w:szCs w:val="24"/>
        </w:rPr>
        <w:t>July, 2017.</w:t>
      </w:r>
    </w:p>
    <w:p w14:paraId="1EE8F5AC" w14:textId="77777777" w:rsidR="004E4DCA" w:rsidRPr="00471389" w:rsidRDefault="004E4DCA" w:rsidP="00CB1DA7">
      <w:pPr>
        <w:pStyle w:val="BodyTextIndent"/>
        <w:rPr>
          <w:rFonts w:ascii="Arial Narrow" w:hAnsi="Arial Narrow"/>
          <w:sz w:val="24"/>
          <w:szCs w:val="24"/>
        </w:rPr>
      </w:pPr>
    </w:p>
    <w:p w14:paraId="6A257DCE" w14:textId="06EFDE37" w:rsidR="004E4DCA" w:rsidRPr="00471389" w:rsidRDefault="004E4DCA" w:rsidP="00CB1DA7">
      <w:pPr>
        <w:pStyle w:val="BodyTextIndent"/>
        <w:rPr>
          <w:rFonts w:ascii="Arial Narrow" w:hAnsi="Arial Narrow"/>
          <w:sz w:val="24"/>
          <w:szCs w:val="24"/>
        </w:rPr>
      </w:pPr>
      <w:r w:rsidRPr="00471389">
        <w:rPr>
          <w:rFonts w:ascii="Arial Narrow" w:hAnsi="Arial Narrow"/>
          <w:sz w:val="24"/>
          <w:szCs w:val="24"/>
        </w:rPr>
        <w:t xml:space="preserve">Keynote presentation at the Applied Pharmaceutical Nanotechnology (APN) 2017 Conference, Broad Institute, Massachusetts Institute of Technology, Cambridge, </w:t>
      </w:r>
      <w:r w:rsidR="000721D6"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“Translational Nano-Medicine: Targeted Therapeutics for Pain, Cancer, and Inflammatory Diseases”</w:t>
      </w:r>
      <w:r w:rsidRPr="00471389">
        <w:rPr>
          <w:rFonts w:ascii="Arial Narrow" w:hAnsi="Arial Narrow"/>
          <w:sz w:val="24"/>
          <w:szCs w:val="24"/>
        </w:rPr>
        <w:t>. October, 2017.</w:t>
      </w:r>
    </w:p>
    <w:p w14:paraId="3B583C20" w14:textId="77777777" w:rsidR="00AA356D" w:rsidRPr="00471389" w:rsidRDefault="00AA356D" w:rsidP="00CB1DA7">
      <w:pPr>
        <w:pStyle w:val="BodyTextIndent"/>
        <w:rPr>
          <w:rFonts w:ascii="Arial Narrow" w:hAnsi="Arial Narrow"/>
          <w:sz w:val="24"/>
          <w:szCs w:val="24"/>
        </w:rPr>
      </w:pPr>
    </w:p>
    <w:p w14:paraId="43076DDE" w14:textId="7492F38E" w:rsidR="00AA356D" w:rsidRPr="00471389" w:rsidRDefault="00AA356D" w:rsidP="00CB1DA7">
      <w:pPr>
        <w:pStyle w:val="BodyTextIndent"/>
        <w:rPr>
          <w:rFonts w:ascii="Arial Narrow" w:hAnsi="Arial Narrow"/>
          <w:sz w:val="24"/>
          <w:szCs w:val="24"/>
        </w:rPr>
      </w:pPr>
      <w:r w:rsidRPr="00471389">
        <w:rPr>
          <w:rFonts w:ascii="Arial Narrow" w:hAnsi="Arial Narrow"/>
          <w:sz w:val="24"/>
          <w:szCs w:val="24"/>
        </w:rPr>
        <w:t>Seminar presentation in the Department of Biochemistry and Molecular and Cellular Biology, Georgetown University Medical Center, Washington, D</w:t>
      </w:r>
      <w:r w:rsidR="000721D6" w:rsidRPr="00471389">
        <w:rPr>
          <w:rFonts w:ascii="Arial Narrow" w:hAnsi="Arial Narrow"/>
          <w:sz w:val="24"/>
          <w:szCs w:val="24"/>
        </w:rPr>
        <w:t>istrict of Columbia</w:t>
      </w:r>
      <w:r w:rsidRPr="00471389">
        <w:rPr>
          <w:rFonts w:ascii="Arial Narrow" w:hAnsi="Arial Narrow"/>
          <w:sz w:val="24"/>
          <w:szCs w:val="24"/>
        </w:rPr>
        <w:t xml:space="preserve">. </w:t>
      </w:r>
      <w:r w:rsidRPr="00471389">
        <w:rPr>
          <w:rFonts w:ascii="Arial Narrow" w:hAnsi="Arial Narrow"/>
          <w:i/>
          <w:sz w:val="24"/>
          <w:szCs w:val="24"/>
        </w:rPr>
        <w:t>“Delivery of Nucleic Acid Therapeutics for Refractory Tumors”.</w:t>
      </w:r>
      <w:r w:rsidRPr="00471389">
        <w:rPr>
          <w:rFonts w:ascii="Arial Narrow" w:hAnsi="Arial Narrow"/>
          <w:sz w:val="24"/>
          <w:szCs w:val="24"/>
        </w:rPr>
        <w:t xml:space="preserve"> October, 2017.</w:t>
      </w:r>
    </w:p>
    <w:p w14:paraId="0F0EBA1D" w14:textId="77777777" w:rsidR="0084284C" w:rsidRPr="00471389" w:rsidRDefault="0084284C" w:rsidP="00CB1DA7">
      <w:pPr>
        <w:pStyle w:val="BodyTextIndent"/>
        <w:rPr>
          <w:rFonts w:ascii="Arial Narrow" w:hAnsi="Arial Narrow"/>
          <w:sz w:val="24"/>
          <w:szCs w:val="24"/>
        </w:rPr>
      </w:pPr>
    </w:p>
    <w:p w14:paraId="4306A38E" w14:textId="5D611F08" w:rsidR="0084284C" w:rsidRPr="00471389" w:rsidRDefault="0084284C" w:rsidP="00CB1DA7">
      <w:pPr>
        <w:pStyle w:val="BodyTextIndent"/>
        <w:rPr>
          <w:rFonts w:ascii="Arial Narrow" w:hAnsi="Arial Narrow"/>
          <w:sz w:val="24"/>
          <w:szCs w:val="24"/>
        </w:rPr>
      </w:pPr>
      <w:r w:rsidRPr="00471389">
        <w:rPr>
          <w:rFonts w:ascii="Arial Narrow" w:hAnsi="Arial Narrow"/>
          <w:sz w:val="24"/>
          <w:szCs w:val="24"/>
        </w:rPr>
        <w:t xml:space="preserve">Seminar presentation in the Department of Chemistry, Kennedy College of Sciences, University of Massachusetts at Lowell, Lowell, </w:t>
      </w:r>
      <w:r w:rsidR="000721D6"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“Advances in</w:t>
      </w:r>
      <w:r w:rsidR="008D3824" w:rsidRPr="00471389">
        <w:rPr>
          <w:rFonts w:ascii="Arial Narrow" w:hAnsi="Arial Narrow"/>
          <w:i/>
          <w:sz w:val="24"/>
          <w:szCs w:val="24"/>
        </w:rPr>
        <w:t xml:space="preserve"> Systemic and Oral Nucleic Acid Therapeutic Delivery”.</w:t>
      </w:r>
      <w:r w:rsidR="008D3824" w:rsidRPr="00471389">
        <w:rPr>
          <w:rFonts w:ascii="Arial Narrow" w:hAnsi="Arial Narrow"/>
          <w:sz w:val="24"/>
          <w:szCs w:val="24"/>
        </w:rPr>
        <w:t xml:space="preserve"> November, 2017.</w:t>
      </w:r>
    </w:p>
    <w:p w14:paraId="70BD6130" w14:textId="77777777" w:rsidR="008D3824" w:rsidRPr="00471389" w:rsidRDefault="008D3824" w:rsidP="00CB1DA7">
      <w:pPr>
        <w:pStyle w:val="BodyTextIndent"/>
        <w:rPr>
          <w:rFonts w:ascii="Arial Narrow" w:hAnsi="Arial Narrow"/>
          <w:sz w:val="24"/>
          <w:szCs w:val="24"/>
        </w:rPr>
      </w:pPr>
    </w:p>
    <w:p w14:paraId="2C467024" w14:textId="02EF83F9" w:rsidR="008D3824" w:rsidRPr="00471389" w:rsidRDefault="008D3824" w:rsidP="00CB1DA7">
      <w:pPr>
        <w:pStyle w:val="BodyTextIndent"/>
        <w:rPr>
          <w:rFonts w:ascii="Arial Narrow" w:hAnsi="Arial Narrow"/>
          <w:sz w:val="24"/>
          <w:szCs w:val="24"/>
        </w:rPr>
      </w:pPr>
      <w:r w:rsidRPr="00471389">
        <w:rPr>
          <w:rFonts w:ascii="Arial Narrow" w:hAnsi="Arial Narrow"/>
          <w:sz w:val="24"/>
          <w:szCs w:val="24"/>
        </w:rPr>
        <w:t>Plenary presentation at the End-2-Cancer Symposium on Emerging Nanotechnology and Drug Delivery for Cancer. University of Oklahoma Health Sciences Center, Oklahoma City, O</w:t>
      </w:r>
      <w:r w:rsidR="000721D6" w:rsidRPr="00471389">
        <w:rPr>
          <w:rFonts w:ascii="Arial Narrow" w:hAnsi="Arial Narrow"/>
          <w:sz w:val="24"/>
          <w:szCs w:val="24"/>
        </w:rPr>
        <w:t>klahoma</w:t>
      </w:r>
      <w:r w:rsidRPr="00471389">
        <w:rPr>
          <w:rFonts w:ascii="Arial Narrow" w:hAnsi="Arial Narrow"/>
          <w:sz w:val="24"/>
          <w:szCs w:val="24"/>
        </w:rPr>
        <w:t>.</w:t>
      </w:r>
      <w:r w:rsidRPr="00471389">
        <w:rPr>
          <w:rFonts w:ascii="Arial Narrow" w:hAnsi="Arial Narrow"/>
          <w:i/>
          <w:sz w:val="24"/>
          <w:szCs w:val="24"/>
        </w:rPr>
        <w:t xml:space="preserve"> “Reprogramming the Tumor Microenvironment by </w:t>
      </w:r>
      <w:proofErr w:type="spellStart"/>
      <w:r w:rsidRPr="00471389">
        <w:rPr>
          <w:rFonts w:ascii="Arial Narrow" w:hAnsi="Arial Narrow"/>
          <w:i/>
          <w:sz w:val="24"/>
          <w:szCs w:val="24"/>
        </w:rPr>
        <w:t>Exosomal</w:t>
      </w:r>
      <w:proofErr w:type="spellEnd"/>
      <w:r w:rsidRPr="00471389">
        <w:rPr>
          <w:rFonts w:ascii="Arial Narrow" w:hAnsi="Arial Narrow"/>
          <w:i/>
          <w:sz w:val="24"/>
          <w:szCs w:val="24"/>
        </w:rPr>
        <w:t xml:space="preserve"> Transfer of Nucleic Acids”. </w:t>
      </w:r>
      <w:r w:rsidRPr="00471389">
        <w:rPr>
          <w:rFonts w:ascii="Arial Narrow" w:hAnsi="Arial Narrow"/>
          <w:sz w:val="24"/>
          <w:szCs w:val="24"/>
        </w:rPr>
        <w:t>December, 2017.</w:t>
      </w:r>
    </w:p>
    <w:p w14:paraId="2548D8BE" w14:textId="77777777" w:rsidR="00277592" w:rsidRPr="00471389" w:rsidRDefault="00277592" w:rsidP="00CB1DA7">
      <w:pPr>
        <w:pStyle w:val="BodyTextIndent"/>
        <w:rPr>
          <w:rFonts w:ascii="Arial Narrow" w:hAnsi="Arial Narrow"/>
          <w:sz w:val="24"/>
          <w:szCs w:val="24"/>
        </w:rPr>
      </w:pPr>
    </w:p>
    <w:p w14:paraId="76AFA552" w14:textId="77777777" w:rsidR="002A7FF3" w:rsidRPr="00471389" w:rsidRDefault="00277592" w:rsidP="00CB1DA7">
      <w:pPr>
        <w:pStyle w:val="BodyTextIndent"/>
        <w:rPr>
          <w:rFonts w:ascii="Arial Narrow" w:hAnsi="Arial Narrow"/>
          <w:sz w:val="24"/>
          <w:szCs w:val="24"/>
        </w:rPr>
      </w:pPr>
      <w:r w:rsidRPr="00471389">
        <w:rPr>
          <w:rFonts w:ascii="Arial Narrow" w:hAnsi="Arial Narrow"/>
          <w:sz w:val="24"/>
          <w:szCs w:val="24"/>
        </w:rPr>
        <w:t xml:space="preserve">Institute for Research and Medical Consultation (IRMC), Imam Abdulrahman bin Faisal University, Dammam, Saudi Arabia. </w:t>
      </w:r>
      <w:r w:rsidRPr="00471389">
        <w:rPr>
          <w:rFonts w:ascii="Arial Narrow" w:hAnsi="Arial Narrow"/>
          <w:i/>
          <w:iCs/>
          <w:sz w:val="24"/>
          <w:szCs w:val="24"/>
        </w:rPr>
        <w:t>“</w:t>
      </w:r>
      <w:r w:rsidR="002A7FF3" w:rsidRPr="00471389">
        <w:rPr>
          <w:rFonts w:ascii="Arial Narrow" w:hAnsi="Arial Narrow"/>
          <w:i/>
          <w:iCs/>
          <w:sz w:val="24"/>
          <w:szCs w:val="24"/>
        </w:rPr>
        <w:t>Nanotechnology for</w:t>
      </w:r>
      <w:r w:rsidR="00654AF2" w:rsidRPr="00471389">
        <w:rPr>
          <w:rFonts w:ascii="Arial Narrow" w:hAnsi="Arial Narrow"/>
          <w:i/>
          <w:iCs/>
          <w:sz w:val="24"/>
          <w:szCs w:val="24"/>
        </w:rPr>
        <w:t xml:space="preserve"> the</w:t>
      </w:r>
      <w:r w:rsidR="002A7FF3" w:rsidRPr="00471389">
        <w:rPr>
          <w:rFonts w:ascii="Arial Narrow" w:hAnsi="Arial Narrow"/>
          <w:i/>
          <w:iCs/>
          <w:sz w:val="24"/>
          <w:szCs w:val="24"/>
        </w:rPr>
        <w:t xml:space="preserve"> Treatment of Resistant Tumors</w:t>
      </w:r>
      <w:r w:rsidRPr="00471389">
        <w:rPr>
          <w:rFonts w:ascii="Arial Narrow" w:hAnsi="Arial Narrow"/>
          <w:i/>
          <w:iCs/>
          <w:sz w:val="24"/>
          <w:szCs w:val="24"/>
        </w:rPr>
        <w:t xml:space="preserve">”. </w:t>
      </w:r>
      <w:r w:rsidR="00F61327" w:rsidRPr="00471389">
        <w:rPr>
          <w:rFonts w:ascii="Arial Narrow" w:hAnsi="Arial Narrow"/>
          <w:sz w:val="24"/>
          <w:szCs w:val="24"/>
        </w:rPr>
        <w:t>March, 2018.</w:t>
      </w:r>
    </w:p>
    <w:p w14:paraId="4B6632C0" w14:textId="77777777" w:rsidR="006B0674" w:rsidRPr="00471389" w:rsidRDefault="006B0674" w:rsidP="00CB1DA7">
      <w:pPr>
        <w:pStyle w:val="BodyTextIndent"/>
        <w:rPr>
          <w:rFonts w:ascii="Arial Narrow" w:hAnsi="Arial Narrow"/>
          <w:sz w:val="24"/>
          <w:szCs w:val="24"/>
        </w:rPr>
      </w:pPr>
    </w:p>
    <w:p w14:paraId="2AB5C23F" w14:textId="77777777" w:rsidR="006B0674" w:rsidRPr="00471389" w:rsidRDefault="006B0674" w:rsidP="00CB1DA7">
      <w:pPr>
        <w:pStyle w:val="BodyTextIndent"/>
        <w:rPr>
          <w:rFonts w:ascii="Arial Narrow" w:hAnsi="Arial Narrow"/>
          <w:sz w:val="24"/>
          <w:szCs w:val="24"/>
        </w:rPr>
      </w:pPr>
      <w:r w:rsidRPr="00471389">
        <w:rPr>
          <w:rFonts w:ascii="Arial Narrow" w:hAnsi="Arial Narrow"/>
          <w:sz w:val="24"/>
          <w:szCs w:val="24"/>
        </w:rPr>
        <w:t xml:space="preserve">Institute for Research and Medical Consultation (IRMC), Imam Abdulrahman bin Faisal University, Dammam, Saudi Arabia. </w:t>
      </w:r>
      <w:r w:rsidRPr="00471389">
        <w:rPr>
          <w:rFonts w:ascii="Arial Narrow" w:hAnsi="Arial Narrow"/>
          <w:i/>
          <w:iCs/>
          <w:sz w:val="24"/>
          <w:szCs w:val="24"/>
        </w:rPr>
        <w:t xml:space="preserve">“Nanotechnology for CNS Delivery of Biological Therapies”. </w:t>
      </w:r>
      <w:r w:rsidRPr="00471389">
        <w:rPr>
          <w:rFonts w:ascii="Arial Narrow" w:hAnsi="Arial Narrow"/>
          <w:sz w:val="24"/>
          <w:szCs w:val="24"/>
        </w:rPr>
        <w:t>March, 2018.</w:t>
      </w:r>
    </w:p>
    <w:p w14:paraId="19E9C434" w14:textId="77777777" w:rsidR="006B0674" w:rsidRPr="00471389" w:rsidRDefault="006B0674" w:rsidP="00CB1DA7">
      <w:pPr>
        <w:pStyle w:val="BodyTextIndent"/>
        <w:rPr>
          <w:rFonts w:ascii="Arial Narrow" w:hAnsi="Arial Narrow"/>
          <w:sz w:val="24"/>
          <w:szCs w:val="24"/>
        </w:rPr>
      </w:pPr>
    </w:p>
    <w:p w14:paraId="3818C626" w14:textId="77777777" w:rsidR="006B0674" w:rsidRPr="00471389" w:rsidRDefault="006B0674" w:rsidP="00CB1DA7">
      <w:pPr>
        <w:pStyle w:val="BodyTextIndent"/>
        <w:rPr>
          <w:rFonts w:ascii="Arial Narrow" w:hAnsi="Arial Narrow"/>
          <w:sz w:val="24"/>
          <w:szCs w:val="24"/>
        </w:rPr>
      </w:pPr>
      <w:r w:rsidRPr="00471389">
        <w:rPr>
          <w:rFonts w:ascii="Arial Narrow" w:hAnsi="Arial Narrow"/>
          <w:sz w:val="24"/>
          <w:szCs w:val="24"/>
        </w:rPr>
        <w:t xml:space="preserve">Institute for Research and Medical Consultation (IRMC), Imam Abdulrahman bin Faisal University, Dammam, Saudi Arabia. </w:t>
      </w:r>
      <w:r w:rsidRPr="00471389">
        <w:rPr>
          <w:rFonts w:ascii="Arial Narrow" w:hAnsi="Arial Narrow"/>
          <w:i/>
          <w:iCs/>
          <w:sz w:val="24"/>
          <w:szCs w:val="24"/>
        </w:rPr>
        <w:t xml:space="preserve">“Nanotechnology in Cardiovascular Medicine”. </w:t>
      </w:r>
      <w:r w:rsidRPr="00471389">
        <w:rPr>
          <w:rFonts w:ascii="Arial Narrow" w:hAnsi="Arial Narrow"/>
          <w:sz w:val="24"/>
          <w:szCs w:val="24"/>
        </w:rPr>
        <w:t>March, 2018.</w:t>
      </w:r>
    </w:p>
    <w:p w14:paraId="29766FAE" w14:textId="77777777" w:rsidR="00B57F11" w:rsidRPr="00471389" w:rsidRDefault="00B57F11" w:rsidP="00CB1DA7">
      <w:pPr>
        <w:pStyle w:val="BodyTextIndent"/>
        <w:rPr>
          <w:rFonts w:ascii="Arial Narrow" w:hAnsi="Arial Narrow"/>
          <w:sz w:val="24"/>
          <w:szCs w:val="24"/>
        </w:rPr>
      </w:pPr>
    </w:p>
    <w:p w14:paraId="3FA731D0" w14:textId="24263E21" w:rsidR="00B57F11" w:rsidRPr="00471389" w:rsidRDefault="00B57F11" w:rsidP="00CB1DA7">
      <w:pPr>
        <w:pStyle w:val="BodyTextIndent"/>
        <w:rPr>
          <w:rFonts w:ascii="Arial Narrow" w:hAnsi="Arial Narrow"/>
          <w:iCs/>
          <w:sz w:val="24"/>
          <w:szCs w:val="24"/>
        </w:rPr>
      </w:pPr>
      <w:r w:rsidRPr="00471389">
        <w:rPr>
          <w:rFonts w:ascii="Arial Narrow" w:hAnsi="Arial Narrow"/>
          <w:sz w:val="24"/>
          <w:szCs w:val="24"/>
        </w:rPr>
        <w:t xml:space="preserve">American Chemical Society and American Association of Pharmaceutical Scientists - 2018 Drug </w:t>
      </w:r>
      <w:r w:rsidR="00802881" w:rsidRPr="00471389">
        <w:rPr>
          <w:rFonts w:ascii="Arial Narrow" w:hAnsi="Arial Narrow"/>
          <w:sz w:val="24"/>
          <w:szCs w:val="24"/>
        </w:rPr>
        <w:t>Design</w:t>
      </w:r>
      <w:r w:rsidRPr="00471389">
        <w:rPr>
          <w:rFonts w:ascii="Arial Narrow" w:hAnsi="Arial Narrow"/>
          <w:sz w:val="24"/>
          <w:szCs w:val="24"/>
        </w:rPr>
        <w:t xml:space="preserve"> and De</w:t>
      </w:r>
      <w:r w:rsidR="00802881" w:rsidRPr="00471389">
        <w:rPr>
          <w:rFonts w:ascii="Arial Narrow" w:hAnsi="Arial Narrow"/>
          <w:sz w:val="24"/>
          <w:szCs w:val="24"/>
        </w:rPr>
        <w:t xml:space="preserve">livery </w:t>
      </w:r>
      <w:r w:rsidRPr="00471389">
        <w:rPr>
          <w:rFonts w:ascii="Arial Narrow" w:hAnsi="Arial Narrow"/>
          <w:sz w:val="24"/>
          <w:szCs w:val="24"/>
        </w:rPr>
        <w:t>Symposium Webinar Series</w:t>
      </w:r>
      <w:r w:rsidR="00A56A94" w:rsidRPr="00471389">
        <w:rPr>
          <w:rFonts w:ascii="Arial Narrow" w:hAnsi="Arial Narrow"/>
          <w:sz w:val="24"/>
          <w:szCs w:val="24"/>
        </w:rPr>
        <w:t>, Alexandria, Virginia.</w:t>
      </w:r>
      <w:r w:rsidRPr="00471389">
        <w:rPr>
          <w:rFonts w:ascii="Arial Narrow" w:hAnsi="Arial Narrow"/>
          <w:i/>
          <w:sz w:val="24"/>
          <w:szCs w:val="24"/>
        </w:rPr>
        <w:t xml:space="preserve"> “</w:t>
      </w:r>
      <w:r w:rsidRPr="00471389">
        <w:rPr>
          <w:rFonts w:ascii="Arial Narrow" w:hAnsi="Arial Narrow"/>
          <w:bCs/>
          <w:i/>
          <w:iCs/>
          <w:sz w:val="24"/>
          <w:szCs w:val="24"/>
        </w:rPr>
        <w:t xml:space="preserve">Advanced Nano-Delivery Systems: </w:t>
      </w:r>
      <w:r w:rsidRPr="00471389">
        <w:rPr>
          <w:rFonts w:ascii="Arial Narrow" w:hAnsi="Arial Narrow"/>
          <w:i/>
          <w:iCs/>
          <w:sz w:val="24"/>
          <w:szCs w:val="24"/>
        </w:rPr>
        <w:t xml:space="preserve">Facilitating Tumor Delivery and Mitigating Resistance”. </w:t>
      </w:r>
      <w:r w:rsidRPr="00471389">
        <w:rPr>
          <w:rFonts w:ascii="Arial Narrow" w:hAnsi="Arial Narrow"/>
          <w:iCs/>
          <w:sz w:val="24"/>
          <w:szCs w:val="24"/>
        </w:rPr>
        <w:t>May, 2018.</w:t>
      </w:r>
    </w:p>
    <w:p w14:paraId="0C2EDCF8" w14:textId="77777777" w:rsidR="008974DC" w:rsidRPr="00471389" w:rsidRDefault="008974DC" w:rsidP="00CB1DA7">
      <w:pPr>
        <w:pStyle w:val="BodyTextIndent"/>
        <w:rPr>
          <w:rFonts w:ascii="Arial Narrow" w:hAnsi="Arial Narrow"/>
          <w:sz w:val="24"/>
          <w:szCs w:val="24"/>
        </w:rPr>
      </w:pPr>
    </w:p>
    <w:p w14:paraId="7CDFD8DA" w14:textId="750836CE" w:rsidR="008974DC" w:rsidRPr="00471389" w:rsidRDefault="008974DC" w:rsidP="00CB1DA7">
      <w:pPr>
        <w:pStyle w:val="BodyTextIndent"/>
        <w:rPr>
          <w:rFonts w:ascii="Arial Narrow" w:hAnsi="Arial Narrow"/>
          <w:sz w:val="24"/>
          <w:szCs w:val="24"/>
        </w:rPr>
      </w:pPr>
      <w:r w:rsidRPr="00471389">
        <w:rPr>
          <w:rFonts w:ascii="Arial Narrow" w:hAnsi="Arial Narrow"/>
          <w:sz w:val="24"/>
          <w:szCs w:val="24"/>
        </w:rPr>
        <w:t xml:space="preserve">Stony Brook University Institute of Chemical Biology and Drug Discovery (ICB &amp; DD) 2018 Symposium on </w:t>
      </w:r>
      <w:r w:rsidR="009C3889" w:rsidRPr="00471389">
        <w:rPr>
          <w:rFonts w:ascii="Arial Narrow" w:hAnsi="Arial Narrow"/>
          <w:sz w:val="24"/>
          <w:szCs w:val="24"/>
        </w:rPr>
        <w:t>“</w:t>
      </w:r>
      <w:r w:rsidR="009073B0" w:rsidRPr="00471389">
        <w:rPr>
          <w:rFonts w:ascii="Arial Narrow" w:hAnsi="Arial Narrow"/>
          <w:sz w:val="24"/>
          <w:szCs w:val="24"/>
        </w:rPr>
        <w:t xml:space="preserve">Frontiers of Nanomedicine: </w:t>
      </w:r>
      <w:r w:rsidRPr="00471389">
        <w:rPr>
          <w:rFonts w:ascii="Arial Narrow" w:hAnsi="Arial Narrow"/>
          <w:sz w:val="24"/>
          <w:szCs w:val="24"/>
        </w:rPr>
        <w:t>Drug</w:t>
      </w:r>
      <w:r w:rsidR="009073B0" w:rsidRPr="00471389">
        <w:rPr>
          <w:rFonts w:ascii="Arial Narrow" w:hAnsi="Arial Narrow"/>
          <w:sz w:val="24"/>
          <w:szCs w:val="24"/>
        </w:rPr>
        <w:t xml:space="preserve"> Delivery, Therapeutics,</w:t>
      </w:r>
      <w:r w:rsidRPr="00471389">
        <w:rPr>
          <w:rFonts w:ascii="Arial Narrow" w:hAnsi="Arial Narrow"/>
          <w:sz w:val="24"/>
          <w:szCs w:val="24"/>
        </w:rPr>
        <w:t xml:space="preserve"> and Diagnos</w:t>
      </w:r>
      <w:r w:rsidR="009073B0" w:rsidRPr="00471389">
        <w:rPr>
          <w:rFonts w:ascii="Arial Narrow" w:hAnsi="Arial Narrow"/>
          <w:sz w:val="24"/>
          <w:szCs w:val="24"/>
        </w:rPr>
        <w:t>is</w:t>
      </w:r>
      <w:r w:rsidR="009C3889" w:rsidRPr="00471389">
        <w:rPr>
          <w:rFonts w:ascii="Arial Narrow" w:hAnsi="Arial Narrow"/>
          <w:sz w:val="24"/>
          <w:szCs w:val="24"/>
        </w:rPr>
        <w:t>” Keynote Presentation</w:t>
      </w:r>
      <w:r w:rsidRPr="00471389">
        <w:rPr>
          <w:rFonts w:ascii="Arial Narrow" w:hAnsi="Arial Narrow"/>
          <w:sz w:val="24"/>
          <w:szCs w:val="24"/>
        </w:rPr>
        <w:t>. Stony Brook, N</w:t>
      </w:r>
      <w:r w:rsidR="00FC3B04" w:rsidRPr="00471389">
        <w:rPr>
          <w:rFonts w:ascii="Arial Narrow" w:hAnsi="Arial Narrow"/>
          <w:sz w:val="24"/>
          <w:szCs w:val="24"/>
        </w:rPr>
        <w:t>ew York.</w:t>
      </w:r>
      <w:r w:rsidRPr="00471389">
        <w:rPr>
          <w:rFonts w:ascii="Arial Narrow" w:hAnsi="Arial Narrow"/>
          <w:sz w:val="24"/>
          <w:szCs w:val="24"/>
        </w:rPr>
        <w:t xml:space="preserve"> </w:t>
      </w:r>
      <w:r w:rsidRPr="00471389">
        <w:rPr>
          <w:rFonts w:ascii="Arial Narrow" w:hAnsi="Arial Narrow"/>
          <w:i/>
          <w:sz w:val="24"/>
          <w:szCs w:val="24"/>
        </w:rPr>
        <w:t>“</w:t>
      </w:r>
      <w:r w:rsidR="009073B0" w:rsidRPr="00471389">
        <w:rPr>
          <w:rFonts w:ascii="Arial Narrow" w:hAnsi="Arial Narrow"/>
          <w:i/>
          <w:sz w:val="24"/>
          <w:szCs w:val="24"/>
        </w:rPr>
        <w:t>Integrated</w:t>
      </w:r>
      <w:r w:rsidRPr="00471389">
        <w:rPr>
          <w:rFonts w:ascii="Arial Narrow" w:hAnsi="Arial Narrow"/>
          <w:i/>
          <w:sz w:val="24"/>
          <w:szCs w:val="24"/>
        </w:rPr>
        <w:t xml:space="preserve"> Nano-Medicine for Cancer and Inflammatory Disea</w:t>
      </w:r>
      <w:r w:rsidR="000F1FA2" w:rsidRPr="00471389">
        <w:rPr>
          <w:rFonts w:ascii="Arial Narrow" w:hAnsi="Arial Narrow"/>
          <w:i/>
          <w:sz w:val="24"/>
          <w:szCs w:val="24"/>
        </w:rPr>
        <w:t>s</w:t>
      </w:r>
      <w:r w:rsidRPr="00471389">
        <w:rPr>
          <w:rFonts w:ascii="Arial Narrow" w:hAnsi="Arial Narrow"/>
          <w:i/>
          <w:sz w:val="24"/>
          <w:szCs w:val="24"/>
        </w:rPr>
        <w:t>es”.</w:t>
      </w:r>
      <w:r w:rsidR="00C90A38" w:rsidRPr="00471389">
        <w:rPr>
          <w:rFonts w:ascii="Arial Narrow" w:hAnsi="Arial Narrow"/>
          <w:sz w:val="24"/>
          <w:szCs w:val="24"/>
        </w:rPr>
        <w:t xml:space="preserve"> October, 2018.</w:t>
      </w:r>
    </w:p>
    <w:p w14:paraId="328F1D54" w14:textId="77777777" w:rsidR="00CC576C" w:rsidRPr="00471389" w:rsidRDefault="00CC576C" w:rsidP="00CB1DA7">
      <w:pPr>
        <w:pStyle w:val="BodyTextIndent"/>
        <w:rPr>
          <w:rFonts w:ascii="Arial Narrow" w:hAnsi="Arial Narrow"/>
          <w:sz w:val="24"/>
          <w:szCs w:val="24"/>
        </w:rPr>
      </w:pPr>
    </w:p>
    <w:p w14:paraId="3764FC5A" w14:textId="51490C03" w:rsidR="00CC576C" w:rsidRPr="00471389" w:rsidRDefault="00CC576C" w:rsidP="00CB1DA7">
      <w:pPr>
        <w:pStyle w:val="BodyTextIndent"/>
        <w:rPr>
          <w:rFonts w:ascii="Arial Narrow" w:hAnsi="Arial Narrow"/>
          <w:sz w:val="24"/>
          <w:szCs w:val="24"/>
        </w:rPr>
      </w:pPr>
      <w:r w:rsidRPr="00471389">
        <w:rPr>
          <w:rFonts w:ascii="Arial Narrow" w:hAnsi="Arial Narrow"/>
          <w:sz w:val="24"/>
          <w:szCs w:val="24"/>
        </w:rPr>
        <w:t xml:space="preserve">University of Massachusetts Medical School, Department of Biochemistry and Molecular Pharmacology, </w:t>
      </w:r>
      <w:r w:rsidR="000928CD" w:rsidRPr="00471389">
        <w:rPr>
          <w:rFonts w:ascii="Arial Narrow" w:hAnsi="Arial Narrow"/>
          <w:sz w:val="24"/>
          <w:szCs w:val="24"/>
        </w:rPr>
        <w:t>Worcester, M</w:t>
      </w:r>
      <w:r w:rsidR="00A56A94" w:rsidRPr="00471389">
        <w:rPr>
          <w:rFonts w:ascii="Arial Narrow" w:hAnsi="Arial Narrow"/>
          <w:sz w:val="24"/>
          <w:szCs w:val="24"/>
        </w:rPr>
        <w:t>assachusetts</w:t>
      </w:r>
      <w:r w:rsidR="000928CD" w:rsidRPr="00471389">
        <w:rPr>
          <w:rFonts w:ascii="Arial Narrow" w:hAnsi="Arial Narrow"/>
          <w:sz w:val="24"/>
          <w:szCs w:val="24"/>
        </w:rPr>
        <w:t xml:space="preserve">. </w:t>
      </w:r>
      <w:r w:rsidRPr="00471389">
        <w:rPr>
          <w:rFonts w:ascii="Arial Narrow" w:hAnsi="Arial Narrow"/>
          <w:sz w:val="24"/>
          <w:szCs w:val="24"/>
        </w:rPr>
        <w:t>“</w:t>
      </w:r>
      <w:r w:rsidRPr="00471389">
        <w:rPr>
          <w:rFonts w:ascii="Arial Narrow" w:hAnsi="Arial Narrow"/>
          <w:i/>
          <w:sz w:val="24"/>
          <w:szCs w:val="24"/>
        </w:rPr>
        <w:t>Targeted Delivery of Nucleic Acid Therapy for Cancer and Inflammatory Diseases”.</w:t>
      </w:r>
      <w:r w:rsidRPr="00471389">
        <w:rPr>
          <w:rFonts w:ascii="Arial Narrow" w:hAnsi="Arial Narrow"/>
          <w:sz w:val="24"/>
          <w:szCs w:val="24"/>
        </w:rPr>
        <w:t xml:space="preserve"> November, 2018.</w:t>
      </w:r>
    </w:p>
    <w:p w14:paraId="3831E48F" w14:textId="77777777" w:rsidR="000928CD" w:rsidRPr="00471389" w:rsidRDefault="000928CD" w:rsidP="00CB1DA7">
      <w:pPr>
        <w:pStyle w:val="BodyTextIndent"/>
        <w:rPr>
          <w:rFonts w:ascii="Arial Narrow" w:hAnsi="Arial Narrow"/>
          <w:sz w:val="24"/>
          <w:szCs w:val="24"/>
        </w:rPr>
      </w:pPr>
    </w:p>
    <w:p w14:paraId="6D1A0FF2" w14:textId="4FAA45B3" w:rsidR="000928CD" w:rsidRPr="00471389" w:rsidRDefault="000928CD" w:rsidP="00CB1DA7">
      <w:pPr>
        <w:pStyle w:val="BodyTextIndent"/>
        <w:rPr>
          <w:rFonts w:ascii="Arial Narrow" w:hAnsi="Arial Narrow"/>
          <w:szCs w:val="24"/>
        </w:rPr>
      </w:pPr>
      <w:r w:rsidRPr="00471389">
        <w:rPr>
          <w:rFonts w:ascii="Arial Narrow" w:hAnsi="Arial Narrow"/>
          <w:sz w:val="24"/>
          <w:szCs w:val="24"/>
        </w:rPr>
        <w:t>Chapman University, College of Pharmacy. Irvine, C</w:t>
      </w:r>
      <w:r w:rsidR="00015D36" w:rsidRPr="00471389">
        <w:rPr>
          <w:rFonts w:ascii="Arial Narrow" w:hAnsi="Arial Narrow"/>
          <w:sz w:val="24"/>
          <w:szCs w:val="24"/>
        </w:rPr>
        <w:t>alifornia</w:t>
      </w:r>
      <w:r w:rsidRPr="00471389">
        <w:rPr>
          <w:rFonts w:ascii="Arial Narrow" w:hAnsi="Arial Narrow"/>
          <w:sz w:val="24"/>
          <w:szCs w:val="24"/>
        </w:rPr>
        <w:t xml:space="preserve">. </w:t>
      </w:r>
      <w:r w:rsidRPr="00471389">
        <w:rPr>
          <w:rFonts w:ascii="Arial Narrow" w:hAnsi="Arial Narrow"/>
          <w:szCs w:val="24"/>
        </w:rPr>
        <w:t>“</w:t>
      </w:r>
      <w:r w:rsidRPr="00471389">
        <w:rPr>
          <w:rFonts w:ascii="Arial Narrow" w:hAnsi="Arial Narrow"/>
          <w:i/>
          <w:szCs w:val="24"/>
        </w:rPr>
        <w:t>Translational Nano-Medicine: Targeted Therapeutics for Pain, Cancer, and Inflammatory Disease”.</w:t>
      </w:r>
      <w:r w:rsidRPr="00471389">
        <w:rPr>
          <w:rFonts w:ascii="Arial Narrow" w:hAnsi="Arial Narrow"/>
          <w:szCs w:val="24"/>
        </w:rPr>
        <w:t xml:space="preserve"> November, 2018.</w:t>
      </w:r>
    </w:p>
    <w:p w14:paraId="1BE2BA7E" w14:textId="77777777" w:rsidR="00415CCD" w:rsidRPr="00471389" w:rsidRDefault="00415CCD" w:rsidP="00CB1DA7">
      <w:pPr>
        <w:pStyle w:val="BodyTextIndent"/>
        <w:rPr>
          <w:rFonts w:ascii="Arial Narrow" w:hAnsi="Arial Narrow"/>
          <w:sz w:val="24"/>
          <w:szCs w:val="24"/>
        </w:rPr>
      </w:pPr>
    </w:p>
    <w:p w14:paraId="641925C0" w14:textId="77777777" w:rsidR="00415CCD" w:rsidRPr="00471389" w:rsidRDefault="00415CCD" w:rsidP="00CB1DA7">
      <w:pPr>
        <w:pStyle w:val="BodyTextIndent"/>
        <w:rPr>
          <w:rFonts w:ascii="Arial Narrow" w:hAnsi="Arial Narrow"/>
          <w:sz w:val="24"/>
          <w:szCs w:val="24"/>
        </w:rPr>
      </w:pPr>
      <w:r w:rsidRPr="00471389">
        <w:rPr>
          <w:rFonts w:ascii="Arial Narrow" w:hAnsi="Arial Narrow"/>
          <w:sz w:val="24"/>
          <w:szCs w:val="24"/>
        </w:rPr>
        <w:t xml:space="preserve">University of Santiago de Compostela, “Frontiers in Science” Seminar Series, Keynote Presentation. Santiago de Compostela, Spain. </w:t>
      </w:r>
      <w:r w:rsidRPr="00471389">
        <w:rPr>
          <w:rFonts w:ascii="Arial Narrow" w:hAnsi="Arial Narrow"/>
          <w:i/>
          <w:sz w:val="24"/>
          <w:szCs w:val="24"/>
        </w:rPr>
        <w:t>“Translational Nano-Medicine: Targeted Therapeutics for Pain, Cancer, and Inflammatory Diseases”</w:t>
      </w:r>
      <w:r w:rsidRPr="00471389">
        <w:rPr>
          <w:rFonts w:ascii="Arial Narrow" w:hAnsi="Arial Narrow"/>
          <w:sz w:val="24"/>
          <w:szCs w:val="24"/>
        </w:rPr>
        <w:t>. January, 2019.</w:t>
      </w:r>
    </w:p>
    <w:p w14:paraId="33CA1682" w14:textId="77777777" w:rsidR="00ED0929" w:rsidRPr="00471389" w:rsidRDefault="00ED0929" w:rsidP="00CB1DA7">
      <w:pPr>
        <w:pStyle w:val="BodyTextIndent"/>
        <w:rPr>
          <w:rFonts w:ascii="Arial Narrow" w:hAnsi="Arial Narrow"/>
          <w:sz w:val="24"/>
          <w:szCs w:val="24"/>
        </w:rPr>
      </w:pPr>
    </w:p>
    <w:p w14:paraId="6ACE584F" w14:textId="6019A766" w:rsidR="00ED0929" w:rsidRPr="00471389" w:rsidRDefault="00ED0929" w:rsidP="00CB1DA7">
      <w:pPr>
        <w:pStyle w:val="BodyTextIndent"/>
        <w:rPr>
          <w:rFonts w:ascii="Arial Narrow" w:hAnsi="Arial Narrow"/>
          <w:sz w:val="24"/>
          <w:szCs w:val="24"/>
        </w:rPr>
      </w:pPr>
      <w:r w:rsidRPr="00471389">
        <w:rPr>
          <w:rFonts w:ascii="Arial Narrow" w:hAnsi="Arial Narrow"/>
          <w:sz w:val="24"/>
          <w:szCs w:val="24"/>
        </w:rPr>
        <w:t>Astra Zeneca, Waltham, M</w:t>
      </w:r>
      <w:r w:rsidR="000C2CA3" w:rsidRPr="00471389">
        <w:rPr>
          <w:rFonts w:ascii="Arial Narrow" w:hAnsi="Arial Narrow"/>
          <w:sz w:val="24"/>
          <w:szCs w:val="24"/>
        </w:rPr>
        <w:t>assachusetts</w:t>
      </w:r>
      <w:r w:rsidRPr="00471389">
        <w:rPr>
          <w:rFonts w:ascii="Arial Narrow" w:hAnsi="Arial Narrow"/>
          <w:sz w:val="24"/>
          <w:szCs w:val="24"/>
        </w:rPr>
        <w:t>. “</w:t>
      </w:r>
      <w:r w:rsidRPr="00471389">
        <w:rPr>
          <w:rFonts w:ascii="Arial Narrow" w:hAnsi="Arial Narrow"/>
          <w:i/>
          <w:sz w:val="24"/>
          <w:szCs w:val="24"/>
        </w:rPr>
        <w:t>Advances in Nano-Delivery of Nucleic Acid Therapies”.</w:t>
      </w:r>
      <w:r w:rsidRPr="00471389">
        <w:rPr>
          <w:rFonts w:ascii="Arial Narrow" w:hAnsi="Arial Narrow"/>
          <w:sz w:val="24"/>
          <w:szCs w:val="24"/>
        </w:rPr>
        <w:t xml:space="preserve"> August, 2019.</w:t>
      </w:r>
    </w:p>
    <w:p w14:paraId="091EBBCC" w14:textId="77777777" w:rsidR="00B17008" w:rsidRPr="00471389" w:rsidRDefault="00B17008" w:rsidP="00CB1DA7">
      <w:pPr>
        <w:pStyle w:val="BodyTextIndent"/>
        <w:rPr>
          <w:rFonts w:ascii="Arial Narrow" w:hAnsi="Arial Narrow"/>
          <w:sz w:val="24"/>
          <w:szCs w:val="24"/>
        </w:rPr>
      </w:pPr>
    </w:p>
    <w:p w14:paraId="7B174691" w14:textId="6E93BEBE" w:rsidR="00B17008" w:rsidRPr="00471389" w:rsidRDefault="00577E3B" w:rsidP="00CB1DA7">
      <w:pPr>
        <w:pStyle w:val="BodyTextIndent"/>
        <w:rPr>
          <w:rFonts w:ascii="Arial Narrow" w:hAnsi="Arial Narrow"/>
          <w:sz w:val="24"/>
          <w:szCs w:val="24"/>
        </w:rPr>
      </w:pPr>
      <w:r w:rsidRPr="00471389">
        <w:rPr>
          <w:rFonts w:ascii="Arial Narrow" w:hAnsi="Arial Narrow"/>
          <w:sz w:val="24"/>
          <w:szCs w:val="24"/>
        </w:rPr>
        <w:t>Seventeenth</w:t>
      </w:r>
      <w:r w:rsidR="00B17008" w:rsidRPr="00471389">
        <w:rPr>
          <w:rFonts w:ascii="Arial Narrow" w:hAnsi="Arial Narrow"/>
          <w:sz w:val="24"/>
          <w:szCs w:val="24"/>
        </w:rPr>
        <w:t xml:space="preserve"> Annual Nanomedicine and Drug Delivery Technology Symposium</w:t>
      </w:r>
      <w:r w:rsidR="00AD458C" w:rsidRPr="00471389">
        <w:rPr>
          <w:rFonts w:ascii="Arial Narrow" w:hAnsi="Arial Narrow"/>
          <w:sz w:val="24"/>
          <w:szCs w:val="24"/>
        </w:rPr>
        <w:t xml:space="preserve"> (</w:t>
      </w:r>
      <w:proofErr w:type="spellStart"/>
      <w:r w:rsidR="00AD458C" w:rsidRPr="00471389">
        <w:rPr>
          <w:rFonts w:ascii="Arial Narrow" w:hAnsi="Arial Narrow"/>
          <w:sz w:val="24"/>
          <w:szCs w:val="24"/>
        </w:rPr>
        <w:t>NanoDDS</w:t>
      </w:r>
      <w:proofErr w:type="spellEnd"/>
      <w:r w:rsidR="00AD458C" w:rsidRPr="00471389">
        <w:rPr>
          <w:rFonts w:ascii="Arial Narrow" w:hAnsi="Arial Narrow"/>
          <w:sz w:val="24"/>
          <w:szCs w:val="24"/>
        </w:rPr>
        <w:t>)</w:t>
      </w:r>
      <w:r w:rsidR="00B17008" w:rsidRPr="00471389">
        <w:rPr>
          <w:rFonts w:ascii="Arial Narrow" w:hAnsi="Arial Narrow"/>
          <w:sz w:val="24"/>
          <w:szCs w:val="24"/>
        </w:rPr>
        <w:t xml:space="preserve">. Massachusetts Institute of Technology, Cambridge, </w:t>
      </w:r>
      <w:r w:rsidR="000C2CA3" w:rsidRPr="00471389">
        <w:rPr>
          <w:rFonts w:ascii="Arial Narrow" w:hAnsi="Arial Narrow"/>
          <w:sz w:val="24"/>
          <w:szCs w:val="24"/>
        </w:rPr>
        <w:t>Massachusetts</w:t>
      </w:r>
      <w:r w:rsidR="00B17008" w:rsidRPr="00471389">
        <w:rPr>
          <w:rFonts w:ascii="Arial Narrow" w:hAnsi="Arial Narrow"/>
          <w:sz w:val="24"/>
          <w:szCs w:val="24"/>
        </w:rPr>
        <w:t xml:space="preserve">. </w:t>
      </w:r>
      <w:r w:rsidR="00B17008" w:rsidRPr="00471389">
        <w:rPr>
          <w:rFonts w:ascii="Arial Narrow" w:hAnsi="Arial Narrow"/>
          <w:i/>
          <w:sz w:val="24"/>
          <w:szCs w:val="24"/>
        </w:rPr>
        <w:t xml:space="preserve">“Macrophage Reprogramming with Nano-Delivery for Cancer and Inflammatory Diseases”. </w:t>
      </w:r>
      <w:r w:rsidR="00B17008" w:rsidRPr="00471389">
        <w:rPr>
          <w:rFonts w:ascii="Arial Narrow" w:hAnsi="Arial Narrow"/>
          <w:sz w:val="24"/>
          <w:szCs w:val="24"/>
        </w:rPr>
        <w:t>September, 2019.</w:t>
      </w:r>
    </w:p>
    <w:p w14:paraId="46FB1120" w14:textId="77777777" w:rsidR="00B57F11" w:rsidRPr="00471389" w:rsidRDefault="00B57F11" w:rsidP="00CB1DA7">
      <w:pPr>
        <w:pStyle w:val="BodyTextIndent"/>
        <w:ind w:left="0" w:firstLine="0"/>
        <w:rPr>
          <w:rFonts w:ascii="Arial Narrow" w:hAnsi="Arial Narrow"/>
          <w:sz w:val="24"/>
          <w:szCs w:val="24"/>
        </w:rPr>
      </w:pPr>
    </w:p>
    <w:p w14:paraId="28CCDA8F" w14:textId="3D539808" w:rsidR="00BF346D" w:rsidRPr="00471389" w:rsidRDefault="00BF346D" w:rsidP="00CB1DA7">
      <w:pPr>
        <w:pStyle w:val="BodyTextIndent"/>
        <w:rPr>
          <w:rFonts w:ascii="Arial Narrow" w:hAnsi="Arial Narrow"/>
          <w:sz w:val="24"/>
          <w:szCs w:val="24"/>
        </w:rPr>
      </w:pPr>
      <w:r w:rsidRPr="00471389">
        <w:rPr>
          <w:rFonts w:ascii="Arial Narrow" w:hAnsi="Arial Narrow"/>
          <w:sz w:val="24"/>
          <w:szCs w:val="24"/>
        </w:rPr>
        <w:t xml:space="preserve">University of Nebraska Medical Center, College of Pharmacy. </w:t>
      </w:r>
      <w:r w:rsidR="00DA1E3F" w:rsidRPr="00471389">
        <w:rPr>
          <w:rFonts w:ascii="Arial Narrow" w:hAnsi="Arial Narrow"/>
          <w:sz w:val="24"/>
          <w:szCs w:val="24"/>
        </w:rPr>
        <w:t>Omaha, N</w:t>
      </w:r>
      <w:r w:rsidR="000C2CA3" w:rsidRPr="00471389">
        <w:rPr>
          <w:rFonts w:ascii="Arial Narrow" w:hAnsi="Arial Narrow"/>
          <w:sz w:val="24"/>
          <w:szCs w:val="24"/>
        </w:rPr>
        <w:t>ebraska</w:t>
      </w:r>
      <w:r w:rsidR="00DA1E3F" w:rsidRPr="00471389">
        <w:rPr>
          <w:rFonts w:ascii="Arial Narrow" w:hAnsi="Arial Narrow"/>
          <w:sz w:val="24"/>
          <w:szCs w:val="24"/>
        </w:rPr>
        <w:t xml:space="preserve">., </w:t>
      </w:r>
      <w:r w:rsidRPr="00471389">
        <w:rPr>
          <w:rFonts w:ascii="Arial Narrow" w:hAnsi="Arial Narrow"/>
          <w:i/>
          <w:sz w:val="24"/>
          <w:szCs w:val="24"/>
        </w:rPr>
        <w:t>“Translational Nano-Medicine: Targeted Therapeutics for Pain, Cancer, and Inflammatory Diseases”</w:t>
      </w:r>
      <w:r w:rsidRPr="00471389">
        <w:rPr>
          <w:rFonts w:ascii="Arial Narrow" w:hAnsi="Arial Narrow"/>
          <w:sz w:val="24"/>
          <w:szCs w:val="24"/>
        </w:rPr>
        <w:t>. October, 2019.</w:t>
      </w:r>
    </w:p>
    <w:p w14:paraId="55E962EF" w14:textId="77777777" w:rsidR="00DA1E3F" w:rsidRPr="00471389" w:rsidRDefault="00DA1E3F" w:rsidP="00CB1DA7">
      <w:pPr>
        <w:pStyle w:val="BodyTextIndent"/>
        <w:rPr>
          <w:rFonts w:ascii="Arial Narrow" w:hAnsi="Arial Narrow"/>
          <w:sz w:val="24"/>
          <w:szCs w:val="24"/>
        </w:rPr>
      </w:pPr>
    </w:p>
    <w:p w14:paraId="7585537F" w14:textId="3962509F" w:rsidR="00DA1E3F" w:rsidRPr="00471389" w:rsidRDefault="00DA1E3F" w:rsidP="00CB1DA7">
      <w:pPr>
        <w:pStyle w:val="BodyTextIndent"/>
        <w:rPr>
          <w:rFonts w:ascii="Arial Narrow" w:hAnsi="Arial Narrow"/>
          <w:sz w:val="24"/>
          <w:szCs w:val="24"/>
        </w:rPr>
      </w:pPr>
      <w:r w:rsidRPr="00471389">
        <w:rPr>
          <w:rFonts w:ascii="Arial Narrow" w:hAnsi="Arial Narrow"/>
          <w:sz w:val="24"/>
          <w:szCs w:val="24"/>
        </w:rPr>
        <w:t>S</w:t>
      </w:r>
      <w:r w:rsidR="00923AA0" w:rsidRPr="00471389">
        <w:rPr>
          <w:rFonts w:ascii="Arial Narrow" w:hAnsi="Arial Narrow"/>
          <w:sz w:val="24"/>
          <w:szCs w:val="24"/>
        </w:rPr>
        <w:t>a</w:t>
      </w:r>
      <w:r w:rsidR="007A6B65" w:rsidRPr="00471389">
        <w:rPr>
          <w:rFonts w:ascii="Arial Narrow" w:hAnsi="Arial Narrow"/>
          <w:sz w:val="24"/>
          <w:szCs w:val="24"/>
        </w:rPr>
        <w:t>i</w:t>
      </w:r>
      <w:r w:rsidR="00923AA0" w:rsidRPr="00471389">
        <w:rPr>
          <w:rFonts w:ascii="Arial Narrow" w:hAnsi="Arial Narrow"/>
          <w:sz w:val="24"/>
          <w:szCs w:val="24"/>
        </w:rPr>
        <w:t>nt</w:t>
      </w:r>
      <w:r w:rsidRPr="00471389">
        <w:rPr>
          <w:rFonts w:ascii="Arial Narrow" w:hAnsi="Arial Narrow"/>
          <w:sz w:val="24"/>
          <w:szCs w:val="24"/>
        </w:rPr>
        <w:t xml:space="preserve"> John</w:t>
      </w:r>
      <w:r w:rsidR="007A6B65" w:rsidRPr="00471389">
        <w:rPr>
          <w:rFonts w:ascii="Arial Narrow" w:hAnsi="Arial Narrow"/>
          <w:sz w:val="24"/>
          <w:szCs w:val="24"/>
        </w:rPr>
        <w:t>’</w:t>
      </w:r>
      <w:r w:rsidRPr="00471389">
        <w:rPr>
          <w:rFonts w:ascii="Arial Narrow" w:hAnsi="Arial Narrow"/>
          <w:sz w:val="24"/>
          <w:szCs w:val="24"/>
        </w:rPr>
        <w:t>s University, College of Pharmacy and Health Sciences, Queens, N</w:t>
      </w:r>
      <w:r w:rsidR="000C2CA3" w:rsidRPr="00471389">
        <w:rPr>
          <w:rFonts w:ascii="Arial Narrow" w:hAnsi="Arial Narrow"/>
          <w:sz w:val="24"/>
          <w:szCs w:val="24"/>
        </w:rPr>
        <w:t>ew York</w:t>
      </w:r>
      <w:r w:rsidRPr="00471389">
        <w:rPr>
          <w:rFonts w:ascii="Arial Narrow" w:hAnsi="Arial Narrow"/>
          <w:sz w:val="24"/>
          <w:szCs w:val="24"/>
        </w:rPr>
        <w:t xml:space="preserve">. </w:t>
      </w:r>
      <w:r w:rsidRPr="00471389">
        <w:rPr>
          <w:rFonts w:ascii="Arial Narrow" w:hAnsi="Arial Narrow"/>
          <w:i/>
          <w:sz w:val="24"/>
          <w:szCs w:val="24"/>
        </w:rPr>
        <w:t>“Targeted Delivery of Biological Therapies for Cancer and Inflammatory Diseases”.</w:t>
      </w:r>
      <w:r w:rsidRPr="00471389">
        <w:rPr>
          <w:rFonts w:ascii="Arial Narrow" w:hAnsi="Arial Narrow"/>
          <w:sz w:val="24"/>
          <w:szCs w:val="24"/>
        </w:rPr>
        <w:t xml:space="preserve"> October, 2019.</w:t>
      </w:r>
    </w:p>
    <w:p w14:paraId="16E125D3" w14:textId="77777777" w:rsidR="004A4A30" w:rsidRPr="00471389" w:rsidRDefault="004A4A30" w:rsidP="00CB1DA7">
      <w:pPr>
        <w:pStyle w:val="BodyTextIndent"/>
        <w:rPr>
          <w:rFonts w:ascii="Arial Narrow" w:hAnsi="Arial Narrow"/>
          <w:sz w:val="24"/>
          <w:szCs w:val="24"/>
        </w:rPr>
      </w:pPr>
    </w:p>
    <w:p w14:paraId="5674DEB3" w14:textId="579FB4BD" w:rsidR="004A4A30" w:rsidRPr="00471389" w:rsidRDefault="004A4A30" w:rsidP="00CB1DA7">
      <w:pPr>
        <w:pStyle w:val="BodyTextIndent"/>
        <w:rPr>
          <w:rFonts w:ascii="Arial Narrow" w:hAnsi="Arial Narrow"/>
          <w:sz w:val="24"/>
          <w:szCs w:val="24"/>
        </w:rPr>
      </w:pPr>
      <w:r w:rsidRPr="00471389">
        <w:rPr>
          <w:rFonts w:ascii="Arial Narrow" w:hAnsi="Arial Narrow"/>
          <w:sz w:val="24"/>
          <w:szCs w:val="24"/>
        </w:rPr>
        <w:t>2019 American Association of Pharmaceutical Scientists Annual Meeting, San Antonio, T</w:t>
      </w:r>
      <w:r w:rsidR="000C2CA3" w:rsidRPr="00471389">
        <w:rPr>
          <w:rFonts w:ascii="Arial Narrow" w:hAnsi="Arial Narrow"/>
          <w:sz w:val="24"/>
          <w:szCs w:val="24"/>
        </w:rPr>
        <w:t>exas</w:t>
      </w:r>
      <w:r w:rsidRPr="00471389">
        <w:rPr>
          <w:rFonts w:ascii="Arial Narrow" w:hAnsi="Arial Narrow"/>
          <w:sz w:val="24"/>
          <w:szCs w:val="24"/>
        </w:rPr>
        <w:t xml:space="preserve">. </w:t>
      </w:r>
      <w:r w:rsidRPr="00471389">
        <w:rPr>
          <w:rFonts w:ascii="Arial Narrow" w:hAnsi="Arial Narrow"/>
          <w:i/>
          <w:sz w:val="24"/>
          <w:szCs w:val="24"/>
        </w:rPr>
        <w:t>“Role of Protein Corona on Oligonucleotide Delivery and Transfection with Lipid Nanoparticles”.</w:t>
      </w:r>
      <w:r w:rsidRPr="00471389">
        <w:rPr>
          <w:rFonts w:ascii="Arial Narrow" w:hAnsi="Arial Narrow"/>
          <w:sz w:val="24"/>
          <w:szCs w:val="24"/>
        </w:rPr>
        <w:t xml:space="preserve"> November, 2019.</w:t>
      </w:r>
    </w:p>
    <w:p w14:paraId="5C906B11" w14:textId="77777777" w:rsidR="00497CE8" w:rsidRPr="00471389" w:rsidRDefault="00497CE8" w:rsidP="00CB1DA7">
      <w:pPr>
        <w:pStyle w:val="BodyTextIndent"/>
        <w:rPr>
          <w:rFonts w:ascii="Arial Narrow" w:hAnsi="Arial Narrow"/>
          <w:sz w:val="24"/>
          <w:szCs w:val="24"/>
        </w:rPr>
      </w:pPr>
    </w:p>
    <w:p w14:paraId="2B68568D" w14:textId="4A815E78" w:rsidR="00C2214C" w:rsidRPr="00471389" w:rsidRDefault="00497CE8" w:rsidP="00CB1DA7">
      <w:pPr>
        <w:pStyle w:val="BodyTextIndent"/>
        <w:rPr>
          <w:rFonts w:ascii="Arial Narrow" w:hAnsi="Arial Narrow"/>
          <w:sz w:val="24"/>
          <w:szCs w:val="24"/>
        </w:rPr>
      </w:pPr>
      <w:r w:rsidRPr="00471389">
        <w:rPr>
          <w:rFonts w:ascii="Arial Narrow" w:hAnsi="Arial Narrow"/>
          <w:sz w:val="24"/>
          <w:szCs w:val="24"/>
        </w:rPr>
        <w:t xml:space="preserve">Keynote Presentation at the 2019 Advancing Drug Development Forum, Boston, </w:t>
      </w:r>
      <w:r w:rsidR="000C2CA3"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iCs/>
          <w:sz w:val="24"/>
          <w:szCs w:val="24"/>
        </w:rPr>
        <w:t>“Advances in the Delivery of Therapeutics to the Brain”.</w:t>
      </w:r>
      <w:r w:rsidRPr="00471389">
        <w:rPr>
          <w:rFonts w:ascii="Arial Narrow" w:hAnsi="Arial Narrow"/>
          <w:sz w:val="24"/>
          <w:szCs w:val="24"/>
        </w:rPr>
        <w:t xml:space="preserve"> December, 2019.</w:t>
      </w:r>
    </w:p>
    <w:p w14:paraId="5CCD1DDC" w14:textId="77777777" w:rsidR="00C2214C" w:rsidRPr="00471389" w:rsidRDefault="00C2214C" w:rsidP="00CB1DA7">
      <w:pPr>
        <w:pStyle w:val="BodyTextIndent"/>
        <w:rPr>
          <w:rFonts w:ascii="Arial Narrow" w:hAnsi="Arial Narrow"/>
          <w:sz w:val="24"/>
          <w:szCs w:val="24"/>
        </w:rPr>
      </w:pPr>
    </w:p>
    <w:p w14:paraId="43FF7B6E" w14:textId="1799CAD9" w:rsidR="00384D99" w:rsidRPr="00471389" w:rsidRDefault="00C2214C" w:rsidP="00CB1DA7">
      <w:pPr>
        <w:pStyle w:val="BodyTextIndent"/>
        <w:rPr>
          <w:rFonts w:ascii="Arial Narrow" w:hAnsi="Arial Narrow"/>
          <w:sz w:val="24"/>
          <w:szCs w:val="24"/>
        </w:rPr>
      </w:pPr>
      <w:r w:rsidRPr="00471389">
        <w:rPr>
          <w:rFonts w:ascii="Arial Narrow" w:hAnsi="Arial Narrow"/>
          <w:sz w:val="24"/>
          <w:szCs w:val="24"/>
        </w:rPr>
        <w:t>2</w:t>
      </w:r>
      <w:r w:rsidR="00384D99" w:rsidRPr="00471389">
        <w:rPr>
          <w:rFonts w:ascii="Arial Narrow" w:hAnsi="Arial Narrow"/>
          <w:sz w:val="24"/>
          <w:szCs w:val="24"/>
        </w:rPr>
        <w:t xml:space="preserve">020 Blood-Brain Barrier Summit - </w:t>
      </w:r>
      <w:r w:rsidR="00384D99" w:rsidRPr="00471389">
        <w:rPr>
          <w:rFonts w:ascii="Arial Narrow" w:hAnsi="Arial Narrow" w:cs="FilsonProBlack"/>
          <w:sz w:val="24"/>
          <w:szCs w:val="24"/>
        </w:rPr>
        <w:t xml:space="preserve">Enhancing Drug Delivery Across the Blood-Brain Barrier to Develop More Clinically Meaningful Therapeutics for Neurodegenerative Diseases, </w:t>
      </w:r>
      <w:r w:rsidR="00384D99" w:rsidRPr="00471389">
        <w:rPr>
          <w:rFonts w:ascii="Arial Narrow" w:hAnsi="Arial Narrow"/>
          <w:sz w:val="24"/>
          <w:szCs w:val="24"/>
        </w:rPr>
        <w:t xml:space="preserve">Boston, </w:t>
      </w:r>
      <w:r w:rsidR="00CB3937" w:rsidRPr="00471389">
        <w:rPr>
          <w:rFonts w:ascii="Arial Narrow" w:hAnsi="Arial Narrow"/>
          <w:sz w:val="24"/>
          <w:szCs w:val="24"/>
        </w:rPr>
        <w:t xml:space="preserve">Massachusetts. </w:t>
      </w:r>
      <w:r w:rsidR="00384D99" w:rsidRPr="00471389">
        <w:rPr>
          <w:rFonts w:ascii="Arial Narrow" w:hAnsi="Arial Narrow"/>
          <w:i/>
          <w:sz w:val="24"/>
          <w:szCs w:val="24"/>
        </w:rPr>
        <w:t>“</w:t>
      </w:r>
      <w:r w:rsidR="002135F5" w:rsidRPr="00471389">
        <w:rPr>
          <w:rFonts w:ascii="Arial Narrow" w:hAnsi="Arial Narrow"/>
          <w:i/>
          <w:sz w:val="24"/>
          <w:szCs w:val="24"/>
        </w:rPr>
        <w:t xml:space="preserve">CNS Delivery of Biological Therapeutics for Chronic Pain and Neuroinflammation”. </w:t>
      </w:r>
      <w:r w:rsidR="002135F5" w:rsidRPr="00471389">
        <w:rPr>
          <w:rFonts w:ascii="Arial Narrow" w:hAnsi="Arial Narrow"/>
          <w:sz w:val="24"/>
          <w:szCs w:val="24"/>
        </w:rPr>
        <w:t>August, 2020.</w:t>
      </w:r>
    </w:p>
    <w:p w14:paraId="3B2F0420" w14:textId="77777777" w:rsidR="00AA10D3" w:rsidRPr="00471389" w:rsidRDefault="00AA10D3" w:rsidP="00CB1DA7">
      <w:pPr>
        <w:pStyle w:val="BodyTextIndent"/>
        <w:rPr>
          <w:rFonts w:ascii="Arial Narrow" w:hAnsi="Arial Narrow"/>
          <w:sz w:val="24"/>
          <w:szCs w:val="24"/>
        </w:rPr>
      </w:pPr>
    </w:p>
    <w:p w14:paraId="15BE1F50" w14:textId="7AA60420" w:rsidR="00AA10D3" w:rsidRPr="00471389" w:rsidRDefault="00AA10D3" w:rsidP="00CB1DA7">
      <w:pPr>
        <w:pStyle w:val="BodyTextIndent"/>
        <w:rPr>
          <w:rFonts w:ascii="Arial Narrow" w:hAnsi="Arial Narrow"/>
          <w:sz w:val="24"/>
          <w:szCs w:val="24"/>
        </w:rPr>
      </w:pPr>
      <w:r w:rsidRPr="00471389">
        <w:rPr>
          <w:rFonts w:ascii="Arial Narrow" w:hAnsi="Arial Narrow"/>
          <w:sz w:val="24"/>
          <w:szCs w:val="24"/>
        </w:rPr>
        <w:t xml:space="preserve">Eli Lilly and Company, Cambridge Innovation Center, Cambridge, </w:t>
      </w:r>
      <w:r w:rsidR="00CB3937" w:rsidRPr="00471389">
        <w:rPr>
          <w:rFonts w:ascii="Arial Narrow" w:hAnsi="Arial Narrow"/>
          <w:sz w:val="24"/>
          <w:szCs w:val="24"/>
        </w:rPr>
        <w:t xml:space="preserve">Massachusetts. </w:t>
      </w:r>
      <w:r w:rsidRPr="00471389">
        <w:rPr>
          <w:rFonts w:ascii="Arial Narrow" w:hAnsi="Arial Narrow"/>
          <w:i/>
          <w:iCs/>
          <w:sz w:val="24"/>
          <w:szCs w:val="24"/>
        </w:rPr>
        <w:t>Endogenous Targeting Strategies for Nanoparticle Delivery Systems.</w:t>
      </w:r>
      <w:r w:rsidRPr="00471389">
        <w:rPr>
          <w:rFonts w:ascii="Arial Narrow" w:hAnsi="Arial Narrow"/>
          <w:sz w:val="24"/>
          <w:szCs w:val="24"/>
        </w:rPr>
        <w:t xml:space="preserve"> October, 2020.</w:t>
      </w:r>
    </w:p>
    <w:p w14:paraId="39C3F1D1" w14:textId="77777777" w:rsidR="006509D9" w:rsidRPr="00471389" w:rsidRDefault="006509D9" w:rsidP="00CB1DA7">
      <w:pPr>
        <w:pStyle w:val="BodyTextIndent"/>
        <w:rPr>
          <w:rFonts w:ascii="Arial Narrow" w:hAnsi="Arial Narrow"/>
          <w:sz w:val="24"/>
          <w:szCs w:val="24"/>
        </w:rPr>
      </w:pPr>
    </w:p>
    <w:p w14:paraId="2D20A9C8" w14:textId="6B43F105" w:rsidR="006509D9" w:rsidRPr="00471389" w:rsidRDefault="00E26647"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2020 Spring and Fall Virtual Meeting of the </w:t>
      </w:r>
      <w:r w:rsidR="006509D9" w:rsidRPr="00471389">
        <w:rPr>
          <w:rFonts w:ascii="Arial Narrow" w:hAnsi="Arial Narrow"/>
          <w:sz w:val="24"/>
          <w:szCs w:val="24"/>
        </w:rPr>
        <w:t xml:space="preserve">Materials Research Society, </w:t>
      </w:r>
      <w:r w:rsidR="00B50500" w:rsidRPr="00471389">
        <w:rPr>
          <w:rFonts w:ascii="Arial Narrow" w:hAnsi="Arial Narrow"/>
          <w:sz w:val="24"/>
          <w:szCs w:val="24"/>
        </w:rPr>
        <w:t>Oligonucleotide Symposium.</w:t>
      </w:r>
      <w:r w:rsidR="006509D9" w:rsidRPr="00471389">
        <w:rPr>
          <w:rFonts w:ascii="Arial Narrow" w:hAnsi="Arial Narrow"/>
          <w:sz w:val="24"/>
          <w:szCs w:val="24"/>
        </w:rPr>
        <w:t xml:space="preserve"> Boston, </w:t>
      </w:r>
      <w:r w:rsidR="00CB3937" w:rsidRPr="00471389">
        <w:rPr>
          <w:rFonts w:ascii="Arial Narrow" w:hAnsi="Arial Narrow"/>
          <w:sz w:val="24"/>
          <w:szCs w:val="24"/>
        </w:rPr>
        <w:t xml:space="preserve">Massachusetts. </w:t>
      </w:r>
      <w:r w:rsidR="006509D9" w:rsidRPr="00471389">
        <w:rPr>
          <w:rFonts w:ascii="Arial Narrow" w:hAnsi="Arial Narrow"/>
          <w:i/>
          <w:iCs/>
          <w:sz w:val="24"/>
          <w:szCs w:val="24"/>
        </w:rPr>
        <w:t>“Role of Protein Corona on Oligonucleotide Delivery and Transfection with Lipid Nanoparticles”.</w:t>
      </w:r>
      <w:r w:rsidR="006509D9" w:rsidRPr="00471389">
        <w:rPr>
          <w:rFonts w:ascii="Arial Narrow" w:hAnsi="Arial Narrow"/>
          <w:sz w:val="24"/>
          <w:szCs w:val="24"/>
        </w:rPr>
        <w:t xml:space="preserve"> December, 2020.</w:t>
      </w:r>
    </w:p>
    <w:p w14:paraId="591E22BD" w14:textId="77777777" w:rsidR="00BF346D" w:rsidRPr="00471389" w:rsidRDefault="00BF346D" w:rsidP="00CB1DA7">
      <w:pPr>
        <w:pStyle w:val="BodyTextIndent"/>
        <w:tabs>
          <w:tab w:val="clear" w:pos="540"/>
        </w:tabs>
        <w:jc w:val="center"/>
        <w:rPr>
          <w:rFonts w:ascii="Arial Narrow" w:hAnsi="Arial Narrow"/>
          <w:sz w:val="24"/>
          <w:szCs w:val="24"/>
        </w:rPr>
      </w:pPr>
    </w:p>
    <w:p w14:paraId="742798A1" w14:textId="278FC4A2" w:rsidR="00002642" w:rsidRPr="00471389" w:rsidRDefault="00002642"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Northeastern University, Bouve College of Health Sciences, Boston, </w:t>
      </w:r>
      <w:r w:rsidR="00CB3937" w:rsidRPr="00471389">
        <w:rPr>
          <w:rFonts w:ascii="Arial Narrow" w:hAnsi="Arial Narrow"/>
          <w:sz w:val="24"/>
          <w:szCs w:val="24"/>
        </w:rPr>
        <w:t xml:space="preserve">Massachusetts. </w:t>
      </w:r>
      <w:r w:rsidRPr="00471389">
        <w:rPr>
          <w:rFonts w:ascii="Arial Narrow" w:hAnsi="Arial Narrow"/>
          <w:i/>
          <w:iCs/>
          <w:sz w:val="24"/>
          <w:szCs w:val="24"/>
        </w:rPr>
        <w:t xml:space="preserve">“The Science of COVID-19 Vaccines”. </w:t>
      </w:r>
      <w:r w:rsidRPr="00471389">
        <w:rPr>
          <w:rFonts w:ascii="Arial Narrow" w:hAnsi="Arial Narrow"/>
          <w:sz w:val="24"/>
          <w:szCs w:val="24"/>
        </w:rPr>
        <w:t>December, 2020.</w:t>
      </w:r>
    </w:p>
    <w:p w14:paraId="77CBAE30" w14:textId="5BE6701B" w:rsidR="005F0294" w:rsidRPr="00471389" w:rsidRDefault="005F0294" w:rsidP="00CB1DA7">
      <w:pPr>
        <w:pStyle w:val="BodyTextIndent"/>
        <w:tabs>
          <w:tab w:val="clear" w:pos="540"/>
        </w:tabs>
        <w:rPr>
          <w:rFonts w:ascii="Arial Narrow" w:hAnsi="Arial Narrow"/>
          <w:sz w:val="24"/>
          <w:szCs w:val="24"/>
        </w:rPr>
      </w:pPr>
    </w:p>
    <w:p w14:paraId="3267A1A3" w14:textId="4383C2EE" w:rsidR="005F0294" w:rsidRPr="00471389" w:rsidRDefault="005F0294"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University of Delhi, Department of Chemistry, 2021 Professor Amarnath Maitra Memorial </w:t>
      </w:r>
      <w:r w:rsidR="00C87AA1" w:rsidRPr="00471389">
        <w:rPr>
          <w:rFonts w:ascii="Arial Narrow" w:hAnsi="Arial Narrow"/>
          <w:sz w:val="24"/>
          <w:szCs w:val="24"/>
        </w:rPr>
        <w:t xml:space="preserve">Virtual </w:t>
      </w:r>
      <w:r w:rsidRPr="00471389">
        <w:rPr>
          <w:rFonts w:ascii="Arial Narrow" w:hAnsi="Arial Narrow"/>
          <w:sz w:val="24"/>
          <w:szCs w:val="24"/>
        </w:rPr>
        <w:t xml:space="preserve">Lecture. </w:t>
      </w:r>
      <w:r w:rsidR="00DF4360" w:rsidRPr="00471389">
        <w:rPr>
          <w:rFonts w:ascii="Arial Narrow" w:hAnsi="Arial Narrow"/>
          <w:sz w:val="24"/>
          <w:szCs w:val="24"/>
        </w:rPr>
        <w:t xml:space="preserve">Delhi, India. </w:t>
      </w:r>
      <w:r w:rsidR="00C87AA1" w:rsidRPr="00471389">
        <w:rPr>
          <w:rFonts w:ascii="Arial Narrow" w:hAnsi="Arial Narrow"/>
          <w:i/>
          <w:sz w:val="24"/>
          <w:szCs w:val="24"/>
        </w:rPr>
        <w:t>“Translational Nano-Medicine: Targeted Therapeutics for Pain, Cancer, and Inflammatory Diseases”</w:t>
      </w:r>
      <w:r w:rsidR="00C87AA1" w:rsidRPr="00471389">
        <w:rPr>
          <w:rFonts w:ascii="Arial Narrow" w:hAnsi="Arial Narrow"/>
          <w:sz w:val="24"/>
          <w:szCs w:val="24"/>
        </w:rPr>
        <w:t>. February, 2021.</w:t>
      </w:r>
    </w:p>
    <w:p w14:paraId="1DCB5140" w14:textId="1BF8D88C" w:rsidR="00C15096" w:rsidRPr="00471389" w:rsidRDefault="00C15096" w:rsidP="00CB1DA7">
      <w:pPr>
        <w:pStyle w:val="BodyTextIndent"/>
        <w:tabs>
          <w:tab w:val="clear" w:pos="540"/>
        </w:tabs>
        <w:rPr>
          <w:rFonts w:ascii="Arial Narrow" w:hAnsi="Arial Narrow"/>
          <w:sz w:val="24"/>
          <w:szCs w:val="24"/>
        </w:rPr>
      </w:pPr>
    </w:p>
    <w:p w14:paraId="34983399" w14:textId="69A57FB9" w:rsidR="00C15096" w:rsidRPr="00471389" w:rsidRDefault="00C15096"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Senda Biosciences, Inc., Cambridge, </w:t>
      </w:r>
      <w:r w:rsidR="00CB3937" w:rsidRPr="00471389">
        <w:rPr>
          <w:rFonts w:ascii="Arial Narrow" w:hAnsi="Arial Narrow"/>
          <w:sz w:val="24"/>
          <w:szCs w:val="24"/>
        </w:rPr>
        <w:t xml:space="preserve">Massachusetts. </w:t>
      </w:r>
      <w:r w:rsidRPr="00471389">
        <w:rPr>
          <w:rFonts w:ascii="Arial Narrow" w:hAnsi="Arial Narrow"/>
          <w:i/>
          <w:sz w:val="24"/>
          <w:szCs w:val="24"/>
        </w:rPr>
        <w:t xml:space="preserve">“Multi-Compartmental Oral Nucleic Acid Delivery Systems”. </w:t>
      </w:r>
      <w:r w:rsidRPr="00471389">
        <w:rPr>
          <w:rFonts w:ascii="Arial Narrow" w:hAnsi="Arial Narrow"/>
          <w:sz w:val="24"/>
          <w:szCs w:val="24"/>
        </w:rPr>
        <w:t>March, 2021.</w:t>
      </w:r>
    </w:p>
    <w:p w14:paraId="12B44474" w14:textId="28B2CDAA" w:rsidR="001F3FB3" w:rsidRPr="00471389" w:rsidRDefault="001F3FB3" w:rsidP="00CB1DA7">
      <w:pPr>
        <w:pStyle w:val="BodyTextIndent"/>
        <w:tabs>
          <w:tab w:val="clear" w:pos="540"/>
        </w:tabs>
        <w:rPr>
          <w:rFonts w:ascii="Arial Narrow" w:hAnsi="Arial Narrow"/>
          <w:sz w:val="24"/>
          <w:szCs w:val="24"/>
        </w:rPr>
      </w:pPr>
    </w:p>
    <w:p w14:paraId="6E88BD16" w14:textId="61EA152D" w:rsidR="001F3FB3" w:rsidRPr="00471389" w:rsidRDefault="001F3FB3" w:rsidP="00CB1DA7">
      <w:pPr>
        <w:pStyle w:val="BodyTextIndent"/>
        <w:tabs>
          <w:tab w:val="clear" w:pos="540"/>
        </w:tabs>
        <w:rPr>
          <w:rFonts w:ascii="Arial Narrow" w:hAnsi="Arial Narrow"/>
          <w:sz w:val="24"/>
          <w:szCs w:val="24"/>
        </w:rPr>
      </w:pPr>
      <w:proofErr w:type="spellStart"/>
      <w:r w:rsidRPr="00471389">
        <w:rPr>
          <w:rFonts w:ascii="Arial Narrow" w:hAnsi="Arial Narrow"/>
          <w:sz w:val="24"/>
          <w:szCs w:val="24"/>
        </w:rPr>
        <w:t>Abbvie</w:t>
      </w:r>
      <w:proofErr w:type="spellEnd"/>
      <w:r w:rsidRPr="00471389">
        <w:rPr>
          <w:rFonts w:ascii="Arial Narrow" w:hAnsi="Arial Narrow"/>
          <w:sz w:val="24"/>
          <w:szCs w:val="24"/>
        </w:rPr>
        <w:t xml:space="preserve"> Bioresearch Center, Worcester, </w:t>
      </w:r>
      <w:r w:rsidR="00CB3937" w:rsidRPr="00471389">
        <w:rPr>
          <w:rFonts w:ascii="Arial Narrow" w:hAnsi="Arial Narrow"/>
          <w:sz w:val="24"/>
          <w:szCs w:val="24"/>
        </w:rPr>
        <w:t xml:space="preserve">Massachusetts. </w:t>
      </w:r>
      <w:r w:rsidRPr="00471389">
        <w:rPr>
          <w:rFonts w:ascii="Arial Narrow" w:hAnsi="Arial Narrow"/>
          <w:i/>
          <w:iCs/>
          <w:sz w:val="24"/>
          <w:szCs w:val="24"/>
        </w:rPr>
        <w:t xml:space="preserve">“Peritoneal Macrophage Reprogramming and Tropism in Inflammatory Diseases and Cancer”. </w:t>
      </w:r>
      <w:r w:rsidRPr="00471389">
        <w:rPr>
          <w:rFonts w:ascii="Arial Narrow" w:hAnsi="Arial Narrow"/>
          <w:sz w:val="24"/>
          <w:szCs w:val="24"/>
        </w:rPr>
        <w:t>April, 2021.</w:t>
      </w:r>
    </w:p>
    <w:p w14:paraId="471BA26A" w14:textId="0A32A64F" w:rsidR="009C71CD" w:rsidRPr="00471389" w:rsidRDefault="009C71CD" w:rsidP="00CB1DA7">
      <w:pPr>
        <w:pStyle w:val="BodyTextIndent"/>
        <w:tabs>
          <w:tab w:val="clear" w:pos="540"/>
        </w:tabs>
        <w:rPr>
          <w:rFonts w:ascii="Arial Narrow" w:hAnsi="Arial Narrow"/>
          <w:sz w:val="24"/>
          <w:szCs w:val="24"/>
        </w:rPr>
      </w:pPr>
    </w:p>
    <w:p w14:paraId="5422EA75" w14:textId="22BE5334" w:rsidR="009C71CD" w:rsidRPr="00471389" w:rsidRDefault="009C71CD"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Boehringer Ingelheim Pharmaceuticals, External Innovation Group, Ridgefield, </w:t>
      </w:r>
      <w:r w:rsidR="00CB3937" w:rsidRPr="00471389">
        <w:rPr>
          <w:rFonts w:ascii="Arial Narrow" w:hAnsi="Arial Narrow"/>
          <w:sz w:val="24"/>
          <w:szCs w:val="24"/>
        </w:rPr>
        <w:t>Connecticut.</w:t>
      </w:r>
      <w:r w:rsidRPr="00471389">
        <w:rPr>
          <w:rFonts w:ascii="Arial Narrow" w:hAnsi="Arial Narrow"/>
          <w:sz w:val="24"/>
          <w:szCs w:val="24"/>
        </w:rPr>
        <w:t xml:space="preserve"> </w:t>
      </w:r>
      <w:r w:rsidRPr="00471389">
        <w:rPr>
          <w:rFonts w:ascii="Arial Narrow" w:hAnsi="Arial Narrow"/>
          <w:i/>
          <w:sz w:val="24"/>
          <w:szCs w:val="24"/>
        </w:rPr>
        <w:t xml:space="preserve">“Drug Delivery Research and Education at Northeastern University”. </w:t>
      </w:r>
      <w:r w:rsidRPr="00471389">
        <w:rPr>
          <w:rFonts w:ascii="Arial Narrow" w:hAnsi="Arial Narrow"/>
          <w:sz w:val="24"/>
          <w:szCs w:val="24"/>
        </w:rPr>
        <w:t>September, 2021.</w:t>
      </w:r>
    </w:p>
    <w:p w14:paraId="2A75391A" w14:textId="6E1C6525" w:rsidR="000B3853" w:rsidRPr="00471389" w:rsidRDefault="000B3853" w:rsidP="00CB1DA7">
      <w:pPr>
        <w:pStyle w:val="BodyTextIndent"/>
        <w:tabs>
          <w:tab w:val="clear" w:pos="540"/>
        </w:tabs>
        <w:rPr>
          <w:rFonts w:ascii="Arial Narrow" w:hAnsi="Arial Narrow"/>
          <w:sz w:val="24"/>
          <w:szCs w:val="24"/>
        </w:rPr>
      </w:pPr>
    </w:p>
    <w:p w14:paraId="52614050" w14:textId="6080F54B" w:rsidR="000B3853" w:rsidRPr="00471389" w:rsidRDefault="000B3853"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2021 Nanomedicine Meets the Tumor Microenvironment (NANOTME-2021) </w:t>
      </w:r>
      <w:r w:rsidR="00DF4360" w:rsidRPr="00471389">
        <w:rPr>
          <w:rFonts w:ascii="Arial Narrow" w:hAnsi="Arial Narrow"/>
          <w:sz w:val="24"/>
          <w:szCs w:val="24"/>
        </w:rPr>
        <w:t xml:space="preserve">Virtual </w:t>
      </w:r>
      <w:r w:rsidRPr="00471389">
        <w:rPr>
          <w:rFonts w:ascii="Arial Narrow" w:hAnsi="Arial Narrow"/>
          <w:sz w:val="24"/>
          <w:szCs w:val="24"/>
        </w:rPr>
        <w:t xml:space="preserve">Conference, The University of Twente, Twente, The Netherlands. </w:t>
      </w:r>
      <w:r w:rsidRPr="00471389">
        <w:rPr>
          <w:rFonts w:ascii="Arial Narrow" w:hAnsi="Arial Narrow"/>
          <w:i/>
          <w:sz w:val="24"/>
          <w:szCs w:val="24"/>
        </w:rPr>
        <w:t xml:space="preserve">“Modulation of the Tumor Microenvironment with microRNA Nano-Vectors”. </w:t>
      </w:r>
      <w:r w:rsidRPr="00471389">
        <w:rPr>
          <w:rFonts w:ascii="Arial Narrow" w:hAnsi="Arial Narrow"/>
          <w:sz w:val="24"/>
          <w:szCs w:val="24"/>
        </w:rPr>
        <w:t>September, 2021.</w:t>
      </w:r>
    </w:p>
    <w:p w14:paraId="775A3096" w14:textId="5A06D304" w:rsidR="000B3853" w:rsidRPr="00471389" w:rsidRDefault="000B3853" w:rsidP="00CB1DA7">
      <w:pPr>
        <w:pStyle w:val="BodyTextIndent"/>
        <w:tabs>
          <w:tab w:val="clear" w:pos="540"/>
        </w:tabs>
        <w:rPr>
          <w:rFonts w:ascii="Arial Narrow" w:hAnsi="Arial Narrow"/>
          <w:sz w:val="24"/>
          <w:szCs w:val="24"/>
        </w:rPr>
      </w:pPr>
    </w:p>
    <w:p w14:paraId="52DA2947" w14:textId="3E45B74D" w:rsidR="000B3853" w:rsidRPr="00471389" w:rsidRDefault="000B3853" w:rsidP="00CB1DA7">
      <w:pPr>
        <w:pStyle w:val="BodyTextIndent"/>
        <w:tabs>
          <w:tab w:val="clear" w:pos="540"/>
        </w:tabs>
        <w:rPr>
          <w:rFonts w:ascii="Arial Narrow" w:hAnsi="Arial Narrow"/>
          <w:sz w:val="24"/>
          <w:szCs w:val="24"/>
        </w:rPr>
      </w:pPr>
      <w:r w:rsidRPr="00471389">
        <w:rPr>
          <w:rFonts w:ascii="Arial Narrow" w:hAnsi="Arial Narrow"/>
          <w:sz w:val="24"/>
          <w:szCs w:val="24"/>
        </w:rPr>
        <w:lastRenderedPageBreak/>
        <w:t>2021 Professor Ambikanandan Misra Memorial Lecture – Faculty of Pharmacy, The Maharaja Sayajirao University of Baroda</w:t>
      </w:r>
      <w:r w:rsidR="00884D22" w:rsidRPr="00471389">
        <w:rPr>
          <w:rFonts w:ascii="Arial Narrow" w:hAnsi="Arial Narrow"/>
          <w:sz w:val="24"/>
          <w:szCs w:val="24"/>
        </w:rPr>
        <w:t>.</w:t>
      </w:r>
      <w:r w:rsidR="003E2581" w:rsidRPr="00471389">
        <w:rPr>
          <w:rFonts w:ascii="Arial Narrow" w:hAnsi="Arial Narrow"/>
          <w:sz w:val="24"/>
          <w:szCs w:val="24"/>
        </w:rPr>
        <w:t xml:space="preserve"> Baroda, India. </w:t>
      </w:r>
      <w:r w:rsidR="003E2581" w:rsidRPr="00471389">
        <w:rPr>
          <w:rFonts w:ascii="Arial Narrow" w:hAnsi="Arial Narrow"/>
          <w:i/>
          <w:sz w:val="24"/>
          <w:szCs w:val="24"/>
        </w:rPr>
        <w:t>“Translational Nano-Medicines: Targeted Therapeutic Delivery for the Treatment of Chronic Pain and Cancer”.</w:t>
      </w:r>
      <w:r w:rsidR="003E2581" w:rsidRPr="00471389">
        <w:rPr>
          <w:rFonts w:ascii="Arial Narrow" w:hAnsi="Arial Narrow"/>
          <w:sz w:val="24"/>
          <w:szCs w:val="24"/>
        </w:rPr>
        <w:t xml:space="preserve"> September, 2021.</w:t>
      </w:r>
    </w:p>
    <w:p w14:paraId="03121C4D" w14:textId="68D478A8" w:rsidR="00A4031D" w:rsidRPr="00471389" w:rsidRDefault="00A4031D" w:rsidP="00CB1DA7">
      <w:pPr>
        <w:pStyle w:val="BodyTextIndent"/>
        <w:tabs>
          <w:tab w:val="clear" w:pos="540"/>
        </w:tabs>
        <w:rPr>
          <w:rFonts w:ascii="Arial Narrow" w:hAnsi="Arial Narrow"/>
          <w:sz w:val="24"/>
          <w:szCs w:val="24"/>
        </w:rPr>
      </w:pPr>
    </w:p>
    <w:p w14:paraId="3A25B833" w14:textId="38B6C21E" w:rsidR="00A4031D" w:rsidRPr="00471389" w:rsidRDefault="00A4031D"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Life Sciences Collaborative, Boston Group Meeting, Boston, </w:t>
      </w:r>
      <w:r w:rsidR="00CB3937" w:rsidRPr="00471389">
        <w:rPr>
          <w:rFonts w:ascii="Arial Narrow" w:hAnsi="Arial Narrow"/>
          <w:sz w:val="24"/>
          <w:szCs w:val="24"/>
        </w:rPr>
        <w:t xml:space="preserve">Massachusetts. </w:t>
      </w:r>
      <w:r w:rsidRPr="00471389">
        <w:rPr>
          <w:rFonts w:ascii="Arial Narrow" w:hAnsi="Arial Narrow"/>
          <w:i/>
          <w:iCs/>
          <w:sz w:val="24"/>
          <w:szCs w:val="24"/>
        </w:rPr>
        <w:t>“Life Sciences Entrepreneurship and Industrial Partnerships at Northeastern University”</w:t>
      </w:r>
      <w:r w:rsidRPr="00471389">
        <w:rPr>
          <w:rFonts w:ascii="Arial Narrow" w:hAnsi="Arial Narrow"/>
          <w:sz w:val="24"/>
          <w:szCs w:val="24"/>
        </w:rPr>
        <w:t>. September, 2021.</w:t>
      </w:r>
    </w:p>
    <w:p w14:paraId="3CA86D94" w14:textId="24809046" w:rsidR="008E12AF" w:rsidRPr="00471389" w:rsidRDefault="008E12AF" w:rsidP="00CB1DA7">
      <w:pPr>
        <w:pStyle w:val="BodyTextIndent"/>
        <w:tabs>
          <w:tab w:val="clear" w:pos="540"/>
        </w:tabs>
        <w:rPr>
          <w:rFonts w:ascii="Arial Narrow" w:hAnsi="Arial Narrow"/>
          <w:sz w:val="24"/>
          <w:szCs w:val="24"/>
        </w:rPr>
      </w:pPr>
    </w:p>
    <w:p w14:paraId="746DFC7E" w14:textId="33A94C14" w:rsidR="002A47F7" w:rsidRPr="00471389" w:rsidRDefault="008E12AF"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Generation Bio, Inc., Cambridge, </w:t>
      </w:r>
      <w:r w:rsidR="00CB3937" w:rsidRPr="00471389">
        <w:rPr>
          <w:rFonts w:ascii="Arial Narrow" w:hAnsi="Arial Narrow"/>
          <w:sz w:val="24"/>
          <w:szCs w:val="24"/>
        </w:rPr>
        <w:t xml:space="preserve">Massachusetts. </w:t>
      </w:r>
      <w:r w:rsidRPr="00471389">
        <w:rPr>
          <w:rFonts w:ascii="Arial Narrow" w:hAnsi="Arial Narrow"/>
          <w:i/>
          <w:iCs/>
          <w:sz w:val="24"/>
          <w:szCs w:val="24"/>
        </w:rPr>
        <w:t>“Advances in Non-Viral Nucleic Acid Delivery Systems”.</w:t>
      </w:r>
      <w:r w:rsidRPr="00471389">
        <w:rPr>
          <w:rFonts w:ascii="Arial Narrow" w:hAnsi="Arial Narrow"/>
          <w:sz w:val="24"/>
          <w:szCs w:val="24"/>
        </w:rPr>
        <w:t xml:space="preserve"> October, 2021.</w:t>
      </w:r>
    </w:p>
    <w:p w14:paraId="53E4325C" w14:textId="77777777" w:rsidR="002A47F7" w:rsidRPr="00471389" w:rsidRDefault="002A47F7" w:rsidP="00CB1DA7">
      <w:pPr>
        <w:pStyle w:val="BodyTextIndent"/>
        <w:tabs>
          <w:tab w:val="clear" w:pos="540"/>
        </w:tabs>
        <w:rPr>
          <w:rFonts w:ascii="Arial Narrow" w:hAnsi="Arial Narrow"/>
          <w:sz w:val="24"/>
          <w:szCs w:val="24"/>
        </w:rPr>
      </w:pPr>
    </w:p>
    <w:p w14:paraId="59559190" w14:textId="3BE14D1E" w:rsidR="00DA12E3" w:rsidRPr="00471389" w:rsidRDefault="002A47F7" w:rsidP="00CB1DA7">
      <w:pPr>
        <w:pStyle w:val="BodyTextIndent"/>
        <w:tabs>
          <w:tab w:val="clear" w:pos="540"/>
        </w:tabs>
        <w:rPr>
          <w:rFonts w:ascii="Arial Narrow" w:hAnsi="Arial Narrow" w:cs="Tahoma"/>
          <w:sz w:val="24"/>
          <w:szCs w:val="24"/>
        </w:rPr>
      </w:pPr>
      <w:r w:rsidRPr="00471389">
        <w:rPr>
          <w:rFonts w:ascii="Arial Narrow" w:hAnsi="Arial Narrow"/>
          <w:sz w:val="24"/>
          <w:szCs w:val="24"/>
        </w:rPr>
        <w:t xml:space="preserve">2021 GMP Symposium: </w:t>
      </w:r>
      <w:r w:rsidRPr="00471389">
        <w:rPr>
          <w:rFonts w:ascii="Arial Narrow" w:hAnsi="Arial Narrow" w:cs="Tahoma"/>
          <w:sz w:val="24"/>
          <w:szCs w:val="24"/>
        </w:rPr>
        <w:t xml:space="preserve">Moving Forward into the PK World: New Drugs, New Tools, New Questions. Paris, France. </w:t>
      </w:r>
      <w:r w:rsidRPr="00471389">
        <w:rPr>
          <w:rFonts w:ascii="Arial Narrow" w:hAnsi="Arial Narrow" w:cs="Tahoma"/>
          <w:i/>
          <w:iCs/>
          <w:sz w:val="24"/>
          <w:szCs w:val="24"/>
        </w:rPr>
        <w:t>“</w:t>
      </w:r>
      <w:r w:rsidR="00965829" w:rsidRPr="00471389">
        <w:rPr>
          <w:rFonts w:ascii="Arial Narrow" w:hAnsi="Arial Narrow" w:cs="Tahoma"/>
          <w:i/>
          <w:iCs/>
          <w:sz w:val="24"/>
          <w:szCs w:val="24"/>
        </w:rPr>
        <w:t>Vaccine Formulation and Delivery Strategies to Improve Global Access”.</w:t>
      </w:r>
      <w:r w:rsidR="00965829" w:rsidRPr="00471389">
        <w:rPr>
          <w:rFonts w:ascii="Arial Narrow" w:hAnsi="Arial Narrow" w:cs="Tahoma"/>
          <w:sz w:val="24"/>
          <w:szCs w:val="24"/>
        </w:rPr>
        <w:t xml:space="preserve"> October, 2021.</w:t>
      </w:r>
    </w:p>
    <w:p w14:paraId="4D585136" w14:textId="5030723D" w:rsidR="002A7B84" w:rsidRPr="00471389" w:rsidRDefault="002A7B84" w:rsidP="00CB1DA7">
      <w:pPr>
        <w:pStyle w:val="BodyTextIndent"/>
        <w:tabs>
          <w:tab w:val="clear" w:pos="540"/>
        </w:tabs>
        <w:rPr>
          <w:rFonts w:ascii="Arial Narrow" w:hAnsi="Arial Narrow"/>
          <w:sz w:val="24"/>
          <w:szCs w:val="24"/>
        </w:rPr>
      </w:pPr>
    </w:p>
    <w:p w14:paraId="6D9B5E08" w14:textId="226552F9" w:rsidR="002A7B84" w:rsidRPr="00471389" w:rsidRDefault="002A7B84"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University of Rhode Island, Department of Chemical Engineering. Kingston, </w:t>
      </w:r>
      <w:r w:rsidR="00CB3937" w:rsidRPr="00471389">
        <w:rPr>
          <w:rFonts w:ascii="Arial Narrow" w:hAnsi="Arial Narrow"/>
          <w:sz w:val="24"/>
          <w:szCs w:val="24"/>
        </w:rPr>
        <w:t>Rhode Island.</w:t>
      </w:r>
      <w:r w:rsidRPr="00471389">
        <w:rPr>
          <w:rFonts w:ascii="Arial Narrow" w:hAnsi="Arial Narrow"/>
          <w:sz w:val="24"/>
          <w:szCs w:val="24"/>
        </w:rPr>
        <w:t xml:space="preserve"> </w:t>
      </w:r>
      <w:r w:rsidR="00BD0173" w:rsidRPr="00471389">
        <w:rPr>
          <w:rFonts w:ascii="Arial Narrow" w:hAnsi="Arial Narrow"/>
          <w:sz w:val="24"/>
          <w:szCs w:val="24"/>
        </w:rPr>
        <w:t>“</w:t>
      </w:r>
      <w:r w:rsidRPr="00471389">
        <w:rPr>
          <w:rFonts w:ascii="Arial Narrow" w:hAnsi="Arial Narrow"/>
          <w:i/>
          <w:sz w:val="24"/>
          <w:szCs w:val="24"/>
        </w:rPr>
        <w:t>Translational Nano-Medicine: Targeted Therapeutic</w:t>
      </w:r>
      <w:r w:rsidR="00A96393" w:rsidRPr="00471389">
        <w:rPr>
          <w:rFonts w:ascii="Arial Narrow" w:hAnsi="Arial Narrow"/>
          <w:i/>
          <w:sz w:val="24"/>
          <w:szCs w:val="24"/>
        </w:rPr>
        <w:t xml:space="preserve"> Delivery</w:t>
      </w:r>
      <w:r w:rsidRPr="00471389">
        <w:rPr>
          <w:rFonts w:ascii="Arial Narrow" w:hAnsi="Arial Narrow"/>
          <w:i/>
          <w:sz w:val="24"/>
          <w:szCs w:val="24"/>
        </w:rPr>
        <w:t xml:space="preserve"> for Pain, Cancer, and Inflammatory Diseases”. </w:t>
      </w:r>
      <w:r w:rsidRPr="00471389">
        <w:rPr>
          <w:rFonts w:ascii="Arial Narrow" w:hAnsi="Arial Narrow"/>
          <w:sz w:val="24"/>
          <w:szCs w:val="24"/>
        </w:rPr>
        <w:t>November, 2021.</w:t>
      </w:r>
    </w:p>
    <w:p w14:paraId="5C873BE3" w14:textId="4B1156BF" w:rsidR="00BD0173" w:rsidRPr="00471389" w:rsidRDefault="00BD0173" w:rsidP="00CB1DA7">
      <w:pPr>
        <w:pStyle w:val="BodyTextIndent"/>
        <w:tabs>
          <w:tab w:val="clear" w:pos="540"/>
        </w:tabs>
        <w:rPr>
          <w:rFonts w:ascii="Arial Narrow" w:hAnsi="Arial Narrow"/>
          <w:sz w:val="24"/>
          <w:szCs w:val="24"/>
        </w:rPr>
      </w:pPr>
    </w:p>
    <w:p w14:paraId="7339AAB6" w14:textId="6CAF29D4" w:rsidR="00BD0173" w:rsidRPr="00471389" w:rsidRDefault="00BD0173" w:rsidP="00CB1DA7">
      <w:pPr>
        <w:pStyle w:val="BodyTextIndent"/>
        <w:tabs>
          <w:tab w:val="clear" w:pos="540"/>
        </w:tabs>
        <w:rPr>
          <w:rFonts w:ascii="Arial Narrow" w:hAnsi="Arial Narrow"/>
          <w:sz w:val="24"/>
          <w:szCs w:val="24"/>
        </w:rPr>
      </w:pPr>
      <w:r w:rsidRPr="00471389">
        <w:rPr>
          <w:rFonts w:ascii="Arial Narrow" w:hAnsi="Arial Narrow"/>
          <w:sz w:val="24"/>
          <w:szCs w:val="24"/>
        </w:rPr>
        <w:t>University Institute of the Pharmaceutical Sciences, UGC Networking Resource Centre</w:t>
      </w:r>
      <w:r w:rsidR="001A62B3" w:rsidRPr="00471389">
        <w:rPr>
          <w:rFonts w:ascii="Arial Narrow" w:hAnsi="Arial Narrow"/>
          <w:sz w:val="24"/>
          <w:szCs w:val="24"/>
        </w:rPr>
        <w:t>.</w:t>
      </w:r>
      <w:r w:rsidRPr="00471389">
        <w:rPr>
          <w:rFonts w:ascii="Arial Narrow" w:hAnsi="Arial Narrow"/>
          <w:sz w:val="24"/>
          <w:szCs w:val="24"/>
        </w:rPr>
        <w:t xml:space="preserve"> Panjab University, Chandigarh, India. </w:t>
      </w:r>
      <w:r w:rsidRPr="00471389">
        <w:rPr>
          <w:rFonts w:ascii="Arial Narrow" w:hAnsi="Arial Narrow"/>
          <w:i/>
          <w:sz w:val="24"/>
          <w:szCs w:val="24"/>
        </w:rPr>
        <w:t>“Translational Nano-Medicine: Targeted Therapeutic Delivery for Cancer and Inflammatory Diseases”.</w:t>
      </w:r>
      <w:r w:rsidRPr="00471389">
        <w:rPr>
          <w:rFonts w:ascii="Arial Narrow" w:hAnsi="Arial Narrow"/>
          <w:sz w:val="24"/>
          <w:szCs w:val="24"/>
        </w:rPr>
        <w:t xml:space="preserve"> January, 2022.</w:t>
      </w:r>
    </w:p>
    <w:p w14:paraId="321DDAB4" w14:textId="3E5BFCD7" w:rsidR="00F77D0C" w:rsidRPr="00471389" w:rsidRDefault="00F77D0C" w:rsidP="00CB1DA7">
      <w:pPr>
        <w:pStyle w:val="BodyTextIndent"/>
        <w:tabs>
          <w:tab w:val="clear" w:pos="540"/>
        </w:tabs>
        <w:rPr>
          <w:rFonts w:ascii="Arial Narrow" w:hAnsi="Arial Narrow"/>
          <w:sz w:val="24"/>
          <w:szCs w:val="24"/>
        </w:rPr>
      </w:pPr>
    </w:p>
    <w:p w14:paraId="69FF8896" w14:textId="5A03E0F1" w:rsidR="00F77D0C" w:rsidRPr="00471389" w:rsidRDefault="00DC3354"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The </w:t>
      </w:r>
      <w:r w:rsidR="00F77D0C" w:rsidRPr="00471389">
        <w:rPr>
          <w:rFonts w:ascii="Arial Narrow" w:hAnsi="Arial Narrow"/>
          <w:sz w:val="24"/>
          <w:szCs w:val="24"/>
        </w:rPr>
        <w:t>Controlled Release Society – Indian Local Chapter Annual Meeting</w:t>
      </w:r>
      <w:r w:rsidR="001A62B3" w:rsidRPr="00471389">
        <w:rPr>
          <w:rFonts w:ascii="Arial Narrow" w:hAnsi="Arial Narrow"/>
          <w:sz w:val="24"/>
          <w:szCs w:val="24"/>
        </w:rPr>
        <w:t>.</w:t>
      </w:r>
      <w:r w:rsidR="00F77D0C" w:rsidRPr="00471389">
        <w:rPr>
          <w:rFonts w:ascii="Arial Narrow" w:hAnsi="Arial Narrow"/>
          <w:sz w:val="24"/>
          <w:szCs w:val="24"/>
        </w:rPr>
        <w:t xml:space="preserve"> Mumbai, India. </w:t>
      </w:r>
      <w:r w:rsidR="00F77D0C" w:rsidRPr="00471389">
        <w:rPr>
          <w:rFonts w:ascii="Arial Narrow" w:hAnsi="Arial Narrow"/>
          <w:i/>
          <w:sz w:val="24"/>
          <w:szCs w:val="24"/>
        </w:rPr>
        <w:t>“Advances in Non-Viral Nucleic Acid Delivery Systems”.</w:t>
      </w:r>
      <w:r w:rsidR="00F77D0C" w:rsidRPr="00471389">
        <w:rPr>
          <w:rFonts w:ascii="Arial Narrow" w:hAnsi="Arial Narrow"/>
          <w:sz w:val="24"/>
          <w:szCs w:val="24"/>
        </w:rPr>
        <w:t xml:space="preserve"> February, 2022.</w:t>
      </w:r>
    </w:p>
    <w:p w14:paraId="21D927BE" w14:textId="22D67300" w:rsidR="00DC3354" w:rsidRPr="00471389" w:rsidRDefault="00DC3354" w:rsidP="00CB1DA7">
      <w:pPr>
        <w:pStyle w:val="BodyTextIndent"/>
        <w:tabs>
          <w:tab w:val="clear" w:pos="540"/>
        </w:tabs>
        <w:rPr>
          <w:rFonts w:ascii="Arial Narrow" w:hAnsi="Arial Narrow"/>
          <w:sz w:val="24"/>
          <w:szCs w:val="24"/>
        </w:rPr>
      </w:pPr>
    </w:p>
    <w:p w14:paraId="18068BB6" w14:textId="4C5F00FB" w:rsidR="00DC3354" w:rsidRPr="00471389" w:rsidRDefault="00DC3354"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The American Society of Neurochemistry, 2022 Annual Meeting, </w:t>
      </w:r>
      <w:r w:rsidR="00343263" w:rsidRPr="00471389">
        <w:rPr>
          <w:rFonts w:ascii="Arial Narrow" w:hAnsi="Arial Narrow"/>
          <w:sz w:val="24"/>
          <w:szCs w:val="24"/>
        </w:rPr>
        <w:t xml:space="preserve">Symposium on “Nano-Delivery Systems for CNS Therapeutics” </w:t>
      </w:r>
      <w:r w:rsidRPr="00471389">
        <w:rPr>
          <w:rFonts w:ascii="Arial Narrow" w:hAnsi="Arial Narrow"/>
          <w:sz w:val="24"/>
          <w:szCs w:val="24"/>
        </w:rPr>
        <w:t>Roanoke, V</w:t>
      </w:r>
      <w:r w:rsidR="00CB3937" w:rsidRPr="00471389">
        <w:rPr>
          <w:rFonts w:ascii="Arial Narrow" w:hAnsi="Arial Narrow"/>
          <w:sz w:val="24"/>
          <w:szCs w:val="24"/>
        </w:rPr>
        <w:t>irginia.</w:t>
      </w:r>
      <w:r w:rsidRPr="00471389">
        <w:rPr>
          <w:rFonts w:ascii="Arial Narrow" w:hAnsi="Arial Narrow"/>
          <w:sz w:val="24"/>
          <w:szCs w:val="24"/>
        </w:rPr>
        <w:t xml:space="preserve"> </w:t>
      </w:r>
      <w:r w:rsidRPr="00471389">
        <w:rPr>
          <w:rFonts w:ascii="Arial Narrow" w:hAnsi="Arial Narrow"/>
          <w:i/>
          <w:sz w:val="24"/>
          <w:szCs w:val="24"/>
        </w:rPr>
        <w:t>“</w:t>
      </w:r>
      <w:r w:rsidR="00343263" w:rsidRPr="00471389">
        <w:rPr>
          <w:rFonts w:ascii="Arial Narrow" w:hAnsi="Arial Narrow"/>
          <w:i/>
          <w:sz w:val="24"/>
          <w:szCs w:val="24"/>
        </w:rPr>
        <w:t xml:space="preserve">Nose-to-Brain Delivery of Nucleic Acid Therapeutics”. </w:t>
      </w:r>
      <w:r w:rsidR="00343263" w:rsidRPr="00471389">
        <w:rPr>
          <w:rFonts w:ascii="Arial Narrow" w:hAnsi="Arial Narrow"/>
          <w:sz w:val="24"/>
          <w:szCs w:val="24"/>
        </w:rPr>
        <w:t>April, 2022.</w:t>
      </w:r>
    </w:p>
    <w:p w14:paraId="288DF7CE" w14:textId="69685D32" w:rsidR="002820F9" w:rsidRPr="00471389" w:rsidRDefault="002820F9" w:rsidP="00CB1DA7">
      <w:pPr>
        <w:pStyle w:val="BodyTextIndent"/>
        <w:tabs>
          <w:tab w:val="clear" w:pos="540"/>
        </w:tabs>
        <w:rPr>
          <w:rFonts w:ascii="Arial Narrow" w:hAnsi="Arial Narrow"/>
          <w:sz w:val="24"/>
          <w:szCs w:val="24"/>
        </w:rPr>
      </w:pPr>
    </w:p>
    <w:p w14:paraId="63CC2C51" w14:textId="216B6467" w:rsidR="002820F9" w:rsidRPr="00471389" w:rsidRDefault="002820F9"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Northeastern University and </w:t>
      </w:r>
      <w:r w:rsidR="00C800D3" w:rsidRPr="00471389">
        <w:rPr>
          <w:rFonts w:ascii="Arial Narrow" w:hAnsi="Arial Narrow"/>
          <w:sz w:val="24"/>
          <w:szCs w:val="24"/>
        </w:rPr>
        <w:t xml:space="preserve">the </w:t>
      </w:r>
      <w:r w:rsidRPr="00471389">
        <w:rPr>
          <w:rFonts w:ascii="Arial Narrow" w:hAnsi="Arial Narrow"/>
          <w:sz w:val="24"/>
          <w:szCs w:val="24"/>
        </w:rPr>
        <w:t>University of Ben Gurion at Negev Collaborative Symposium</w:t>
      </w:r>
      <w:r w:rsidR="001A62B3" w:rsidRPr="00471389">
        <w:rPr>
          <w:rFonts w:ascii="Arial Narrow" w:hAnsi="Arial Narrow"/>
          <w:sz w:val="24"/>
          <w:szCs w:val="24"/>
        </w:rPr>
        <w:t>.</w:t>
      </w:r>
      <w:r w:rsidRPr="00471389">
        <w:rPr>
          <w:rFonts w:ascii="Arial Narrow" w:hAnsi="Arial Narrow"/>
          <w:sz w:val="24"/>
          <w:szCs w:val="24"/>
        </w:rPr>
        <w:t xml:space="preserve"> Boston, </w:t>
      </w:r>
      <w:r w:rsidR="00CB3937" w:rsidRPr="00471389">
        <w:rPr>
          <w:rFonts w:ascii="Arial Narrow" w:hAnsi="Arial Narrow"/>
          <w:sz w:val="24"/>
          <w:szCs w:val="24"/>
        </w:rPr>
        <w:t>Massachusetts.</w:t>
      </w:r>
      <w:r w:rsidRPr="00471389">
        <w:rPr>
          <w:rFonts w:ascii="Arial Narrow" w:hAnsi="Arial Narrow"/>
          <w:sz w:val="24"/>
          <w:szCs w:val="24"/>
        </w:rPr>
        <w:t xml:space="preserve"> </w:t>
      </w:r>
      <w:r w:rsidRPr="00471389">
        <w:rPr>
          <w:rFonts w:ascii="Arial Narrow" w:hAnsi="Arial Narrow"/>
          <w:i/>
          <w:sz w:val="24"/>
          <w:szCs w:val="24"/>
        </w:rPr>
        <w:t>“Strategies for Delivery of Nucleic Acid Therapeutics in Cancer and Inflammatory Diseases”.</w:t>
      </w:r>
      <w:r w:rsidRPr="00471389">
        <w:rPr>
          <w:rFonts w:ascii="Arial Narrow" w:hAnsi="Arial Narrow"/>
          <w:sz w:val="24"/>
          <w:szCs w:val="24"/>
        </w:rPr>
        <w:t xml:space="preserve"> May, 2022.</w:t>
      </w:r>
    </w:p>
    <w:p w14:paraId="3ABD0CB0" w14:textId="019C8F30" w:rsidR="00AB473B" w:rsidRPr="00471389" w:rsidRDefault="00AB473B" w:rsidP="00CB1DA7">
      <w:pPr>
        <w:pStyle w:val="BodyTextIndent"/>
        <w:tabs>
          <w:tab w:val="clear" w:pos="540"/>
        </w:tabs>
        <w:rPr>
          <w:rFonts w:ascii="Arial Narrow" w:hAnsi="Arial Narrow"/>
          <w:sz w:val="24"/>
          <w:szCs w:val="24"/>
        </w:rPr>
      </w:pPr>
    </w:p>
    <w:p w14:paraId="6E2DD058" w14:textId="4043B3B7" w:rsidR="00AB473B" w:rsidRPr="00471389" w:rsidRDefault="00AB473B" w:rsidP="00CB1DA7">
      <w:pPr>
        <w:pStyle w:val="BodyTextIndent"/>
        <w:tabs>
          <w:tab w:val="clear" w:pos="540"/>
        </w:tabs>
        <w:rPr>
          <w:rFonts w:ascii="Arial Narrow" w:hAnsi="Arial Narrow"/>
          <w:sz w:val="24"/>
          <w:szCs w:val="24"/>
        </w:rPr>
      </w:pPr>
      <w:r w:rsidRPr="00471389">
        <w:rPr>
          <w:rFonts w:ascii="Arial Narrow" w:hAnsi="Arial Narrow"/>
          <w:sz w:val="24"/>
          <w:szCs w:val="24"/>
        </w:rPr>
        <w:t>Hanson Wade 2022 Non-Viral RNA Delivery Systems Summit. Workshop on CNS Delivery of RNA Therapeutics</w:t>
      </w:r>
      <w:r w:rsidR="001A62B3" w:rsidRPr="00471389">
        <w:rPr>
          <w:rFonts w:ascii="Arial Narrow" w:hAnsi="Arial Narrow"/>
          <w:sz w:val="24"/>
          <w:szCs w:val="24"/>
        </w:rPr>
        <w:t>.</w:t>
      </w:r>
      <w:r w:rsidRPr="00471389">
        <w:rPr>
          <w:rFonts w:ascii="Arial Narrow" w:hAnsi="Arial Narrow"/>
          <w:sz w:val="24"/>
          <w:szCs w:val="24"/>
        </w:rPr>
        <w:t xml:space="preserve"> Boston, </w:t>
      </w:r>
      <w:r w:rsidR="00CB3937" w:rsidRPr="00471389">
        <w:rPr>
          <w:rFonts w:ascii="Arial Narrow" w:hAnsi="Arial Narrow"/>
          <w:sz w:val="24"/>
          <w:szCs w:val="24"/>
        </w:rPr>
        <w:t xml:space="preserve">Massachusetts. </w:t>
      </w:r>
      <w:r w:rsidRPr="00471389">
        <w:rPr>
          <w:rFonts w:ascii="Arial Narrow" w:hAnsi="Arial Narrow"/>
          <w:i/>
          <w:sz w:val="24"/>
          <w:szCs w:val="24"/>
        </w:rPr>
        <w:t>“</w:t>
      </w:r>
      <w:r w:rsidR="00AF3E37" w:rsidRPr="00471389">
        <w:rPr>
          <w:rFonts w:ascii="Arial Narrow" w:hAnsi="Arial Narrow"/>
          <w:i/>
          <w:sz w:val="24"/>
          <w:szCs w:val="24"/>
        </w:rPr>
        <w:t xml:space="preserve">RNA Delivery to the Brain: Challenges and Opportunities”. </w:t>
      </w:r>
      <w:r w:rsidR="00AF3E37" w:rsidRPr="00471389">
        <w:rPr>
          <w:rFonts w:ascii="Arial Narrow" w:hAnsi="Arial Narrow"/>
          <w:sz w:val="24"/>
          <w:szCs w:val="24"/>
        </w:rPr>
        <w:t>June, 2022.</w:t>
      </w:r>
    </w:p>
    <w:p w14:paraId="57BE818A" w14:textId="427C7B00" w:rsidR="002A5AFF" w:rsidRPr="00471389" w:rsidRDefault="002A5AFF" w:rsidP="00CB1DA7">
      <w:pPr>
        <w:pStyle w:val="BodyTextIndent"/>
        <w:tabs>
          <w:tab w:val="clear" w:pos="540"/>
        </w:tabs>
        <w:rPr>
          <w:rFonts w:ascii="Arial Narrow" w:hAnsi="Arial Narrow"/>
          <w:sz w:val="24"/>
          <w:szCs w:val="24"/>
        </w:rPr>
      </w:pPr>
    </w:p>
    <w:p w14:paraId="3C87901C" w14:textId="1FA8A4E8" w:rsidR="002A5AFF" w:rsidRPr="00471389" w:rsidRDefault="002A5AFF" w:rsidP="00CB1DA7">
      <w:pPr>
        <w:pStyle w:val="BodyTextIndent"/>
        <w:tabs>
          <w:tab w:val="clear" w:pos="540"/>
        </w:tabs>
        <w:rPr>
          <w:rFonts w:ascii="Arial Narrow" w:hAnsi="Arial Narrow"/>
          <w:sz w:val="24"/>
          <w:szCs w:val="24"/>
        </w:rPr>
      </w:pPr>
      <w:r w:rsidRPr="00471389">
        <w:rPr>
          <w:rFonts w:ascii="Arial Narrow" w:hAnsi="Arial Narrow"/>
          <w:sz w:val="24"/>
          <w:szCs w:val="24"/>
        </w:rPr>
        <w:t>The Controlled Release Society, 2022 Annual Meeting and Exposition, Montreal, Quebec, Canada.</w:t>
      </w:r>
      <w:r w:rsidRPr="00471389">
        <w:rPr>
          <w:rFonts w:ascii="Arial Narrow" w:hAnsi="Arial Narrow"/>
          <w:i/>
          <w:sz w:val="24"/>
          <w:szCs w:val="24"/>
        </w:rPr>
        <w:t xml:space="preserve"> “Overcoming Biological Barriers in Nucleic Acid Delivery”</w:t>
      </w:r>
      <w:r w:rsidRPr="00471389">
        <w:rPr>
          <w:rFonts w:ascii="Arial Narrow" w:hAnsi="Arial Narrow"/>
          <w:sz w:val="24"/>
          <w:szCs w:val="24"/>
        </w:rPr>
        <w:t>. July, 2022.</w:t>
      </w:r>
    </w:p>
    <w:p w14:paraId="6FDDE509" w14:textId="77777777" w:rsidR="008E2A1F" w:rsidRPr="00471389" w:rsidRDefault="008E2A1F" w:rsidP="00CB1DA7">
      <w:pPr>
        <w:pStyle w:val="BodyTextIndent"/>
        <w:tabs>
          <w:tab w:val="clear" w:pos="540"/>
        </w:tabs>
        <w:rPr>
          <w:rFonts w:ascii="Arial Narrow" w:hAnsi="Arial Narrow"/>
          <w:sz w:val="24"/>
          <w:szCs w:val="24"/>
        </w:rPr>
      </w:pPr>
    </w:p>
    <w:p w14:paraId="70AA03AA" w14:textId="6EDAA690" w:rsidR="008E2A1F" w:rsidRPr="00471389" w:rsidRDefault="008E2A1F"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Hanson Wade </w:t>
      </w:r>
      <w:r w:rsidR="00334B0D" w:rsidRPr="00471389">
        <w:rPr>
          <w:rFonts w:ascii="Arial Narrow" w:hAnsi="Arial Narrow"/>
          <w:sz w:val="24"/>
          <w:szCs w:val="24"/>
        </w:rPr>
        <w:t>3</w:t>
      </w:r>
      <w:r w:rsidR="00334B0D" w:rsidRPr="00471389">
        <w:rPr>
          <w:rFonts w:ascii="Arial Narrow" w:hAnsi="Arial Narrow"/>
          <w:sz w:val="24"/>
          <w:szCs w:val="24"/>
          <w:vertAlign w:val="superscript"/>
        </w:rPr>
        <w:t>rd</w:t>
      </w:r>
      <w:r w:rsidR="00334B0D" w:rsidRPr="00471389">
        <w:rPr>
          <w:rFonts w:ascii="Arial Narrow" w:hAnsi="Arial Narrow"/>
          <w:sz w:val="24"/>
          <w:szCs w:val="24"/>
        </w:rPr>
        <w:t xml:space="preserve"> Annual Oligonucleotides for CNS Summit</w:t>
      </w:r>
      <w:r w:rsidRPr="00471389">
        <w:rPr>
          <w:rFonts w:ascii="Arial Narrow" w:hAnsi="Arial Narrow"/>
          <w:sz w:val="24"/>
          <w:szCs w:val="24"/>
        </w:rPr>
        <w:t xml:space="preserve">. Workshop on CNS Delivery of </w:t>
      </w:r>
      <w:r w:rsidR="00334B0D" w:rsidRPr="00471389">
        <w:rPr>
          <w:rFonts w:ascii="Arial Narrow" w:hAnsi="Arial Narrow"/>
          <w:sz w:val="24"/>
          <w:szCs w:val="24"/>
        </w:rPr>
        <w:t>Oligonucleotide</w:t>
      </w:r>
      <w:r w:rsidRPr="00471389">
        <w:rPr>
          <w:rFonts w:ascii="Arial Narrow" w:hAnsi="Arial Narrow"/>
          <w:sz w:val="24"/>
          <w:szCs w:val="24"/>
        </w:rPr>
        <w:t xml:space="preserve"> Therapeutics</w:t>
      </w:r>
      <w:r w:rsidR="001A62B3" w:rsidRPr="00471389">
        <w:rPr>
          <w:rFonts w:ascii="Arial Narrow" w:hAnsi="Arial Narrow"/>
          <w:sz w:val="24"/>
          <w:szCs w:val="24"/>
        </w:rPr>
        <w:t>.</w:t>
      </w:r>
      <w:r w:rsidRPr="00471389">
        <w:rPr>
          <w:rFonts w:ascii="Arial Narrow" w:hAnsi="Arial Narrow"/>
          <w:sz w:val="24"/>
          <w:szCs w:val="24"/>
        </w:rPr>
        <w:t xml:space="preserve"> Boston, </w:t>
      </w:r>
      <w:r w:rsidR="00CB3937" w:rsidRPr="00471389">
        <w:rPr>
          <w:rFonts w:ascii="Arial Narrow" w:hAnsi="Arial Narrow"/>
          <w:sz w:val="24"/>
          <w:szCs w:val="24"/>
        </w:rPr>
        <w:t xml:space="preserve">Massachusetts. </w:t>
      </w:r>
      <w:r w:rsidRPr="00471389">
        <w:rPr>
          <w:rFonts w:ascii="Arial Narrow" w:hAnsi="Arial Narrow"/>
          <w:i/>
          <w:sz w:val="24"/>
          <w:szCs w:val="24"/>
        </w:rPr>
        <w:t>“</w:t>
      </w:r>
      <w:r w:rsidR="00334B0D" w:rsidRPr="00471389">
        <w:rPr>
          <w:rFonts w:ascii="Arial Narrow" w:hAnsi="Arial Narrow"/>
          <w:i/>
          <w:sz w:val="24"/>
          <w:szCs w:val="24"/>
        </w:rPr>
        <w:t xml:space="preserve">Oligonucleotide </w:t>
      </w:r>
      <w:r w:rsidRPr="00471389">
        <w:rPr>
          <w:rFonts w:ascii="Arial Narrow" w:hAnsi="Arial Narrow"/>
          <w:i/>
          <w:sz w:val="24"/>
          <w:szCs w:val="24"/>
        </w:rPr>
        <w:t xml:space="preserve">Delivery to the Brain: Challenges and Opportunities”. </w:t>
      </w:r>
      <w:r w:rsidRPr="00471389">
        <w:rPr>
          <w:rFonts w:ascii="Arial Narrow" w:hAnsi="Arial Narrow"/>
          <w:sz w:val="24"/>
          <w:szCs w:val="24"/>
        </w:rPr>
        <w:t>June, 202</w:t>
      </w:r>
      <w:r w:rsidR="00334B0D" w:rsidRPr="00471389">
        <w:rPr>
          <w:rFonts w:ascii="Arial Narrow" w:hAnsi="Arial Narrow"/>
          <w:sz w:val="24"/>
          <w:szCs w:val="24"/>
        </w:rPr>
        <w:t>3</w:t>
      </w:r>
      <w:r w:rsidRPr="00471389">
        <w:rPr>
          <w:rFonts w:ascii="Arial Narrow" w:hAnsi="Arial Narrow"/>
          <w:sz w:val="24"/>
          <w:szCs w:val="24"/>
        </w:rPr>
        <w:t>.</w:t>
      </w:r>
    </w:p>
    <w:p w14:paraId="56B8BA49" w14:textId="77777777" w:rsidR="00334B0D" w:rsidRPr="00471389" w:rsidRDefault="00334B0D" w:rsidP="00CB1DA7">
      <w:pPr>
        <w:pStyle w:val="BodyTextIndent"/>
        <w:tabs>
          <w:tab w:val="clear" w:pos="540"/>
        </w:tabs>
        <w:rPr>
          <w:rFonts w:ascii="Arial Narrow" w:hAnsi="Arial Narrow"/>
          <w:sz w:val="24"/>
          <w:szCs w:val="24"/>
        </w:rPr>
      </w:pPr>
    </w:p>
    <w:p w14:paraId="418A6631" w14:textId="24D75A3E" w:rsidR="00334B0D" w:rsidRPr="00471389" w:rsidRDefault="00334B0D" w:rsidP="00CB1DA7">
      <w:pPr>
        <w:pStyle w:val="BodyTextIndent"/>
        <w:tabs>
          <w:tab w:val="clear" w:pos="540"/>
        </w:tabs>
        <w:rPr>
          <w:rFonts w:ascii="Arial Narrow" w:hAnsi="Arial Narrow"/>
          <w:sz w:val="24"/>
          <w:szCs w:val="24"/>
        </w:rPr>
      </w:pPr>
      <w:r w:rsidRPr="00471389">
        <w:rPr>
          <w:rFonts w:ascii="Arial Narrow" w:hAnsi="Arial Narrow"/>
          <w:sz w:val="24"/>
          <w:szCs w:val="24"/>
        </w:rPr>
        <w:t xml:space="preserve">Purdue University, College of Pharmacy, </w:t>
      </w:r>
      <w:r w:rsidR="00D52846" w:rsidRPr="00471389">
        <w:rPr>
          <w:rFonts w:ascii="Arial Narrow" w:hAnsi="Arial Narrow"/>
          <w:sz w:val="24"/>
          <w:szCs w:val="24"/>
        </w:rPr>
        <w:t>53</w:t>
      </w:r>
      <w:r w:rsidR="00D52846" w:rsidRPr="00471389">
        <w:rPr>
          <w:rFonts w:ascii="Arial Narrow" w:hAnsi="Arial Narrow"/>
          <w:sz w:val="24"/>
          <w:szCs w:val="24"/>
          <w:vertAlign w:val="superscript"/>
        </w:rPr>
        <w:t>rd</w:t>
      </w:r>
      <w:r w:rsidR="00D52846" w:rsidRPr="00471389">
        <w:rPr>
          <w:rFonts w:ascii="Arial Narrow" w:hAnsi="Arial Narrow"/>
          <w:sz w:val="24"/>
          <w:szCs w:val="24"/>
        </w:rPr>
        <w:t xml:space="preserve"> </w:t>
      </w:r>
      <w:r w:rsidRPr="00471389">
        <w:rPr>
          <w:rFonts w:ascii="Arial Narrow" w:hAnsi="Arial Narrow"/>
          <w:sz w:val="24"/>
          <w:szCs w:val="24"/>
        </w:rPr>
        <w:t xml:space="preserve">Pharmaceutics Graduate Student Research </w:t>
      </w:r>
      <w:r w:rsidR="002E3AD1" w:rsidRPr="00471389">
        <w:rPr>
          <w:rFonts w:ascii="Arial Narrow" w:hAnsi="Arial Narrow"/>
          <w:sz w:val="24"/>
          <w:szCs w:val="24"/>
        </w:rPr>
        <w:t>Meeting (PGSRM</w:t>
      </w:r>
      <w:r w:rsidRPr="00471389">
        <w:rPr>
          <w:rFonts w:ascii="Arial Narrow" w:hAnsi="Arial Narrow"/>
          <w:sz w:val="24"/>
          <w:szCs w:val="24"/>
        </w:rPr>
        <w:t xml:space="preserve"> 2023</w:t>
      </w:r>
      <w:r w:rsidR="002E3AD1" w:rsidRPr="00471389">
        <w:rPr>
          <w:rFonts w:ascii="Arial Narrow" w:hAnsi="Arial Narrow"/>
          <w:sz w:val="24"/>
          <w:szCs w:val="24"/>
        </w:rPr>
        <w:t>)</w:t>
      </w:r>
      <w:r w:rsidRPr="00471389">
        <w:rPr>
          <w:rFonts w:ascii="Arial Narrow" w:hAnsi="Arial Narrow"/>
          <w:sz w:val="24"/>
          <w:szCs w:val="24"/>
        </w:rPr>
        <w:t>. West Lafayette, I</w:t>
      </w:r>
      <w:r w:rsidR="00CB3937" w:rsidRPr="00471389">
        <w:rPr>
          <w:rFonts w:ascii="Arial Narrow" w:hAnsi="Arial Narrow"/>
          <w:sz w:val="24"/>
          <w:szCs w:val="24"/>
        </w:rPr>
        <w:t>ndiana</w:t>
      </w:r>
      <w:r w:rsidRPr="00471389">
        <w:rPr>
          <w:rFonts w:ascii="Arial Narrow" w:hAnsi="Arial Narrow"/>
          <w:sz w:val="24"/>
          <w:szCs w:val="24"/>
        </w:rPr>
        <w:t xml:space="preserve">. </w:t>
      </w:r>
      <w:r w:rsidRPr="00471389">
        <w:rPr>
          <w:rFonts w:ascii="Arial Narrow" w:hAnsi="Arial Narrow"/>
          <w:i/>
          <w:iCs/>
          <w:sz w:val="24"/>
          <w:szCs w:val="24"/>
        </w:rPr>
        <w:t>“Advances in</w:t>
      </w:r>
      <w:r w:rsidR="001E35B4" w:rsidRPr="00471389">
        <w:rPr>
          <w:rFonts w:ascii="Arial Narrow" w:hAnsi="Arial Narrow"/>
          <w:i/>
          <w:iCs/>
          <w:sz w:val="24"/>
          <w:szCs w:val="24"/>
        </w:rPr>
        <w:t xml:space="preserve"> Non-Viral Nucleic Acid Delivery Systems”.</w:t>
      </w:r>
      <w:r w:rsidR="001E35B4" w:rsidRPr="00471389">
        <w:rPr>
          <w:rFonts w:ascii="Arial Narrow" w:hAnsi="Arial Narrow"/>
          <w:sz w:val="24"/>
          <w:szCs w:val="24"/>
        </w:rPr>
        <w:t xml:space="preserve"> June, 2023.</w:t>
      </w:r>
    </w:p>
    <w:p w14:paraId="02735B71" w14:textId="77777777" w:rsidR="001E35B4" w:rsidRPr="00471389" w:rsidRDefault="001E35B4" w:rsidP="00CB1DA7">
      <w:pPr>
        <w:pStyle w:val="BodyTextIndent"/>
        <w:tabs>
          <w:tab w:val="clear" w:pos="540"/>
        </w:tabs>
        <w:rPr>
          <w:rFonts w:ascii="Arial Narrow" w:hAnsi="Arial Narrow"/>
          <w:sz w:val="24"/>
          <w:szCs w:val="24"/>
        </w:rPr>
      </w:pPr>
    </w:p>
    <w:p w14:paraId="20AF6BBD" w14:textId="1D31759F" w:rsidR="00FC101F" w:rsidRPr="00471389" w:rsidRDefault="00D961DB" w:rsidP="00CB1DA7">
      <w:pPr>
        <w:pStyle w:val="BodyTextIndent"/>
        <w:tabs>
          <w:tab w:val="clear" w:pos="540"/>
        </w:tabs>
        <w:rPr>
          <w:rFonts w:ascii="Arial Narrow" w:hAnsi="Arial Narrow"/>
          <w:sz w:val="24"/>
          <w:szCs w:val="24"/>
        </w:rPr>
      </w:pPr>
      <w:r w:rsidRPr="00471389">
        <w:rPr>
          <w:rFonts w:ascii="Arial Narrow" w:hAnsi="Arial Narrow"/>
          <w:sz w:val="24"/>
          <w:szCs w:val="24"/>
        </w:rPr>
        <w:t>14</w:t>
      </w:r>
      <w:r w:rsidRPr="00471389">
        <w:rPr>
          <w:rFonts w:ascii="Arial Narrow" w:hAnsi="Arial Narrow"/>
          <w:sz w:val="24"/>
          <w:szCs w:val="24"/>
          <w:vertAlign w:val="superscript"/>
        </w:rPr>
        <w:t>th</w:t>
      </w:r>
      <w:r w:rsidRPr="00471389">
        <w:rPr>
          <w:rFonts w:ascii="Arial Narrow" w:hAnsi="Arial Narrow"/>
          <w:sz w:val="24"/>
          <w:szCs w:val="24"/>
        </w:rPr>
        <w:t xml:space="preserve"> International Symposium on Frontiers in Biomedical Polymers</w:t>
      </w:r>
      <w:r w:rsidR="001A62B3" w:rsidRPr="00471389">
        <w:rPr>
          <w:rFonts w:ascii="Arial Narrow" w:hAnsi="Arial Narrow"/>
          <w:sz w:val="24"/>
          <w:szCs w:val="24"/>
        </w:rPr>
        <w:t>.</w:t>
      </w:r>
      <w:r w:rsidRPr="00471389">
        <w:rPr>
          <w:rFonts w:ascii="Arial Narrow" w:hAnsi="Arial Narrow"/>
          <w:sz w:val="24"/>
          <w:szCs w:val="24"/>
        </w:rPr>
        <w:t xml:space="preserve"> Portsmouth, N</w:t>
      </w:r>
      <w:r w:rsidR="00CB3937" w:rsidRPr="00471389">
        <w:rPr>
          <w:rFonts w:ascii="Arial Narrow" w:hAnsi="Arial Narrow"/>
          <w:sz w:val="24"/>
          <w:szCs w:val="24"/>
        </w:rPr>
        <w:t>ew Hampshire</w:t>
      </w:r>
      <w:r w:rsidRPr="00471389">
        <w:rPr>
          <w:rFonts w:ascii="Arial Narrow" w:hAnsi="Arial Narrow"/>
          <w:sz w:val="24"/>
          <w:szCs w:val="24"/>
        </w:rPr>
        <w:t xml:space="preserve">. </w:t>
      </w:r>
      <w:r w:rsidRPr="00471389">
        <w:rPr>
          <w:rFonts w:ascii="Arial Narrow" w:hAnsi="Arial Narrow"/>
          <w:i/>
          <w:iCs/>
          <w:sz w:val="24"/>
          <w:szCs w:val="24"/>
        </w:rPr>
        <w:t>“Hyaluronan-Based Nucleic Acid Delivery Systems”.</w:t>
      </w:r>
      <w:r w:rsidRPr="00471389">
        <w:rPr>
          <w:rFonts w:ascii="Arial Narrow" w:hAnsi="Arial Narrow"/>
          <w:sz w:val="24"/>
          <w:szCs w:val="24"/>
        </w:rPr>
        <w:t xml:space="preserve"> June, 2023.</w:t>
      </w:r>
    </w:p>
    <w:p w14:paraId="15B3268C" w14:textId="77777777" w:rsidR="00FC101F" w:rsidRPr="00471389" w:rsidRDefault="00FC101F" w:rsidP="00CB1DA7">
      <w:pPr>
        <w:pStyle w:val="BodyTextIndent"/>
        <w:tabs>
          <w:tab w:val="clear" w:pos="540"/>
        </w:tabs>
        <w:rPr>
          <w:rFonts w:ascii="Arial Narrow" w:hAnsi="Arial Narrow"/>
          <w:sz w:val="24"/>
          <w:szCs w:val="24"/>
        </w:rPr>
      </w:pPr>
    </w:p>
    <w:p w14:paraId="482B6992" w14:textId="36F616F9" w:rsidR="002140BA" w:rsidRPr="00471389" w:rsidRDefault="005768E7" w:rsidP="00CB1DA7">
      <w:pPr>
        <w:pStyle w:val="BodyTextIndent"/>
        <w:tabs>
          <w:tab w:val="clear" w:pos="540"/>
        </w:tabs>
        <w:rPr>
          <w:rFonts w:ascii="Arial Narrow" w:hAnsi="Arial Narrow" w:cs="FilsonProBlack"/>
          <w:sz w:val="24"/>
          <w:szCs w:val="24"/>
        </w:rPr>
      </w:pPr>
      <w:r w:rsidRPr="00471389">
        <w:rPr>
          <w:rFonts w:ascii="Arial Narrow" w:hAnsi="Arial Narrow"/>
          <w:sz w:val="24"/>
          <w:szCs w:val="24"/>
        </w:rPr>
        <w:t>Hanson Wade</w:t>
      </w:r>
      <w:r w:rsidR="001037D7" w:rsidRPr="00471389">
        <w:rPr>
          <w:rFonts w:ascii="Arial Narrow" w:hAnsi="Arial Narrow"/>
          <w:sz w:val="24"/>
          <w:szCs w:val="24"/>
        </w:rPr>
        <w:t>’s</w:t>
      </w:r>
      <w:r w:rsidRPr="00471389">
        <w:rPr>
          <w:rFonts w:ascii="Arial Narrow" w:hAnsi="Arial Narrow"/>
          <w:sz w:val="24"/>
          <w:szCs w:val="24"/>
        </w:rPr>
        <w:t xml:space="preserve"> </w:t>
      </w:r>
      <w:r w:rsidR="002140BA" w:rsidRPr="00471389">
        <w:rPr>
          <w:rFonts w:ascii="Arial Narrow" w:hAnsi="Arial Narrow"/>
          <w:sz w:val="24"/>
          <w:szCs w:val="24"/>
        </w:rPr>
        <w:t xml:space="preserve">Second </w:t>
      </w:r>
      <w:r w:rsidRPr="00471389">
        <w:rPr>
          <w:rFonts w:ascii="Arial Narrow" w:hAnsi="Arial Narrow"/>
          <w:sz w:val="24"/>
          <w:szCs w:val="24"/>
        </w:rPr>
        <w:t>Annual Next Generation Lipid Nanoparticles Summit</w:t>
      </w:r>
      <w:r w:rsidR="001037D7" w:rsidRPr="00471389">
        <w:rPr>
          <w:rFonts w:ascii="Arial Narrow" w:hAnsi="Arial Narrow"/>
          <w:sz w:val="24"/>
          <w:szCs w:val="24"/>
        </w:rPr>
        <w:t xml:space="preserve">. Workshop on </w:t>
      </w:r>
      <w:r w:rsidR="00FC101F" w:rsidRPr="00471389">
        <w:rPr>
          <w:rFonts w:ascii="Arial Narrow" w:hAnsi="Arial Narrow" w:cs="FilsonProBlack"/>
          <w:sz w:val="24"/>
          <w:szCs w:val="24"/>
        </w:rPr>
        <w:t>Exploring Beyond LNP: Evaluating New Lipid Nanocarrier Properties for Extrahepatic Delivery</w:t>
      </w:r>
      <w:r w:rsidR="001A62B3" w:rsidRPr="00471389">
        <w:rPr>
          <w:rFonts w:ascii="Arial Narrow" w:hAnsi="Arial Narrow" w:cs="FilsonProBlack"/>
          <w:sz w:val="24"/>
          <w:szCs w:val="24"/>
        </w:rPr>
        <w:t>.</w:t>
      </w:r>
      <w:r w:rsidR="00FC101F" w:rsidRPr="00471389">
        <w:rPr>
          <w:rFonts w:ascii="Arial Narrow" w:hAnsi="Arial Narrow" w:cs="FilsonProBlack"/>
          <w:sz w:val="24"/>
          <w:szCs w:val="24"/>
        </w:rPr>
        <w:t xml:space="preserve"> Boston, </w:t>
      </w:r>
      <w:r w:rsidR="00CB3937" w:rsidRPr="00471389">
        <w:rPr>
          <w:rFonts w:ascii="Arial Narrow" w:hAnsi="Arial Narrow"/>
          <w:sz w:val="24"/>
          <w:szCs w:val="24"/>
        </w:rPr>
        <w:t>Massachusetts</w:t>
      </w:r>
      <w:r w:rsidR="00FC101F" w:rsidRPr="00471389">
        <w:rPr>
          <w:rFonts w:ascii="Arial Narrow" w:hAnsi="Arial Narrow" w:cs="FilsonProBlack"/>
          <w:sz w:val="24"/>
          <w:szCs w:val="24"/>
        </w:rPr>
        <w:t xml:space="preserve">. </w:t>
      </w:r>
      <w:r w:rsidR="00FC101F" w:rsidRPr="00471389">
        <w:rPr>
          <w:rFonts w:ascii="Arial Narrow" w:hAnsi="Arial Narrow" w:cs="FilsonProBlack"/>
          <w:i/>
          <w:iCs/>
          <w:sz w:val="24"/>
          <w:szCs w:val="24"/>
        </w:rPr>
        <w:t>“</w:t>
      </w:r>
      <w:r w:rsidR="00177E1B" w:rsidRPr="00471389">
        <w:rPr>
          <w:rFonts w:ascii="Arial Narrow" w:hAnsi="Arial Narrow" w:cs="FilsonProBlack"/>
          <w:i/>
          <w:iCs/>
          <w:sz w:val="24"/>
          <w:szCs w:val="24"/>
        </w:rPr>
        <w:t xml:space="preserve">Lipid Nanoparticles for Targeted Nucleic Acid Delivery”. </w:t>
      </w:r>
      <w:r w:rsidR="00177E1B" w:rsidRPr="00471389">
        <w:rPr>
          <w:rFonts w:ascii="Arial Narrow" w:hAnsi="Arial Narrow" w:cs="FilsonProBlack"/>
          <w:sz w:val="24"/>
          <w:szCs w:val="24"/>
        </w:rPr>
        <w:t>August, 2023.</w:t>
      </w:r>
    </w:p>
    <w:p w14:paraId="05456D01" w14:textId="77777777" w:rsidR="00BC3184" w:rsidRPr="00471389" w:rsidRDefault="00BC3184" w:rsidP="00CB1DA7">
      <w:pPr>
        <w:pStyle w:val="BodyTextIndent"/>
        <w:tabs>
          <w:tab w:val="clear" w:pos="540"/>
        </w:tabs>
        <w:rPr>
          <w:rFonts w:ascii="Arial Narrow" w:hAnsi="Arial Narrow" w:cs="FilsonProBlack"/>
          <w:sz w:val="24"/>
          <w:szCs w:val="24"/>
        </w:rPr>
      </w:pPr>
    </w:p>
    <w:p w14:paraId="4386046A" w14:textId="0B7D0A42" w:rsidR="00BC3184" w:rsidRPr="00471389" w:rsidRDefault="00BC3184"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 xml:space="preserve">Ascendia Pharmaceutical’s Workshop </w:t>
      </w:r>
      <w:r w:rsidR="002E0053" w:rsidRPr="00471389">
        <w:rPr>
          <w:rFonts w:ascii="Arial Narrow" w:hAnsi="Arial Narrow" w:cs="FilsonProBlack"/>
          <w:sz w:val="24"/>
          <w:szCs w:val="24"/>
        </w:rPr>
        <w:t>on Solubilization and Nanotechnologies for Unmet Medical Needs</w:t>
      </w:r>
      <w:r w:rsidR="00E748ED" w:rsidRPr="00471389">
        <w:rPr>
          <w:rFonts w:ascii="Arial Narrow" w:hAnsi="Arial Narrow" w:cs="FilsonProBlack"/>
          <w:sz w:val="24"/>
          <w:szCs w:val="24"/>
        </w:rPr>
        <w:t>. Princeton, N</w:t>
      </w:r>
      <w:r w:rsidR="00CB3937" w:rsidRPr="00471389">
        <w:rPr>
          <w:rFonts w:ascii="Arial Narrow" w:hAnsi="Arial Narrow" w:cs="FilsonProBlack"/>
          <w:sz w:val="24"/>
          <w:szCs w:val="24"/>
        </w:rPr>
        <w:t>ew Jersey</w:t>
      </w:r>
      <w:r w:rsidR="00E748ED" w:rsidRPr="00471389">
        <w:rPr>
          <w:rFonts w:ascii="Arial Narrow" w:hAnsi="Arial Narrow" w:cs="FilsonProBlack"/>
          <w:sz w:val="24"/>
          <w:szCs w:val="24"/>
        </w:rPr>
        <w:t xml:space="preserve">. </w:t>
      </w:r>
      <w:r w:rsidR="00E748ED" w:rsidRPr="00471389">
        <w:rPr>
          <w:rFonts w:ascii="Arial Narrow" w:hAnsi="Arial Narrow" w:cs="FilsonProBlack"/>
          <w:i/>
          <w:sz w:val="24"/>
          <w:szCs w:val="24"/>
        </w:rPr>
        <w:t>“Translational Nano-Medicines: Advances in Nucleic Acid Therapeutics for Cancer and Inflammatory Diseases”.</w:t>
      </w:r>
      <w:r w:rsidRPr="00471389">
        <w:rPr>
          <w:rFonts w:ascii="Arial Narrow" w:hAnsi="Arial Narrow" w:cs="FilsonProBlack"/>
          <w:sz w:val="24"/>
          <w:szCs w:val="24"/>
        </w:rPr>
        <w:t xml:space="preserve"> </w:t>
      </w:r>
      <w:r w:rsidR="00E748ED" w:rsidRPr="00471389">
        <w:rPr>
          <w:rFonts w:ascii="Arial Narrow" w:hAnsi="Arial Narrow" w:cs="FilsonProBlack"/>
          <w:sz w:val="24"/>
          <w:szCs w:val="24"/>
        </w:rPr>
        <w:t>September, 2023.</w:t>
      </w:r>
    </w:p>
    <w:p w14:paraId="19F394BA" w14:textId="77777777" w:rsidR="00113D7E" w:rsidRPr="00471389" w:rsidRDefault="00113D7E" w:rsidP="00CB1DA7">
      <w:pPr>
        <w:pStyle w:val="BodyTextIndent"/>
        <w:tabs>
          <w:tab w:val="clear" w:pos="540"/>
        </w:tabs>
        <w:rPr>
          <w:rFonts w:ascii="Arial Narrow" w:hAnsi="Arial Narrow" w:cs="FilsonProBlack"/>
          <w:sz w:val="24"/>
          <w:szCs w:val="24"/>
        </w:rPr>
      </w:pPr>
    </w:p>
    <w:p w14:paraId="1E71E0EC" w14:textId="51F18A14" w:rsidR="00113D7E" w:rsidRPr="00471389" w:rsidRDefault="003C18F1"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 xml:space="preserve">Estonia University of Life Sciences, </w:t>
      </w:r>
      <w:r w:rsidR="0094242A" w:rsidRPr="00471389">
        <w:rPr>
          <w:rFonts w:ascii="Arial Narrow" w:hAnsi="Arial Narrow" w:cs="FilsonProBlack"/>
          <w:sz w:val="24"/>
          <w:szCs w:val="24"/>
        </w:rPr>
        <w:t xml:space="preserve">Institute of Veterinary Medicine and Animal Science, </w:t>
      </w:r>
      <w:proofErr w:type="spellStart"/>
      <w:r w:rsidRPr="00471389">
        <w:rPr>
          <w:rFonts w:ascii="Arial Narrow" w:hAnsi="Arial Narrow" w:cs="FilsonProBlack"/>
          <w:sz w:val="24"/>
          <w:szCs w:val="24"/>
        </w:rPr>
        <w:t>Combivet</w:t>
      </w:r>
      <w:proofErr w:type="spellEnd"/>
      <w:r w:rsidRPr="00471389">
        <w:rPr>
          <w:rFonts w:ascii="Arial Narrow" w:hAnsi="Arial Narrow" w:cs="FilsonProBlack"/>
          <w:sz w:val="24"/>
          <w:szCs w:val="24"/>
        </w:rPr>
        <w:t xml:space="preserve"> Program.</w:t>
      </w:r>
      <w:r w:rsidR="00026927" w:rsidRPr="00471389">
        <w:rPr>
          <w:rFonts w:ascii="Arial Narrow" w:hAnsi="Arial Narrow" w:cs="FilsonProBlack"/>
          <w:sz w:val="24"/>
          <w:szCs w:val="24"/>
        </w:rPr>
        <w:t xml:space="preserve"> Tartu, Estonia. </w:t>
      </w:r>
      <w:r w:rsidR="00026927" w:rsidRPr="00471389">
        <w:rPr>
          <w:rFonts w:ascii="Arial Narrow" w:hAnsi="Arial Narrow" w:cs="FilsonProBlack"/>
          <w:i/>
          <w:sz w:val="24"/>
          <w:szCs w:val="24"/>
        </w:rPr>
        <w:t>“Extracellular Vesicle</w:t>
      </w:r>
      <w:r w:rsidR="006A37AE" w:rsidRPr="00471389">
        <w:rPr>
          <w:rFonts w:ascii="Arial Narrow" w:hAnsi="Arial Narrow" w:cs="FilsonProBlack"/>
          <w:i/>
          <w:sz w:val="24"/>
          <w:szCs w:val="24"/>
        </w:rPr>
        <w:t>-</w:t>
      </w:r>
      <w:r w:rsidR="00026927" w:rsidRPr="00471389">
        <w:rPr>
          <w:rFonts w:ascii="Arial Narrow" w:hAnsi="Arial Narrow" w:cs="FilsonProBlack"/>
          <w:i/>
          <w:sz w:val="24"/>
          <w:szCs w:val="24"/>
        </w:rPr>
        <w:t xml:space="preserve">Mediated Communication in the Tumor Microenvironment”. </w:t>
      </w:r>
      <w:r w:rsidR="00026927" w:rsidRPr="00471389">
        <w:rPr>
          <w:rFonts w:ascii="Arial Narrow" w:hAnsi="Arial Narrow" w:cs="FilsonProBlack"/>
          <w:sz w:val="24"/>
          <w:szCs w:val="24"/>
        </w:rPr>
        <w:t>September, 2023.</w:t>
      </w:r>
    </w:p>
    <w:p w14:paraId="77F7F235" w14:textId="77777777" w:rsidR="006037B5" w:rsidRPr="00471389" w:rsidRDefault="006037B5" w:rsidP="00CB1DA7">
      <w:pPr>
        <w:pStyle w:val="BodyTextIndent"/>
        <w:tabs>
          <w:tab w:val="clear" w:pos="540"/>
        </w:tabs>
        <w:rPr>
          <w:rFonts w:ascii="Arial Narrow" w:hAnsi="Arial Narrow" w:cs="FilsonProBlack"/>
          <w:sz w:val="24"/>
          <w:szCs w:val="24"/>
        </w:rPr>
      </w:pPr>
    </w:p>
    <w:p w14:paraId="5A444FC5" w14:textId="220D203E" w:rsidR="006037B5" w:rsidRPr="00471389" w:rsidRDefault="006037B5" w:rsidP="00CB1DA7">
      <w:pPr>
        <w:pStyle w:val="BodyTextIndent"/>
        <w:tabs>
          <w:tab w:val="clear" w:pos="540"/>
        </w:tabs>
        <w:rPr>
          <w:rFonts w:ascii="Arial Narrow" w:hAnsi="Arial Narrow" w:cs="FilsonProBlack"/>
          <w:iCs/>
          <w:sz w:val="24"/>
          <w:szCs w:val="24"/>
        </w:rPr>
      </w:pPr>
      <w:r w:rsidRPr="00471389">
        <w:rPr>
          <w:rFonts w:ascii="Arial Narrow" w:hAnsi="Arial Narrow" w:cs="FilsonProBlack"/>
          <w:sz w:val="24"/>
          <w:szCs w:val="24"/>
        </w:rPr>
        <w:t>American Pharmaceutical Reviews Webinar – Sponsored by Ascendia Pharmaceuticals, Princeton, N</w:t>
      </w:r>
      <w:r w:rsidR="00CB3937" w:rsidRPr="00471389">
        <w:rPr>
          <w:rFonts w:ascii="Arial Narrow" w:hAnsi="Arial Narrow" w:cs="FilsonProBlack"/>
          <w:sz w:val="24"/>
          <w:szCs w:val="24"/>
        </w:rPr>
        <w:t>ew Jersey</w:t>
      </w:r>
      <w:r w:rsidRPr="00471389">
        <w:rPr>
          <w:rFonts w:ascii="Arial Narrow" w:hAnsi="Arial Narrow" w:cs="FilsonProBlack"/>
          <w:sz w:val="24"/>
          <w:szCs w:val="24"/>
        </w:rPr>
        <w:t xml:space="preserve">. </w:t>
      </w:r>
      <w:r w:rsidRPr="00471389">
        <w:rPr>
          <w:rFonts w:ascii="Arial Narrow" w:hAnsi="Arial Narrow" w:cs="FilsonProBlack"/>
          <w:i/>
          <w:iCs/>
          <w:sz w:val="24"/>
          <w:szCs w:val="24"/>
        </w:rPr>
        <w:t xml:space="preserve">“Endogenous </w:t>
      </w:r>
      <w:r w:rsidR="00CA7595" w:rsidRPr="00471389">
        <w:rPr>
          <w:rFonts w:ascii="Arial Narrow" w:hAnsi="Arial Narrow" w:cs="FilsonProBlack"/>
          <w:i/>
          <w:iCs/>
          <w:sz w:val="24"/>
          <w:szCs w:val="24"/>
        </w:rPr>
        <w:t>Mechanisms for Nanopar</w:t>
      </w:r>
      <w:r w:rsidR="00FB764B" w:rsidRPr="00471389">
        <w:rPr>
          <w:rFonts w:ascii="Arial Narrow" w:hAnsi="Arial Narrow" w:cs="FilsonProBlack"/>
          <w:i/>
          <w:iCs/>
          <w:sz w:val="24"/>
          <w:szCs w:val="24"/>
        </w:rPr>
        <w:t>t</w:t>
      </w:r>
      <w:r w:rsidR="00CA7595" w:rsidRPr="00471389">
        <w:rPr>
          <w:rFonts w:ascii="Arial Narrow" w:hAnsi="Arial Narrow" w:cs="FilsonProBlack"/>
          <w:i/>
          <w:iCs/>
          <w:sz w:val="24"/>
          <w:szCs w:val="24"/>
        </w:rPr>
        <w:t>icle-Based</w:t>
      </w:r>
      <w:r w:rsidR="00FB764B" w:rsidRPr="00471389">
        <w:rPr>
          <w:rFonts w:ascii="Arial Narrow" w:hAnsi="Arial Narrow" w:cs="FilsonProBlack"/>
          <w:i/>
          <w:iCs/>
          <w:sz w:val="24"/>
          <w:szCs w:val="24"/>
        </w:rPr>
        <w:t xml:space="preserve"> Nucleic Acid</w:t>
      </w:r>
      <w:r w:rsidR="00CA7595" w:rsidRPr="00471389">
        <w:rPr>
          <w:rFonts w:ascii="Arial Narrow" w:hAnsi="Arial Narrow" w:cs="FilsonProBlack"/>
          <w:i/>
          <w:iCs/>
          <w:sz w:val="24"/>
          <w:szCs w:val="24"/>
        </w:rPr>
        <w:t xml:space="preserve"> Delivery</w:t>
      </w:r>
      <w:r w:rsidR="00FB764B" w:rsidRPr="00471389">
        <w:rPr>
          <w:rFonts w:ascii="Arial Narrow" w:hAnsi="Arial Narrow" w:cs="FilsonProBlack"/>
          <w:i/>
          <w:iCs/>
          <w:sz w:val="24"/>
          <w:szCs w:val="24"/>
        </w:rPr>
        <w:t>”</w:t>
      </w:r>
      <w:r w:rsidR="00FB764B" w:rsidRPr="00471389">
        <w:rPr>
          <w:rFonts w:ascii="Arial Narrow" w:hAnsi="Arial Narrow" w:cs="FilsonProBlack"/>
          <w:iCs/>
          <w:sz w:val="24"/>
          <w:szCs w:val="24"/>
        </w:rPr>
        <w:t>. February, 2024.</w:t>
      </w:r>
    </w:p>
    <w:p w14:paraId="3208C0ED" w14:textId="77777777" w:rsidR="00B40097" w:rsidRPr="00471389" w:rsidRDefault="00B40097" w:rsidP="00CB1DA7">
      <w:pPr>
        <w:pStyle w:val="BodyTextIndent"/>
        <w:tabs>
          <w:tab w:val="clear" w:pos="540"/>
        </w:tabs>
        <w:rPr>
          <w:rFonts w:ascii="Arial Narrow" w:hAnsi="Arial Narrow" w:cs="FilsonProBlack"/>
          <w:iCs/>
          <w:sz w:val="24"/>
          <w:szCs w:val="24"/>
        </w:rPr>
      </w:pPr>
    </w:p>
    <w:p w14:paraId="2826B240" w14:textId="4CFC0754" w:rsidR="00B40097" w:rsidRPr="00471389" w:rsidRDefault="00B40097" w:rsidP="00CB1DA7">
      <w:pPr>
        <w:pStyle w:val="BodyTextIndent"/>
        <w:tabs>
          <w:tab w:val="clear" w:pos="540"/>
        </w:tabs>
        <w:rPr>
          <w:rFonts w:ascii="Arial Narrow" w:hAnsi="Arial Narrow" w:cs="FilsonProBlack"/>
          <w:iCs/>
          <w:sz w:val="24"/>
          <w:szCs w:val="24"/>
        </w:rPr>
      </w:pPr>
      <w:r w:rsidRPr="00471389">
        <w:rPr>
          <w:rFonts w:ascii="Arial Narrow" w:hAnsi="Arial Narrow" w:cs="FilsonProBlack"/>
          <w:iCs/>
          <w:sz w:val="24"/>
          <w:szCs w:val="24"/>
        </w:rPr>
        <w:t xml:space="preserve">American Association of Pharmaceutical Scientists – Lipid Based Drug Delivery </w:t>
      </w:r>
      <w:r w:rsidR="00A4500B" w:rsidRPr="00471389">
        <w:rPr>
          <w:rFonts w:ascii="Arial Narrow" w:hAnsi="Arial Narrow" w:cs="FilsonProBlack"/>
          <w:iCs/>
          <w:sz w:val="24"/>
          <w:szCs w:val="24"/>
        </w:rPr>
        <w:t xml:space="preserve">Science Community Webinar Series. </w:t>
      </w:r>
      <w:r w:rsidR="006A4214" w:rsidRPr="00471389">
        <w:rPr>
          <w:rFonts w:ascii="Arial Narrow" w:hAnsi="Arial Narrow" w:cs="FilsonProBlack"/>
          <w:iCs/>
          <w:sz w:val="24"/>
          <w:szCs w:val="24"/>
        </w:rPr>
        <w:t xml:space="preserve">Boston, Massachusetts. </w:t>
      </w:r>
      <w:r w:rsidR="00A4500B" w:rsidRPr="00471389">
        <w:rPr>
          <w:rFonts w:ascii="Arial Narrow" w:hAnsi="Arial Narrow" w:cs="FilsonProBlack"/>
          <w:i/>
          <w:iCs/>
          <w:sz w:val="24"/>
          <w:szCs w:val="24"/>
        </w:rPr>
        <w:t>“</w:t>
      </w:r>
      <w:r w:rsidR="006A4214" w:rsidRPr="00471389">
        <w:rPr>
          <w:rFonts w:ascii="Arial Narrow" w:hAnsi="Arial Narrow" w:cs="FilsonProBlack"/>
          <w:i/>
          <w:iCs/>
          <w:sz w:val="24"/>
          <w:szCs w:val="24"/>
        </w:rPr>
        <w:t xml:space="preserve">Lipid Nanoparticle-Based Endogenous Targeted Delivery of Nucleic Acids”. </w:t>
      </w:r>
      <w:r w:rsidR="006A4214" w:rsidRPr="00471389">
        <w:rPr>
          <w:rFonts w:ascii="Arial Narrow" w:hAnsi="Arial Narrow" w:cs="FilsonProBlack"/>
          <w:iCs/>
          <w:sz w:val="24"/>
          <w:szCs w:val="24"/>
        </w:rPr>
        <w:t>May, 2024.</w:t>
      </w:r>
    </w:p>
    <w:p w14:paraId="7F690152" w14:textId="77777777" w:rsidR="005F5BDF" w:rsidRPr="00471389" w:rsidRDefault="005F5BDF" w:rsidP="00CB1DA7">
      <w:pPr>
        <w:pStyle w:val="BodyTextIndent"/>
        <w:tabs>
          <w:tab w:val="clear" w:pos="540"/>
        </w:tabs>
        <w:rPr>
          <w:rFonts w:ascii="Arial Narrow" w:hAnsi="Arial Narrow" w:cs="FilsonProBlack"/>
          <w:iCs/>
          <w:sz w:val="24"/>
          <w:szCs w:val="24"/>
        </w:rPr>
      </w:pPr>
    </w:p>
    <w:p w14:paraId="06CE5632" w14:textId="4115FC2A" w:rsidR="005F5BDF" w:rsidRPr="00471389" w:rsidRDefault="005F5BDF" w:rsidP="00CB1DA7">
      <w:pPr>
        <w:pStyle w:val="BodyTextIndent"/>
        <w:tabs>
          <w:tab w:val="clear" w:pos="540"/>
        </w:tabs>
        <w:rPr>
          <w:rFonts w:ascii="Arial Narrow" w:hAnsi="Arial Narrow"/>
          <w:sz w:val="24"/>
          <w:szCs w:val="24"/>
        </w:rPr>
      </w:pPr>
      <w:r w:rsidRPr="00471389">
        <w:rPr>
          <w:rFonts w:ascii="Arial Narrow" w:hAnsi="Arial Narrow"/>
          <w:sz w:val="24"/>
          <w:szCs w:val="24"/>
        </w:rPr>
        <w:t>Hanson Wade 4</w:t>
      </w:r>
      <w:r w:rsidRPr="00471389">
        <w:rPr>
          <w:rFonts w:ascii="Arial Narrow" w:hAnsi="Arial Narrow"/>
          <w:sz w:val="24"/>
          <w:szCs w:val="24"/>
          <w:vertAlign w:val="superscript"/>
        </w:rPr>
        <w:t>th</w:t>
      </w:r>
      <w:r w:rsidRPr="00471389">
        <w:rPr>
          <w:rFonts w:ascii="Arial Narrow" w:hAnsi="Arial Narrow"/>
          <w:sz w:val="24"/>
          <w:szCs w:val="24"/>
        </w:rPr>
        <w:t xml:space="preserve"> Annual Oligonucleotides for CNS Summit. Workshop on CNS Delivery of Oligonucleotide Therapeutics. Boston, Massachusetts. </w:t>
      </w:r>
      <w:r w:rsidRPr="00471389">
        <w:rPr>
          <w:rFonts w:ascii="Arial Narrow" w:hAnsi="Arial Narrow"/>
          <w:i/>
          <w:sz w:val="24"/>
          <w:szCs w:val="24"/>
        </w:rPr>
        <w:t xml:space="preserve">“Oligonucleotide Delivery to the Brain: Challenges and Opportunities”. </w:t>
      </w:r>
      <w:r w:rsidRPr="00471389">
        <w:rPr>
          <w:rFonts w:ascii="Arial Narrow" w:hAnsi="Arial Narrow"/>
          <w:sz w:val="24"/>
          <w:szCs w:val="24"/>
        </w:rPr>
        <w:t>July, 2024.</w:t>
      </w:r>
    </w:p>
    <w:p w14:paraId="2EFCAE6D" w14:textId="77777777" w:rsidR="00481A8B" w:rsidRPr="00471389" w:rsidRDefault="00481A8B" w:rsidP="00CB1DA7">
      <w:pPr>
        <w:pStyle w:val="BodyTextIndent"/>
        <w:tabs>
          <w:tab w:val="clear" w:pos="540"/>
        </w:tabs>
        <w:rPr>
          <w:rFonts w:ascii="Arial Narrow" w:hAnsi="Arial Narrow" w:cs="FilsonProBlack"/>
          <w:sz w:val="24"/>
          <w:szCs w:val="24"/>
        </w:rPr>
      </w:pPr>
    </w:p>
    <w:p w14:paraId="2546E509" w14:textId="01A5264B" w:rsidR="00164579" w:rsidRPr="00471389" w:rsidRDefault="00481A8B"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Northeastern University, Department of Pharmaceutical Sciences 2024 Research Showcase, Boston, Massachusetts</w:t>
      </w:r>
      <w:r w:rsidR="00F779DC" w:rsidRPr="00471389">
        <w:rPr>
          <w:rFonts w:ascii="Arial Narrow" w:hAnsi="Arial Narrow" w:cs="FilsonProBlack"/>
          <w:sz w:val="24"/>
          <w:szCs w:val="24"/>
        </w:rPr>
        <w:t xml:space="preserve">. </w:t>
      </w:r>
      <w:r w:rsidR="00F779DC" w:rsidRPr="00471389">
        <w:rPr>
          <w:rFonts w:ascii="Arial Narrow" w:hAnsi="Arial Narrow" w:cs="FilsonProBlack"/>
          <w:i/>
          <w:sz w:val="24"/>
          <w:szCs w:val="24"/>
        </w:rPr>
        <w:t>“Endogenous Mechanisms for Targeted Drug Delivery”.</w:t>
      </w:r>
      <w:r w:rsidR="00F779DC" w:rsidRPr="00471389">
        <w:rPr>
          <w:rFonts w:ascii="Arial Narrow" w:hAnsi="Arial Narrow" w:cs="FilsonProBlack"/>
          <w:sz w:val="24"/>
          <w:szCs w:val="24"/>
        </w:rPr>
        <w:t xml:space="preserve"> September, 2024</w:t>
      </w:r>
      <w:r w:rsidR="00115516" w:rsidRPr="00471389">
        <w:rPr>
          <w:rFonts w:ascii="Arial Narrow" w:hAnsi="Arial Narrow" w:cs="FilsonProBlack"/>
          <w:sz w:val="24"/>
          <w:szCs w:val="24"/>
        </w:rPr>
        <w:t>.</w:t>
      </w:r>
    </w:p>
    <w:p w14:paraId="610BE8F6" w14:textId="77777777" w:rsidR="00481A8B" w:rsidRPr="00471389" w:rsidRDefault="00481A8B" w:rsidP="00CB1DA7">
      <w:pPr>
        <w:pStyle w:val="BodyTextIndent"/>
        <w:tabs>
          <w:tab w:val="clear" w:pos="540"/>
        </w:tabs>
        <w:rPr>
          <w:rFonts w:ascii="Arial Narrow" w:hAnsi="Arial Narrow" w:cs="FilsonProBlack"/>
          <w:sz w:val="24"/>
          <w:szCs w:val="24"/>
        </w:rPr>
      </w:pPr>
    </w:p>
    <w:p w14:paraId="3E290273" w14:textId="33FBAA32" w:rsidR="00164579" w:rsidRPr="00471389" w:rsidRDefault="00164579"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Ascendia Pharmaceutical’s 2</w:t>
      </w:r>
      <w:r w:rsidRPr="00471389">
        <w:rPr>
          <w:rFonts w:ascii="Arial Narrow" w:hAnsi="Arial Narrow" w:cs="FilsonProBlack"/>
          <w:sz w:val="24"/>
          <w:szCs w:val="24"/>
          <w:vertAlign w:val="superscript"/>
        </w:rPr>
        <w:t>nd</w:t>
      </w:r>
      <w:r w:rsidRPr="00471389">
        <w:rPr>
          <w:rFonts w:ascii="Arial Narrow" w:hAnsi="Arial Narrow" w:cs="FilsonProBlack"/>
          <w:sz w:val="24"/>
          <w:szCs w:val="24"/>
        </w:rPr>
        <w:t xml:space="preserve"> Annual Workshop on </w:t>
      </w:r>
      <w:r w:rsidR="004F4FEE" w:rsidRPr="00471389">
        <w:rPr>
          <w:rFonts w:ascii="Arial Narrow" w:hAnsi="Arial Narrow" w:cs="FilsonProBlack"/>
          <w:sz w:val="24"/>
          <w:szCs w:val="24"/>
        </w:rPr>
        <w:t>“Emerging Solubilization and Nanotechnology for Unmet Medical Needs”</w:t>
      </w:r>
      <w:r w:rsidRPr="00471389">
        <w:rPr>
          <w:rFonts w:ascii="Arial Narrow" w:hAnsi="Arial Narrow" w:cs="FilsonProBlack"/>
          <w:sz w:val="24"/>
          <w:szCs w:val="24"/>
        </w:rPr>
        <w:t xml:space="preserve">. Princeton, New Jersey. </w:t>
      </w:r>
      <w:r w:rsidRPr="00471389">
        <w:rPr>
          <w:rFonts w:ascii="Arial Narrow" w:hAnsi="Arial Narrow" w:cs="FilsonProBlack"/>
          <w:i/>
          <w:sz w:val="24"/>
          <w:szCs w:val="24"/>
        </w:rPr>
        <w:t>“</w:t>
      </w:r>
      <w:r w:rsidR="004F4FEE" w:rsidRPr="00471389">
        <w:rPr>
          <w:rFonts w:ascii="Arial Narrow" w:hAnsi="Arial Narrow" w:cs="FilsonProBlack"/>
          <w:i/>
          <w:sz w:val="24"/>
          <w:szCs w:val="24"/>
        </w:rPr>
        <w:t>Peritoneal Macrophage Reprogramming and Tropism in Inflammatory Diseases and Cancer</w:t>
      </w:r>
      <w:r w:rsidRPr="00471389">
        <w:rPr>
          <w:rFonts w:ascii="Arial Narrow" w:hAnsi="Arial Narrow" w:cs="FilsonProBlack"/>
          <w:i/>
          <w:sz w:val="24"/>
          <w:szCs w:val="24"/>
        </w:rPr>
        <w:t>”.</w:t>
      </w:r>
      <w:r w:rsidRPr="00471389">
        <w:rPr>
          <w:rFonts w:ascii="Arial Narrow" w:hAnsi="Arial Narrow" w:cs="FilsonProBlack"/>
          <w:sz w:val="24"/>
          <w:szCs w:val="24"/>
        </w:rPr>
        <w:t xml:space="preserve"> September, 202</w:t>
      </w:r>
      <w:r w:rsidR="00F779DC" w:rsidRPr="00471389">
        <w:rPr>
          <w:rFonts w:ascii="Arial Narrow" w:hAnsi="Arial Narrow" w:cs="FilsonProBlack"/>
          <w:sz w:val="24"/>
          <w:szCs w:val="24"/>
        </w:rPr>
        <w:t>4</w:t>
      </w:r>
      <w:r w:rsidRPr="00471389">
        <w:rPr>
          <w:rFonts w:ascii="Arial Narrow" w:hAnsi="Arial Narrow" w:cs="FilsonProBlack"/>
          <w:sz w:val="24"/>
          <w:szCs w:val="24"/>
        </w:rPr>
        <w:t>.</w:t>
      </w:r>
    </w:p>
    <w:p w14:paraId="7FDCC1AD" w14:textId="77777777" w:rsidR="004D7345" w:rsidRPr="00471389" w:rsidRDefault="004D7345" w:rsidP="00CB1DA7">
      <w:pPr>
        <w:pStyle w:val="BodyTextIndent"/>
        <w:tabs>
          <w:tab w:val="clear" w:pos="540"/>
        </w:tabs>
        <w:rPr>
          <w:rFonts w:ascii="Arial Narrow" w:hAnsi="Arial Narrow"/>
          <w:sz w:val="24"/>
          <w:szCs w:val="24"/>
        </w:rPr>
      </w:pPr>
    </w:p>
    <w:p w14:paraId="7515BA9A" w14:textId="009CA4D8" w:rsidR="004D7345" w:rsidRPr="00471389" w:rsidRDefault="004D7345" w:rsidP="00CB1DA7">
      <w:pPr>
        <w:pStyle w:val="BodyTextIndent"/>
        <w:tabs>
          <w:tab w:val="clear" w:pos="540"/>
        </w:tabs>
        <w:rPr>
          <w:rFonts w:ascii="Arial Narrow" w:hAnsi="Arial Narrow" w:cs="FilsonProBlack"/>
          <w:sz w:val="24"/>
          <w:szCs w:val="24"/>
        </w:rPr>
      </w:pPr>
      <w:r w:rsidRPr="00471389">
        <w:rPr>
          <w:rFonts w:ascii="Arial Narrow" w:hAnsi="Arial Narrow"/>
          <w:sz w:val="24"/>
          <w:szCs w:val="24"/>
        </w:rPr>
        <w:t>Hanson Wade 6</w:t>
      </w:r>
      <w:r w:rsidRPr="00471389">
        <w:rPr>
          <w:rFonts w:ascii="Arial Narrow" w:hAnsi="Arial Narrow"/>
          <w:sz w:val="24"/>
          <w:szCs w:val="24"/>
          <w:vertAlign w:val="superscript"/>
        </w:rPr>
        <w:t>th</w:t>
      </w:r>
      <w:r w:rsidRPr="00471389">
        <w:rPr>
          <w:rFonts w:ascii="Arial Narrow" w:hAnsi="Arial Narrow"/>
          <w:sz w:val="24"/>
          <w:szCs w:val="24"/>
        </w:rPr>
        <w:t xml:space="preserve"> Exosome-Based Therapeutic Development Summit </w:t>
      </w:r>
      <w:r w:rsidR="005E4953" w:rsidRPr="00471389">
        <w:rPr>
          <w:rFonts w:ascii="Arial Narrow" w:hAnsi="Arial Narrow"/>
          <w:sz w:val="24"/>
          <w:szCs w:val="24"/>
        </w:rPr>
        <w:t>–</w:t>
      </w:r>
      <w:r w:rsidRPr="00471389">
        <w:rPr>
          <w:rFonts w:ascii="Arial Narrow" w:hAnsi="Arial Narrow"/>
          <w:sz w:val="24"/>
          <w:szCs w:val="24"/>
        </w:rPr>
        <w:t xml:space="preserve"> </w:t>
      </w:r>
      <w:r w:rsidR="005E4953" w:rsidRPr="00471389">
        <w:rPr>
          <w:rFonts w:ascii="Arial Narrow" w:hAnsi="Arial Narrow"/>
          <w:sz w:val="24"/>
          <w:szCs w:val="24"/>
        </w:rPr>
        <w:t xml:space="preserve">Unlock the Therapeutic and Delivery Power of Exosomes and </w:t>
      </w:r>
      <w:r w:rsidR="007D5882" w:rsidRPr="00471389">
        <w:rPr>
          <w:rFonts w:ascii="Arial Narrow" w:hAnsi="Arial Narrow"/>
          <w:sz w:val="24"/>
          <w:szCs w:val="24"/>
        </w:rPr>
        <w:t>Extracellular Vesicles</w:t>
      </w:r>
      <w:r w:rsidRPr="00471389">
        <w:rPr>
          <w:rFonts w:ascii="Arial Narrow" w:hAnsi="Arial Narrow"/>
          <w:sz w:val="24"/>
          <w:szCs w:val="24"/>
        </w:rPr>
        <w:t xml:space="preserve">. Boston, Massachusetts. </w:t>
      </w:r>
      <w:r w:rsidRPr="00471389">
        <w:rPr>
          <w:rFonts w:ascii="Arial Narrow" w:hAnsi="Arial Narrow"/>
          <w:i/>
          <w:sz w:val="24"/>
          <w:szCs w:val="24"/>
        </w:rPr>
        <w:t>“</w:t>
      </w:r>
      <w:r w:rsidR="005E4953" w:rsidRPr="00471389">
        <w:rPr>
          <w:rFonts w:ascii="Arial Narrow" w:hAnsi="Arial Narrow"/>
          <w:i/>
          <w:sz w:val="24"/>
          <w:szCs w:val="24"/>
        </w:rPr>
        <w:t>Extracellular Vesicles-Mediated Communication in the Tumor Microenvironment</w:t>
      </w:r>
      <w:r w:rsidRPr="00471389">
        <w:rPr>
          <w:rFonts w:ascii="Arial Narrow" w:hAnsi="Arial Narrow"/>
          <w:i/>
          <w:sz w:val="24"/>
          <w:szCs w:val="24"/>
        </w:rPr>
        <w:t xml:space="preserve">”. </w:t>
      </w:r>
      <w:r w:rsidR="005E4953" w:rsidRPr="00471389">
        <w:rPr>
          <w:rFonts w:ascii="Arial Narrow" w:hAnsi="Arial Narrow" w:cs="FilsonProBlack"/>
          <w:sz w:val="24"/>
          <w:szCs w:val="24"/>
        </w:rPr>
        <w:t>September, 2024.</w:t>
      </w:r>
    </w:p>
    <w:p w14:paraId="30B31487" w14:textId="77777777" w:rsidR="004530DC" w:rsidRPr="00471389" w:rsidRDefault="004530DC" w:rsidP="00CB1DA7">
      <w:pPr>
        <w:pStyle w:val="BodyTextIndent"/>
        <w:tabs>
          <w:tab w:val="clear" w:pos="540"/>
        </w:tabs>
        <w:rPr>
          <w:rFonts w:ascii="Arial Narrow" w:hAnsi="Arial Narrow" w:cs="FilsonProBlack"/>
          <w:sz w:val="24"/>
          <w:szCs w:val="24"/>
        </w:rPr>
      </w:pPr>
    </w:p>
    <w:p w14:paraId="3CBD90F5" w14:textId="1302FCEF" w:rsidR="004530DC" w:rsidRPr="00471389" w:rsidRDefault="006A6B9E"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 xml:space="preserve">Academic Keynote Presentation at the 2024 </w:t>
      </w:r>
      <w:r w:rsidR="004530DC" w:rsidRPr="00471389">
        <w:rPr>
          <w:rFonts w:ascii="Arial Narrow" w:hAnsi="Arial Narrow" w:cs="FilsonProBlack"/>
          <w:sz w:val="24"/>
          <w:szCs w:val="24"/>
        </w:rPr>
        <w:t>Advanced Drug Development Forum</w:t>
      </w:r>
      <w:r w:rsidRPr="00471389">
        <w:rPr>
          <w:rFonts w:ascii="Arial Narrow" w:hAnsi="Arial Narrow" w:cs="FilsonProBlack"/>
          <w:sz w:val="24"/>
          <w:szCs w:val="24"/>
        </w:rPr>
        <w:t>, Boston, M</w:t>
      </w:r>
      <w:r w:rsidR="00FB107A" w:rsidRPr="00471389">
        <w:rPr>
          <w:rFonts w:ascii="Arial Narrow" w:hAnsi="Arial Narrow" w:cs="FilsonProBlack"/>
          <w:sz w:val="24"/>
          <w:szCs w:val="24"/>
        </w:rPr>
        <w:t xml:space="preserve">assachusetts. </w:t>
      </w:r>
      <w:r w:rsidR="00FB107A" w:rsidRPr="00471389">
        <w:rPr>
          <w:rFonts w:ascii="Arial Narrow" w:hAnsi="Arial Narrow" w:cs="FilsonProBlack"/>
          <w:i/>
          <w:sz w:val="24"/>
          <w:szCs w:val="24"/>
        </w:rPr>
        <w:t>“Translational Therapeutic Delivery</w:t>
      </w:r>
      <w:r w:rsidR="001F1D97" w:rsidRPr="00471389">
        <w:rPr>
          <w:rFonts w:ascii="Arial Narrow" w:hAnsi="Arial Narrow" w:cs="FilsonProBlack"/>
          <w:i/>
          <w:sz w:val="24"/>
          <w:szCs w:val="24"/>
        </w:rPr>
        <w:t xml:space="preserve">: An Academic Perspective”. </w:t>
      </w:r>
      <w:r w:rsidR="001F1D97" w:rsidRPr="00471389">
        <w:rPr>
          <w:rFonts w:ascii="Arial Narrow" w:hAnsi="Arial Narrow" w:cs="FilsonProBlack"/>
          <w:sz w:val="24"/>
          <w:szCs w:val="24"/>
        </w:rPr>
        <w:t>December, 2024.</w:t>
      </w:r>
    </w:p>
    <w:p w14:paraId="5D2CE65C" w14:textId="77777777" w:rsidR="001637F6" w:rsidRPr="00471389" w:rsidRDefault="001637F6" w:rsidP="00CB1DA7">
      <w:pPr>
        <w:pStyle w:val="BodyTextIndent"/>
        <w:tabs>
          <w:tab w:val="clear" w:pos="540"/>
        </w:tabs>
        <w:rPr>
          <w:rFonts w:ascii="Arial Narrow" w:hAnsi="Arial Narrow" w:cs="FilsonProBlack"/>
          <w:sz w:val="24"/>
          <w:szCs w:val="24"/>
        </w:rPr>
      </w:pPr>
    </w:p>
    <w:p w14:paraId="57E70ABA" w14:textId="41ECBD30" w:rsidR="007773C6" w:rsidRPr="00471389" w:rsidRDefault="00F56B18"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 xml:space="preserve">The </w:t>
      </w:r>
      <w:r w:rsidR="001637F6" w:rsidRPr="00471389">
        <w:rPr>
          <w:rFonts w:ascii="Arial Narrow" w:hAnsi="Arial Narrow" w:cs="FilsonProBlack"/>
          <w:sz w:val="24"/>
          <w:szCs w:val="24"/>
        </w:rPr>
        <w:t>University of Tennessee Health Sciences Center, The N</w:t>
      </w:r>
      <w:r w:rsidR="00086CE2" w:rsidRPr="00471389">
        <w:rPr>
          <w:rFonts w:ascii="Arial Narrow" w:hAnsi="Arial Narrow" w:cs="FilsonProBlack"/>
          <w:sz w:val="24"/>
          <w:szCs w:val="24"/>
        </w:rPr>
        <w:t>euro</w:t>
      </w:r>
      <w:r w:rsidR="001637F6" w:rsidRPr="00471389">
        <w:rPr>
          <w:rFonts w:ascii="Arial Narrow" w:hAnsi="Arial Narrow" w:cs="FilsonProBlack"/>
          <w:sz w:val="24"/>
          <w:szCs w:val="24"/>
        </w:rPr>
        <w:t>science Institute, Memphis, T</w:t>
      </w:r>
      <w:r w:rsidR="005C002B" w:rsidRPr="00471389">
        <w:rPr>
          <w:rFonts w:ascii="Arial Narrow" w:hAnsi="Arial Narrow" w:cs="FilsonProBlack"/>
          <w:sz w:val="24"/>
          <w:szCs w:val="24"/>
        </w:rPr>
        <w:t>ennessee</w:t>
      </w:r>
      <w:r w:rsidR="001637F6" w:rsidRPr="00471389">
        <w:rPr>
          <w:rFonts w:ascii="Arial Narrow" w:hAnsi="Arial Narrow" w:cs="FilsonProBlack"/>
          <w:sz w:val="24"/>
          <w:szCs w:val="24"/>
        </w:rPr>
        <w:t xml:space="preserve">. </w:t>
      </w:r>
      <w:r w:rsidR="001637F6" w:rsidRPr="00471389">
        <w:rPr>
          <w:rFonts w:ascii="Arial Narrow" w:hAnsi="Arial Narrow" w:cs="FilsonProBlack"/>
          <w:i/>
          <w:sz w:val="24"/>
          <w:szCs w:val="24"/>
        </w:rPr>
        <w:t>“CNS Delivery of Biological Therapeutics for Pain and Neurodegenerative Diseases”.</w:t>
      </w:r>
      <w:r w:rsidR="001637F6" w:rsidRPr="00471389">
        <w:rPr>
          <w:rFonts w:ascii="Arial Narrow" w:hAnsi="Arial Narrow" w:cs="FilsonProBlack"/>
          <w:sz w:val="24"/>
          <w:szCs w:val="24"/>
        </w:rPr>
        <w:t xml:space="preserve"> February, 2025.</w:t>
      </w:r>
    </w:p>
    <w:p w14:paraId="0ECEE86F" w14:textId="77777777" w:rsidR="00B36443" w:rsidRPr="00471389" w:rsidRDefault="00B36443" w:rsidP="00CB1DA7">
      <w:pPr>
        <w:pStyle w:val="BodyTextIndent"/>
        <w:tabs>
          <w:tab w:val="clear" w:pos="540"/>
        </w:tabs>
        <w:rPr>
          <w:rFonts w:ascii="Arial Narrow" w:hAnsi="Arial Narrow" w:cs="FilsonProBlack"/>
          <w:sz w:val="24"/>
          <w:szCs w:val="24"/>
        </w:rPr>
      </w:pPr>
    </w:p>
    <w:p w14:paraId="4924F388" w14:textId="7BB41D6D" w:rsidR="00B36443" w:rsidRPr="00471389" w:rsidRDefault="00B36443"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American Chemical Society’s Spring</w:t>
      </w:r>
      <w:r w:rsidR="00E15A5A" w:rsidRPr="00471389">
        <w:rPr>
          <w:rFonts w:ascii="Arial Narrow" w:hAnsi="Arial Narrow" w:cs="FilsonProBlack"/>
          <w:sz w:val="24"/>
          <w:szCs w:val="24"/>
        </w:rPr>
        <w:t xml:space="preserve"> 2025</w:t>
      </w:r>
      <w:r w:rsidRPr="00471389">
        <w:rPr>
          <w:rFonts w:ascii="Arial Narrow" w:hAnsi="Arial Narrow" w:cs="FilsonProBlack"/>
          <w:sz w:val="24"/>
          <w:szCs w:val="24"/>
        </w:rPr>
        <w:t xml:space="preserve"> National Meeting, </w:t>
      </w:r>
      <w:r w:rsidR="0079042A" w:rsidRPr="00471389">
        <w:rPr>
          <w:rFonts w:ascii="Arial Narrow" w:hAnsi="Arial Narrow" w:cs="FilsonProBlack"/>
          <w:sz w:val="24"/>
          <w:szCs w:val="24"/>
        </w:rPr>
        <w:t xml:space="preserve">Analytical Chemistry Division </w:t>
      </w:r>
      <w:r w:rsidRPr="00471389">
        <w:rPr>
          <w:rFonts w:ascii="Arial Narrow" w:hAnsi="Arial Narrow" w:cs="FilsonProBlack"/>
          <w:sz w:val="24"/>
          <w:szCs w:val="24"/>
        </w:rPr>
        <w:t>S</w:t>
      </w:r>
      <w:r w:rsidR="0079042A" w:rsidRPr="00471389">
        <w:rPr>
          <w:rFonts w:ascii="Arial Narrow" w:hAnsi="Arial Narrow" w:cs="FilsonProBlack"/>
          <w:sz w:val="24"/>
          <w:szCs w:val="24"/>
        </w:rPr>
        <w:t>ession</w:t>
      </w:r>
      <w:r w:rsidRPr="00471389">
        <w:rPr>
          <w:rFonts w:ascii="Arial Narrow" w:hAnsi="Arial Narrow" w:cs="FilsonProBlack"/>
          <w:sz w:val="24"/>
          <w:szCs w:val="24"/>
        </w:rPr>
        <w:t xml:space="preserve"> on “</w:t>
      </w:r>
      <w:r w:rsidR="0079042A" w:rsidRPr="00471389">
        <w:rPr>
          <w:rFonts w:ascii="Arial Narrow" w:hAnsi="Arial Narrow" w:cs="FilsonProBlack"/>
          <w:sz w:val="24"/>
          <w:szCs w:val="24"/>
        </w:rPr>
        <w:t>Nanomedicine: Exploring the Impact of Protein Corona”, San Diego, C</w:t>
      </w:r>
      <w:r w:rsidR="00741C8D" w:rsidRPr="00471389">
        <w:rPr>
          <w:rFonts w:ascii="Arial Narrow" w:hAnsi="Arial Narrow" w:cs="FilsonProBlack"/>
          <w:sz w:val="24"/>
          <w:szCs w:val="24"/>
        </w:rPr>
        <w:t>alifornia</w:t>
      </w:r>
      <w:r w:rsidR="0079042A" w:rsidRPr="00471389">
        <w:rPr>
          <w:rFonts w:ascii="Arial Narrow" w:hAnsi="Arial Narrow" w:cs="FilsonProBlack"/>
          <w:sz w:val="24"/>
          <w:szCs w:val="24"/>
        </w:rPr>
        <w:t xml:space="preserve">. </w:t>
      </w:r>
      <w:r w:rsidR="0079042A" w:rsidRPr="00471389">
        <w:rPr>
          <w:rFonts w:ascii="Arial Narrow" w:hAnsi="Arial Narrow" w:cs="FilsonProBlack"/>
          <w:i/>
          <w:iCs/>
          <w:sz w:val="24"/>
          <w:szCs w:val="24"/>
        </w:rPr>
        <w:t>“</w:t>
      </w:r>
      <w:r w:rsidR="006B443C" w:rsidRPr="00471389">
        <w:rPr>
          <w:rFonts w:ascii="Arial Narrow" w:hAnsi="Arial Narrow" w:cs="FilsonProBlack"/>
          <w:i/>
          <w:iCs/>
          <w:sz w:val="24"/>
          <w:szCs w:val="24"/>
        </w:rPr>
        <w:t>Endogenous Targeted Delivery of Nucleic Acid Therapeutics with Lipid Nanoparticles”.</w:t>
      </w:r>
      <w:r w:rsidR="006B443C" w:rsidRPr="00471389">
        <w:rPr>
          <w:rFonts w:ascii="Arial Narrow" w:hAnsi="Arial Narrow" w:cs="FilsonProBlack"/>
          <w:sz w:val="24"/>
          <w:szCs w:val="24"/>
        </w:rPr>
        <w:t xml:space="preserve"> March, 2025.</w:t>
      </w:r>
    </w:p>
    <w:p w14:paraId="04753AD7" w14:textId="15023CF5" w:rsidR="0051087A" w:rsidRPr="00471389" w:rsidRDefault="0051087A" w:rsidP="00CB1DA7">
      <w:pPr>
        <w:pStyle w:val="BodyTextIndent"/>
        <w:tabs>
          <w:tab w:val="clear" w:pos="540"/>
        </w:tabs>
        <w:rPr>
          <w:rFonts w:ascii="Arial Narrow" w:hAnsi="Arial Narrow" w:cs="FilsonProBlack"/>
          <w:sz w:val="24"/>
          <w:szCs w:val="24"/>
        </w:rPr>
      </w:pPr>
    </w:p>
    <w:p w14:paraId="3D99F99E" w14:textId="48884AF0" w:rsidR="0051087A" w:rsidRPr="00471389" w:rsidRDefault="0051087A"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Hason-Wade 4</w:t>
      </w:r>
      <w:r w:rsidRPr="00471389">
        <w:rPr>
          <w:rFonts w:ascii="Arial Narrow" w:hAnsi="Arial Narrow" w:cs="FilsonProBlack"/>
          <w:sz w:val="24"/>
          <w:szCs w:val="24"/>
          <w:vertAlign w:val="superscript"/>
        </w:rPr>
        <w:t>th</w:t>
      </w:r>
      <w:r w:rsidRPr="00471389">
        <w:rPr>
          <w:rFonts w:ascii="Arial Narrow" w:hAnsi="Arial Narrow" w:cs="FilsonProBlack"/>
          <w:sz w:val="24"/>
          <w:szCs w:val="24"/>
        </w:rPr>
        <w:t xml:space="preserve"> Annual LNP Formulation &amp; Process Development Summit, Boston, Massachusetts. </w:t>
      </w:r>
      <w:r w:rsidRPr="00471389">
        <w:rPr>
          <w:rFonts w:ascii="Arial Narrow" w:hAnsi="Arial Narrow" w:cs="FilsonProBlack"/>
          <w:i/>
          <w:sz w:val="24"/>
          <w:szCs w:val="24"/>
        </w:rPr>
        <w:t>“</w:t>
      </w:r>
      <w:r w:rsidR="00FE1276" w:rsidRPr="00471389">
        <w:rPr>
          <w:rFonts w:ascii="Arial Narrow" w:hAnsi="Arial Narrow" w:cs="FilsonProBlack"/>
          <w:i/>
          <w:sz w:val="24"/>
          <w:szCs w:val="24"/>
        </w:rPr>
        <w:t xml:space="preserve">Endogenous Mechanisms for Targeted Delivery of Nucleic Acid Therapy with Lipid Nanoparticles”. </w:t>
      </w:r>
      <w:r w:rsidR="00FE1276" w:rsidRPr="00471389">
        <w:rPr>
          <w:rFonts w:ascii="Arial Narrow" w:hAnsi="Arial Narrow" w:cs="FilsonProBlack"/>
          <w:sz w:val="24"/>
          <w:szCs w:val="24"/>
        </w:rPr>
        <w:t>April, 2025.</w:t>
      </w:r>
    </w:p>
    <w:p w14:paraId="5EAC499E" w14:textId="77777777" w:rsidR="00B862B2" w:rsidRPr="00471389" w:rsidRDefault="00B862B2" w:rsidP="00CB1DA7">
      <w:pPr>
        <w:pStyle w:val="BodyTextIndent"/>
        <w:tabs>
          <w:tab w:val="clear" w:pos="540"/>
        </w:tabs>
        <w:rPr>
          <w:rFonts w:ascii="Arial Narrow" w:hAnsi="Arial Narrow" w:cs="FilsonProBlack"/>
          <w:sz w:val="24"/>
          <w:szCs w:val="24"/>
        </w:rPr>
      </w:pPr>
    </w:p>
    <w:p w14:paraId="61E58DF3" w14:textId="0A464189" w:rsidR="00B862B2" w:rsidRPr="00471389" w:rsidRDefault="00B862B2"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 xml:space="preserve">Evonik North America </w:t>
      </w:r>
      <w:r w:rsidR="00975E7D" w:rsidRPr="00471389">
        <w:rPr>
          <w:rFonts w:ascii="Arial Narrow" w:hAnsi="Arial Narrow" w:cs="FilsonProBlack"/>
          <w:sz w:val="24"/>
          <w:szCs w:val="24"/>
        </w:rPr>
        <w:t>Research and Development Forum, Cambridge, Massachusetts</w:t>
      </w:r>
      <w:r w:rsidR="00490EFF" w:rsidRPr="00471389">
        <w:rPr>
          <w:rFonts w:ascii="Arial Narrow" w:hAnsi="Arial Narrow" w:cs="FilsonProBlack"/>
          <w:sz w:val="24"/>
          <w:szCs w:val="24"/>
        </w:rPr>
        <w:t xml:space="preserve">. </w:t>
      </w:r>
      <w:r w:rsidR="00490EFF" w:rsidRPr="00471389">
        <w:rPr>
          <w:rFonts w:ascii="Arial Narrow" w:hAnsi="Arial Narrow" w:cs="FilsonProBlack"/>
          <w:i/>
          <w:iCs/>
          <w:sz w:val="24"/>
          <w:szCs w:val="24"/>
        </w:rPr>
        <w:t xml:space="preserve">“Translational Therapeutics Delivery: Opportunity for Academic-Industrial Collaborations”. </w:t>
      </w:r>
      <w:r w:rsidR="00490EFF" w:rsidRPr="00471389">
        <w:rPr>
          <w:rFonts w:ascii="Arial Narrow" w:hAnsi="Arial Narrow" w:cs="FilsonProBlack"/>
          <w:sz w:val="24"/>
          <w:szCs w:val="24"/>
        </w:rPr>
        <w:t>May, 2025.</w:t>
      </w:r>
    </w:p>
    <w:p w14:paraId="4B5DE28D" w14:textId="77777777" w:rsidR="00AD5F09" w:rsidRPr="00471389" w:rsidRDefault="00AD5F09" w:rsidP="00CB1DA7">
      <w:pPr>
        <w:pStyle w:val="BodyTextIndent"/>
        <w:tabs>
          <w:tab w:val="clear" w:pos="540"/>
        </w:tabs>
        <w:rPr>
          <w:rFonts w:ascii="Arial Narrow" w:hAnsi="Arial Narrow" w:cs="FilsonProBlack"/>
          <w:sz w:val="24"/>
          <w:szCs w:val="24"/>
        </w:rPr>
      </w:pPr>
    </w:p>
    <w:p w14:paraId="6E843B7D" w14:textId="2A22CF5C" w:rsidR="00AD5F09" w:rsidRPr="00471389" w:rsidRDefault="00AD5F09"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 xml:space="preserve">Dr. Reddy’s Laboratories, Inc., Advanced Pharmaceutical Research Group, Hyderabad, India. </w:t>
      </w:r>
      <w:r w:rsidRPr="00471389">
        <w:rPr>
          <w:rFonts w:ascii="Arial Narrow" w:hAnsi="Arial Narrow" w:cs="FilsonProBlack"/>
          <w:i/>
          <w:iCs/>
          <w:sz w:val="24"/>
          <w:szCs w:val="24"/>
        </w:rPr>
        <w:t xml:space="preserve">“Translational Therapeutics Delivery: Opportunity for Academic-Industrial Collaborations in Oncology”. </w:t>
      </w:r>
      <w:r w:rsidRPr="00471389">
        <w:rPr>
          <w:rFonts w:ascii="Arial Narrow" w:hAnsi="Arial Narrow" w:cs="FilsonProBlack"/>
          <w:sz w:val="24"/>
          <w:szCs w:val="24"/>
        </w:rPr>
        <w:t>June, 2025.</w:t>
      </w:r>
    </w:p>
    <w:p w14:paraId="7C2D1779" w14:textId="77777777" w:rsidR="00AD5F09" w:rsidRPr="00471389" w:rsidRDefault="00AD5F09" w:rsidP="00CB1DA7">
      <w:pPr>
        <w:pStyle w:val="BodyTextIndent"/>
        <w:tabs>
          <w:tab w:val="clear" w:pos="540"/>
        </w:tabs>
        <w:rPr>
          <w:rFonts w:ascii="Arial Narrow" w:hAnsi="Arial Narrow" w:cs="FilsonProBlack"/>
          <w:sz w:val="24"/>
          <w:szCs w:val="24"/>
        </w:rPr>
      </w:pPr>
    </w:p>
    <w:p w14:paraId="1F90EBDC" w14:textId="5FD83BD2" w:rsidR="00AD5F09" w:rsidRPr="00471389" w:rsidRDefault="00AD5F09"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Hason-Wade 4</w:t>
      </w:r>
      <w:r w:rsidRPr="00471389">
        <w:rPr>
          <w:rFonts w:ascii="Arial Narrow" w:hAnsi="Arial Narrow" w:cs="FilsonProBlack"/>
          <w:sz w:val="24"/>
          <w:szCs w:val="24"/>
          <w:vertAlign w:val="superscript"/>
        </w:rPr>
        <w:t>th</w:t>
      </w:r>
      <w:r w:rsidRPr="00471389">
        <w:rPr>
          <w:rFonts w:ascii="Arial Narrow" w:hAnsi="Arial Narrow" w:cs="FilsonProBlack"/>
          <w:sz w:val="24"/>
          <w:szCs w:val="24"/>
        </w:rPr>
        <w:t xml:space="preserve"> Annual </w:t>
      </w:r>
      <w:r w:rsidR="00247F22" w:rsidRPr="00471389">
        <w:rPr>
          <w:rFonts w:ascii="Arial Narrow" w:hAnsi="Arial Narrow" w:cs="FilsonProBlack"/>
          <w:sz w:val="24"/>
          <w:szCs w:val="24"/>
        </w:rPr>
        <w:t>Extra-Hepatic Lipid</w:t>
      </w:r>
      <w:r w:rsidR="0013479F" w:rsidRPr="00471389">
        <w:rPr>
          <w:rFonts w:ascii="Arial Narrow" w:hAnsi="Arial Narrow" w:cs="FilsonProBlack"/>
          <w:sz w:val="24"/>
          <w:szCs w:val="24"/>
        </w:rPr>
        <w:t>-Based</w:t>
      </w:r>
      <w:r w:rsidR="00247F22" w:rsidRPr="00471389">
        <w:rPr>
          <w:rFonts w:ascii="Arial Narrow" w:hAnsi="Arial Narrow" w:cs="FilsonProBlack"/>
          <w:sz w:val="24"/>
          <w:szCs w:val="24"/>
        </w:rPr>
        <w:t xml:space="preserve"> Nanoparticle Delivery</w:t>
      </w:r>
      <w:r w:rsidRPr="00471389">
        <w:rPr>
          <w:rFonts w:ascii="Arial Narrow" w:hAnsi="Arial Narrow" w:cs="FilsonProBlack"/>
          <w:sz w:val="24"/>
          <w:szCs w:val="24"/>
        </w:rPr>
        <w:t xml:space="preserve"> Summit, Boston, Massachusetts. </w:t>
      </w:r>
      <w:r w:rsidRPr="00471389">
        <w:rPr>
          <w:rFonts w:ascii="Arial Narrow" w:hAnsi="Arial Narrow" w:cs="FilsonProBlack"/>
          <w:i/>
          <w:sz w:val="24"/>
          <w:szCs w:val="24"/>
        </w:rPr>
        <w:t>“</w:t>
      </w:r>
      <w:r w:rsidR="0013479F" w:rsidRPr="00471389">
        <w:rPr>
          <w:rFonts w:ascii="Arial Narrow" w:hAnsi="Arial Narrow" w:cs="FilsonProBlack"/>
          <w:i/>
          <w:sz w:val="24"/>
          <w:szCs w:val="24"/>
        </w:rPr>
        <w:t>Nanoparticle Design Space Modulation for Targeted Nucleic Acid Delivery</w:t>
      </w:r>
      <w:r w:rsidRPr="00471389">
        <w:rPr>
          <w:rFonts w:ascii="Arial Narrow" w:hAnsi="Arial Narrow" w:cs="FilsonProBlack"/>
          <w:i/>
          <w:sz w:val="24"/>
          <w:szCs w:val="24"/>
        </w:rPr>
        <w:t xml:space="preserve">”. </w:t>
      </w:r>
      <w:r w:rsidR="00247F22" w:rsidRPr="00471389">
        <w:rPr>
          <w:rFonts w:ascii="Arial Narrow" w:hAnsi="Arial Narrow" w:cs="FilsonProBlack"/>
          <w:sz w:val="24"/>
          <w:szCs w:val="24"/>
        </w:rPr>
        <w:t>June</w:t>
      </w:r>
      <w:r w:rsidR="003434AC" w:rsidRPr="00471389">
        <w:rPr>
          <w:rFonts w:ascii="Arial Narrow" w:hAnsi="Arial Narrow" w:cs="FilsonProBlack"/>
          <w:sz w:val="24"/>
          <w:szCs w:val="24"/>
        </w:rPr>
        <w:t>,</w:t>
      </w:r>
      <w:r w:rsidRPr="00471389">
        <w:rPr>
          <w:rFonts w:ascii="Arial Narrow" w:hAnsi="Arial Narrow" w:cs="FilsonProBlack"/>
          <w:sz w:val="24"/>
          <w:szCs w:val="24"/>
        </w:rPr>
        <w:t xml:space="preserve"> 2025.</w:t>
      </w:r>
    </w:p>
    <w:p w14:paraId="70B95415" w14:textId="77777777" w:rsidR="00E37B44" w:rsidRPr="00471389" w:rsidRDefault="00E37B44" w:rsidP="00CB1DA7">
      <w:pPr>
        <w:pStyle w:val="BodyTextIndent"/>
        <w:tabs>
          <w:tab w:val="clear" w:pos="540"/>
        </w:tabs>
        <w:rPr>
          <w:rFonts w:ascii="Arial Narrow" w:hAnsi="Arial Narrow" w:cs="FilsonProBlack"/>
          <w:sz w:val="24"/>
          <w:szCs w:val="24"/>
        </w:rPr>
      </w:pPr>
    </w:p>
    <w:p w14:paraId="5531CC28" w14:textId="6E23DAAD" w:rsidR="00E37B44" w:rsidRPr="00471389" w:rsidRDefault="00E37B44" w:rsidP="00CB1DA7">
      <w:pPr>
        <w:pStyle w:val="BodyTextIndent"/>
        <w:tabs>
          <w:tab w:val="clear" w:pos="540"/>
        </w:tabs>
        <w:rPr>
          <w:rFonts w:ascii="Arial Narrow" w:hAnsi="Arial Narrow" w:cs="FilsonProBlack"/>
          <w:iCs/>
          <w:sz w:val="24"/>
          <w:szCs w:val="24"/>
        </w:rPr>
      </w:pPr>
      <w:r w:rsidRPr="00471389">
        <w:rPr>
          <w:rFonts w:ascii="Arial Narrow" w:hAnsi="Arial Narrow" w:cs="FilsonProBlack"/>
          <w:sz w:val="24"/>
          <w:szCs w:val="24"/>
        </w:rPr>
        <w:t xml:space="preserve">Amgen Pharmaceuticals, Inc., Pharmaceutical Sciences Lecture Series, Cambridge, Massachusetts. </w:t>
      </w:r>
      <w:r w:rsidRPr="00471389">
        <w:rPr>
          <w:rFonts w:ascii="Arial Narrow" w:hAnsi="Arial Narrow" w:cs="FilsonProBlack"/>
          <w:i/>
          <w:iCs/>
          <w:sz w:val="24"/>
          <w:szCs w:val="24"/>
        </w:rPr>
        <w:t>“Translational Therapeutics Delivery: Opportunities for Academic-Industrial Partnership”.</w:t>
      </w:r>
      <w:r w:rsidR="0047503E" w:rsidRPr="00471389">
        <w:rPr>
          <w:rFonts w:ascii="Arial Narrow" w:hAnsi="Arial Narrow" w:cs="FilsonProBlack"/>
          <w:i/>
          <w:iCs/>
          <w:sz w:val="24"/>
          <w:szCs w:val="24"/>
        </w:rPr>
        <w:t xml:space="preserve"> </w:t>
      </w:r>
      <w:r w:rsidR="0047503E" w:rsidRPr="00471389">
        <w:rPr>
          <w:rFonts w:ascii="Arial Narrow" w:hAnsi="Arial Narrow" w:cs="FilsonProBlack"/>
          <w:iCs/>
          <w:sz w:val="24"/>
          <w:szCs w:val="24"/>
        </w:rPr>
        <w:t>July, 2025.</w:t>
      </w:r>
    </w:p>
    <w:p w14:paraId="0CB12FEB" w14:textId="77777777" w:rsidR="00DC6E69" w:rsidRPr="00471389" w:rsidRDefault="00DC6E69" w:rsidP="00CB1DA7">
      <w:pPr>
        <w:pStyle w:val="BodyTextIndent"/>
        <w:tabs>
          <w:tab w:val="clear" w:pos="540"/>
        </w:tabs>
        <w:rPr>
          <w:rFonts w:ascii="Arial Narrow" w:hAnsi="Arial Narrow" w:cs="FilsonProBlack"/>
          <w:iCs/>
          <w:sz w:val="24"/>
          <w:szCs w:val="24"/>
        </w:rPr>
      </w:pPr>
    </w:p>
    <w:p w14:paraId="21CA8B90" w14:textId="44B79397" w:rsidR="00A07B4A" w:rsidRPr="00471389" w:rsidRDefault="00DC6E69" w:rsidP="00CB1DA7">
      <w:pPr>
        <w:pStyle w:val="BodyTextIndent"/>
        <w:tabs>
          <w:tab w:val="clear" w:pos="540"/>
        </w:tabs>
        <w:rPr>
          <w:rFonts w:ascii="Arial Narrow" w:hAnsi="Arial Narrow" w:cs="FilsonProBlack"/>
          <w:iCs/>
          <w:sz w:val="24"/>
          <w:szCs w:val="24"/>
        </w:rPr>
      </w:pPr>
      <w:r w:rsidRPr="00471389">
        <w:rPr>
          <w:rFonts w:ascii="Arial Narrow" w:hAnsi="Arial Narrow" w:cs="FilsonProBlack"/>
          <w:iCs/>
          <w:sz w:val="24"/>
          <w:szCs w:val="24"/>
        </w:rPr>
        <w:lastRenderedPageBreak/>
        <w:t xml:space="preserve">Glaxo SmithKline </w:t>
      </w:r>
      <w:r w:rsidR="00A07B4A" w:rsidRPr="00471389">
        <w:rPr>
          <w:rFonts w:ascii="Arial Narrow" w:hAnsi="Arial Narrow" w:cs="FilsonProBlack"/>
          <w:iCs/>
          <w:sz w:val="24"/>
          <w:szCs w:val="24"/>
        </w:rPr>
        <w:t xml:space="preserve">Emerging Drug Delivery Seminar Series, Collegeville, Pennsylvania. </w:t>
      </w:r>
      <w:r w:rsidR="00A07B4A" w:rsidRPr="00471389">
        <w:rPr>
          <w:rFonts w:ascii="Arial Narrow" w:hAnsi="Arial Narrow" w:cs="FilsonProBlack"/>
          <w:i/>
          <w:iCs/>
          <w:sz w:val="24"/>
          <w:szCs w:val="24"/>
        </w:rPr>
        <w:t xml:space="preserve">“Translational Therapeutics Delivery: Opportunities for Academic-Industrial Partnership”. </w:t>
      </w:r>
      <w:r w:rsidR="00A07B4A" w:rsidRPr="00471389">
        <w:rPr>
          <w:rFonts w:ascii="Arial Narrow" w:hAnsi="Arial Narrow" w:cs="FilsonProBlack"/>
          <w:iCs/>
          <w:sz w:val="24"/>
          <w:szCs w:val="24"/>
        </w:rPr>
        <w:t>August, 2025.</w:t>
      </w:r>
    </w:p>
    <w:p w14:paraId="0B8B7752" w14:textId="77777777" w:rsidR="006C49FF" w:rsidRPr="00471389" w:rsidRDefault="006C49FF" w:rsidP="00CB1DA7">
      <w:pPr>
        <w:pStyle w:val="BodyTextIndent"/>
        <w:tabs>
          <w:tab w:val="clear" w:pos="540"/>
        </w:tabs>
        <w:rPr>
          <w:rFonts w:ascii="Arial Narrow" w:hAnsi="Arial Narrow" w:cs="FilsonProBlack"/>
          <w:iCs/>
          <w:sz w:val="24"/>
          <w:szCs w:val="24"/>
        </w:rPr>
      </w:pPr>
    </w:p>
    <w:p w14:paraId="796A967E" w14:textId="7DE8DD8A" w:rsidR="006C49FF" w:rsidRPr="00471389" w:rsidRDefault="006C49FF" w:rsidP="00CB1DA7">
      <w:pPr>
        <w:pStyle w:val="BodyTextIndent"/>
        <w:tabs>
          <w:tab w:val="clear" w:pos="540"/>
        </w:tabs>
        <w:rPr>
          <w:rFonts w:ascii="Arial Narrow" w:hAnsi="Arial Narrow" w:cs="FilsonProBlack"/>
          <w:iCs/>
          <w:sz w:val="24"/>
          <w:szCs w:val="24"/>
        </w:rPr>
      </w:pPr>
      <w:r w:rsidRPr="00471389">
        <w:rPr>
          <w:rFonts w:ascii="Arial Narrow" w:hAnsi="Arial Narrow" w:cs="FilsonProBlack"/>
          <w:iCs/>
          <w:sz w:val="24"/>
          <w:szCs w:val="24"/>
        </w:rPr>
        <w:t xml:space="preserve">Academic Keynote Presentation at the </w:t>
      </w:r>
      <w:proofErr w:type="spellStart"/>
      <w:r w:rsidRPr="00471389">
        <w:rPr>
          <w:rFonts w:ascii="Arial Narrow" w:hAnsi="Arial Narrow" w:cs="FilsonProBlack"/>
          <w:iCs/>
          <w:sz w:val="24"/>
          <w:szCs w:val="24"/>
        </w:rPr>
        <w:t>Marama</w:t>
      </w:r>
      <w:proofErr w:type="spellEnd"/>
      <w:r w:rsidRPr="00471389">
        <w:rPr>
          <w:rFonts w:ascii="Arial Narrow" w:hAnsi="Arial Narrow" w:cs="FilsonProBlack"/>
          <w:iCs/>
          <w:sz w:val="24"/>
          <w:szCs w:val="24"/>
        </w:rPr>
        <w:t xml:space="preserve"> Laboratories’ Research Showcase. Boston, </w:t>
      </w:r>
      <w:r w:rsidR="00617C18" w:rsidRPr="00471389">
        <w:rPr>
          <w:rFonts w:ascii="Arial Narrow" w:hAnsi="Arial Narrow" w:cs="FilsonProBlack"/>
          <w:iCs/>
          <w:sz w:val="24"/>
          <w:szCs w:val="24"/>
        </w:rPr>
        <w:t>Massachusetts</w:t>
      </w:r>
      <w:r w:rsidRPr="00471389">
        <w:rPr>
          <w:rFonts w:ascii="Arial Narrow" w:hAnsi="Arial Narrow" w:cs="FilsonProBlack"/>
          <w:iCs/>
          <w:sz w:val="24"/>
          <w:szCs w:val="24"/>
        </w:rPr>
        <w:t xml:space="preserve">. </w:t>
      </w:r>
      <w:r w:rsidRPr="00471389">
        <w:rPr>
          <w:rFonts w:ascii="Arial Narrow" w:hAnsi="Arial Narrow" w:cs="FilsonProBlack"/>
          <w:i/>
          <w:sz w:val="24"/>
          <w:szCs w:val="24"/>
        </w:rPr>
        <w:t xml:space="preserve">“Endogenous Targeted Delivery of Nucleic Acid Therapy </w:t>
      </w:r>
      <w:r w:rsidR="005C3638" w:rsidRPr="00471389">
        <w:rPr>
          <w:rFonts w:ascii="Arial Narrow" w:hAnsi="Arial Narrow" w:cs="FilsonProBlack"/>
          <w:i/>
          <w:sz w:val="24"/>
          <w:szCs w:val="24"/>
        </w:rPr>
        <w:t xml:space="preserve">with </w:t>
      </w:r>
      <w:r w:rsidRPr="00471389">
        <w:rPr>
          <w:rFonts w:ascii="Arial Narrow" w:hAnsi="Arial Narrow" w:cs="FilsonProBlack"/>
          <w:i/>
          <w:sz w:val="24"/>
          <w:szCs w:val="24"/>
        </w:rPr>
        <w:t>Lipid Nanoparticles”.</w:t>
      </w:r>
      <w:r w:rsidR="005C3638" w:rsidRPr="00471389">
        <w:rPr>
          <w:rFonts w:ascii="Arial Narrow" w:hAnsi="Arial Narrow" w:cs="FilsonProBlack"/>
          <w:i/>
          <w:sz w:val="24"/>
          <w:szCs w:val="24"/>
        </w:rPr>
        <w:t xml:space="preserve"> </w:t>
      </w:r>
      <w:r w:rsidR="005C3638" w:rsidRPr="00471389">
        <w:rPr>
          <w:rFonts w:ascii="Arial Narrow" w:hAnsi="Arial Narrow" w:cs="FilsonProBlack"/>
          <w:iCs/>
          <w:sz w:val="24"/>
          <w:szCs w:val="24"/>
        </w:rPr>
        <w:t>September, 2025.</w:t>
      </w:r>
    </w:p>
    <w:p w14:paraId="7F14B4E9" w14:textId="51866C43" w:rsidR="00617C18" w:rsidRPr="00471389" w:rsidRDefault="00617C18" w:rsidP="00CB1DA7">
      <w:pPr>
        <w:pStyle w:val="BodyTextIndent"/>
        <w:tabs>
          <w:tab w:val="clear" w:pos="540"/>
        </w:tabs>
        <w:rPr>
          <w:rFonts w:ascii="Arial Narrow" w:hAnsi="Arial Narrow" w:cs="FilsonProBlack"/>
          <w:iCs/>
          <w:sz w:val="24"/>
          <w:szCs w:val="24"/>
        </w:rPr>
      </w:pPr>
      <w:r w:rsidRPr="00471389">
        <w:rPr>
          <w:rFonts w:ascii="Arial Narrow" w:hAnsi="Arial Narrow" w:cs="FilsonProBlack"/>
          <w:iCs/>
          <w:sz w:val="24"/>
          <w:szCs w:val="24"/>
        </w:rPr>
        <w:t>AstraZeneca Pharmaceutical Sciences and Advanced Drug Delivery Group. Waltham, Massachusetts. “</w:t>
      </w:r>
      <w:r w:rsidRPr="00471389">
        <w:rPr>
          <w:rFonts w:ascii="Arial Narrow" w:hAnsi="Arial Narrow" w:cs="FilsonProBlack"/>
          <w:i/>
          <w:iCs/>
          <w:sz w:val="24"/>
          <w:szCs w:val="24"/>
        </w:rPr>
        <w:t xml:space="preserve">“Translational Therapeutics Delivery: Opportunities for Academic-Industrial Partnership”. </w:t>
      </w:r>
      <w:r w:rsidRPr="00471389">
        <w:rPr>
          <w:rFonts w:ascii="Arial Narrow" w:hAnsi="Arial Narrow" w:cs="FilsonProBlack"/>
          <w:iCs/>
          <w:sz w:val="24"/>
          <w:szCs w:val="24"/>
        </w:rPr>
        <w:t>October, 2025.</w:t>
      </w:r>
    </w:p>
    <w:p w14:paraId="306FA157" w14:textId="77777777" w:rsidR="00215429" w:rsidRPr="00471389" w:rsidRDefault="00215429" w:rsidP="00CB1DA7">
      <w:pPr>
        <w:pStyle w:val="BodyTextIndent"/>
        <w:tabs>
          <w:tab w:val="clear" w:pos="540"/>
        </w:tabs>
        <w:rPr>
          <w:rFonts w:ascii="Arial Narrow" w:hAnsi="Arial Narrow" w:cs="FilsonProBlack"/>
          <w:iCs/>
          <w:sz w:val="24"/>
          <w:szCs w:val="24"/>
        </w:rPr>
      </w:pPr>
    </w:p>
    <w:p w14:paraId="6B51D7EE" w14:textId="61D1B07C" w:rsidR="00215429" w:rsidRPr="00471389" w:rsidRDefault="00215429"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Ascendia Pharmaceutical’s 3</w:t>
      </w:r>
      <w:r w:rsidRPr="00471389">
        <w:rPr>
          <w:rFonts w:ascii="Arial Narrow" w:hAnsi="Arial Narrow" w:cs="FilsonProBlack"/>
          <w:sz w:val="24"/>
          <w:szCs w:val="24"/>
          <w:vertAlign w:val="superscript"/>
        </w:rPr>
        <w:t>rd</w:t>
      </w:r>
      <w:r w:rsidRPr="00471389">
        <w:rPr>
          <w:rFonts w:ascii="Arial Narrow" w:hAnsi="Arial Narrow" w:cs="FilsonProBlack"/>
          <w:sz w:val="24"/>
          <w:szCs w:val="24"/>
        </w:rPr>
        <w:t xml:space="preserve"> Annual Workshop on </w:t>
      </w:r>
      <w:r w:rsidR="004970F3" w:rsidRPr="00471389">
        <w:rPr>
          <w:rFonts w:ascii="Arial Narrow" w:hAnsi="Arial Narrow" w:cs="FilsonProBlack"/>
          <w:sz w:val="24"/>
          <w:szCs w:val="24"/>
        </w:rPr>
        <w:t>“</w:t>
      </w:r>
      <w:r w:rsidR="00711BC8" w:rsidRPr="00471389">
        <w:rPr>
          <w:rFonts w:ascii="Arial Narrow" w:hAnsi="Arial Narrow" w:cs="FilsonProBlack"/>
          <w:sz w:val="24"/>
          <w:szCs w:val="24"/>
        </w:rPr>
        <w:t>Advances in Nanotechnologies for Improving Solubility and Efficacy of Molecules Across all Modalities</w:t>
      </w:r>
      <w:r w:rsidR="004970F3" w:rsidRPr="00471389">
        <w:rPr>
          <w:rFonts w:ascii="Arial Narrow" w:hAnsi="Arial Narrow" w:cs="FilsonProBlack"/>
          <w:sz w:val="24"/>
          <w:szCs w:val="24"/>
        </w:rPr>
        <w:t>”</w:t>
      </w:r>
      <w:r w:rsidRPr="00471389">
        <w:rPr>
          <w:rFonts w:ascii="Arial Narrow" w:hAnsi="Arial Narrow" w:cs="FilsonProBlack"/>
          <w:sz w:val="24"/>
          <w:szCs w:val="24"/>
        </w:rPr>
        <w:t xml:space="preserve">. Princeton, New Jersey. </w:t>
      </w:r>
      <w:r w:rsidRPr="00471389">
        <w:rPr>
          <w:rFonts w:ascii="Arial Narrow" w:hAnsi="Arial Narrow" w:cs="FilsonProBlack"/>
          <w:i/>
          <w:sz w:val="24"/>
          <w:szCs w:val="24"/>
        </w:rPr>
        <w:t>“Nose-to-Brain Delivery of Disease Modifying Biological Therapies”.</w:t>
      </w:r>
      <w:r w:rsidRPr="00471389">
        <w:rPr>
          <w:rFonts w:ascii="Arial Narrow" w:hAnsi="Arial Narrow" w:cs="FilsonProBlack"/>
          <w:sz w:val="24"/>
          <w:szCs w:val="24"/>
        </w:rPr>
        <w:t xml:space="preserve"> October, 2025.</w:t>
      </w:r>
    </w:p>
    <w:p w14:paraId="7D7A16BD" w14:textId="77777777" w:rsidR="009D1888" w:rsidRPr="00471389" w:rsidRDefault="009D1888" w:rsidP="00CB1DA7">
      <w:pPr>
        <w:pStyle w:val="BodyTextIndent"/>
        <w:tabs>
          <w:tab w:val="clear" w:pos="540"/>
        </w:tabs>
        <w:rPr>
          <w:rFonts w:ascii="Arial Narrow" w:hAnsi="Arial Narrow" w:cs="FilsonProBlack"/>
          <w:sz w:val="24"/>
          <w:szCs w:val="24"/>
        </w:rPr>
      </w:pPr>
    </w:p>
    <w:p w14:paraId="2948848F" w14:textId="353DFAE8" w:rsidR="009D1888" w:rsidRPr="00471389" w:rsidRDefault="009D1888" w:rsidP="00CB1DA7">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 xml:space="preserve">University of Massachusetts at Amherst, Department of Biomedical Engineering Seminar Series, Amherst, Massachusetts. </w:t>
      </w:r>
      <w:r w:rsidRPr="00471389">
        <w:rPr>
          <w:rFonts w:ascii="Arial Narrow" w:hAnsi="Arial Narrow" w:cs="FilsonProBlack"/>
          <w:i/>
          <w:iCs/>
          <w:sz w:val="24"/>
          <w:szCs w:val="24"/>
        </w:rPr>
        <w:t>“</w:t>
      </w:r>
      <w:r w:rsidR="00133C0F" w:rsidRPr="00471389">
        <w:rPr>
          <w:rFonts w:ascii="Arial Narrow" w:hAnsi="Arial Narrow" w:cs="FilsonProBlack"/>
          <w:i/>
          <w:iCs/>
          <w:sz w:val="24"/>
          <w:szCs w:val="24"/>
        </w:rPr>
        <w:t>Endogenous Targeted Delivery of Nucleic Acid Therapies</w:t>
      </w:r>
      <w:r w:rsidR="001006B6" w:rsidRPr="00471389">
        <w:rPr>
          <w:rFonts w:ascii="Arial Narrow" w:hAnsi="Arial Narrow" w:cs="FilsonProBlack"/>
          <w:i/>
          <w:iCs/>
          <w:sz w:val="24"/>
          <w:szCs w:val="24"/>
        </w:rPr>
        <w:t>”.</w:t>
      </w:r>
      <w:r w:rsidR="001006B6" w:rsidRPr="00471389">
        <w:rPr>
          <w:rFonts w:ascii="Arial Narrow" w:hAnsi="Arial Narrow" w:cs="FilsonProBlack"/>
          <w:sz w:val="24"/>
          <w:szCs w:val="24"/>
        </w:rPr>
        <w:t xml:space="preserve"> October, 2025.</w:t>
      </w:r>
    </w:p>
    <w:p w14:paraId="2FFB08DB" w14:textId="77777777" w:rsidR="00300DE5" w:rsidRPr="00471389" w:rsidRDefault="00300DE5" w:rsidP="00CB1DA7">
      <w:pPr>
        <w:pStyle w:val="BodyTextIndent"/>
        <w:tabs>
          <w:tab w:val="clear" w:pos="540"/>
        </w:tabs>
        <w:rPr>
          <w:rFonts w:ascii="Arial Narrow" w:hAnsi="Arial Narrow" w:cs="FilsonProBlack"/>
          <w:sz w:val="24"/>
          <w:szCs w:val="24"/>
        </w:rPr>
      </w:pPr>
    </w:p>
    <w:p w14:paraId="552DABE2" w14:textId="14B4A4C2" w:rsidR="0018310C" w:rsidRPr="00471389" w:rsidRDefault="00652BCC" w:rsidP="0018310C">
      <w:pPr>
        <w:pStyle w:val="BodyTextIndent"/>
        <w:tabs>
          <w:tab w:val="clear" w:pos="540"/>
        </w:tabs>
        <w:rPr>
          <w:rFonts w:ascii="Arial Narrow" w:hAnsi="Arial Narrow" w:cs="FilsonProBlack"/>
          <w:sz w:val="24"/>
          <w:szCs w:val="24"/>
        </w:rPr>
      </w:pPr>
      <w:r w:rsidRPr="00471389">
        <w:rPr>
          <w:rFonts w:ascii="Arial Narrow" w:hAnsi="Arial Narrow" w:cs="FilsonProBlack"/>
          <w:sz w:val="24"/>
          <w:szCs w:val="24"/>
        </w:rPr>
        <w:t>Zeitgeist</w:t>
      </w:r>
      <w:r w:rsidR="00300DE5" w:rsidRPr="00471389">
        <w:rPr>
          <w:rFonts w:ascii="Arial Narrow" w:hAnsi="Arial Narrow" w:cs="FilsonProBlack"/>
          <w:sz w:val="24"/>
          <w:szCs w:val="24"/>
        </w:rPr>
        <w:t xml:space="preserve"> Presentation at the </w:t>
      </w:r>
      <w:r w:rsidR="00E44EA2" w:rsidRPr="00471389">
        <w:rPr>
          <w:rFonts w:ascii="Arial Narrow" w:hAnsi="Arial Narrow" w:cs="FilsonProBlack"/>
          <w:sz w:val="24"/>
          <w:szCs w:val="24"/>
        </w:rPr>
        <w:t xml:space="preserve">2025 </w:t>
      </w:r>
      <w:r w:rsidR="00300DE5" w:rsidRPr="00471389">
        <w:rPr>
          <w:rFonts w:ascii="Arial Narrow" w:hAnsi="Arial Narrow" w:cs="FilsonProBlack"/>
          <w:sz w:val="24"/>
          <w:szCs w:val="24"/>
        </w:rPr>
        <w:t>Partnership on Drug Delivery (PODD)</w:t>
      </w:r>
      <w:r w:rsidR="00E44EA2" w:rsidRPr="00471389">
        <w:rPr>
          <w:rFonts w:ascii="Arial Narrow" w:hAnsi="Arial Narrow" w:cs="FilsonProBlack"/>
          <w:sz w:val="24"/>
          <w:szCs w:val="24"/>
        </w:rPr>
        <w:t xml:space="preserve"> Conference</w:t>
      </w:r>
      <w:r w:rsidR="00300DE5" w:rsidRPr="00471389">
        <w:rPr>
          <w:rFonts w:ascii="Arial Narrow" w:hAnsi="Arial Narrow" w:cs="FilsonProBlack"/>
          <w:sz w:val="24"/>
          <w:szCs w:val="24"/>
        </w:rPr>
        <w:t>. Boston, Massachusetts</w:t>
      </w:r>
      <w:r w:rsidR="0018310C" w:rsidRPr="00471389">
        <w:rPr>
          <w:rFonts w:ascii="Arial Narrow" w:hAnsi="Arial Narrow" w:cs="FilsonProBlack"/>
          <w:sz w:val="24"/>
          <w:szCs w:val="24"/>
        </w:rPr>
        <w:t xml:space="preserve">. </w:t>
      </w:r>
      <w:r w:rsidR="00964B95" w:rsidRPr="00471389">
        <w:rPr>
          <w:rFonts w:ascii="Arial Narrow" w:hAnsi="Arial Narrow" w:cs="FilsonProBlack"/>
          <w:i/>
          <w:iCs/>
          <w:sz w:val="24"/>
          <w:szCs w:val="24"/>
        </w:rPr>
        <w:t>“Lipid Nanoparticle-Enabled Endogenous Targeted Delivery of Nucleic Acid Therapeutics</w:t>
      </w:r>
      <w:r w:rsidR="0018310C" w:rsidRPr="00471389">
        <w:rPr>
          <w:rFonts w:ascii="Arial Narrow" w:hAnsi="Arial Narrow" w:cs="FilsonProBlack"/>
          <w:i/>
          <w:iCs/>
          <w:sz w:val="24"/>
          <w:szCs w:val="24"/>
        </w:rPr>
        <w:t>”.</w:t>
      </w:r>
      <w:r w:rsidR="0018310C" w:rsidRPr="00471389">
        <w:rPr>
          <w:rFonts w:ascii="Arial Narrow" w:hAnsi="Arial Narrow" w:cs="FilsonProBlack"/>
          <w:sz w:val="24"/>
          <w:szCs w:val="24"/>
        </w:rPr>
        <w:t xml:space="preserve"> October, 2025.</w:t>
      </w:r>
    </w:p>
    <w:p w14:paraId="36B2944B" w14:textId="5427DAD6" w:rsidR="00300DE5" w:rsidRPr="00471389" w:rsidRDefault="00300DE5" w:rsidP="00CB1DA7">
      <w:pPr>
        <w:pStyle w:val="BodyTextIndent"/>
        <w:tabs>
          <w:tab w:val="clear" w:pos="540"/>
        </w:tabs>
        <w:rPr>
          <w:rFonts w:ascii="Arial Narrow" w:hAnsi="Arial Narrow" w:cs="FilsonProBlack"/>
          <w:sz w:val="24"/>
          <w:szCs w:val="24"/>
        </w:rPr>
      </w:pPr>
    </w:p>
    <w:p w14:paraId="4F39C0EA" w14:textId="77777777" w:rsidR="001B3B41" w:rsidRPr="00471389" w:rsidRDefault="005D06A9" w:rsidP="00CB1DA7">
      <w:pPr>
        <w:tabs>
          <w:tab w:val="left" w:pos="360"/>
          <w:tab w:val="left" w:pos="540"/>
        </w:tabs>
        <w:jc w:val="both"/>
        <w:rPr>
          <w:rFonts w:ascii="Arial Narrow" w:hAnsi="Arial Narrow"/>
          <w:b/>
          <w:smallCaps/>
          <w:sz w:val="26"/>
          <w:szCs w:val="26"/>
        </w:rPr>
      </w:pPr>
      <w:r w:rsidRPr="00471389">
        <w:rPr>
          <w:rFonts w:ascii="Arial Narrow" w:hAnsi="Arial Narrow"/>
          <w:b/>
          <w:smallCaps/>
          <w:sz w:val="26"/>
          <w:szCs w:val="26"/>
        </w:rPr>
        <w:t>Intellectual</w:t>
      </w:r>
      <w:r w:rsidR="001B3B41" w:rsidRPr="00471389">
        <w:rPr>
          <w:rFonts w:ascii="Arial Narrow" w:hAnsi="Arial Narrow"/>
          <w:b/>
          <w:smallCaps/>
          <w:sz w:val="26"/>
          <w:szCs w:val="26"/>
        </w:rPr>
        <w:t xml:space="preserve"> Consultancy</w:t>
      </w:r>
    </w:p>
    <w:p w14:paraId="75AAAD2B" w14:textId="77777777" w:rsidR="001B3B41" w:rsidRPr="00471389" w:rsidRDefault="001B3B41" w:rsidP="00CB1DA7">
      <w:pPr>
        <w:tabs>
          <w:tab w:val="left" w:pos="540"/>
          <w:tab w:val="left" w:pos="1260"/>
        </w:tabs>
        <w:ind w:left="360" w:hanging="360"/>
        <w:jc w:val="both"/>
        <w:rPr>
          <w:rFonts w:ascii="Arial Narrow" w:hAnsi="Arial Narrow"/>
          <w:szCs w:val="24"/>
        </w:rPr>
      </w:pPr>
    </w:p>
    <w:p w14:paraId="2FC2347F" w14:textId="11D8F54B" w:rsidR="001B3B41" w:rsidRPr="00471389" w:rsidRDefault="001B3B41" w:rsidP="00CB1DA7">
      <w:pPr>
        <w:tabs>
          <w:tab w:val="left" w:pos="540"/>
        </w:tabs>
        <w:ind w:left="360" w:hanging="360"/>
        <w:jc w:val="both"/>
        <w:rPr>
          <w:rFonts w:ascii="Arial Narrow" w:hAnsi="Arial Narrow"/>
          <w:szCs w:val="24"/>
        </w:rPr>
      </w:pPr>
      <w:proofErr w:type="spellStart"/>
      <w:r w:rsidRPr="00471389">
        <w:rPr>
          <w:rFonts w:ascii="Arial Narrow" w:hAnsi="Arial Narrow"/>
          <w:b/>
          <w:i/>
          <w:szCs w:val="24"/>
        </w:rPr>
        <w:t>GelTex</w:t>
      </w:r>
      <w:proofErr w:type="spellEnd"/>
      <w:r w:rsidRPr="00471389">
        <w:rPr>
          <w:rFonts w:ascii="Arial Narrow" w:hAnsi="Arial Narrow"/>
          <w:b/>
          <w:i/>
          <w:szCs w:val="24"/>
        </w:rPr>
        <w:t xml:space="preserve"> Pharmaceuticals, Inc.</w:t>
      </w:r>
      <w:r w:rsidR="00CD1A5A" w:rsidRPr="00471389">
        <w:rPr>
          <w:rFonts w:ascii="Arial Narrow" w:hAnsi="Arial Narrow"/>
          <w:b/>
          <w:i/>
          <w:szCs w:val="24"/>
        </w:rPr>
        <w:t xml:space="preserve">, </w:t>
      </w:r>
      <w:r w:rsidRPr="00471389">
        <w:rPr>
          <w:rFonts w:ascii="Arial Narrow" w:hAnsi="Arial Narrow"/>
          <w:b/>
          <w:i/>
          <w:szCs w:val="24"/>
        </w:rPr>
        <w:t>Waltham, M</w:t>
      </w:r>
      <w:r w:rsidR="00345FFE" w:rsidRPr="00471389">
        <w:rPr>
          <w:rFonts w:ascii="Arial Narrow" w:hAnsi="Arial Narrow"/>
          <w:b/>
          <w:i/>
          <w:szCs w:val="24"/>
        </w:rPr>
        <w:t>assachusetts</w:t>
      </w:r>
      <w:r w:rsidRPr="00471389">
        <w:rPr>
          <w:rFonts w:ascii="Arial Narrow" w:hAnsi="Arial Narrow"/>
          <w:b/>
          <w:i/>
          <w:szCs w:val="24"/>
        </w:rPr>
        <w:t>.</w:t>
      </w:r>
      <w:r w:rsidRPr="00471389">
        <w:rPr>
          <w:rFonts w:ascii="Arial Narrow" w:hAnsi="Arial Narrow"/>
          <w:szCs w:val="24"/>
        </w:rPr>
        <w:t xml:space="preserve"> A medium sized pharmaceutical company that is marketing non-absorbable polymeric materials as therapeutic agents. I have consulted on pharmaceutical product development with </w:t>
      </w:r>
      <w:proofErr w:type="spellStart"/>
      <w:r w:rsidRPr="00471389">
        <w:rPr>
          <w:rFonts w:ascii="Arial Narrow" w:hAnsi="Arial Narrow"/>
          <w:szCs w:val="24"/>
        </w:rPr>
        <w:t>GelTex’s</w:t>
      </w:r>
      <w:proofErr w:type="spellEnd"/>
      <w:r w:rsidRPr="00471389">
        <w:rPr>
          <w:rFonts w:ascii="Arial Narrow" w:hAnsi="Arial Narrow"/>
          <w:szCs w:val="24"/>
        </w:rPr>
        <w:t xml:space="preserve"> polymeric materials from May 1997 to June 2000. </w:t>
      </w:r>
    </w:p>
    <w:p w14:paraId="61E21CD6" w14:textId="77777777" w:rsidR="00995CB5" w:rsidRPr="00471389" w:rsidRDefault="00995CB5" w:rsidP="00CB1DA7">
      <w:pPr>
        <w:tabs>
          <w:tab w:val="left" w:pos="540"/>
        </w:tabs>
        <w:ind w:left="360" w:hanging="360"/>
        <w:jc w:val="both"/>
        <w:rPr>
          <w:rFonts w:ascii="Arial Narrow" w:hAnsi="Arial Narrow"/>
          <w:b/>
          <w:i/>
          <w:szCs w:val="24"/>
        </w:rPr>
      </w:pPr>
    </w:p>
    <w:p w14:paraId="21FFE634" w14:textId="429E2E80"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EOS Pharmaceutical Corporation, Natick, </w:t>
      </w:r>
      <w:r w:rsidR="00345FFE" w:rsidRPr="00471389">
        <w:rPr>
          <w:rFonts w:ascii="Arial Narrow" w:hAnsi="Arial Narrow"/>
          <w:b/>
          <w:i/>
          <w:szCs w:val="24"/>
        </w:rPr>
        <w:t>Massachusetts</w:t>
      </w:r>
      <w:r w:rsidRPr="00471389">
        <w:rPr>
          <w:rFonts w:ascii="Arial Narrow" w:hAnsi="Arial Narrow"/>
          <w:i/>
          <w:szCs w:val="24"/>
        </w:rPr>
        <w:t>.</w:t>
      </w:r>
      <w:r w:rsidRPr="00471389">
        <w:rPr>
          <w:rFonts w:ascii="Arial Narrow" w:hAnsi="Arial Narrow"/>
          <w:szCs w:val="24"/>
        </w:rPr>
        <w:t xml:space="preserve"> A start-up contract formulation company with domestic and international clients. I have consulted EOS Pharmaceuticals on novel </w:t>
      </w:r>
      <w:proofErr w:type="spellStart"/>
      <w:r w:rsidRPr="00471389">
        <w:rPr>
          <w:rFonts w:ascii="Arial Narrow" w:hAnsi="Arial Narrow"/>
          <w:szCs w:val="24"/>
        </w:rPr>
        <w:t>bioadhesive</w:t>
      </w:r>
      <w:proofErr w:type="spellEnd"/>
      <w:r w:rsidRPr="00471389">
        <w:rPr>
          <w:rFonts w:ascii="Arial Narrow" w:hAnsi="Arial Narrow"/>
          <w:szCs w:val="24"/>
        </w:rPr>
        <w:t xml:space="preserve"> polymeric materials for drug delivery from June 1997 to</w:t>
      </w:r>
      <w:r w:rsidR="00D91D27" w:rsidRPr="00471389">
        <w:rPr>
          <w:rFonts w:ascii="Arial Narrow" w:hAnsi="Arial Narrow"/>
          <w:szCs w:val="24"/>
        </w:rPr>
        <w:t xml:space="preserve"> September 2001</w:t>
      </w:r>
      <w:r w:rsidRPr="00471389">
        <w:rPr>
          <w:rFonts w:ascii="Arial Narrow" w:hAnsi="Arial Narrow"/>
          <w:szCs w:val="24"/>
        </w:rPr>
        <w:t>.</w:t>
      </w:r>
    </w:p>
    <w:p w14:paraId="712F2397" w14:textId="77777777" w:rsidR="001B3B41" w:rsidRPr="00471389" w:rsidRDefault="001B3B41" w:rsidP="00CB1DA7">
      <w:pPr>
        <w:tabs>
          <w:tab w:val="left" w:pos="540"/>
        </w:tabs>
        <w:ind w:left="360" w:hanging="360"/>
        <w:jc w:val="both"/>
        <w:rPr>
          <w:rFonts w:ascii="Arial Narrow" w:hAnsi="Arial Narrow"/>
          <w:szCs w:val="24"/>
        </w:rPr>
      </w:pPr>
    </w:p>
    <w:p w14:paraId="38755BBB" w14:textId="1F6B1D66"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Biopolymer Technologies International, Inc., Westborough, </w:t>
      </w:r>
      <w:r w:rsidR="00345FFE" w:rsidRPr="00471389">
        <w:rPr>
          <w:rFonts w:ascii="Arial Narrow" w:hAnsi="Arial Narrow"/>
          <w:b/>
          <w:i/>
          <w:szCs w:val="24"/>
        </w:rPr>
        <w:t>Massachusetts</w:t>
      </w:r>
      <w:r w:rsidRPr="00471389">
        <w:rPr>
          <w:rFonts w:ascii="Arial Narrow" w:hAnsi="Arial Narrow"/>
          <w:b/>
          <w:i/>
          <w:szCs w:val="24"/>
        </w:rPr>
        <w:t>.</w:t>
      </w:r>
      <w:r w:rsidRPr="00471389">
        <w:rPr>
          <w:rFonts w:ascii="Arial Narrow" w:hAnsi="Arial Narrow"/>
          <w:szCs w:val="24"/>
        </w:rPr>
        <w:t xml:space="preserve"> A start-up biotechnology company specializing in the development of polymer-based therapeutics and nutraceuticals. I </w:t>
      </w:r>
      <w:r w:rsidR="00277BE0" w:rsidRPr="00471389">
        <w:rPr>
          <w:rFonts w:ascii="Arial Narrow" w:hAnsi="Arial Narrow"/>
          <w:szCs w:val="24"/>
        </w:rPr>
        <w:t>consulted</w:t>
      </w:r>
      <w:r w:rsidRPr="00471389">
        <w:rPr>
          <w:rFonts w:ascii="Arial Narrow" w:hAnsi="Arial Narrow"/>
          <w:szCs w:val="24"/>
        </w:rPr>
        <w:t xml:space="preserve"> Biopolymer Technologies International from December 1997 to July 1999.</w:t>
      </w:r>
    </w:p>
    <w:p w14:paraId="094CE2CA" w14:textId="77777777" w:rsidR="001B3B41" w:rsidRPr="00471389" w:rsidRDefault="001B3B41" w:rsidP="00CB1DA7">
      <w:pPr>
        <w:tabs>
          <w:tab w:val="left" w:pos="540"/>
        </w:tabs>
        <w:ind w:left="360" w:hanging="360"/>
        <w:jc w:val="both"/>
        <w:rPr>
          <w:rFonts w:ascii="Arial Narrow" w:hAnsi="Arial Narrow"/>
          <w:szCs w:val="24"/>
        </w:rPr>
      </w:pPr>
    </w:p>
    <w:p w14:paraId="65A5084B" w14:textId="029D5163"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Braintree Laboratories, Inc., Braintree, </w:t>
      </w:r>
      <w:r w:rsidR="00345FFE" w:rsidRPr="00471389">
        <w:rPr>
          <w:rFonts w:ascii="Arial Narrow" w:hAnsi="Arial Narrow"/>
          <w:b/>
          <w:i/>
          <w:szCs w:val="24"/>
        </w:rPr>
        <w:t>Massachusetts</w:t>
      </w:r>
      <w:r w:rsidRPr="00471389">
        <w:rPr>
          <w:rFonts w:ascii="Arial Narrow" w:hAnsi="Arial Narrow"/>
          <w:b/>
          <w:i/>
          <w:szCs w:val="24"/>
        </w:rPr>
        <w:t>.</w:t>
      </w:r>
      <w:r w:rsidRPr="00471389">
        <w:rPr>
          <w:rFonts w:ascii="Arial Narrow" w:hAnsi="Arial Narrow"/>
          <w:szCs w:val="24"/>
        </w:rPr>
        <w:t xml:space="preserve"> A medium sized pharmaceutical company developing various products, including phosphate binders, poly(ethylene glycol)-based laxatives, and gastric lavage agents. I </w:t>
      </w:r>
      <w:r w:rsidR="00277BE0" w:rsidRPr="00471389">
        <w:rPr>
          <w:rFonts w:ascii="Arial Narrow" w:hAnsi="Arial Narrow"/>
          <w:szCs w:val="24"/>
        </w:rPr>
        <w:t>consulted</w:t>
      </w:r>
      <w:r w:rsidRPr="00471389">
        <w:rPr>
          <w:rFonts w:ascii="Arial Narrow" w:hAnsi="Arial Narrow"/>
          <w:szCs w:val="24"/>
        </w:rPr>
        <w:t xml:space="preserve"> Braintree Laboratories from September 1999 to </w:t>
      </w:r>
      <w:r w:rsidR="000B6D54" w:rsidRPr="00471389">
        <w:rPr>
          <w:rFonts w:ascii="Arial Narrow" w:hAnsi="Arial Narrow"/>
          <w:szCs w:val="24"/>
        </w:rPr>
        <w:t>June</w:t>
      </w:r>
      <w:r w:rsidR="00A876D7" w:rsidRPr="00471389">
        <w:rPr>
          <w:rFonts w:ascii="Arial Narrow" w:hAnsi="Arial Narrow"/>
          <w:szCs w:val="24"/>
        </w:rPr>
        <w:t xml:space="preserve"> 2003</w:t>
      </w:r>
      <w:r w:rsidRPr="00471389">
        <w:rPr>
          <w:rFonts w:ascii="Arial Narrow" w:hAnsi="Arial Narrow"/>
          <w:szCs w:val="24"/>
        </w:rPr>
        <w:t>.</w:t>
      </w:r>
    </w:p>
    <w:p w14:paraId="073C05D5" w14:textId="77777777" w:rsidR="00FB11B2" w:rsidRPr="00471389" w:rsidRDefault="00FB11B2" w:rsidP="00CB1DA7">
      <w:pPr>
        <w:tabs>
          <w:tab w:val="left" w:pos="540"/>
        </w:tabs>
        <w:autoSpaceDE w:val="0"/>
        <w:autoSpaceDN w:val="0"/>
        <w:adjustRightInd w:val="0"/>
        <w:spacing w:line="240" w:lineRule="atLeast"/>
        <w:ind w:left="360" w:hanging="360"/>
        <w:jc w:val="both"/>
        <w:rPr>
          <w:rFonts w:ascii="Arial Narrow" w:hAnsi="Arial Narrow"/>
          <w:i/>
          <w:iCs/>
          <w:szCs w:val="24"/>
        </w:rPr>
      </w:pPr>
    </w:p>
    <w:p w14:paraId="24B87507" w14:textId="1E8FA836" w:rsidR="00FB11B2" w:rsidRPr="00471389" w:rsidRDefault="00FB11B2" w:rsidP="00CB1DA7">
      <w:pPr>
        <w:tabs>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t>Catalyst Oncology, Inc., Providence, R</w:t>
      </w:r>
      <w:r w:rsidR="00345FFE" w:rsidRPr="00471389">
        <w:rPr>
          <w:rFonts w:ascii="Arial Narrow" w:hAnsi="Arial Narrow"/>
          <w:b/>
          <w:i/>
          <w:iCs/>
          <w:szCs w:val="24"/>
        </w:rPr>
        <w:t>hode Island</w:t>
      </w:r>
      <w:r w:rsidRPr="00471389">
        <w:rPr>
          <w:rFonts w:ascii="Arial Narrow" w:hAnsi="Arial Narrow"/>
          <w:b/>
          <w:szCs w:val="24"/>
        </w:rPr>
        <w:t>.</w:t>
      </w:r>
      <w:r w:rsidRPr="00471389">
        <w:rPr>
          <w:rFonts w:ascii="Arial Narrow" w:hAnsi="Arial Narrow"/>
          <w:szCs w:val="24"/>
        </w:rPr>
        <w:t xml:space="preserve">  A biotechnology start-up company, supported by the Slater Foundation, to develop novel target-specific anticancer drugs. I </w:t>
      </w:r>
      <w:r w:rsidR="00AC50EE" w:rsidRPr="00471389">
        <w:rPr>
          <w:rFonts w:ascii="Arial Narrow" w:hAnsi="Arial Narrow"/>
          <w:szCs w:val="24"/>
        </w:rPr>
        <w:t xml:space="preserve">have consulted </w:t>
      </w:r>
      <w:r w:rsidRPr="00471389">
        <w:rPr>
          <w:rFonts w:ascii="Arial Narrow" w:hAnsi="Arial Narrow"/>
          <w:szCs w:val="24"/>
        </w:rPr>
        <w:t>Catalyst Oncology on anticancer drug delivery issues from December 2003 to December 2004.</w:t>
      </w:r>
    </w:p>
    <w:p w14:paraId="536E4D4E" w14:textId="77777777" w:rsidR="00FB11B2" w:rsidRPr="00471389" w:rsidRDefault="00FB11B2" w:rsidP="00CB1DA7">
      <w:pPr>
        <w:tabs>
          <w:tab w:val="left" w:pos="360"/>
          <w:tab w:val="left" w:pos="540"/>
        </w:tabs>
        <w:autoSpaceDE w:val="0"/>
        <w:autoSpaceDN w:val="0"/>
        <w:adjustRightInd w:val="0"/>
        <w:spacing w:line="240" w:lineRule="atLeast"/>
        <w:ind w:left="360" w:hanging="360"/>
        <w:jc w:val="both"/>
        <w:rPr>
          <w:rFonts w:ascii="Arial Narrow" w:hAnsi="Arial Narrow"/>
          <w:i/>
          <w:iCs/>
          <w:szCs w:val="24"/>
        </w:rPr>
      </w:pPr>
    </w:p>
    <w:p w14:paraId="49989947" w14:textId="20137B87" w:rsidR="00FB11B2" w:rsidRPr="00471389" w:rsidRDefault="00FB11B2"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proofErr w:type="spellStart"/>
      <w:r w:rsidRPr="00471389">
        <w:rPr>
          <w:rFonts w:ascii="Arial Narrow" w:hAnsi="Arial Narrow"/>
          <w:b/>
          <w:i/>
          <w:iCs/>
          <w:szCs w:val="24"/>
        </w:rPr>
        <w:t>Cytogel</w:t>
      </w:r>
      <w:proofErr w:type="spellEnd"/>
      <w:r w:rsidRPr="00471389">
        <w:rPr>
          <w:rFonts w:ascii="Arial Narrow" w:hAnsi="Arial Narrow"/>
          <w:b/>
          <w:i/>
          <w:iCs/>
          <w:szCs w:val="24"/>
        </w:rPr>
        <w:t>, Inc., Stonington, C</w:t>
      </w:r>
      <w:r w:rsidR="00345FFE" w:rsidRPr="00471389">
        <w:rPr>
          <w:rFonts w:ascii="Arial Narrow" w:hAnsi="Arial Narrow"/>
          <w:b/>
          <w:i/>
          <w:iCs/>
          <w:szCs w:val="24"/>
        </w:rPr>
        <w:t>onnecticut</w:t>
      </w:r>
      <w:r w:rsidRPr="00471389">
        <w:rPr>
          <w:rFonts w:ascii="Arial Narrow" w:hAnsi="Arial Narrow"/>
          <w:b/>
          <w:i/>
          <w:iCs/>
          <w:szCs w:val="24"/>
        </w:rPr>
        <w:t>.</w:t>
      </w:r>
      <w:r w:rsidRPr="00471389">
        <w:rPr>
          <w:rFonts w:ascii="Arial Narrow" w:hAnsi="Arial Narrow"/>
          <w:i/>
          <w:iCs/>
          <w:szCs w:val="24"/>
        </w:rPr>
        <w:t xml:space="preserve"> </w:t>
      </w:r>
      <w:proofErr w:type="spellStart"/>
      <w:r w:rsidRPr="00471389">
        <w:rPr>
          <w:rFonts w:ascii="Arial Narrow" w:hAnsi="Arial Narrow"/>
          <w:szCs w:val="24"/>
        </w:rPr>
        <w:t>Cytogel</w:t>
      </w:r>
      <w:proofErr w:type="spellEnd"/>
      <w:r w:rsidRPr="00471389">
        <w:rPr>
          <w:rFonts w:ascii="Arial Narrow" w:hAnsi="Arial Narrow"/>
          <w:szCs w:val="24"/>
        </w:rPr>
        <w:t xml:space="preserve"> is a small pharmaceutical company focusing on hydrogel drug delivery technologies. I have </w:t>
      </w:r>
      <w:r w:rsidR="00AC50EE" w:rsidRPr="00471389">
        <w:rPr>
          <w:rFonts w:ascii="Arial Narrow" w:hAnsi="Arial Narrow"/>
          <w:szCs w:val="24"/>
        </w:rPr>
        <w:t xml:space="preserve">consulted </w:t>
      </w:r>
      <w:proofErr w:type="spellStart"/>
      <w:r w:rsidRPr="00471389">
        <w:rPr>
          <w:rFonts w:ascii="Arial Narrow" w:hAnsi="Arial Narrow"/>
          <w:szCs w:val="24"/>
        </w:rPr>
        <w:t>Cytogel</w:t>
      </w:r>
      <w:proofErr w:type="spellEnd"/>
      <w:r w:rsidRPr="00471389">
        <w:rPr>
          <w:rFonts w:ascii="Arial Narrow" w:hAnsi="Arial Narrow"/>
          <w:szCs w:val="24"/>
        </w:rPr>
        <w:t xml:space="preserve"> on their hydrogel delivery platforms from September, 2004 to April 2005.</w:t>
      </w:r>
    </w:p>
    <w:p w14:paraId="7E3D20DD" w14:textId="77777777" w:rsidR="00FB11B2" w:rsidRPr="00471389" w:rsidRDefault="00FB11B2" w:rsidP="00CB1DA7">
      <w:pPr>
        <w:tabs>
          <w:tab w:val="left" w:pos="540"/>
        </w:tabs>
        <w:autoSpaceDE w:val="0"/>
        <w:autoSpaceDN w:val="0"/>
        <w:adjustRightInd w:val="0"/>
        <w:spacing w:line="240" w:lineRule="atLeast"/>
        <w:ind w:left="360" w:hanging="360"/>
        <w:jc w:val="both"/>
        <w:rPr>
          <w:rFonts w:ascii="Arial Narrow" w:hAnsi="Arial Narrow"/>
          <w:i/>
          <w:iCs/>
          <w:szCs w:val="24"/>
        </w:rPr>
      </w:pPr>
    </w:p>
    <w:p w14:paraId="0A22C9F5" w14:textId="42F7D0C8" w:rsidR="00FB11B2" w:rsidRPr="00471389" w:rsidRDefault="00FB11B2" w:rsidP="00CB1DA7">
      <w:pPr>
        <w:autoSpaceDE w:val="0"/>
        <w:autoSpaceDN w:val="0"/>
        <w:adjustRightInd w:val="0"/>
        <w:spacing w:line="240" w:lineRule="atLeast"/>
        <w:ind w:left="360" w:hanging="360"/>
        <w:jc w:val="both"/>
        <w:rPr>
          <w:rFonts w:ascii="Arial Narrow" w:hAnsi="Arial Narrow"/>
          <w:szCs w:val="24"/>
        </w:rPr>
      </w:pPr>
      <w:proofErr w:type="spellStart"/>
      <w:r w:rsidRPr="00471389">
        <w:rPr>
          <w:rFonts w:ascii="Arial Narrow" w:hAnsi="Arial Narrow"/>
          <w:b/>
          <w:i/>
          <w:iCs/>
          <w:szCs w:val="24"/>
        </w:rPr>
        <w:t>LifeScan</w:t>
      </w:r>
      <w:proofErr w:type="spellEnd"/>
      <w:r w:rsidRPr="00471389">
        <w:rPr>
          <w:rFonts w:ascii="Arial Narrow" w:hAnsi="Arial Narrow"/>
          <w:b/>
          <w:i/>
          <w:iCs/>
          <w:szCs w:val="24"/>
        </w:rPr>
        <w:t>, Inc., Milpitas, C</w:t>
      </w:r>
      <w:r w:rsidR="00345FFE" w:rsidRPr="00471389">
        <w:rPr>
          <w:rFonts w:ascii="Arial Narrow" w:hAnsi="Arial Narrow"/>
          <w:b/>
          <w:i/>
          <w:iCs/>
          <w:szCs w:val="24"/>
        </w:rPr>
        <w:t>alifornia</w:t>
      </w:r>
      <w:r w:rsidRPr="00471389">
        <w:rPr>
          <w:rFonts w:ascii="Arial Narrow" w:hAnsi="Arial Narrow"/>
          <w:b/>
          <w:i/>
          <w:iCs/>
          <w:szCs w:val="24"/>
        </w:rPr>
        <w:t>.</w:t>
      </w:r>
      <w:r w:rsidRPr="00471389">
        <w:rPr>
          <w:rFonts w:ascii="Arial Narrow" w:hAnsi="Arial Narrow"/>
          <w:i/>
          <w:iCs/>
          <w:szCs w:val="24"/>
        </w:rPr>
        <w:t xml:space="preserve"> </w:t>
      </w:r>
      <w:proofErr w:type="spellStart"/>
      <w:r w:rsidRPr="00471389">
        <w:rPr>
          <w:rFonts w:ascii="Arial Narrow" w:hAnsi="Arial Narrow"/>
          <w:szCs w:val="24"/>
        </w:rPr>
        <w:t>LifeScan</w:t>
      </w:r>
      <w:proofErr w:type="spellEnd"/>
      <w:r w:rsidRPr="00471389">
        <w:rPr>
          <w:rFonts w:ascii="Arial Narrow" w:hAnsi="Arial Narrow"/>
          <w:szCs w:val="24"/>
        </w:rPr>
        <w:t xml:space="preserve"> is a Johnson and Johnson subsidiary developing diagnostic systems for diabetes. I have been consulting </w:t>
      </w:r>
      <w:proofErr w:type="spellStart"/>
      <w:r w:rsidRPr="00471389">
        <w:rPr>
          <w:rFonts w:ascii="Arial Narrow" w:hAnsi="Arial Narrow"/>
          <w:szCs w:val="24"/>
        </w:rPr>
        <w:t>LifeScan</w:t>
      </w:r>
      <w:proofErr w:type="spellEnd"/>
      <w:r w:rsidRPr="00471389">
        <w:rPr>
          <w:rFonts w:ascii="Arial Narrow" w:hAnsi="Arial Narrow"/>
          <w:szCs w:val="24"/>
        </w:rPr>
        <w:t xml:space="preserve"> on their diabetes monitories technologies from August, 2005 to </w:t>
      </w:r>
      <w:r w:rsidR="00744817" w:rsidRPr="00471389">
        <w:rPr>
          <w:rFonts w:ascii="Arial Narrow" w:hAnsi="Arial Narrow"/>
          <w:szCs w:val="24"/>
        </w:rPr>
        <w:t>May 2006</w:t>
      </w:r>
      <w:r w:rsidRPr="00471389">
        <w:rPr>
          <w:rFonts w:ascii="Arial Narrow" w:hAnsi="Arial Narrow"/>
          <w:szCs w:val="24"/>
        </w:rPr>
        <w:t>.</w:t>
      </w:r>
    </w:p>
    <w:p w14:paraId="73AA5F4B" w14:textId="77777777" w:rsidR="00FB11B2" w:rsidRPr="00471389" w:rsidRDefault="00FB11B2" w:rsidP="00CB1DA7">
      <w:pPr>
        <w:tabs>
          <w:tab w:val="left" w:pos="540"/>
        </w:tabs>
        <w:autoSpaceDE w:val="0"/>
        <w:autoSpaceDN w:val="0"/>
        <w:adjustRightInd w:val="0"/>
        <w:spacing w:line="240" w:lineRule="atLeast"/>
        <w:ind w:left="360" w:hanging="360"/>
        <w:jc w:val="both"/>
        <w:rPr>
          <w:rFonts w:ascii="Arial Narrow" w:hAnsi="Arial Narrow"/>
          <w:i/>
          <w:iCs/>
          <w:szCs w:val="24"/>
        </w:rPr>
      </w:pPr>
    </w:p>
    <w:p w14:paraId="6A16AF4A" w14:textId="2A4EE2C5" w:rsidR="006D213E" w:rsidRPr="00471389" w:rsidRDefault="006D213E" w:rsidP="00CB1DA7">
      <w:pPr>
        <w:tabs>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t xml:space="preserve">Boston Scientific Corporation, </w:t>
      </w:r>
      <w:proofErr w:type="spellStart"/>
      <w:r w:rsidR="001D4076" w:rsidRPr="00471389">
        <w:rPr>
          <w:rFonts w:ascii="Arial Narrow" w:hAnsi="Arial Narrow"/>
          <w:b/>
          <w:i/>
          <w:iCs/>
          <w:szCs w:val="24"/>
        </w:rPr>
        <w:t>Malborough</w:t>
      </w:r>
      <w:proofErr w:type="spellEnd"/>
      <w:r w:rsidRPr="00471389">
        <w:rPr>
          <w:rFonts w:ascii="Arial Narrow" w:hAnsi="Arial Narrow"/>
          <w:b/>
          <w:i/>
          <w:iCs/>
          <w:szCs w:val="24"/>
        </w:rPr>
        <w:t xml:space="preserve">, </w:t>
      </w:r>
      <w:r w:rsidR="00345FFE" w:rsidRPr="00471389">
        <w:rPr>
          <w:rFonts w:ascii="Arial Narrow" w:hAnsi="Arial Narrow"/>
          <w:b/>
          <w:i/>
          <w:szCs w:val="24"/>
        </w:rPr>
        <w:t>Massachusetts</w:t>
      </w:r>
      <w:r w:rsidR="00345FFE" w:rsidRPr="00471389">
        <w:rPr>
          <w:rFonts w:ascii="Arial Narrow" w:hAnsi="Arial Narrow"/>
          <w:szCs w:val="24"/>
        </w:rPr>
        <w:t xml:space="preserve">. </w:t>
      </w:r>
      <w:r w:rsidRPr="00471389">
        <w:rPr>
          <w:rFonts w:ascii="Arial Narrow" w:hAnsi="Arial Narrow"/>
          <w:szCs w:val="24"/>
        </w:rPr>
        <w:t xml:space="preserve">A large-cap medical device company that manufacturers drug-coated stents, catheters, and embolic microspheres. I </w:t>
      </w:r>
      <w:r w:rsidR="00AC50EE" w:rsidRPr="00471389">
        <w:rPr>
          <w:rFonts w:ascii="Arial Narrow" w:hAnsi="Arial Narrow"/>
          <w:szCs w:val="24"/>
        </w:rPr>
        <w:t xml:space="preserve">have consulted </w:t>
      </w:r>
      <w:r w:rsidRPr="00471389">
        <w:rPr>
          <w:rFonts w:ascii="Arial Narrow" w:hAnsi="Arial Narrow"/>
          <w:szCs w:val="24"/>
        </w:rPr>
        <w:t xml:space="preserve">Boston Scientific on drug delivery technologies from October, 2003 to </w:t>
      </w:r>
      <w:r w:rsidR="00932A23" w:rsidRPr="00471389">
        <w:rPr>
          <w:rFonts w:ascii="Arial Narrow" w:hAnsi="Arial Narrow"/>
          <w:szCs w:val="24"/>
        </w:rPr>
        <w:t>September, 2006</w:t>
      </w:r>
      <w:r w:rsidRPr="00471389">
        <w:rPr>
          <w:rFonts w:ascii="Arial Narrow" w:hAnsi="Arial Narrow"/>
          <w:szCs w:val="24"/>
        </w:rPr>
        <w:t>.</w:t>
      </w:r>
    </w:p>
    <w:p w14:paraId="034F8B38" w14:textId="77777777" w:rsidR="006D213E" w:rsidRPr="00471389" w:rsidRDefault="006D213E" w:rsidP="00CB1DA7">
      <w:pPr>
        <w:tabs>
          <w:tab w:val="left" w:pos="540"/>
        </w:tabs>
        <w:autoSpaceDE w:val="0"/>
        <w:autoSpaceDN w:val="0"/>
        <w:adjustRightInd w:val="0"/>
        <w:spacing w:line="240" w:lineRule="atLeast"/>
        <w:ind w:left="360" w:hanging="360"/>
        <w:jc w:val="both"/>
        <w:rPr>
          <w:rFonts w:ascii="Arial Narrow" w:hAnsi="Arial Narrow"/>
          <w:szCs w:val="24"/>
        </w:rPr>
      </w:pPr>
    </w:p>
    <w:p w14:paraId="1D9C94F3" w14:textId="75C584D0" w:rsidR="006D213E" w:rsidRPr="00471389" w:rsidRDefault="006D213E" w:rsidP="00CB1DA7">
      <w:pPr>
        <w:tabs>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lastRenderedPageBreak/>
        <w:t>Novavax, Inc., Columbia, M</w:t>
      </w:r>
      <w:r w:rsidR="00345FFE" w:rsidRPr="00471389">
        <w:rPr>
          <w:rFonts w:ascii="Arial Narrow" w:hAnsi="Arial Narrow"/>
          <w:b/>
          <w:i/>
          <w:iCs/>
          <w:szCs w:val="24"/>
        </w:rPr>
        <w:t>aryland</w:t>
      </w:r>
      <w:r w:rsidRPr="00471389">
        <w:rPr>
          <w:rFonts w:ascii="Arial Narrow" w:hAnsi="Arial Narrow"/>
          <w:b/>
          <w:i/>
          <w:iCs/>
          <w:szCs w:val="24"/>
        </w:rPr>
        <w:t>.</w:t>
      </w:r>
      <w:r w:rsidRPr="00471389">
        <w:rPr>
          <w:rFonts w:ascii="Arial Narrow" w:hAnsi="Arial Narrow"/>
          <w:szCs w:val="24"/>
        </w:rPr>
        <w:t xml:space="preserve"> A medium-sized pharmaceutical company that focuses on women’s healthcare market</w:t>
      </w:r>
      <w:r w:rsidR="009E0FDD" w:rsidRPr="00471389">
        <w:rPr>
          <w:rFonts w:ascii="Arial Narrow" w:hAnsi="Arial Narrow"/>
          <w:szCs w:val="24"/>
        </w:rPr>
        <w:t xml:space="preserve"> and novel vaccines for infectious diseases</w:t>
      </w:r>
      <w:r w:rsidRPr="00471389">
        <w:rPr>
          <w:rFonts w:ascii="Arial Narrow" w:hAnsi="Arial Narrow"/>
          <w:szCs w:val="24"/>
        </w:rPr>
        <w:t xml:space="preserve">. I </w:t>
      </w:r>
      <w:r w:rsidR="00AC50EE" w:rsidRPr="00471389">
        <w:rPr>
          <w:rFonts w:ascii="Arial Narrow" w:hAnsi="Arial Narrow"/>
          <w:szCs w:val="24"/>
        </w:rPr>
        <w:t xml:space="preserve">have consulted </w:t>
      </w:r>
      <w:r w:rsidRPr="00471389">
        <w:rPr>
          <w:rFonts w:ascii="Arial Narrow" w:hAnsi="Arial Narrow"/>
          <w:szCs w:val="24"/>
        </w:rPr>
        <w:t xml:space="preserve">Novavax on their micellar nanoparticle and other delivery platforms from February, 2004 to </w:t>
      </w:r>
      <w:r w:rsidR="004D30DA" w:rsidRPr="00471389">
        <w:rPr>
          <w:rFonts w:ascii="Arial Narrow" w:hAnsi="Arial Narrow"/>
          <w:szCs w:val="24"/>
        </w:rPr>
        <w:t>December</w:t>
      </w:r>
      <w:r w:rsidR="0036741A" w:rsidRPr="00471389">
        <w:rPr>
          <w:rFonts w:ascii="Arial Narrow" w:hAnsi="Arial Narrow"/>
          <w:szCs w:val="24"/>
        </w:rPr>
        <w:t>,</w:t>
      </w:r>
      <w:r w:rsidR="004D30DA" w:rsidRPr="00471389">
        <w:rPr>
          <w:rFonts w:ascii="Arial Narrow" w:hAnsi="Arial Narrow"/>
          <w:szCs w:val="24"/>
        </w:rPr>
        <w:t xml:space="preserve"> 2006</w:t>
      </w:r>
      <w:r w:rsidRPr="00471389">
        <w:rPr>
          <w:rFonts w:ascii="Arial Narrow" w:hAnsi="Arial Narrow"/>
          <w:szCs w:val="24"/>
        </w:rPr>
        <w:t>.</w:t>
      </w:r>
    </w:p>
    <w:p w14:paraId="1B0AEB33" w14:textId="77777777" w:rsidR="008101F1" w:rsidRPr="00471389" w:rsidRDefault="008101F1" w:rsidP="00CB1DA7">
      <w:pPr>
        <w:ind w:left="360" w:hanging="360"/>
        <w:jc w:val="both"/>
        <w:rPr>
          <w:rFonts w:ascii="Arial Narrow" w:hAnsi="Arial Narrow"/>
          <w:i/>
          <w:szCs w:val="24"/>
        </w:rPr>
      </w:pPr>
    </w:p>
    <w:p w14:paraId="0CEDC17F" w14:textId="2EA46DD1" w:rsidR="00AD4BC4" w:rsidRPr="00471389" w:rsidRDefault="00AD4BC4" w:rsidP="00CB1DA7">
      <w:pPr>
        <w:pStyle w:val="Heading1"/>
        <w:ind w:left="360" w:hanging="360"/>
        <w:rPr>
          <w:rFonts w:ascii="Arial Narrow" w:hAnsi="Arial Narrow"/>
          <w:b w:val="0"/>
          <w:iCs/>
          <w:smallCaps w:val="0"/>
          <w:sz w:val="24"/>
          <w:szCs w:val="24"/>
        </w:rPr>
      </w:pPr>
      <w:r w:rsidRPr="00471389">
        <w:rPr>
          <w:rFonts w:ascii="Arial Narrow" w:hAnsi="Arial Narrow"/>
          <w:i/>
          <w:smallCaps w:val="0"/>
          <w:sz w:val="24"/>
          <w:szCs w:val="24"/>
        </w:rPr>
        <w:t>Scientia Advisors, LLC, Cambridge, M</w:t>
      </w:r>
      <w:r w:rsidR="00345FFE" w:rsidRPr="00471389">
        <w:rPr>
          <w:rFonts w:ascii="Arial Narrow" w:hAnsi="Arial Narrow"/>
          <w:i/>
          <w:smallCaps w:val="0"/>
          <w:sz w:val="24"/>
          <w:szCs w:val="24"/>
        </w:rPr>
        <w:t>assachusetts</w:t>
      </w:r>
      <w:r w:rsidRPr="00471389">
        <w:rPr>
          <w:rFonts w:ascii="Arial Narrow" w:hAnsi="Arial Narrow"/>
          <w:i/>
          <w:smallCaps w:val="0"/>
          <w:sz w:val="24"/>
          <w:szCs w:val="24"/>
        </w:rPr>
        <w:t>.</w:t>
      </w:r>
      <w:r w:rsidRPr="00471389">
        <w:rPr>
          <w:rFonts w:ascii="Arial Narrow" w:hAnsi="Arial Narrow"/>
          <w:b w:val="0"/>
          <w:smallCaps w:val="0"/>
          <w:sz w:val="24"/>
          <w:szCs w:val="24"/>
        </w:rPr>
        <w:t xml:space="preserve"> </w:t>
      </w:r>
      <w:r w:rsidRPr="00471389">
        <w:rPr>
          <w:rFonts w:ascii="Arial Narrow" w:hAnsi="Arial Narrow"/>
          <w:b w:val="0"/>
          <w:iCs/>
          <w:smallCaps w:val="0"/>
          <w:sz w:val="24"/>
          <w:szCs w:val="24"/>
        </w:rPr>
        <w:t xml:space="preserve">Scientia Advisors is an international management and strategy consulting firm with a concentration in biotechnology and life sciences. I provide intellectual consulting on polymeric drug delivery technologies. I </w:t>
      </w:r>
      <w:r w:rsidR="00AC50EE" w:rsidRPr="00471389">
        <w:rPr>
          <w:rFonts w:ascii="Arial Narrow" w:hAnsi="Arial Narrow"/>
          <w:b w:val="0"/>
          <w:smallCaps w:val="0"/>
          <w:sz w:val="24"/>
          <w:szCs w:val="24"/>
        </w:rPr>
        <w:t>have consulted</w:t>
      </w:r>
      <w:r w:rsidR="00AC50EE" w:rsidRPr="00471389">
        <w:rPr>
          <w:rFonts w:ascii="Arial Narrow" w:hAnsi="Arial Narrow"/>
          <w:szCs w:val="24"/>
        </w:rPr>
        <w:t xml:space="preserve"> </w:t>
      </w:r>
      <w:r w:rsidRPr="00471389">
        <w:rPr>
          <w:rFonts w:ascii="Arial Narrow" w:hAnsi="Arial Narrow"/>
          <w:b w:val="0"/>
          <w:iCs/>
          <w:smallCaps w:val="0"/>
          <w:sz w:val="24"/>
          <w:szCs w:val="24"/>
        </w:rPr>
        <w:t>Scientia Advisors from July, 2008 to May, 2009.</w:t>
      </w:r>
    </w:p>
    <w:p w14:paraId="1824E0EF" w14:textId="77777777" w:rsidR="00AD4BC4" w:rsidRPr="00471389" w:rsidRDefault="00AD4BC4" w:rsidP="00CB1DA7">
      <w:pPr>
        <w:tabs>
          <w:tab w:val="left" w:pos="540"/>
        </w:tabs>
        <w:autoSpaceDE w:val="0"/>
        <w:autoSpaceDN w:val="0"/>
        <w:adjustRightInd w:val="0"/>
        <w:spacing w:line="240" w:lineRule="atLeast"/>
        <w:ind w:left="360" w:hanging="360"/>
        <w:jc w:val="both"/>
        <w:rPr>
          <w:rFonts w:ascii="Arial Narrow" w:hAnsi="Arial Narrow"/>
          <w:b/>
          <w:i/>
          <w:iCs/>
          <w:szCs w:val="24"/>
        </w:rPr>
      </w:pPr>
    </w:p>
    <w:p w14:paraId="59D5E25A" w14:textId="03FE793D" w:rsidR="00881CE5" w:rsidRPr="00471389" w:rsidRDefault="00881CE5" w:rsidP="00CB1DA7">
      <w:pPr>
        <w:ind w:left="360" w:hanging="360"/>
        <w:jc w:val="both"/>
        <w:rPr>
          <w:rFonts w:ascii="Arial Narrow" w:hAnsi="Arial Narrow"/>
        </w:rPr>
      </w:pPr>
      <w:proofErr w:type="spellStart"/>
      <w:r w:rsidRPr="00471389">
        <w:rPr>
          <w:rFonts w:ascii="Arial Narrow" w:hAnsi="Arial Narrow"/>
          <w:b/>
          <w:i/>
          <w:szCs w:val="24"/>
        </w:rPr>
        <w:t>Cequent</w:t>
      </w:r>
      <w:proofErr w:type="spellEnd"/>
      <w:r w:rsidRPr="00471389">
        <w:rPr>
          <w:rFonts w:ascii="Arial Narrow" w:hAnsi="Arial Narrow"/>
          <w:b/>
          <w:i/>
          <w:szCs w:val="24"/>
        </w:rPr>
        <w:t xml:space="preserve"> Pharmaceuticals, Inc., Cambridge, M</w:t>
      </w:r>
      <w:r w:rsidR="00345FFE" w:rsidRPr="00471389">
        <w:rPr>
          <w:rFonts w:ascii="Arial Narrow" w:hAnsi="Arial Narrow"/>
          <w:b/>
          <w:i/>
          <w:szCs w:val="24"/>
        </w:rPr>
        <w:t>assachusetts</w:t>
      </w:r>
      <w:r w:rsidRPr="00471389">
        <w:rPr>
          <w:rFonts w:ascii="Arial Narrow" w:hAnsi="Arial Narrow"/>
          <w:b/>
          <w:i/>
          <w:szCs w:val="24"/>
        </w:rPr>
        <w:t>.</w:t>
      </w:r>
      <w:r w:rsidRPr="00471389">
        <w:rPr>
          <w:rFonts w:ascii="Arial Narrow" w:hAnsi="Arial Narrow"/>
          <w:szCs w:val="24"/>
        </w:rPr>
        <w:t xml:space="preserve"> </w:t>
      </w:r>
      <w:proofErr w:type="spellStart"/>
      <w:r w:rsidRPr="00471389">
        <w:rPr>
          <w:rFonts w:ascii="Arial Narrow" w:hAnsi="Arial Narrow"/>
          <w:szCs w:val="24"/>
        </w:rPr>
        <w:t>Cequent</w:t>
      </w:r>
      <w:proofErr w:type="spellEnd"/>
      <w:r w:rsidRPr="00471389">
        <w:rPr>
          <w:rFonts w:ascii="Arial Narrow" w:hAnsi="Arial Narrow"/>
          <w:szCs w:val="24"/>
        </w:rPr>
        <w:t xml:space="preserve"> Pharmaceutical is </w:t>
      </w:r>
      <w:r w:rsidR="009E2690" w:rsidRPr="00471389">
        <w:rPr>
          <w:rFonts w:ascii="Arial Narrow" w:hAnsi="Arial Narrow"/>
          <w:szCs w:val="24"/>
        </w:rPr>
        <w:t xml:space="preserve">a </w:t>
      </w:r>
      <w:r w:rsidRPr="00471389">
        <w:rPr>
          <w:rFonts w:ascii="Arial Narrow" w:hAnsi="Arial Narrow"/>
          <w:szCs w:val="24"/>
        </w:rPr>
        <w:t xml:space="preserve">small company interested in </w:t>
      </w:r>
      <w:r w:rsidR="009E2690" w:rsidRPr="00471389">
        <w:rPr>
          <w:rFonts w:ascii="Arial Narrow" w:hAnsi="Arial Narrow"/>
          <w:szCs w:val="24"/>
        </w:rPr>
        <w:t xml:space="preserve">the </w:t>
      </w:r>
      <w:r w:rsidRPr="00471389">
        <w:rPr>
          <w:rFonts w:ascii="Arial Narrow" w:hAnsi="Arial Narrow"/>
          <w:szCs w:val="24"/>
        </w:rPr>
        <w:t xml:space="preserve">development of proprietary </w:t>
      </w:r>
      <w:proofErr w:type="spellStart"/>
      <w:r w:rsidRPr="00471389">
        <w:rPr>
          <w:rFonts w:ascii="Arial Narrow" w:hAnsi="Arial Narrow"/>
          <w:szCs w:val="24"/>
        </w:rPr>
        <w:t>T</w:t>
      </w:r>
      <w:r w:rsidRPr="00471389">
        <w:rPr>
          <w:rFonts w:ascii="Arial Narrow" w:hAnsi="Arial Narrow"/>
        </w:rPr>
        <w:t>ranskingdom</w:t>
      </w:r>
      <w:proofErr w:type="spellEnd"/>
      <w:r w:rsidRPr="00471389">
        <w:rPr>
          <w:rFonts w:ascii="Arial Narrow" w:hAnsi="Arial Narrow"/>
        </w:rPr>
        <w:t xml:space="preserve"> RNA interference technology. I </w:t>
      </w:r>
      <w:r w:rsidR="009E2690" w:rsidRPr="00471389">
        <w:rPr>
          <w:rFonts w:ascii="Arial Narrow" w:hAnsi="Arial Narrow"/>
        </w:rPr>
        <w:t xml:space="preserve">have </w:t>
      </w:r>
      <w:r w:rsidRPr="00471389">
        <w:rPr>
          <w:rFonts w:ascii="Arial Narrow" w:hAnsi="Arial Narrow"/>
        </w:rPr>
        <w:t>provide consulting service</w:t>
      </w:r>
      <w:r w:rsidR="009E2690" w:rsidRPr="00471389">
        <w:rPr>
          <w:rFonts w:ascii="Arial Narrow" w:hAnsi="Arial Narrow"/>
        </w:rPr>
        <w:t>s</w:t>
      </w:r>
      <w:r w:rsidRPr="00471389">
        <w:rPr>
          <w:rFonts w:ascii="Arial Narrow" w:hAnsi="Arial Narrow"/>
        </w:rPr>
        <w:t xml:space="preserve"> in </w:t>
      </w:r>
      <w:r w:rsidR="009E2690" w:rsidRPr="00471389">
        <w:rPr>
          <w:rFonts w:ascii="Arial Narrow" w:hAnsi="Arial Narrow"/>
        </w:rPr>
        <w:t xml:space="preserve">the </w:t>
      </w:r>
      <w:r w:rsidRPr="00471389">
        <w:rPr>
          <w:rFonts w:ascii="Arial Narrow" w:hAnsi="Arial Narrow"/>
        </w:rPr>
        <w:t xml:space="preserve">formulation development and oral delivery. I </w:t>
      </w:r>
      <w:r w:rsidR="00AC50EE" w:rsidRPr="00471389">
        <w:rPr>
          <w:rFonts w:ascii="Arial Narrow" w:hAnsi="Arial Narrow"/>
          <w:szCs w:val="24"/>
        </w:rPr>
        <w:t xml:space="preserve">have consulted </w:t>
      </w:r>
      <w:proofErr w:type="spellStart"/>
      <w:r w:rsidRPr="00471389">
        <w:rPr>
          <w:rFonts w:ascii="Arial Narrow" w:hAnsi="Arial Narrow"/>
        </w:rPr>
        <w:t>Cequent</w:t>
      </w:r>
      <w:proofErr w:type="spellEnd"/>
      <w:r w:rsidRPr="00471389">
        <w:rPr>
          <w:rFonts w:ascii="Arial Narrow" w:hAnsi="Arial Narrow"/>
        </w:rPr>
        <w:t xml:space="preserve"> Pharmaceuticals from May, 2007 to December, 2008.</w:t>
      </w:r>
    </w:p>
    <w:p w14:paraId="7D597301" w14:textId="77777777" w:rsidR="000C1695" w:rsidRPr="00471389" w:rsidRDefault="000C1695" w:rsidP="00CB1DA7">
      <w:pPr>
        <w:tabs>
          <w:tab w:val="left" w:pos="540"/>
        </w:tabs>
        <w:autoSpaceDE w:val="0"/>
        <w:autoSpaceDN w:val="0"/>
        <w:adjustRightInd w:val="0"/>
        <w:spacing w:line="240" w:lineRule="atLeast"/>
        <w:ind w:left="360" w:hanging="360"/>
        <w:jc w:val="both"/>
        <w:rPr>
          <w:rFonts w:ascii="Arial Narrow" w:hAnsi="Arial Narrow"/>
          <w:b/>
          <w:i/>
          <w:iCs/>
          <w:szCs w:val="24"/>
        </w:rPr>
      </w:pPr>
    </w:p>
    <w:p w14:paraId="6B9DE52C" w14:textId="72A0EC93" w:rsidR="000C1695" w:rsidRPr="00471389" w:rsidRDefault="000C1695" w:rsidP="00CB1DA7">
      <w:pPr>
        <w:tabs>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t xml:space="preserve">Marine Polymer Technologies, Inc., Burlington, </w:t>
      </w:r>
      <w:r w:rsidR="00345FFE" w:rsidRPr="00471389">
        <w:rPr>
          <w:rFonts w:ascii="Arial Narrow" w:hAnsi="Arial Narrow"/>
          <w:b/>
          <w:i/>
          <w:szCs w:val="24"/>
        </w:rPr>
        <w:t>Massachusetts</w:t>
      </w:r>
      <w:r w:rsidRPr="00471389">
        <w:rPr>
          <w:rFonts w:ascii="Arial Narrow" w:hAnsi="Arial Narrow"/>
          <w:b/>
          <w:i/>
          <w:iCs/>
          <w:szCs w:val="24"/>
        </w:rPr>
        <w:t>.</w:t>
      </w:r>
      <w:r w:rsidRPr="00471389">
        <w:rPr>
          <w:rFonts w:ascii="Arial Narrow" w:hAnsi="Arial Narrow"/>
          <w:b/>
          <w:szCs w:val="24"/>
        </w:rPr>
        <w:t xml:space="preserve"> </w:t>
      </w:r>
      <w:r w:rsidRPr="00471389">
        <w:rPr>
          <w:rFonts w:ascii="Arial Narrow" w:hAnsi="Arial Narrow"/>
          <w:szCs w:val="24"/>
        </w:rPr>
        <w:t>A medium sized biotechnology/medical device company developing poly(acetyl-D-glucosamine)-based products. I have consult</w:t>
      </w:r>
      <w:r w:rsidR="007E64C4" w:rsidRPr="00471389">
        <w:rPr>
          <w:rFonts w:ascii="Arial Narrow" w:hAnsi="Arial Narrow"/>
          <w:szCs w:val="24"/>
        </w:rPr>
        <w:t>ed</w:t>
      </w:r>
      <w:r w:rsidRPr="00471389">
        <w:rPr>
          <w:rFonts w:ascii="Arial Narrow" w:hAnsi="Arial Narrow"/>
          <w:szCs w:val="24"/>
        </w:rPr>
        <w:t xml:space="preserve"> Marine Polymer on drug formulation and delivery technologies </w:t>
      </w:r>
      <w:r w:rsidR="007E64C4" w:rsidRPr="00471389">
        <w:rPr>
          <w:rFonts w:ascii="Arial Narrow" w:hAnsi="Arial Narrow"/>
          <w:szCs w:val="24"/>
        </w:rPr>
        <w:t xml:space="preserve">with their proprietary polymers </w:t>
      </w:r>
      <w:r w:rsidRPr="00471389">
        <w:rPr>
          <w:rFonts w:ascii="Arial Narrow" w:hAnsi="Arial Narrow"/>
          <w:szCs w:val="24"/>
        </w:rPr>
        <w:t>from September</w:t>
      </w:r>
      <w:r w:rsidR="00933C32" w:rsidRPr="00471389">
        <w:rPr>
          <w:rFonts w:ascii="Arial Narrow" w:hAnsi="Arial Narrow"/>
          <w:szCs w:val="24"/>
        </w:rPr>
        <w:t>,</w:t>
      </w:r>
      <w:r w:rsidRPr="00471389">
        <w:rPr>
          <w:rFonts w:ascii="Arial Narrow" w:hAnsi="Arial Narrow"/>
          <w:szCs w:val="24"/>
        </w:rPr>
        <w:t xml:space="preserve"> 2002 to June</w:t>
      </w:r>
      <w:r w:rsidR="00933C32" w:rsidRPr="00471389">
        <w:rPr>
          <w:rFonts w:ascii="Arial Narrow" w:hAnsi="Arial Narrow"/>
          <w:szCs w:val="24"/>
        </w:rPr>
        <w:t>,</w:t>
      </w:r>
      <w:r w:rsidRPr="00471389">
        <w:rPr>
          <w:rFonts w:ascii="Arial Narrow" w:hAnsi="Arial Narrow"/>
          <w:szCs w:val="24"/>
        </w:rPr>
        <w:t xml:space="preserve"> 2007.</w:t>
      </w:r>
    </w:p>
    <w:p w14:paraId="236DB3E9" w14:textId="77777777" w:rsidR="000C1695" w:rsidRPr="00471389" w:rsidRDefault="000C1695" w:rsidP="00CB1DA7">
      <w:pPr>
        <w:ind w:left="360" w:hanging="360"/>
        <w:jc w:val="both"/>
        <w:rPr>
          <w:rFonts w:ascii="Arial Narrow" w:hAnsi="Arial Narrow"/>
          <w:b/>
          <w:i/>
          <w:szCs w:val="24"/>
        </w:rPr>
      </w:pPr>
    </w:p>
    <w:p w14:paraId="429BACEA" w14:textId="0801B9BD" w:rsidR="000C1695" w:rsidRPr="00471389" w:rsidRDefault="000C1695" w:rsidP="00CB1DA7">
      <w:pPr>
        <w:ind w:left="360" w:hanging="360"/>
        <w:jc w:val="both"/>
        <w:rPr>
          <w:rFonts w:ascii="Arial Narrow" w:hAnsi="Arial Narrow"/>
          <w:szCs w:val="24"/>
        </w:rPr>
      </w:pPr>
      <w:r w:rsidRPr="00471389">
        <w:rPr>
          <w:rFonts w:ascii="Arial Narrow" w:hAnsi="Arial Narrow"/>
          <w:b/>
          <w:i/>
          <w:szCs w:val="24"/>
        </w:rPr>
        <w:t xml:space="preserve">Genzyme Pharmaceuticals – Biomaterials and Drug Development Group, Waltham, </w:t>
      </w:r>
      <w:r w:rsidR="00345FFE" w:rsidRPr="00471389">
        <w:rPr>
          <w:rFonts w:ascii="Arial Narrow" w:hAnsi="Arial Narrow"/>
          <w:b/>
          <w:i/>
          <w:szCs w:val="24"/>
        </w:rPr>
        <w:t>Massachusetts.</w:t>
      </w:r>
      <w:r w:rsidR="00345FFE" w:rsidRPr="00471389">
        <w:rPr>
          <w:rFonts w:ascii="Arial Narrow" w:hAnsi="Arial Narrow"/>
          <w:szCs w:val="24"/>
        </w:rPr>
        <w:t xml:space="preserve"> </w:t>
      </w:r>
      <w:r w:rsidRPr="00471389">
        <w:rPr>
          <w:rFonts w:ascii="Arial Narrow" w:hAnsi="Arial Narrow"/>
          <w:szCs w:val="24"/>
        </w:rPr>
        <w:t>Genzyme is a medium sized pharmaceutical company with interest in polymeric drug development. I provide intellectual consultation on polymeric biomaterials and drug delivery systems. I provided consultation on drug delivery and nanotechnolog</w:t>
      </w:r>
      <w:r w:rsidR="007E64C4" w:rsidRPr="00471389">
        <w:rPr>
          <w:rFonts w:ascii="Arial Narrow" w:hAnsi="Arial Narrow"/>
          <w:szCs w:val="24"/>
        </w:rPr>
        <w:t>ies</w:t>
      </w:r>
      <w:r w:rsidRPr="00471389">
        <w:rPr>
          <w:rFonts w:ascii="Arial Narrow" w:hAnsi="Arial Narrow"/>
          <w:szCs w:val="24"/>
        </w:rPr>
        <w:t xml:space="preserve"> from August, 2007-July, 2008.</w:t>
      </w:r>
    </w:p>
    <w:p w14:paraId="69455A7B" w14:textId="77777777" w:rsidR="00881CE5" w:rsidRPr="00471389" w:rsidRDefault="00881CE5" w:rsidP="00CB1DA7">
      <w:pPr>
        <w:ind w:left="360" w:hanging="360"/>
        <w:jc w:val="both"/>
        <w:rPr>
          <w:rFonts w:ascii="Arial Narrow" w:hAnsi="Arial Narrow"/>
          <w:i/>
          <w:szCs w:val="24"/>
        </w:rPr>
      </w:pPr>
    </w:p>
    <w:p w14:paraId="24AD19D8" w14:textId="4EFE5261" w:rsidR="00947B55" w:rsidRPr="00471389" w:rsidRDefault="00947B55" w:rsidP="00CB1DA7">
      <w:pPr>
        <w:ind w:left="360" w:hanging="360"/>
        <w:jc w:val="both"/>
        <w:rPr>
          <w:rFonts w:ascii="Arial Narrow" w:hAnsi="Arial Narrow"/>
          <w:szCs w:val="24"/>
        </w:rPr>
      </w:pPr>
      <w:r w:rsidRPr="00471389">
        <w:rPr>
          <w:rFonts w:ascii="Arial Narrow" w:hAnsi="Arial Narrow"/>
          <w:b/>
          <w:i/>
          <w:iCs/>
          <w:szCs w:val="24"/>
        </w:rPr>
        <w:t xml:space="preserve">Grayhead Associates, Wellesley, </w:t>
      </w:r>
      <w:r w:rsidR="00345FFE" w:rsidRPr="00471389">
        <w:rPr>
          <w:rFonts w:ascii="Arial Narrow" w:hAnsi="Arial Narrow"/>
          <w:b/>
          <w:i/>
          <w:szCs w:val="24"/>
        </w:rPr>
        <w:t>Massachusetts</w:t>
      </w:r>
      <w:r w:rsidRPr="00471389">
        <w:rPr>
          <w:rFonts w:ascii="Arial Narrow" w:hAnsi="Arial Narrow"/>
          <w:b/>
          <w:i/>
          <w:iCs/>
          <w:szCs w:val="24"/>
        </w:rPr>
        <w:t>.</w:t>
      </w:r>
      <w:r w:rsidRPr="00471389">
        <w:rPr>
          <w:rFonts w:ascii="Arial Narrow" w:hAnsi="Arial Narrow"/>
          <w:i/>
          <w:iCs/>
          <w:szCs w:val="24"/>
        </w:rPr>
        <w:t xml:space="preserve"> </w:t>
      </w:r>
      <w:r w:rsidRPr="00471389">
        <w:rPr>
          <w:rFonts w:ascii="Arial Narrow" w:hAnsi="Arial Narrow"/>
          <w:szCs w:val="24"/>
        </w:rPr>
        <w:t>Grayhead Associates is an international management consulting firm that assists its clients to capitalize on their technological resources and entrepreneurial spirit. I have consult</w:t>
      </w:r>
      <w:r w:rsidR="00866EF4" w:rsidRPr="00471389">
        <w:rPr>
          <w:rFonts w:ascii="Arial Narrow" w:hAnsi="Arial Narrow"/>
          <w:szCs w:val="24"/>
        </w:rPr>
        <w:t>ed</w:t>
      </w:r>
      <w:r w:rsidRPr="00471389">
        <w:rPr>
          <w:rFonts w:ascii="Arial Narrow" w:hAnsi="Arial Narrow"/>
          <w:szCs w:val="24"/>
        </w:rPr>
        <w:t xml:space="preserve"> Gr</w:t>
      </w:r>
      <w:r w:rsidR="00866EF4" w:rsidRPr="00471389">
        <w:rPr>
          <w:rFonts w:ascii="Arial Narrow" w:hAnsi="Arial Narrow"/>
          <w:szCs w:val="24"/>
        </w:rPr>
        <w:t>a</w:t>
      </w:r>
      <w:r w:rsidRPr="00471389">
        <w:rPr>
          <w:rFonts w:ascii="Arial Narrow" w:hAnsi="Arial Narrow"/>
          <w:szCs w:val="24"/>
        </w:rPr>
        <w:t>yhead Associates on biomedical nanotechnology and drug development technologies from October, 2005 to May, 2009.</w:t>
      </w:r>
    </w:p>
    <w:p w14:paraId="1FC5424C" w14:textId="77777777" w:rsidR="00947B55" w:rsidRPr="00471389" w:rsidRDefault="00947B55" w:rsidP="00CB1DA7">
      <w:pPr>
        <w:ind w:left="360" w:hanging="360"/>
        <w:jc w:val="both"/>
        <w:rPr>
          <w:rFonts w:ascii="Arial Narrow" w:hAnsi="Arial Narrow"/>
          <w:i/>
          <w:szCs w:val="24"/>
        </w:rPr>
      </w:pPr>
    </w:p>
    <w:p w14:paraId="6D8D1461" w14:textId="612CA8B2" w:rsidR="00947B55" w:rsidRPr="00471389" w:rsidRDefault="00947B55" w:rsidP="00CB1DA7">
      <w:pPr>
        <w:ind w:left="360" w:hanging="360"/>
        <w:jc w:val="both"/>
        <w:rPr>
          <w:rFonts w:ascii="Arial Narrow" w:hAnsi="Arial Narrow"/>
          <w:szCs w:val="24"/>
        </w:rPr>
      </w:pPr>
      <w:r w:rsidRPr="00471389">
        <w:rPr>
          <w:rFonts w:ascii="Arial Narrow" w:hAnsi="Arial Narrow"/>
          <w:b/>
          <w:i/>
          <w:szCs w:val="24"/>
        </w:rPr>
        <w:t xml:space="preserve">Vertex Pharmaceuticals, Inc., Cambridge, </w:t>
      </w:r>
      <w:r w:rsidR="00345FFE" w:rsidRPr="00471389">
        <w:rPr>
          <w:rFonts w:ascii="Arial Narrow" w:hAnsi="Arial Narrow"/>
          <w:b/>
          <w:i/>
          <w:szCs w:val="24"/>
        </w:rPr>
        <w:t>Massachusetts</w:t>
      </w:r>
      <w:r w:rsidRPr="00471389">
        <w:rPr>
          <w:rFonts w:ascii="Arial Narrow" w:hAnsi="Arial Narrow"/>
          <w:b/>
          <w:i/>
          <w:szCs w:val="24"/>
        </w:rPr>
        <w:t>.</w:t>
      </w:r>
      <w:r w:rsidRPr="00471389">
        <w:rPr>
          <w:rFonts w:ascii="Arial Narrow" w:hAnsi="Arial Narrow"/>
          <w:szCs w:val="24"/>
        </w:rPr>
        <w:t xml:space="preserve"> Vertex is a medium sized pharmaceutical company developing a number of proprietary therapeutics in cancer, inflammation, and infectious diseases. I provide</w:t>
      </w:r>
      <w:r w:rsidR="00866EF4" w:rsidRPr="00471389">
        <w:rPr>
          <w:rFonts w:ascii="Arial Narrow" w:hAnsi="Arial Narrow"/>
          <w:szCs w:val="24"/>
        </w:rPr>
        <w:t>d</w:t>
      </w:r>
      <w:r w:rsidRPr="00471389">
        <w:rPr>
          <w:rFonts w:ascii="Arial Narrow" w:hAnsi="Arial Narrow"/>
          <w:szCs w:val="24"/>
        </w:rPr>
        <w:t xml:space="preserve"> intellectual consultation on drug delivery and nanotechnology</w:t>
      </w:r>
      <w:r w:rsidR="00866EF4" w:rsidRPr="00471389">
        <w:rPr>
          <w:rFonts w:ascii="Arial Narrow" w:hAnsi="Arial Narrow"/>
          <w:szCs w:val="24"/>
        </w:rPr>
        <w:t xml:space="preserve"> solutions</w:t>
      </w:r>
      <w:r w:rsidRPr="00471389">
        <w:rPr>
          <w:rFonts w:ascii="Arial Narrow" w:hAnsi="Arial Narrow"/>
          <w:szCs w:val="24"/>
        </w:rPr>
        <w:t xml:space="preserve"> from January, 2008 to April, 2010.</w:t>
      </w:r>
    </w:p>
    <w:p w14:paraId="5853C4F9" w14:textId="77777777" w:rsidR="00947B55" w:rsidRPr="00471389" w:rsidRDefault="00947B55" w:rsidP="00CB1DA7">
      <w:pPr>
        <w:ind w:left="360" w:hanging="360"/>
        <w:jc w:val="both"/>
        <w:rPr>
          <w:rFonts w:ascii="Arial Narrow" w:hAnsi="Arial Narrow"/>
          <w:b/>
          <w:i/>
          <w:szCs w:val="24"/>
        </w:rPr>
      </w:pPr>
    </w:p>
    <w:p w14:paraId="20B8687D" w14:textId="6283534C" w:rsidR="00947B55" w:rsidRPr="00471389" w:rsidRDefault="00947B55" w:rsidP="00CB1DA7">
      <w:pPr>
        <w:ind w:left="360" w:hanging="360"/>
        <w:jc w:val="both"/>
        <w:rPr>
          <w:rFonts w:ascii="Arial Narrow" w:hAnsi="Arial Narrow"/>
          <w:szCs w:val="24"/>
        </w:rPr>
      </w:pPr>
      <w:proofErr w:type="spellStart"/>
      <w:r w:rsidRPr="00471389">
        <w:rPr>
          <w:rFonts w:ascii="Arial Narrow" w:hAnsi="Arial Narrow"/>
          <w:b/>
          <w:i/>
          <w:szCs w:val="24"/>
        </w:rPr>
        <w:t>BioCure</w:t>
      </w:r>
      <w:proofErr w:type="spellEnd"/>
      <w:r w:rsidRPr="00471389">
        <w:rPr>
          <w:rFonts w:ascii="Arial Narrow" w:hAnsi="Arial Narrow"/>
          <w:b/>
          <w:i/>
          <w:szCs w:val="24"/>
        </w:rPr>
        <w:t>, Inc., Norcross, G</w:t>
      </w:r>
      <w:r w:rsidR="00345FFE" w:rsidRPr="00471389">
        <w:rPr>
          <w:rFonts w:ascii="Arial Narrow" w:hAnsi="Arial Narrow"/>
          <w:b/>
          <w:i/>
          <w:szCs w:val="24"/>
        </w:rPr>
        <w:t>eorgia</w:t>
      </w:r>
      <w:r w:rsidRPr="00471389">
        <w:rPr>
          <w:rFonts w:ascii="Arial Narrow" w:hAnsi="Arial Narrow"/>
          <w:b/>
          <w:i/>
          <w:szCs w:val="24"/>
        </w:rPr>
        <w:t>.</w:t>
      </w:r>
      <w:r w:rsidRPr="00471389">
        <w:rPr>
          <w:rFonts w:ascii="Arial Narrow" w:hAnsi="Arial Narrow"/>
          <w:szCs w:val="24"/>
        </w:rPr>
        <w:t xml:space="preserve"> </w:t>
      </w:r>
      <w:proofErr w:type="spellStart"/>
      <w:r w:rsidRPr="00471389">
        <w:rPr>
          <w:rFonts w:ascii="Arial Narrow" w:hAnsi="Arial Narrow"/>
          <w:szCs w:val="24"/>
        </w:rPr>
        <w:t>BioCure</w:t>
      </w:r>
      <w:proofErr w:type="spellEnd"/>
      <w:r w:rsidRPr="00471389">
        <w:rPr>
          <w:rFonts w:ascii="Arial Narrow" w:hAnsi="Arial Narrow"/>
          <w:szCs w:val="24"/>
        </w:rPr>
        <w:t xml:space="preserve"> is a medium-sized biomedical device company developing polymer nanotechnology for imaging and drug delivery applications. I have consult</w:t>
      </w:r>
      <w:r w:rsidR="00227603" w:rsidRPr="00471389">
        <w:rPr>
          <w:rFonts w:ascii="Arial Narrow" w:hAnsi="Arial Narrow"/>
          <w:szCs w:val="24"/>
        </w:rPr>
        <w:t>ed</w:t>
      </w:r>
      <w:r w:rsidRPr="00471389">
        <w:rPr>
          <w:rFonts w:ascii="Arial Narrow" w:hAnsi="Arial Narrow"/>
          <w:szCs w:val="24"/>
        </w:rPr>
        <w:t xml:space="preserve"> </w:t>
      </w:r>
      <w:proofErr w:type="spellStart"/>
      <w:r w:rsidRPr="00471389">
        <w:rPr>
          <w:rFonts w:ascii="Arial Narrow" w:hAnsi="Arial Narrow"/>
          <w:szCs w:val="24"/>
        </w:rPr>
        <w:t>BioCure</w:t>
      </w:r>
      <w:proofErr w:type="spellEnd"/>
      <w:r w:rsidRPr="00471389">
        <w:rPr>
          <w:rFonts w:ascii="Arial Narrow" w:hAnsi="Arial Narrow"/>
          <w:szCs w:val="24"/>
        </w:rPr>
        <w:t xml:space="preserve"> on their nanotechnology research portfolio from August 2006 to June, 2010.</w:t>
      </w:r>
    </w:p>
    <w:p w14:paraId="5D8D49B1" w14:textId="77777777" w:rsidR="007B4B0E" w:rsidRPr="00471389" w:rsidRDefault="007B4B0E" w:rsidP="00CB1DA7">
      <w:pPr>
        <w:ind w:left="360" w:hanging="360"/>
        <w:jc w:val="both"/>
        <w:rPr>
          <w:rFonts w:ascii="Arial Narrow" w:hAnsi="Arial Narrow"/>
          <w:b/>
          <w:i/>
          <w:szCs w:val="24"/>
        </w:rPr>
      </w:pPr>
    </w:p>
    <w:p w14:paraId="1050F3AE" w14:textId="089C8798" w:rsidR="007B4B0E" w:rsidRPr="00471389" w:rsidRDefault="007B4B0E" w:rsidP="00CB1DA7">
      <w:pPr>
        <w:ind w:left="360" w:hanging="360"/>
        <w:jc w:val="both"/>
        <w:rPr>
          <w:rFonts w:ascii="Arial Narrow" w:hAnsi="Arial Narrow"/>
        </w:rPr>
      </w:pPr>
      <w:r w:rsidRPr="00471389">
        <w:rPr>
          <w:rFonts w:ascii="Arial Narrow" w:hAnsi="Arial Narrow"/>
          <w:b/>
          <w:i/>
          <w:szCs w:val="24"/>
        </w:rPr>
        <w:t>Cerulean Pharmaceuticals, Inc., (</w:t>
      </w:r>
      <w:r w:rsidR="002635A1" w:rsidRPr="00471389">
        <w:rPr>
          <w:rFonts w:ascii="Arial Narrow" w:hAnsi="Arial Narrow"/>
          <w:b/>
          <w:i/>
          <w:szCs w:val="24"/>
        </w:rPr>
        <w:t>aka</w:t>
      </w:r>
      <w:r w:rsidRPr="00471389">
        <w:rPr>
          <w:rFonts w:ascii="Arial Narrow" w:hAnsi="Arial Narrow"/>
          <w:b/>
          <w:i/>
          <w:szCs w:val="24"/>
        </w:rPr>
        <w:t xml:space="preserve"> Tempo Pharmaceuticals Inc.), Cambridge, </w:t>
      </w:r>
      <w:r w:rsidR="00345FFE" w:rsidRPr="00471389">
        <w:rPr>
          <w:rFonts w:ascii="Arial Narrow" w:hAnsi="Arial Narrow"/>
          <w:b/>
          <w:i/>
          <w:szCs w:val="24"/>
        </w:rPr>
        <w:t>Massachusetts</w:t>
      </w:r>
      <w:r w:rsidRPr="00471389">
        <w:rPr>
          <w:rFonts w:ascii="Arial Narrow" w:hAnsi="Arial Narrow"/>
          <w:b/>
          <w:i/>
          <w:szCs w:val="24"/>
        </w:rPr>
        <w:t>.</w:t>
      </w:r>
      <w:r w:rsidRPr="00471389">
        <w:rPr>
          <w:rFonts w:ascii="Arial Narrow" w:hAnsi="Arial Narrow"/>
          <w:szCs w:val="24"/>
        </w:rPr>
        <w:t xml:space="preserve"> Cerulean Pharmaceutical is a startup company interested in </w:t>
      </w:r>
      <w:r w:rsidR="001174CA" w:rsidRPr="00471389">
        <w:rPr>
          <w:rFonts w:ascii="Arial Narrow" w:hAnsi="Arial Narrow"/>
          <w:szCs w:val="24"/>
        </w:rPr>
        <w:t>the development</w:t>
      </w:r>
      <w:r w:rsidRPr="00471389">
        <w:rPr>
          <w:rFonts w:ascii="Arial Narrow" w:hAnsi="Arial Narrow"/>
          <w:szCs w:val="24"/>
        </w:rPr>
        <w:t xml:space="preserve"> of proprietary multi-modal polymeric nanoparticle</w:t>
      </w:r>
      <w:r w:rsidRPr="00471389">
        <w:rPr>
          <w:rFonts w:ascii="Arial Narrow" w:hAnsi="Arial Narrow"/>
        </w:rPr>
        <w:t xml:space="preserve"> technology. I </w:t>
      </w:r>
      <w:r w:rsidR="00227603" w:rsidRPr="00471389">
        <w:rPr>
          <w:rFonts w:ascii="Arial Narrow" w:hAnsi="Arial Narrow"/>
        </w:rPr>
        <w:t xml:space="preserve">have </w:t>
      </w:r>
      <w:r w:rsidRPr="00471389">
        <w:rPr>
          <w:rFonts w:ascii="Arial Narrow" w:hAnsi="Arial Narrow"/>
        </w:rPr>
        <w:t>provide</w:t>
      </w:r>
      <w:r w:rsidR="00227603" w:rsidRPr="00471389">
        <w:rPr>
          <w:rFonts w:ascii="Arial Narrow" w:hAnsi="Arial Narrow"/>
        </w:rPr>
        <w:t>d</w:t>
      </w:r>
      <w:r w:rsidRPr="00471389">
        <w:rPr>
          <w:rFonts w:ascii="Arial Narrow" w:hAnsi="Arial Narrow"/>
        </w:rPr>
        <w:t xml:space="preserve"> consulting </w:t>
      </w:r>
      <w:r w:rsidR="001174CA" w:rsidRPr="00471389">
        <w:rPr>
          <w:rFonts w:ascii="Arial Narrow" w:hAnsi="Arial Narrow"/>
        </w:rPr>
        <w:t>services</w:t>
      </w:r>
      <w:r w:rsidRPr="00471389">
        <w:rPr>
          <w:rFonts w:ascii="Arial Narrow" w:hAnsi="Arial Narrow"/>
        </w:rPr>
        <w:t xml:space="preserve"> in nanoparticle formulations and preclinical studies. I have consult</w:t>
      </w:r>
      <w:r w:rsidR="00227603" w:rsidRPr="00471389">
        <w:rPr>
          <w:rFonts w:ascii="Arial Narrow" w:hAnsi="Arial Narrow"/>
        </w:rPr>
        <w:t>ed</w:t>
      </w:r>
      <w:r w:rsidRPr="00471389">
        <w:rPr>
          <w:rFonts w:ascii="Arial Narrow" w:hAnsi="Arial Narrow"/>
        </w:rPr>
        <w:t xml:space="preserve"> Cerulean Pharmaceuticals from September, 2008 to June, 2016.</w:t>
      </w:r>
    </w:p>
    <w:p w14:paraId="0CA10EAA" w14:textId="77777777" w:rsidR="0022020A" w:rsidRPr="00471389" w:rsidRDefault="0022020A" w:rsidP="00CB1DA7">
      <w:pPr>
        <w:tabs>
          <w:tab w:val="left" w:pos="360"/>
          <w:tab w:val="left" w:pos="540"/>
        </w:tabs>
        <w:autoSpaceDE w:val="0"/>
        <w:autoSpaceDN w:val="0"/>
        <w:adjustRightInd w:val="0"/>
        <w:spacing w:line="240" w:lineRule="atLeast"/>
        <w:ind w:left="360" w:hanging="360"/>
        <w:jc w:val="both"/>
        <w:rPr>
          <w:rFonts w:ascii="Arial Narrow" w:hAnsi="Arial Narrow"/>
          <w:b/>
          <w:i/>
          <w:szCs w:val="24"/>
        </w:rPr>
      </w:pPr>
    </w:p>
    <w:p w14:paraId="19BC48EE" w14:textId="72A0D8D6" w:rsidR="00C17AA0" w:rsidRPr="00471389" w:rsidRDefault="00C17AA0"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t>Takeda Pharmaceuticals, Inc.</w:t>
      </w:r>
      <w:r w:rsidRPr="00471389">
        <w:rPr>
          <w:rFonts w:ascii="Arial Narrow" w:hAnsi="Arial Narrow"/>
          <w:szCs w:val="24"/>
        </w:rPr>
        <w:t xml:space="preserve">, </w:t>
      </w:r>
      <w:r w:rsidRPr="00471389">
        <w:rPr>
          <w:rFonts w:ascii="Arial Narrow" w:hAnsi="Arial Narrow"/>
          <w:b/>
          <w:i/>
          <w:szCs w:val="24"/>
        </w:rPr>
        <w:t xml:space="preserve">Cambridge, </w:t>
      </w:r>
      <w:r w:rsidR="00345FFE" w:rsidRPr="00471389">
        <w:rPr>
          <w:rFonts w:ascii="Arial Narrow" w:hAnsi="Arial Narrow"/>
          <w:b/>
          <w:i/>
          <w:szCs w:val="24"/>
        </w:rPr>
        <w:t>Massachusetts</w:t>
      </w:r>
      <w:r w:rsidRPr="00471389">
        <w:rPr>
          <w:rFonts w:ascii="Arial Narrow" w:hAnsi="Arial Narrow"/>
          <w:b/>
          <w:i/>
          <w:szCs w:val="24"/>
        </w:rPr>
        <w:t>.</w:t>
      </w:r>
      <w:r w:rsidRPr="00471389">
        <w:rPr>
          <w:rFonts w:ascii="Arial Narrow" w:hAnsi="Arial Narrow"/>
          <w:szCs w:val="24"/>
        </w:rPr>
        <w:t xml:space="preserve"> Takeda is a large multi-national pharmaceutical industry interested in </w:t>
      </w:r>
      <w:r w:rsidR="001174CA" w:rsidRPr="00471389">
        <w:rPr>
          <w:rFonts w:ascii="Arial Narrow" w:hAnsi="Arial Narrow"/>
          <w:szCs w:val="24"/>
        </w:rPr>
        <w:t>the development</w:t>
      </w:r>
      <w:r w:rsidRPr="00471389">
        <w:rPr>
          <w:rFonts w:ascii="Arial Narrow" w:hAnsi="Arial Narrow"/>
          <w:szCs w:val="24"/>
        </w:rPr>
        <w:t xml:space="preserve"> of nucleic acid therapeutics. I serve</w:t>
      </w:r>
      <w:r w:rsidR="00227603" w:rsidRPr="00471389">
        <w:rPr>
          <w:rFonts w:ascii="Arial Narrow" w:hAnsi="Arial Narrow"/>
          <w:szCs w:val="24"/>
        </w:rPr>
        <w:t>d</w:t>
      </w:r>
      <w:r w:rsidRPr="00471389">
        <w:rPr>
          <w:rFonts w:ascii="Arial Narrow" w:hAnsi="Arial Narrow"/>
          <w:szCs w:val="24"/>
        </w:rPr>
        <w:t xml:space="preserve"> as a consultant in the area of nucleic acid formulations for both oral and systemic delivery for </w:t>
      </w:r>
      <w:r w:rsidR="003C10B1" w:rsidRPr="00471389">
        <w:rPr>
          <w:rFonts w:ascii="Arial Narrow" w:hAnsi="Arial Narrow"/>
          <w:szCs w:val="24"/>
        </w:rPr>
        <w:t xml:space="preserve">a </w:t>
      </w:r>
      <w:r w:rsidRPr="00471389">
        <w:rPr>
          <w:rFonts w:ascii="Arial Narrow" w:hAnsi="Arial Narrow"/>
          <w:szCs w:val="24"/>
        </w:rPr>
        <w:t>variety of disease targets from May, 2015 to December 2016.</w:t>
      </w:r>
    </w:p>
    <w:p w14:paraId="67469CA3" w14:textId="77777777" w:rsidR="00C17AA0" w:rsidRPr="00471389" w:rsidRDefault="00C17AA0" w:rsidP="00CB1DA7">
      <w:pPr>
        <w:tabs>
          <w:tab w:val="left" w:pos="360"/>
          <w:tab w:val="left" w:pos="540"/>
        </w:tabs>
        <w:autoSpaceDE w:val="0"/>
        <w:autoSpaceDN w:val="0"/>
        <w:adjustRightInd w:val="0"/>
        <w:spacing w:line="240" w:lineRule="atLeast"/>
        <w:jc w:val="both"/>
        <w:rPr>
          <w:rFonts w:ascii="Arial Narrow" w:hAnsi="Arial Narrow"/>
          <w:szCs w:val="24"/>
        </w:rPr>
      </w:pPr>
    </w:p>
    <w:p w14:paraId="1AF412AD" w14:textId="312646D1" w:rsidR="0022020A" w:rsidRPr="00471389" w:rsidRDefault="0022020A"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szCs w:val="24"/>
        </w:rPr>
        <w:t>Sun Pharmaceuticals Advanced Research Centre (SPARC), Baroda, India.</w:t>
      </w:r>
      <w:r w:rsidRPr="00471389">
        <w:rPr>
          <w:rFonts w:ascii="Arial Narrow" w:hAnsi="Arial Narrow"/>
          <w:szCs w:val="24"/>
        </w:rPr>
        <w:t xml:space="preserve"> SPARC is a research and development arm of </w:t>
      </w:r>
      <w:r w:rsidR="003C10B1" w:rsidRPr="00471389">
        <w:rPr>
          <w:rFonts w:ascii="Arial Narrow" w:hAnsi="Arial Narrow"/>
          <w:szCs w:val="24"/>
        </w:rPr>
        <w:t xml:space="preserve">the </w:t>
      </w:r>
      <w:r w:rsidRPr="00471389">
        <w:rPr>
          <w:rFonts w:ascii="Arial Narrow" w:hAnsi="Arial Narrow"/>
          <w:szCs w:val="24"/>
        </w:rPr>
        <w:t xml:space="preserve">multinational Sun Pharmaceuticals, Inc. I </w:t>
      </w:r>
      <w:r w:rsidR="003C10B1" w:rsidRPr="00471389">
        <w:rPr>
          <w:rFonts w:ascii="Arial Narrow" w:hAnsi="Arial Narrow"/>
          <w:szCs w:val="24"/>
        </w:rPr>
        <w:t>was</w:t>
      </w:r>
      <w:r w:rsidRPr="00471389">
        <w:rPr>
          <w:rFonts w:ascii="Arial Narrow" w:hAnsi="Arial Narrow"/>
          <w:szCs w:val="24"/>
        </w:rPr>
        <w:t xml:space="preserve"> involved in consultation on oral and systemic controlled release drug delivery systems for various therapeutic areas from February, 2016 to December, 2017.</w:t>
      </w:r>
    </w:p>
    <w:p w14:paraId="207D3B2F" w14:textId="77777777" w:rsidR="00C17AA0" w:rsidRPr="00471389" w:rsidRDefault="00C17AA0" w:rsidP="00CB1DA7">
      <w:pPr>
        <w:tabs>
          <w:tab w:val="left" w:pos="360"/>
          <w:tab w:val="left" w:pos="540"/>
        </w:tabs>
        <w:autoSpaceDE w:val="0"/>
        <w:autoSpaceDN w:val="0"/>
        <w:adjustRightInd w:val="0"/>
        <w:spacing w:line="240" w:lineRule="atLeast"/>
        <w:ind w:left="360" w:hanging="360"/>
        <w:jc w:val="both"/>
        <w:rPr>
          <w:rFonts w:ascii="Arial Narrow" w:hAnsi="Arial Narrow"/>
          <w:b/>
          <w:i/>
          <w:szCs w:val="24"/>
        </w:rPr>
      </w:pPr>
    </w:p>
    <w:p w14:paraId="7F5446B9" w14:textId="141BE77F" w:rsidR="00C17AA0" w:rsidRPr="00471389" w:rsidRDefault="00C17AA0"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szCs w:val="24"/>
        </w:rPr>
        <w:t>Summit Street Medical, LLC, Wallingford, C</w:t>
      </w:r>
      <w:r w:rsidR="00345FFE" w:rsidRPr="00471389">
        <w:rPr>
          <w:rFonts w:ascii="Arial Narrow" w:hAnsi="Arial Narrow"/>
          <w:b/>
          <w:i/>
          <w:szCs w:val="24"/>
        </w:rPr>
        <w:t>onnecticut</w:t>
      </w:r>
      <w:r w:rsidRPr="00471389">
        <w:rPr>
          <w:rFonts w:ascii="Arial Narrow" w:hAnsi="Arial Narrow"/>
          <w:b/>
          <w:i/>
          <w:szCs w:val="24"/>
        </w:rPr>
        <w:t>.</w:t>
      </w:r>
      <w:r w:rsidRPr="00471389">
        <w:rPr>
          <w:rFonts w:ascii="Arial Narrow" w:hAnsi="Arial Narrow"/>
          <w:b/>
          <w:szCs w:val="24"/>
        </w:rPr>
        <w:t xml:space="preserve"> </w:t>
      </w:r>
      <w:r w:rsidRPr="00471389">
        <w:rPr>
          <w:rFonts w:ascii="Arial Narrow" w:hAnsi="Arial Narrow"/>
          <w:szCs w:val="24"/>
        </w:rPr>
        <w:t xml:space="preserve">Summit Street is a start-up company involved in repurposing existing therapeutics using novel drug formulation and delivery devices. I </w:t>
      </w:r>
      <w:r w:rsidR="00B00CBA" w:rsidRPr="00471389">
        <w:rPr>
          <w:rFonts w:ascii="Arial Narrow" w:hAnsi="Arial Narrow"/>
          <w:szCs w:val="24"/>
        </w:rPr>
        <w:t>was</w:t>
      </w:r>
      <w:r w:rsidRPr="00471389">
        <w:rPr>
          <w:rFonts w:ascii="Arial Narrow" w:hAnsi="Arial Narrow"/>
          <w:szCs w:val="24"/>
        </w:rPr>
        <w:t xml:space="preserve"> involved in consultation on systemic drug delivery systems for various therapeutic areas from September, 2017 to June, 2018.</w:t>
      </w:r>
    </w:p>
    <w:p w14:paraId="5F2A2070" w14:textId="77777777" w:rsidR="00C17AA0" w:rsidRPr="00471389" w:rsidRDefault="00C17AA0" w:rsidP="00CB1DA7">
      <w:pPr>
        <w:tabs>
          <w:tab w:val="left" w:pos="360"/>
          <w:tab w:val="left" w:pos="540"/>
        </w:tabs>
        <w:autoSpaceDE w:val="0"/>
        <w:autoSpaceDN w:val="0"/>
        <w:adjustRightInd w:val="0"/>
        <w:spacing w:line="240" w:lineRule="atLeast"/>
        <w:ind w:left="360" w:hanging="360"/>
        <w:jc w:val="both"/>
        <w:rPr>
          <w:rFonts w:ascii="Arial Narrow" w:hAnsi="Arial Narrow"/>
          <w:b/>
          <w:i/>
          <w:iCs/>
          <w:szCs w:val="24"/>
        </w:rPr>
      </w:pPr>
    </w:p>
    <w:p w14:paraId="7597EB72" w14:textId="1E0ADE3A" w:rsidR="003D370C" w:rsidRPr="00471389" w:rsidRDefault="003D370C"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proofErr w:type="spellStart"/>
      <w:r w:rsidRPr="00471389">
        <w:rPr>
          <w:rFonts w:ascii="Arial Narrow" w:hAnsi="Arial Narrow"/>
          <w:b/>
          <w:i/>
          <w:szCs w:val="24"/>
        </w:rPr>
        <w:t>UbiquiTx</w:t>
      </w:r>
      <w:proofErr w:type="spellEnd"/>
      <w:r w:rsidRPr="00471389">
        <w:rPr>
          <w:rFonts w:ascii="Arial Narrow" w:hAnsi="Arial Narrow"/>
          <w:b/>
          <w:i/>
          <w:szCs w:val="24"/>
        </w:rPr>
        <w:t xml:space="preserve">, Inc., Cambridge, </w:t>
      </w:r>
      <w:r w:rsidR="00BD5A1F" w:rsidRPr="00471389">
        <w:rPr>
          <w:rFonts w:ascii="Arial Narrow" w:hAnsi="Arial Narrow"/>
          <w:b/>
          <w:i/>
          <w:szCs w:val="24"/>
        </w:rPr>
        <w:t>Massachusetts</w:t>
      </w:r>
      <w:r w:rsidRPr="00471389">
        <w:rPr>
          <w:rFonts w:ascii="Arial Narrow" w:hAnsi="Arial Narrow"/>
          <w:b/>
          <w:i/>
          <w:szCs w:val="24"/>
        </w:rPr>
        <w:t>.</w:t>
      </w:r>
      <w:r w:rsidRPr="00471389">
        <w:rPr>
          <w:rFonts w:ascii="Arial Narrow" w:hAnsi="Arial Narrow"/>
          <w:b/>
          <w:szCs w:val="24"/>
        </w:rPr>
        <w:t xml:space="preserve"> </w:t>
      </w:r>
      <w:proofErr w:type="spellStart"/>
      <w:r w:rsidRPr="00471389">
        <w:rPr>
          <w:rFonts w:ascii="Arial Narrow" w:hAnsi="Arial Narrow"/>
          <w:bCs/>
          <w:szCs w:val="24"/>
        </w:rPr>
        <w:t>UbiquiTx</w:t>
      </w:r>
      <w:proofErr w:type="spellEnd"/>
      <w:r w:rsidRPr="00471389">
        <w:rPr>
          <w:rFonts w:ascii="Arial Narrow" w:hAnsi="Arial Narrow"/>
          <w:bCs/>
          <w:szCs w:val="24"/>
        </w:rPr>
        <w:t xml:space="preserve"> is a startup company leveraging parentship between Cornell University and MIT on </w:t>
      </w:r>
      <w:r w:rsidR="00B00CBA" w:rsidRPr="00471389">
        <w:rPr>
          <w:rFonts w:ascii="Arial Narrow" w:hAnsi="Arial Narrow"/>
          <w:bCs/>
          <w:szCs w:val="24"/>
        </w:rPr>
        <w:t xml:space="preserve">the </w:t>
      </w:r>
      <w:r w:rsidRPr="00471389">
        <w:rPr>
          <w:rFonts w:ascii="Arial Narrow" w:hAnsi="Arial Narrow"/>
          <w:bCs/>
          <w:szCs w:val="24"/>
        </w:rPr>
        <w:t>development of mRNA therapeutics targeting the ubiquitin-proteosome pathway in cancer and other diseases. I consult</w:t>
      </w:r>
      <w:r w:rsidR="00B00CBA" w:rsidRPr="00471389">
        <w:rPr>
          <w:rFonts w:ascii="Arial Narrow" w:hAnsi="Arial Narrow"/>
          <w:bCs/>
          <w:szCs w:val="24"/>
        </w:rPr>
        <w:t>ed</w:t>
      </w:r>
      <w:r w:rsidRPr="00471389">
        <w:rPr>
          <w:rFonts w:ascii="Arial Narrow" w:hAnsi="Arial Narrow"/>
          <w:bCs/>
          <w:szCs w:val="24"/>
        </w:rPr>
        <w:t xml:space="preserve"> on the mRNA formulation and delivery strategies.</w:t>
      </w:r>
      <w:r w:rsidRPr="00471389">
        <w:rPr>
          <w:rFonts w:ascii="Arial Narrow" w:hAnsi="Arial Narrow"/>
          <w:szCs w:val="24"/>
        </w:rPr>
        <w:t xml:space="preserve"> The consultancy period</w:t>
      </w:r>
      <w:r w:rsidR="001174CA" w:rsidRPr="00471389">
        <w:rPr>
          <w:rFonts w:ascii="Arial Narrow" w:hAnsi="Arial Narrow"/>
          <w:szCs w:val="24"/>
        </w:rPr>
        <w:t xml:space="preserve"> was</w:t>
      </w:r>
      <w:r w:rsidRPr="00471389">
        <w:rPr>
          <w:rFonts w:ascii="Arial Narrow" w:hAnsi="Arial Narrow"/>
          <w:szCs w:val="24"/>
        </w:rPr>
        <w:t xml:space="preserve"> from April, 2022 to March, 2023.</w:t>
      </w:r>
    </w:p>
    <w:p w14:paraId="603069D3" w14:textId="77777777" w:rsidR="003D370C" w:rsidRPr="00471389" w:rsidRDefault="003D370C" w:rsidP="00CB1DA7">
      <w:pPr>
        <w:tabs>
          <w:tab w:val="left" w:pos="360"/>
          <w:tab w:val="left" w:pos="540"/>
        </w:tabs>
        <w:autoSpaceDE w:val="0"/>
        <w:autoSpaceDN w:val="0"/>
        <w:adjustRightInd w:val="0"/>
        <w:spacing w:line="240" w:lineRule="atLeast"/>
        <w:ind w:left="360" w:hanging="360"/>
        <w:jc w:val="both"/>
        <w:rPr>
          <w:rFonts w:ascii="Arial Narrow" w:hAnsi="Arial Narrow"/>
          <w:bCs/>
          <w:szCs w:val="24"/>
        </w:rPr>
      </w:pPr>
    </w:p>
    <w:p w14:paraId="6E2B64FE" w14:textId="3A440B91" w:rsidR="006D213E" w:rsidRPr="00471389" w:rsidRDefault="005A466B"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t xml:space="preserve">The Round Table Group (RTG) - </w:t>
      </w:r>
      <w:r w:rsidR="00975311" w:rsidRPr="00471389">
        <w:rPr>
          <w:rFonts w:ascii="Arial Narrow" w:hAnsi="Arial Narrow"/>
          <w:b/>
          <w:i/>
          <w:iCs/>
          <w:szCs w:val="24"/>
        </w:rPr>
        <w:t>Thompson-Reuters</w:t>
      </w:r>
      <w:r w:rsidRPr="00471389">
        <w:rPr>
          <w:rFonts w:ascii="Arial Narrow" w:hAnsi="Arial Narrow"/>
          <w:b/>
          <w:i/>
          <w:iCs/>
          <w:szCs w:val="24"/>
        </w:rPr>
        <w:t>,</w:t>
      </w:r>
      <w:r w:rsidR="006D213E" w:rsidRPr="00471389">
        <w:rPr>
          <w:rFonts w:ascii="Arial Narrow" w:hAnsi="Arial Narrow"/>
          <w:b/>
          <w:i/>
          <w:iCs/>
          <w:szCs w:val="24"/>
        </w:rPr>
        <w:t xml:space="preserve"> Washington, </w:t>
      </w:r>
      <w:r w:rsidR="0046601B" w:rsidRPr="00471389">
        <w:rPr>
          <w:rFonts w:ascii="Arial Narrow" w:hAnsi="Arial Narrow"/>
          <w:b/>
          <w:i/>
          <w:iCs/>
          <w:szCs w:val="24"/>
        </w:rPr>
        <w:t>District of Columbia</w:t>
      </w:r>
      <w:r w:rsidR="006D213E" w:rsidRPr="00471389">
        <w:rPr>
          <w:rFonts w:ascii="Arial Narrow" w:hAnsi="Arial Narrow"/>
          <w:b/>
          <w:i/>
          <w:iCs/>
          <w:szCs w:val="24"/>
        </w:rPr>
        <w:t>.</w:t>
      </w:r>
      <w:r w:rsidR="006D213E" w:rsidRPr="00471389">
        <w:rPr>
          <w:rFonts w:ascii="Arial Narrow" w:hAnsi="Arial Narrow"/>
          <w:i/>
          <w:iCs/>
          <w:szCs w:val="24"/>
        </w:rPr>
        <w:t xml:space="preserve"> </w:t>
      </w:r>
      <w:r w:rsidR="006D213E" w:rsidRPr="00471389">
        <w:rPr>
          <w:rFonts w:ascii="Arial Narrow" w:hAnsi="Arial Narrow"/>
          <w:szCs w:val="24"/>
        </w:rPr>
        <w:t xml:space="preserve"> RTG provides expert witness, intellectual consulting, and professional presentation services to many diverse groups of clients. I </w:t>
      </w:r>
      <w:r w:rsidR="001174CA" w:rsidRPr="00471389">
        <w:rPr>
          <w:rFonts w:ascii="Arial Narrow" w:hAnsi="Arial Narrow"/>
          <w:szCs w:val="24"/>
        </w:rPr>
        <w:t xml:space="preserve">have </w:t>
      </w:r>
      <w:r w:rsidR="00F057CF" w:rsidRPr="00471389">
        <w:rPr>
          <w:rFonts w:ascii="Arial Narrow" w:hAnsi="Arial Narrow"/>
          <w:szCs w:val="24"/>
        </w:rPr>
        <w:t>been serving</w:t>
      </w:r>
      <w:r w:rsidR="006D213E" w:rsidRPr="00471389">
        <w:rPr>
          <w:rFonts w:ascii="Arial Narrow" w:hAnsi="Arial Narrow"/>
          <w:szCs w:val="24"/>
        </w:rPr>
        <w:t xml:space="preserve"> as a consultant in the area of pharmaceutical product development</w:t>
      </w:r>
      <w:r w:rsidR="00CA335C" w:rsidRPr="00471389">
        <w:rPr>
          <w:rFonts w:ascii="Arial Narrow" w:hAnsi="Arial Narrow"/>
          <w:szCs w:val="24"/>
        </w:rPr>
        <w:t>,</w:t>
      </w:r>
      <w:r w:rsidR="006D213E" w:rsidRPr="00471389">
        <w:rPr>
          <w:rFonts w:ascii="Arial Narrow" w:hAnsi="Arial Narrow"/>
          <w:szCs w:val="24"/>
        </w:rPr>
        <w:t xml:space="preserve"> biomaterial science</w:t>
      </w:r>
      <w:r w:rsidR="00CA335C" w:rsidRPr="00471389">
        <w:rPr>
          <w:rFonts w:ascii="Arial Narrow" w:hAnsi="Arial Narrow"/>
          <w:szCs w:val="24"/>
        </w:rPr>
        <w:t xml:space="preserve"> and applications, and nano</w:t>
      </w:r>
      <w:r w:rsidR="00BA5B43" w:rsidRPr="00471389">
        <w:rPr>
          <w:rFonts w:ascii="Arial Narrow" w:hAnsi="Arial Narrow"/>
          <w:szCs w:val="24"/>
        </w:rPr>
        <w:t>-</w:t>
      </w:r>
      <w:r w:rsidR="00CA335C" w:rsidRPr="00471389">
        <w:rPr>
          <w:rFonts w:ascii="Arial Narrow" w:hAnsi="Arial Narrow"/>
          <w:szCs w:val="24"/>
        </w:rPr>
        <w:t>medical technologies</w:t>
      </w:r>
      <w:r w:rsidR="006D213E" w:rsidRPr="00471389">
        <w:rPr>
          <w:rFonts w:ascii="Arial Narrow" w:hAnsi="Arial Narrow"/>
          <w:szCs w:val="24"/>
        </w:rPr>
        <w:t xml:space="preserve"> </w:t>
      </w:r>
      <w:r w:rsidR="007B59A5" w:rsidRPr="00471389">
        <w:rPr>
          <w:rFonts w:ascii="Arial Narrow" w:hAnsi="Arial Narrow"/>
          <w:szCs w:val="24"/>
        </w:rPr>
        <w:t>from</w:t>
      </w:r>
      <w:r w:rsidR="006D213E" w:rsidRPr="00471389">
        <w:rPr>
          <w:rFonts w:ascii="Arial Narrow" w:hAnsi="Arial Narrow"/>
          <w:szCs w:val="24"/>
        </w:rPr>
        <w:t xml:space="preserve"> February, 2004 to present.</w:t>
      </w:r>
    </w:p>
    <w:p w14:paraId="11CE4B3A" w14:textId="77777777" w:rsidR="00FB11B2" w:rsidRPr="00471389" w:rsidRDefault="00FB11B2" w:rsidP="00CB1DA7">
      <w:pPr>
        <w:autoSpaceDE w:val="0"/>
        <w:autoSpaceDN w:val="0"/>
        <w:adjustRightInd w:val="0"/>
        <w:spacing w:line="240" w:lineRule="atLeast"/>
        <w:ind w:left="360" w:hanging="360"/>
        <w:jc w:val="both"/>
        <w:rPr>
          <w:rFonts w:ascii="Arial Narrow" w:hAnsi="Arial Narrow"/>
          <w:szCs w:val="24"/>
        </w:rPr>
      </w:pPr>
    </w:p>
    <w:p w14:paraId="3228B9BA" w14:textId="48BB14A5" w:rsidR="00E7123F" w:rsidRPr="00471389" w:rsidRDefault="00E7123F"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t>IMS Expert Services, Pensacola, F</w:t>
      </w:r>
      <w:r w:rsidR="00BD5A1F" w:rsidRPr="00471389">
        <w:rPr>
          <w:rFonts w:ascii="Arial Narrow" w:hAnsi="Arial Narrow"/>
          <w:b/>
          <w:i/>
          <w:iCs/>
          <w:szCs w:val="24"/>
        </w:rPr>
        <w:t>lorida</w:t>
      </w:r>
      <w:r w:rsidRPr="00471389">
        <w:rPr>
          <w:rFonts w:ascii="Arial Narrow" w:hAnsi="Arial Narrow"/>
          <w:b/>
          <w:i/>
          <w:iCs/>
          <w:szCs w:val="24"/>
        </w:rPr>
        <w:t>.</w:t>
      </w:r>
      <w:r w:rsidRPr="00471389">
        <w:rPr>
          <w:rFonts w:ascii="Arial Narrow" w:hAnsi="Arial Narrow"/>
          <w:i/>
          <w:iCs/>
          <w:szCs w:val="24"/>
        </w:rPr>
        <w:t xml:space="preserve"> </w:t>
      </w:r>
      <w:r w:rsidRPr="00471389">
        <w:rPr>
          <w:rFonts w:ascii="Arial Narrow" w:hAnsi="Arial Narrow"/>
          <w:szCs w:val="24"/>
        </w:rPr>
        <w:t xml:space="preserve"> IMS provides expert witness and intellectual consulting services to many diverse groups of clients. I serve as a consultant in the area of pharmaceutical product development, biomaterial science and applications, and nano-medical technologies from June, 2011 to present.</w:t>
      </w:r>
    </w:p>
    <w:p w14:paraId="5F69DD40" w14:textId="77777777" w:rsidR="001E61B7" w:rsidRPr="00471389" w:rsidRDefault="001E61B7" w:rsidP="00CB1DA7">
      <w:pPr>
        <w:tabs>
          <w:tab w:val="left" w:pos="360"/>
          <w:tab w:val="left" w:pos="540"/>
        </w:tabs>
        <w:autoSpaceDE w:val="0"/>
        <w:autoSpaceDN w:val="0"/>
        <w:adjustRightInd w:val="0"/>
        <w:spacing w:line="240" w:lineRule="atLeast"/>
        <w:ind w:left="360" w:hanging="360"/>
        <w:jc w:val="both"/>
        <w:rPr>
          <w:rFonts w:ascii="Arial Narrow" w:hAnsi="Arial Narrow"/>
          <w:b/>
          <w:i/>
          <w:iCs/>
          <w:szCs w:val="24"/>
        </w:rPr>
      </w:pPr>
    </w:p>
    <w:p w14:paraId="7B59C16E" w14:textId="32CAE87D" w:rsidR="001E61B7" w:rsidRPr="00471389" w:rsidRDefault="001E61B7"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iCs/>
          <w:szCs w:val="24"/>
        </w:rPr>
        <w:t xml:space="preserve">Rubin-Anders Consulting, Boston, </w:t>
      </w:r>
      <w:r w:rsidR="00BD5A1F" w:rsidRPr="00471389">
        <w:rPr>
          <w:rFonts w:ascii="Arial Narrow" w:hAnsi="Arial Narrow"/>
          <w:b/>
          <w:i/>
          <w:szCs w:val="24"/>
        </w:rPr>
        <w:t>Massachusetts.</w:t>
      </w:r>
      <w:r w:rsidR="00BD5A1F" w:rsidRPr="00471389">
        <w:rPr>
          <w:rFonts w:ascii="Arial Narrow" w:hAnsi="Arial Narrow"/>
          <w:szCs w:val="24"/>
        </w:rPr>
        <w:t xml:space="preserve"> </w:t>
      </w:r>
      <w:r w:rsidRPr="00471389">
        <w:rPr>
          <w:rFonts w:ascii="Arial Narrow" w:hAnsi="Arial Narrow"/>
          <w:szCs w:val="24"/>
        </w:rPr>
        <w:t>Rubin-Anders</w:t>
      </w:r>
      <w:r w:rsidR="001521E4" w:rsidRPr="00471389">
        <w:rPr>
          <w:rFonts w:ascii="Arial Narrow" w:hAnsi="Arial Narrow"/>
          <w:szCs w:val="24"/>
        </w:rPr>
        <w:t xml:space="preserve"> provides expert witness and</w:t>
      </w:r>
      <w:r w:rsidRPr="00471389">
        <w:rPr>
          <w:rFonts w:ascii="Arial Narrow" w:hAnsi="Arial Narrow"/>
          <w:szCs w:val="24"/>
        </w:rPr>
        <w:t xml:space="preserve"> intellectual consulting services to many diverse groups of clients. I serve as a consultant in the area of pharmaceutical product development, biomaterial science and applications, and nano-medical technologies from </w:t>
      </w:r>
      <w:r w:rsidR="001521E4" w:rsidRPr="00471389">
        <w:rPr>
          <w:rFonts w:ascii="Arial Narrow" w:hAnsi="Arial Narrow"/>
          <w:szCs w:val="24"/>
        </w:rPr>
        <w:t>March, 2013</w:t>
      </w:r>
      <w:r w:rsidRPr="00471389">
        <w:rPr>
          <w:rFonts w:ascii="Arial Narrow" w:hAnsi="Arial Narrow"/>
          <w:szCs w:val="24"/>
        </w:rPr>
        <w:t xml:space="preserve"> to present.</w:t>
      </w:r>
    </w:p>
    <w:p w14:paraId="3D5E895B" w14:textId="77777777" w:rsidR="00E016AF" w:rsidRPr="00471389" w:rsidRDefault="00E016AF"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p>
    <w:p w14:paraId="63FEE6FB" w14:textId="75BAC0BF" w:rsidR="00430C5B" w:rsidRPr="00471389" w:rsidRDefault="00430C5B"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szCs w:val="24"/>
        </w:rPr>
        <w:t>Krystal Biotech, Inc., Pittsburgh, P</w:t>
      </w:r>
      <w:r w:rsidR="00BD5A1F" w:rsidRPr="00471389">
        <w:rPr>
          <w:rFonts w:ascii="Arial Narrow" w:hAnsi="Arial Narrow"/>
          <w:b/>
          <w:i/>
          <w:szCs w:val="24"/>
        </w:rPr>
        <w:t>ennsylvania</w:t>
      </w:r>
      <w:r w:rsidRPr="00471389">
        <w:rPr>
          <w:rFonts w:ascii="Arial Narrow" w:hAnsi="Arial Narrow"/>
          <w:b/>
          <w:i/>
          <w:szCs w:val="24"/>
        </w:rPr>
        <w:t>.</w:t>
      </w:r>
      <w:r w:rsidRPr="00471389">
        <w:rPr>
          <w:rFonts w:ascii="Arial Narrow" w:hAnsi="Arial Narrow"/>
          <w:szCs w:val="24"/>
        </w:rPr>
        <w:t xml:space="preserve"> Krystal Biotech is a clinical stage gene therapy company focusing on </w:t>
      </w:r>
      <w:r w:rsidR="007E0AFB" w:rsidRPr="00471389">
        <w:rPr>
          <w:rFonts w:ascii="Arial Narrow" w:hAnsi="Arial Narrow"/>
          <w:szCs w:val="24"/>
        </w:rPr>
        <w:t>the development</w:t>
      </w:r>
      <w:r w:rsidRPr="00471389">
        <w:rPr>
          <w:rFonts w:ascii="Arial Narrow" w:hAnsi="Arial Narrow"/>
          <w:szCs w:val="24"/>
        </w:rPr>
        <w:t xml:space="preserve"> of gene therapy solutions for rare diseases using viral vectors. I provide</w:t>
      </w:r>
      <w:r w:rsidR="00630170" w:rsidRPr="00471389">
        <w:rPr>
          <w:rFonts w:ascii="Arial Narrow" w:hAnsi="Arial Narrow"/>
          <w:szCs w:val="24"/>
        </w:rPr>
        <w:t>d</w:t>
      </w:r>
      <w:r w:rsidRPr="00471389">
        <w:rPr>
          <w:rFonts w:ascii="Arial Narrow" w:hAnsi="Arial Narrow"/>
          <w:szCs w:val="24"/>
        </w:rPr>
        <w:t xml:space="preserve"> strategic consulting on novel routes of administration and formulation development. The consultancy period </w:t>
      </w:r>
      <w:r w:rsidR="001174CA" w:rsidRPr="00471389">
        <w:rPr>
          <w:rFonts w:ascii="Arial Narrow" w:hAnsi="Arial Narrow"/>
          <w:szCs w:val="24"/>
        </w:rPr>
        <w:t>was</w:t>
      </w:r>
      <w:r w:rsidRPr="00471389">
        <w:rPr>
          <w:rFonts w:ascii="Arial Narrow" w:hAnsi="Arial Narrow"/>
          <w:szCs w:val="24"/>
        </w:rPr>
        <w:t xml:space="preserve"> from May, 2021 to </w:t>
      </w:r>
      <w:r w:rsidR="00394D00" w:rsidRPr="00471389">
        <w:rPr>
          <w:rFonts w:ascii="Arial Narrow" w:hAnsi="Arial Narrow"/>
          <w:szCs w:val="24"/>
        </w:rPr>
        <w:t>December, 2021.</w:t>
      </w:r>
    </w:p>
    <w:p w14:paraId="07EAD71C" w14:textId="77777777" w:rsidR="00AA5F18" w:rsidRPr="00471389" w:rsidRDefault="00AA5F18"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p>
    <w:p w14:paraId="574AF9FA" w14:textId="77777777" w:rsidR="00AA5F18" w:rsidRPr="00471389" w:rsidRDefault="00AA5F18"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szCs w:val="24"/>
        </w:rPr>
        <w:t>Cipla, LTD, Mumbai, India.</w:t>
      </w:r>
      <w:r w:rsidRPr="00471389">
        <w:rPr>
          <w:rFonts w:ascii="Arial Narrow" w:hAnsi="Arial Narrow"/>
          <w:szCs w:val="24"/>
        </w:rPr>
        <w:t xml:space="preserve"> Cipla is a large multinational pharmaceutical company headquartered in Mumbai, India. I provide intellectual constancy on novel product development strategies specifically focusing on biologics and vaccines. The consultancy period is from June, 2021 to December 2023.</w:t>
      </w:r>
    </w:p>
    <w:p w14:paraId="7264DD7C" w14:textId="77777777" w:rsidR="00AA5F18" w:rsidRPr="00471389" w:rsidRDefault="00AA5F18"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p>
    <w:p w14:paraId="6EC82D37" w14:textId="751B38C6" w:rsidR="00E016AF" w:rsidRPr="00471389" w:rsidRDefault="00430C5B"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471389">
        <w:rPr>
          <w:rFonts w:ascii="Arial Narrow" w:hAnsi="Arial Narrow"/>
          <w:b/>
          <w:i/>
          <w:szCs w:val="24"/>
        </w:rPr>
        <w:t xml:space="preserve">Brixton Biosciences and </w:t>
      </w:r>
      <w:proofErr w:type="spellStart"/>
      <w:r w:rsidR="002635A1" w:rsidRPr="00471389">
        <w:rPr>
          <w:rFonts w:ascii="Arial Narrow" w:hAnsi="Arial Narrow"/>
          <w:b/>
          <w:i/>
          <w:szCs w:val="24"/>
        </w:rPr>
        <w:t>EyeCool</w:t>
      </w:r>
      <w:proofErr w:type="spellEnd"/>
      <w:r w:rsidR="002635A1" w:rsidRPr="00471389">
        <w:rPr>
          <w:rFonts w:ascii="Arial Narrow" w:hAnsi="Arial Narrow"/>
          <w:b/>
          <w:i/>
          <w:szCs w:val="24"/>
        </w:rPr>
        <w:t xml:space="preserve"> Therapeutics, I</w:t>
      </w:r>
      <w:r w:rsidR="00BB1161" w:rsidRPr="00471389">
        <w:rPr>
          <w:rFonts w:ascii="Arial Narrow" w:hAnsi="Arial Narrow"/>
          <w:b/>
          <w:i/>
          <w:szCs w:val="24"/>
        </w:rPr>
        <w:t>n</w:t>
      </w:r>
      <w:r w:rsidR="002635A1" w:rsidRPr="00471389">
        <w:rPr>
          <w:rFonts w:ascii="Arial Narrow" w:hAnsi="Arial Narrow"/>
          <w:b/>
          <w:i/>
          <w:szCs w:val="24"/>
        </w:rPr>
        <w:t>c</w:t>
      </w:r>
      <w:r w:rsidRPr="00471389">
        <w:rPr>
          <w:rFonts w:ascii="Arial Narrow" w:hAnsi="Arial Narrow"/>
          <w:b/>
          <w:i/>
          <w:szCs w:val="24"/>
        </w:rPr>
        <w:t>.,</w:t>
      </w:r>
      <w:r w:rsidR="00E016AF" w:rsidRPr="00471389">
        <w:rPr>
          <w:rFonts w:ascii="Arial Narrow" w:hAnsi="Arial Narrow"/>
          <w:b/>
          <w:i/>
          <w:szCs w:val="24"/>
        </w:rPr>
        <w:t xml:space="preserve"> Cambridge, </w:t>
      </w:r>
      <w:r w:rsidR="00BD5A1F" w:rsidRPr="00471389">
        <w:rPr>
          <w:rFonts w:ascii="Arial Narrow" w:hAnsi="Arial Narrow"/>
          <w:b/>
          <w:i/>
          <w:szCs w:val="24"/>
        </w:rPr>
        <w:t>Massachusetts</w:t>
      </w:r>
      <w:r w:rsidR="00E016AF" w:rsidRPr="00471389">
        <w:rPr>
          <w:rFonts w:ascii="Arial Narrow" w:hAnsi="Arial Narrow"/>
          <w:b/>
          <w:i/>
          <w:szCs w:val="24"/>
        </w:rPr>
        <w:t xml:space="preserve">. </w:t>
      </w:r>
      <w:r w:rsidR="00E016AF" w:rsidRPr="00471389">
        <w:rPr>
          <w:rFonts w:ascii="Arial Narrow" w:hAnsi="Arial Narrow"/>
          <w:szCs w:val="24"/>
        </w:rPr>
        <w:t xml:space="preserve">Brixton </w:t>
      </w:r>
      <w:r w:rsidRPr="00471389">
        <w:rPr>
          <w:rFonts w:ascii="Arial Narrow" w:hAnsi="Arial Narrow"/>
          <w:szCs w:val="24"/>
        </w:rPr>
        <w:t xml:space="preserve">and </w:t>
      </w:r>
      <w:proofErr w:type="spellStart"/>
      <w:r w:rsidRPr="00471389">
        <w:rPr>
          <w:rFonts w:ascii="Arial Narrow" w:hAnsi="Arial Narrow"/>
          <w:szCs w:val="24"/>
        </w:rPr>
        <w:t>EyeCool</w:t>
      </w:r>
      <w:proofErr w:type="spellEnd"/>
      <w:r w:rsidRPr="00471389">
        <w:rPr>
          <w:rFonts w:ascii="Arial Narrow" w:hAnsi="Arial Narrow"/>
          <w:szCs w:val="24"/>
        </w:rPr>
        <w:t xml:space="preserve"> and both </w:t>
      </w:r>
      <w:r w:rsidR="00E016AF" w:rsidRPr="00471389">
        <w:rPr>
          <w:rFonts w:ascii="Arial Narrow" w:hAnsi="Arial Narrow"/>
          <w:szCs w:val="24"/>
        </w:rPr>
        <w:t>start-up compan</w:t>
      </w:r>
      <w:r w:rsidRPr="00471389">
        <w:rPr>
          <w:rFonts w:ascii="Arial Narrow" w:hAnsi="Arial Narrow"/>
          <w:szCs w:val="24"/>
        </w:rPr>
        <w:t>ies</w:t>
      </w:r>
      <w:r w:rsidR="00E016AF" w:rsidRPr="00471389">
        <w:rPr>
          <w:rFonts w:ascii="Arial Narrow" w:hAnsi="Arial Narrow"/>
          <w:szCs w:val="24"/>
        </w:rPr>
        <w:t xml:space="preserve"> developing </w:t>
      </w:r>
      <w:r w:rsidR="00971CC9" w:rsidRPr="00471389">
        <w:rPr>
          <w:rFonts w:ascii="Arial Narrow" w:hAnsi="Arial Narrow"/>
          <w:szCs w:val="24"/>
        </w:rPr>
        <w:t>proprietary</w:t>
      </w:r>
      <w:r w:rsidR="00641FB5" w:rsidRPr="00471389">
        <w:rPr>
          <w:rFonts w:ascii="Arial Narrow" w:hAnsi="Arial Narrow"/>
          <w:szCs w:val="24"/>
        </w:rPr>
        <w:t xml:space="preserve"> nerve block technology</w:t>
      </w:r>
      <w:r w:rsidR="00E016AF" w:rsidRPr="00471389">
        <w:rPr>
          <w:rFonts w:ascii="Arial Narrow" w:hAnsi="Arial Narrow"/>
          <w:szCs w:val="24"/>
        </w:rPr>
        <w:t xml:space="preserve"> for use in pain and other therapeutic applications. I have </w:t>
      </w:r>
      <w:r w:rsidR="00363732" w:rsidRPr="00471389">
        <w:rPr>
          <w:rFonts w:ascii="Arial Narrow" w:hAnsi="Arial Narrow"/>
          <w:szCs w:val="24"/>
        </w:rPr>
        <w:t xml:space="preserve">been </w:t>
      </w:r>
      <w:r w:rsidR="00E016AF" w:rsidRPr="00471389">
        <w:rPr>
          <w:rFonts w:ascii="Arial Narrow" w:hAnsi="Arial Narrow"/>
          <w:szCs w:val="24"/>
        </w:rPr>
        <w:t>serv</w:t>
      </w:r>
      <w:r w:rsidR="00363732" w:rsidRPr="00471389">
        <w:rPr>
          <w:rFonts w:ascii="Arial Narrow" w:hAnsi="Arial Narrow"/>
          <w:szCs w:val="24"/>
        </w:rPr>
        <w:t>ing</w:t>
      </w:r>
      <w:r w:rsidR="00E016AF" w:rsidRPr="00471389">
        <w:rPr>
          <w:rFonts w:ascii="Arial Narrow" w:hAnsi="Arial Narrow"/>
          <w:szCs w:val="24"/>
        </w:rPr>
        <w:t xml:space="preserve"> as a consultant to Brixton in the development of the</w:t>
      </w:r>
      <w:r w:rsidR="00363732" w:rsidRPr="00471389">
        <w:rPr>
          <w:rFonts w:ascii="Arial Narrow" w:hAnsi="Arial Narrow"/>
          <w:szCs w:val="24"/>
        </w:rPr>
        <w:t>ir proprietary</w:t>
      </w:r>
      <w:r w:rsidR="00E016AF" w:rsidRPr="00471389">
        <w:rPr>
          <w:rFonts w:ascii="Arial Narrow" w:hAnsi="Arial Narrow"/>
          <w:szCs w:val="24"/>
        </w:rPr>
        <w:t xml:space="preserve"> technologies and preclinical testing from November, 2019 to present.</w:t>
      </w:r>
    </w:p>
    <w:p w14:paraId="782C58E3" w14:textId="77777777" w:rsidR="00AA5F18" w:rsidRPr="00471389" w:rsidRDefault="00AA5F18" w:rsidP="00CB1DA7">
      <w:pPr>
        <w:tabs>
          <w:tab w:val="left" w:pos="360"/>
          <w:tab w:val="left" w:pos="540"/>
        </w:tabs>
        <w:autoSpaceDE w:val="0"/>
        <w:autoSpaceDN w:val="0"/>
        <w:adjustRightInd w:val="0"/>
        <w:spacing w:line="240" w:lineRule="atLeast"/>
        <w:ind w:left="360" w:hanging="360"/>
        <w:jc w:val="both"/>
        <w:rPr>
          <w:rFonts w:ascii="Arial Narrow" w:hAnsi="Arial Narrow"/>
          <w:b/>
          <w:i/>
          <w:szCs w:val="24"/>
        </w:rPr>
      </w:pPr>
    </w:p>
    <w:p w14:paraId="3B11E346" w14:textId="78D756DD" w:rsidR="00776B11" w:rsidRPr="00471389" w:rsidRDefault="00776B11"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proofErr w:type="spellStart"/>
      <w:r w:rsidRPr="00471389">
        <w:rPr>
          <w:rFonts w:ascii="Arial Narrow" w:hAnsi="Arial Narrow"/>
          <w:b/>
          <w:i/>
          <w:szCs w:val="24"/>
        </w:rPr>
        <w:t>Pykus</w:t>
      </w:r>
      <w:proofErr w:type="spellEnd"/>
      <w:r w:rsidRPr="00471389">
        <w:rPr>
          <w:rFonts w:ascii="Arial Narrow" w:hAnsi="Arial Narrow"/>
          <w:b/>
          <w:i/>
          <w:szCs w:val="24"/>
        </w:rPr>
        <w:t xml:space="preserve"> Therapeutics, Inc., Cambridge, </w:t>
      </w:r>
      <w:r w:rsidR="00BD5A1F" w:rsidRPr="00471389">
        <w:rPr>
          <w:rFonts w:ascii="Arial Narrow" w:hAnsi="Arial Narrow"/>
          <w:b/>
          <w:i/>
          <w:szCs w:val="24"/>
        </w:rPr>
        <w:t>Massachusetts</w:t>
      </w:r>
      <w:r w:rsidRPr="00471389">
        <w:rPr>
          <w:rFonts w:ascii="Arial Narrow" w:hAnsi="Arial Narrow"/>
          <w:b/>
          <w:i/>
          <w:szCs w:val="24"/>
        </w:rPr>
        <w:t>.</w:t>
      </w:r>
      <w:r w:rsidRPr="00471389">
        <w:rPr>
          <w:rFonts w:ascii="Arial Narrow" w:hAnsi="Arial Narrow"/>
          <w:szCs w:val="24"/>
        </w:rPr>
        <w:t xml:space="preserve"> </w:t>
      </w:r>
      <w:proofErr w:type="spellStart"/>
      <w:r w:rsidRPr="00471389">
        <w:rPr>
          <w:rFonts w:ascii="Arial Narrow" w:hAnsi="Arial Narrow"/>
          <w:szCs w:val="24"/>
        </w:rPr>
        <w:t>Pykus</w:t>
      </w:r>
      <w:proofErr w:type="spellEnd"/>
      <w:r w:rsidRPr="00471389">
        <w:rPr>
          <w:rFonts w:ascii="Arial Narrow" w:hAnsi="Arial Narrow"/>
          <w:szCs w:val="24"/>
        </w:rPr>
        <w:t xml:space="preserve"> is an </w:t>
      </w:r>
      <w:r w:rsidR="00D7696F" w:rsidRPr="00471389">
        <w:rPr>
          <w:rFonts w:ascii="Arial Narrow" w:hAnsi="Arial Narrow"/>
          <w:szCs w:val="24"/>
        </w:rPr>
        <w:t>early-stage</w:t>
      </w:r>
      <w:r w:rsidRPr="00471389">
        <w:rPr>
          <w:rFonts w:ascii="Arial Narrow" w:hAnsi="Arial Narrow"/>
          <w:szCs w:val="24"/>
        </w:rPr>
        <w:t xml:space="preserve"> biopharmaceutical company developing treatment strategies for </w:t>
      </w:r>
      <w:r w:rsidR="00D7696F" w:rsidRPr="00471389">
        <w:rPr>
          <w:rFonts w:ascii="Arial Narrow" w:hAnsi="Arial Narrow"/>
          <w:szCs w:val="24"/>
        </w:rPr>
        <w:t xml:space="preserve">acute and chronic </w:t>
      </w:r>
      <w:r w:rsidRPr="00471389">
        <w:rPr>
          <w:rFonts w:ascii="Arial Narrow" w:hAnsi="Arial Narrow"/>
          <w:szCs w:val="24"/>
        </w:rPr>
        <w:t>eye diseases, including non-surgical method</w:t>
      </w:r>
      <w:r w:rsidR="00FD3671" w:rsidRPr="00471389">
        <w:rPr>
          <w:rFonts w:ascii="Arial Narrow" w:hAnsi="Arial Narrow"/>
          <w:szCs w:val="24"/>
        </w:rPr>
        <w:t>s</w:t>
      </w:r>
      <w:r w:rsidRPr="00471389">
        <w:rPr>
          <w:rFonts w:ascii="Arial Narrow" w:hAnsi="Arial Narrow"/>
          <w:szCs w:val="24"/>
        </w:rPr>
        <w:t xml:space="preserve"> to treat retinal detachment and age-related macular degeneration. I consult on </w:t>
      </w:r>
      <w:r w:rsidR="001A5EB5" w:rsidRPr="00471389">
        <w:rPr>
          <w:rFonts w:ascii="Arial Narrow" w:hAnsi="Arial Narrow"/>
          <w:szCs w:val="24"/>
        </w:rPr>
        <w:t xml:space="preserve">the </w:t>
      </w:r>
      <w:r w:rsidRPr="00471389">
        <w:rPr>
          <w:rFonts w:ascii="Arial Narrow" w:hAnsi="Arial Narrow"/>
          <w:szCs w:val="24"/>
        </w:rPr>
        <w:t>formulation strategies for ocular delivery. The consultancy period is from August, 2021 to present.</w:t>
      </w:r>
      <w:r w:rsidR="00507039" w:rsidRPr="00471389">
        <w:rPr>
          <w:rFonts w:ascii="Arial Narrow" w:hAnsi="Arial Narrow"/>
          <w:szCs w:val="24"/>
        </w:rPr>
        <w:t xml:space="preserve"> </w:t>
      </w:r>
    </w:p>
    <w:p w14:paraId="0ABC4B90" w14:textId="77777777" w:rsidR="003D370C" w:rsidRPr="00471389" w:rsidRDefault="003D370C" w:rsidP="00CB1DA7">
      <w:pPr>
        <w:tabs>
          <w:tab w:val="left" w:pos="360"/>
          <w:tab w:val="left" w:pos="540"/>
        </w:tabs>
        <w:autoSpaceDE w:val="0"/>
        <w:autoSpaceDN w:val="0"/>
        <w:adjustRightInd w:val="0"/>
        <w:spacing w:line="240" w:lineRule="atLeast"/>
        <w:ind w:left="360" w:hanging="360"/>
        <w:jc w:val="both"/>
        <w:rPr>
          <w:rFonts w:ascii="Arial Narrow" w:hAnsi="Arial Narrow"/>
          <w:b/>
          <w:bCs/>
          <w:i/>
          <w:szCs w:val="24"/>
        </w:rPr>
      </w:pPr>
    </w:p>
    <w:p w14:paraId="4D422FD9" w14:textId="32EC34B1" w:rsidR="00943FC3" w:rsidRPr="00471389" w:rsidRDefault="00943FC3" w:rsidP="00CB1DA7">
      <w:pPr>
        <w:tabs>
          <w:tab w:val="left" w:pos="360"/>
          <w:tab w:val="left" w:pos="540"/>
        </w:tabs>
        <w:autoSpaceDE w:val="0"/>
        <w:autoSpaceDN w:val="0"/>
        <w:adjustRightInd w:val="0"/>
        <w:spacing w:line="240" w:lineRule="atLeast"/>
        <w:ind w:left="360" w:hanging="360"/>
        <w:jc w:val="both"/>
        <w:rPr>
          <w:rFonts w:ascii="Arial Narrow" w:hAnsi="Arial Narrow"/>
          <w:szCs w:val="24"/>
        </w:rPr>
      </w:pPr>
      <w:r w:rsidRPr="009052E8">
        <w:rPr>
          <w:rFonts w:ascii="Arial Narrow" w:hAnsi="Arial Narrow"/>
          <w:b/>
          <w:bCs/>
          <w:i/>
          <w:szCs w:val="24"/>
          <w:lang w:val="es-ES"/>
        </w:rPr>
        <w:t xml:space="preserve">Tornado </w:t>
      </w:r>
      <w:proofErr w:type="spellStart"/>
      <w:r w:rsidRPr="009052E8">
        <w:rPr>
          <w:rFonts w:ascii="Arial Narrow" w:hAnsi="Arial Narrow"/>
          <w:b/>
          <w:bCs/>
          <w:i/>
          <w:szCs w:val="24"/>
          <w:lang w:val="es-ES"/>
        </w:rPr>
        <w:t>Biosciences</w:t>
      </w:r>
      <w:proofErr w:type="spellEnd"/>
      <w:r w:rsidRPr="009052E8">
        <w:rPr>
          <w:rFonts w:ascii="Arial Narrow" w:hAnsi="Arial Narrow"/>
          <w:b/>
          <w:bCs/>
          <w:i/>
          <w:szCs w:val="24"/>
          <w:lang w:val="es-ES"/>
        </w:rPr>
        <w:t>, San Francisco, C</w:t>
      </w:r>
      <w:r w:rsidR="00BD5A1F" w:rsidRPr="009052E8">
        <w:rPr>
          <w:rFonts w:ascii="Arial Narrow" w:hAnsi="Arial Narrow"/>
          <w:b/>
          <w:bCs/>
          <w:i/>
          <w:szCs w:val="24"/>
          <w:lang w:val="es-ES"/>
        </w:rPr>
        <w:t>alifornia</w:t>
      </w:r>
      <w:r w:rsidRPr="009052E8">
        <w:rPr>
          <w:rFonts w:ascii="Arial Narrow" w:hAnsi="Arial Narrow"/>
          <w:b/>
          <w:bCs/>
          <w:i/>
          <w:szCs w:val="24"/>
          <w:lang w:val="es-ES"/>
        </w:rPr>
        <w:t>.</w:t>
      </w:r>
      <w:r w:rsidRPr="009052E8">
        <w:rPr>
          <w:rFonts w:ascii="Arial Narrow" w:hAnsi="Arial Narrow"/>
          <w:b/>
          <w:bCs/>
          <w:szCs w:val="24"/>
          <w:lang w:val="es-ES"/>
        </w:rPr>
        <w:t xml:space="preserve"> </w:t>
      </w:r>
      <w:r w:rsidRPr="00471389">
        <w:rPr>
          <w:rFonts w:ascii="Arial Narrow" w:hAnsi="Arial Narrow"/>
          <w:bCs/>
          <w:szCs w:val="24"/>
        </w:rPr>
        <w:t>Tornado Bio is a startup company in the Bay Area focusing on development of immuno-oncology therapeutics with mRNA technology. I am consulting on the formulation development and characterization of delivery strategies.</w:t>
      </w:r>
      <w:r w:rsidRPr="00471389">
        <w:rPr>
          <w:rFonts w:ascii="Arial Narrow" w:hAnsi="Arial Narrow"/>
          <w:szCs w:val="24"/>
        </w:rPr>
        <w:t xml:space="preserve"> The consultancy period is from April, 2022 to present.</w:t>
      </w:r>
    </w:p>
    <w:p w14:paraId="353603A0" w14:textId="77777777" w:rsidR="00BB3423" w:rsidRPr="00471389" w:rsidRDefault="00BB3423" w:rsidP="00CB1DA7">
      <w:pPr>
        <w:tabs>
          <w:tab w:val="left" w:pos="540"/>
        </w:tabs>
        <w:ind w:left="360" w:hanging="360"/>
        <w:jc w:val="both"/>
        <w:rPr>
          <w:rFonts w:ascii="Arial Narrow" w:hAnsi="Arial Narrow"/>
          <w:i/>
          <w:szCs w:val="24"/>
        </w:rPr>
      </w:pPr>
    </w:p>
    <w:p w14:paraId="7435DD79" w14:textId="7649B178" w:rsidR="00BB3423" w:rsidRPr="00471389" w:rsidRDefault="00BB3423" w:rsidP="00CB1DA7">
      <w:pPr>
        <w:tabs>
          <w:tab w:val="left" w:pos="540"/>
        </w:tabs>
        <w:ind w:left="360" w:hanging="360"/>
        <w:jc w:val="both"/>
        <w:rPr>
          <w:rFonts w:ascii="Arial Narrow" w:hAnsi="Arial Narrow"/>
          <w:szCs w:val="24"/>
        </w:rPr>
      </w:pPr>
      <w:r w:rsidRPr="00471389">
        <w:rPr>
          <w:rFonts w:ascii="Arial Narrow" w:hAnsi="Arial Narrow"/>
          <w:b/>
          <w:i/>
          <w:szCs w:val="24"/>
        </w:rPr>
        <w:t>FzioMed, Inc.,</w:t>
      </w:r>
      <w:r w:rsidRPr="00471389">
        <w:rPr>
          <w:rFonts w:ascii="Arial Narrow" w:hAnsi="Arial Narrow"/>
          <w:b/>
          <w:szCs w:val="24"/>
        </w:rPr>
        <w:t xml:space="preserve"> </w:t>
      </w:r>
      <w:r w:rsidRPr="00471389">
        <w:rPr>
          <w:rFonts w:ascii="Arial Narrow" w:hAnsi="Arial Narrow"/>
          <w:b/>
          <w:i/>
          <w:szCs w:val="24"/>
        </w:rPr>
        <w:t>San Luis Obispo, C</w:t>
      </w:r>
      <w:r w:rsidR="00BD5A1F" w:rsidRPr="00471389">
        <w:rPr>
          <w:rFonts w:ascii="Arial Narrow" w:hAnsi="Arial Narrow"/>
          <w:b/>
          <w:i/>
          <w:szCs w:val="24"/>
        </w:rPr>
        <w:t>alifornia</w:t>
      </w:r>
      <w:r w:rsidRPr="00471389">
        <w:rPr>
          <w:rFonts w:ascii="Arial Narrow" w:hAnsi="Arial Narrow"/>
          <w:b/>
          <w:szCs w:val="24"/>
        </w:rPr>
        <w:t>.</w:t>
      </w:r>
      <w:r w:rsidRPr="00471389">
        <w:rPr>
          <w:rFonts w:ascii="Arial Narrow" w:hAnsi="Arial Narrow"/>
          <w:szCs w:val="24"/>
        </w:rPr>
        <w:t xml:space="preserve"> A medical device company intending to market polymeric materials to prevent post-surgical adhesions and thrombus formation. I have consulted on improving blood compatibility of the polymeric materials developed by FzioMed from October</w:t>
      </w:r>
      <w:r w:rsidR="00584A39" w:rsidRPr="00471389">
        <w:rPr>
          <w:rFonts w:ascii="Arial Narrow" w:hAnsi="Arial Narrow"/>
          <w:szCs w:val="24"/>
        </w:rPr>
        <w:t>,</w:t>
      </w:r>
      <w:r w:rsidRPr="00471389">
        <w:rPr>
          <w:rFonts w:ascii="Arial Narrow" w:hAnsi="Arial Narrow"/>
          <w:szCs w:val="24"/>
        </w:rPr>
        <w:t xml:space="preserve"> 1996 to </w:t>
      </w:r>
      <w:r w:rsidR="00747E59" w:rsidRPr="00471389">
        <w:rPr>
          <w:rFonts w:ascii="Arial Narrow" w:hAnsi="Arial Narrow"/>
          <w:szCs w:val="24"/>
        </w:rPr>
        <w:t>p</w:t>
      </w:r>
      <w:r w:rsidRPr="00471389">
        <w:rPr>
          <w:rFonts w:ascii="Arial Narrow" w:hAnsi="Arial Narrow"/>
          <w:szCs w:val="24"/>
        </w:rPr>
        <w:t>resent</w:t>
      </w:r>
      <w:r w:rsidR="00C163CB" w:rsidRPr="00471389">
        <w:rPr>
          <w:rFonts w:ascii="Arial Narrow" w:hAnsi="Arial Narrow"/>
          <w:szCs w:val="24"/>
        </w:rPr>
        <w:t>.</w:t>
      </w:r>
    </w:p>
    <w:p w14:paraId="1343E3CD" w14:textId="77777777" w:rsidR="002503A9" w:rsidRPr="00471389" w:rsidRDefault="002503A9" w:rsidP="00CB1DA7">
      <w:pPr>
        <w:tabs>
          <w:tab w:val="left" w:pos="540"/>
        </w:tabs>
        <w:ind w:left="360" w:hanging="360"/>
        <w:jc w:val="both"/>
        <w:rPr>
          <w:rFonts w:ascii="Arial Narrow" w:hAnsi="Arial Narrow"/>
          <w:b/>
          <w:i/>
          <w:szCs w:val="24"/>
        </w:rPr>
      </w:pPr>
    </w:p>
    <w:p w14:paraId="681D3956" w14:textId="6B15BE17" w:rsidR="002503A9" w:rsidRPr="00471389" w:rsidRDefault="002503A9"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Ascendia Pharmaceuticals, Inc, </w:t>
      </w:r>
      <w:r w:rsidR="00A254BA" w:rsidRPr="00471389">
        <w:rPr>
          <w:rFonts w:ascii="Arial Narrow" w:hAnsi="Arial Narrow"/>
          <w:b/>
          <w:i/>
          <w:szCs w:val="24"/>
        </w:rPr>
        <w:t>North Brunswick, N</w:t>
      </w:r>
      <w:r w:rsidR="00BD5A1F" w:rsidRPr="00471389">
        <w:rPr>
          <w:rFonts w:ascii="Arial Narrow" w:hAnsi="Arial Narrow"/>
          <w:b/>
          <w:i/>
          <w:szCs w:val="24"/>
        </w:rPr>
        <w:t>ew Jersey</w:t>
      </w:r>
      <w:r w:rsidR="00A254BA" w:rsidRPr="00471389">
        <w:rPr>
          <w:rFonts w:ascii="Arial Narrow" w:hAnsi="Arial Narrow"/>
          <w:b/>
          <w:i/>
          <w:szCs w:val="24"/>
        </w:rPr>
        <w:t xml:space="preserve">. </w:t>
      </w:r>
      <w:r w:rsidR="00A254BA" w:rsidRPr="00471389">
        <w:rPr>
          <w:rFonts w:ascii="Arial Narrow" w:hAnsi="Arial Narrow"/>
          <w:b/>
          <w:szCs w:val="24"/>
        </w:rPr>
        <w:t xml:space="preserve"> </w:t>
      </w:r>
      <w:r w:rsidR="00A254BA" w:rsidRPr="00471389">
        <w:rPr>
          <w:rFonts w:ascii="Arial Narrow" w:hAnsi="Arial Narrow"/>
          <w:szCs w:val="24"/>
        </w:rPr>
        <w:t xml:space="preserve">Ascendia is a </w:t>
      </w:r>
      <w:r w:rsidR="003A1E71" w:rsidRPr="00471389">
        <w:rPr>
          <w:rFonts w:ascii="Arial Narrow" w:hAnsi="Arial Narrow"/>
          <w:szCs w:val="24"/>
        </w:rPr>
        <w:t>contract research organization (CRO) providing formulation, analytical, and manufacturing services to pharmaceutical companies, working collaboratively to provide innovative solutions to challenging drug delivery problems and to create advanced medicines. I consult on different drug delivery challenges and solutions from January</w:t>
      </w:r>
      <w:r w:rsidR="00584A39" w:rsidRPr="00471389">
        <w:rPr>
          <w:rFonts w:ascii="Arial Narrow" w:hAnsi="Arial Narrow"/>
          <w:szCs w:val="24"/>
        </w:rPr>
        <w:t>,</w:t>
      </w:r>
      <w:r w:rsidR="003A1E71" w:rsidRPr="00471389">
        <w:rPr>
          <w:rFonts w:ascii="Arial Narrow" w:hAnsi="Arial Narrow"/>
          <w:szCs w:val="24"/>
        </w:rPr>
        <w:t xml:space="preserve"> 2024 to </w:t>
      </w:r>
      <w:r w:rsidR="00747E59" w:rsidRPr="00471389">
        <w:rPr>
          <w:rFonts w:ascii="Arial Narrow" w:hAnsi="Arial Narrow"/>
          <w:szCs w:val="24"/>
        </w:rPr>
        <w:t>p</w:t>
      </w:r>
      <w:r w:rsidR="003A1E71" w:rsidRPr="00471389">
        <w:rPr>
          <w:rFonts w:ascii="Arial Narrow" w:hAnsi="Arial Narrow"/>
          <w:szCs w:val="24"/>
        </w:rPr>
        <w:t>resent.</w:t>
      </w:r>
    </w:p>
    <w:p w14:paraId="1ACE1E4E" w14:textId="77777777" w:rsidR="00BB3423" w:rsidRPr="00471389" w:rsidRDefault="00BB3423" w:rsidP="00CB1DA7">
      <w:pPr>
        <w:tabs>
          <w:tab w:val="left" w:pos="360"/>
          <w:tab w:val="left" w:pos="540"/>
        </w:tabs>
        <w:jc w:val="both"/>
        <w:rPr>
          <w:rFonts w:ascii="Arial Narrow" w:hAnsi="Arial Narrow"/>
          <w:b/>
          <w:smallCaps/>
          <w:szCs w:val="24"/>
        </w:rPr>
      </w:pPr>
    </w:p>
    <w:p w14:paraId="6E66EEC9" w14:textId="380E61E3" w:rsidR="001B3B41" w:rsidRPr="00471389" w:rsidRDefault="001B3B41" w:rsidP="00CB1DA7">
      <w:pPr>
        <w:tabs>
          <w:tab w:val="left" w:pos="360"/>
          <w:tab w:val="left" w:pos="540"/>
        </w:tabs>
        <w:jc w:val="both"/>
        <w:rPr>
          <w:rFonts w:ascii="Arial Narrow" w:hAnsi="Arial Narrow"/>
          <w:b/>
          <w:smallCaps/>
          <w:sz w:val="26"/>
          <w:szCs w:val="26"/>
        </w:rPr>
      </w:pPr>
      <w:r w:rsidRPr="00471389">
        <w:rPr>
          <w:rFonts w:ascii="Arial Narrow" w:hAnsi="Arial Narrow"/>
          <w:b/>
          <w:smallCaps/>
          <w:sz w:val="26"/>
          <w:szCs w:val="26"/>
        </w:rPr>
        <w:lastRenderedPageBreak/>
        <w:t xml:space="preserve">Teaching </w:t>
      </w:r>
      <w:r w:rsidR="00D45E6D" w:rsidRPr="00471389">
        <w:rPr>
          <w:rFonts w:ascii="Arial Narrow" w:hAnsi="Arial Narrow"/>
          <w:b/>
          <w:smallCaps/>
          <w:sz w:val="26"/>
          <w:szCs w:val="26"/>
        </w:rPr>
        <w:t>Experiences</w:t>
      </w:r>
    </w:p>
    <w:p w14:paraId="7DE37CDE" w14:textId="77777777" w:rsidR="001B3B41" w:rsidRPr="00471389" w:rsidRDefault="001B3B41" w:rsidP="00CB1DA7">
      <w:pPr>
        <w:tabs>
          <w:tab w:val="left" w:pos="540"/>
          <w:tab w:val="left" w:pos="1260"/>
        </w:tabs>
        <w:ind w:left="360" w:hanging="360"/>
        <w:jc w:val="both"/>
        <w:rPr>
          <w:rFonts w:ascii="Arial Narrow" w:hAnsi="Arial Narrow"/>
          <w:szCs w:val="24"/>
        </w:rPr>
      </w:pPr>
    </w:p>
    <w:p w14:paraId="1B3A4790" w14:textId="77777777" w:rsidR="008E3F4E" w:rsidRPr="00471389" w:rsidRDefault="008E3F4E" w:rsidP="00CB1DA7">
      <w:pPr>
        <w:tabs>
          <w:tab w:val="left" w:pos="360"/>
          <w:tab w:val="left" w:pos="3690"/>
          <w:tab w:val="left" w:pos="8640"/>
        </w:tabs>
        <w:spacing w:line="360" w:lineRule="auto"/>
        <w:ind w:right="-90"/>
        <w:jc w:val="both"/>
        <w:rPr>
          <w:rFonts w:ascii="Arial Narrow" w:hAnsi="Arial Narrow"/>
          <w:b/>
          <w:szCs w:val="24"/>
        </w:rPr>
      </w:pPr>
      <w:r w:rsidRPr="00471389">
        <w:rPr>
          <w:rFonts w:ascii="Arial Narrow" w:hAnsi="Arial Narrow"/>
          <w:b/>
          <w:szCs w:val="24"/>
        </w:rPr>
        <w:t>Courses Currently Teaching (2003 – Present)</w:t>
      </w:r>
    </w:p>
    <w:p w14:paraId="25D81CFB" w14:textId="77777777" w:rsidR="008E3F4E" w:rsidRPr="00471389" w:rsidRDefault="00623D1B" w:rsidP="00CB1DA7">
      <w:pPr>
        <w:tabs>
          <w:tab w:val="left" w:pos="360"/>
          <w:tab w:val="left" w:pos="3690"/>
          <w:tab w:val="left" w:pos="8640"/>
        </w:tabs>
        <w:spacing w:line="360" w:lineRule="auto"/>
        <w:jc w:val="both"/>
        <w:rPr>
          <w:rFonts w:ascii="Arial Narrow" w:hAnsi="Arial Narrow"/>
          <w:b/>
          <w:i/>
          <w:szCs w:val="24"/>
        </w:rPr>
      </w:pPr>
      <w:r w:rsidRPr="00471389">
        <w:rPr>
          <w:rFonts w:ascii="Arial Narrow" w:hAnsi="Arial Narrow"/>
          <w:b/>
          <w:i/>
          <w:szCs w:val="24"/>
        </w:rPr>
        <w:t>Doctor of Pharmacy Program</w:t>
      </w:r>
    </w:p>
    <w:p w14:paraId="6EDC8F77" w14:textId="5D7593BF" w:rsidR="008E3F4E" w:rsidRPr="00471389" w:rsidRDefault="008E3F4E" w:rsidP="00CB1DA7">
      <w:pPr>
        <w:ind w:left="360" w:right="-90" w:hanging="360"/>
        <w:jc w:val="both"/>
        <w:rPr>
          <w:rFonts w:ascii="Arial Narrow" w:hAnsi="Arial Narrow"/>
          <w:szCs w:val="24"/>
        </w:rPr>
      </w:pPr>
      <w:r w:rsidRPr="00471389">
        <w:rPr>
          <w:rFonts w:ascii="Arial Narrow" w:hAnsi="Arial Narrow"/>
          <w:i/>
          <w:szCs w:val="24"/>
        </w:rPr>
        <w:t xml:space="preserve">Pharmaceutics </w:t>
      </w:r>
      <w:r w:rsidR="004B0061" w:rsidRPr="00471389">
        <w:rPr>
          <w:rFonts w:ascii="Arial Narrow" w:hAnsi="Arial Narrow"/>
          <w:i/>
          <w:szCs w:val="24"/>
        </w:rPr>
        <w:t>2</w:t>
      </w:r>
      <w:r w:rsidRPr="00471389">
        <w:rPr>
          <w:rFonts w:ascii="Arial Narrow" w:hAnsi="Arial Narrow"/>
          <w:i/>
          <w:szCs w:val="24"/>
        </w:rPr>
        <w:t xml:space="preserve"> (4 SH):</w:t>
      </w:r>
      <w:r w:rsidRPr="00471389">
        <w:rPr>
          <w:rFonts w:ascii="Arial Narrow" w:hAnsi="Arial Narrow"/>
          <w:szCs w:val="24"/>
        </w:rPr>
        <w:t xml:space="preserve"> Theoretical course on the physicochemical properties of the drug product and their influence on development of pharmaceutical formulations and delivery offered under the semester calendar (for 16 weeks). I coordinate and teach </w:t>
      </w:r>
      <w:r w:rsidR="00E96538" w:rsidRPr="00471389">
        <w:rPr>
          <w:rFonts w:ascii="Arial Narrow" w:hAnsi="Arial Narrow"/>
          <w:szCs w:val="24"/>
        </w:rPr>
        <w:t>60</w:t>
      </w:r>
      <w:r w:rsidRPr="00471389">
        <w:rPr>
          <w:rFonts w:ascii="Arial Narrow" w:hAnsi="Arial Narrow"/>
          <w:szCs w:val="24"/>
        </w:rPr>
        <w:t>% of this course to 4</w:t>
      </w:r>
      <w:r w:rsidRPr="00471389">
        <w:rPr>
          <w:rFonts w:ascii="Arial Narrow" w:hAnsi="Arial Narrow"/>
          <w:szCs w:val="24"/>
          <w:vertAlign w:val="superscript"/>
        </w:rPr>
        <w:t>th</w:t>
      </w:r>
      <w:r w:rsidRPr="00471389">
        <w:rPr>
          <w:rFonts w:ascii="Arial Narrow" w:hAnsi="Arial Narrow"/>
          <w:szCs w:val="24"/>
        </w:rPr>
        <w:t xml:space="preserve"> year students. </w:t>
      </w:r>
      <w:r w:rsidR="00283C71" w:rsidRPr="00471389">
        <w:rPr>
          <w:rFonts w:ascii="Arial Narrow" w:hAnsi="Arial Narrow"/>
          <w:szCs w:val="24"/>
        </w:rPr>
        <w:t>The approximate</w:t>
      </w:r>
      <w:r w:rsidRPr="00471389">
        <w:rPr>
          <w:rFonts w:ascii="Arial Narrow" w:hAnsi="Arial Narrow"/>
          <w:szCs w:val="24"/>
        </w:rPr>
        <w:t xml:space="preserve"> class size is about 1</w:t>
      </w:r>
      <w:r w:rsidR="00760E57" w:rsidRPr="00471389">
        <w:rPr>
          <w:rFonts w:ascii="Arial Narrow" w:hAnsi="Arial Narrow"/>
          <w:szCs w:val="24"/>
        </w:rPr>
        <w:t>50</w:t>
      </w:r>
      <w:r w:rsidRPr="00471389">
        <w:rPr>
          <w:rFonts w:ascii="Arial Narrow" w:hAnsi="Arial Narrow"/>
          <w:szCs w:val="24"/>
        </w:rPr>
        <w:t xml:space="preserve"> students each year.</w:t>
      </w:r>
    </w:p>
    <w:p w14:paraId="1E78B09C" w14:textId="77777777" w:rsidR="008E3F4E" w:rsidRPr="00471389" w:rsidRDefault="008E3F4E" w:rsidP="00CB1DA7">
      <w:pPr>
        <w:ind w:left="360" w:right="-90" w:hanging="360"/>
        <w:jc w:val="both"/>
        <w:rPr>
          <w:rFonts w:ascii="Arial Narrow" w:hAnsi="Arial Narrow"/>
          <w:szCs w:val="24"/>
        </w:rPr>
      </w:pPr>
    </w:p>
    <w:p w14:paraId="7A0A8099" w14:textId="7F6C4649" w:rsidR="004406AF" w:rsidRPr="00471389" w:rsidRDefault="004406AF" w:rsidP="00CB1DA7">
      <w:pPr>
        <w:ind w:left="360" w:right="-90" w:hanging="360"/>
        <w:jc w:val="both"/>
        <w:rPr>
          <w:rFonts w:ascii="Arial Narrow" w:hAnsi="Arial Narrow"/>
          <w:szCs w:val="24"/>
        </w:rPr>
      </w:pPr>
      <w:r w:rsidRPr="00471389">
        <w:rPr>
          <w:rFonts w:ascii="Arial Narrow" w:hAnsi="Arial Narrow"/>
          <w:i/>
          <w:szCs w:val="24"/>
        </w:rPr>
        <w:t>Capstone Course (4 SH)</w:t>
      </w:r>
      <w:r w:rsidRPr="00471389">
        <w:rPr>
          <w:rFonts w:ascii="Arial Narrow" w:hAnsi="Arial Narrow"/>
          <w:b/>
          <w:i/>
          <w:szCs w:val="24"/>
        </w:rPr>
        <w:t xml:space="preserve">: </w:t>
      </w:r>
      <w:r w:rsidRPr="00471389">
        <w:rPr>
          <w:rFonts w:ascii="Arial Narrow" w:hAnsi="Arial Narrow"/>
          <w:szCs w:val="24"/>
        </w:rPr>
        <w:t xml:space="preserve">A final year </w:t>
      </w:r>
      <w:r w:rsidR="00A32B7B" w:rsidRPr="00471389">
        <w:rPr>
          <w:rFonts w:ascii="Arial Narrow" w:hAnsi="Arial Narrow"/>
          <w:szCs w:val="24"/>
        </w:rPr>
        <w:t>c</w:t>
      </w:r>
      <w:r w:rsidRPr="00471389">
        <w:rPr>
          <w:rFonts w:ascii="Arial Narrow" w:hAnsi="Arial Narrow"/>
          <w:szCs w:val="24"/>
        </w:rPr>
        <w:t xml:space="preserve">ourse for PharmD students focusing on their cumulative educational experience at Northeastern University. Student groups participate in laboratory research, </w:t>
      </w:r>
      <w:r w:rsidR="00283C71" w:rsidRPr="00471389">
        <w:rPr>
          <w:rFonts w:ascii="Arial Narrow" w:hAnsi="Arial Narrow"/>
          <w:szCs w:val="24"/>
        </w:rPr>
        <w:t>review</w:t>
      </w:r>
      <w:r w:rsidRPr="00471389">
        <w:rPr>
          <w:rFonts w:ascii="Arial Narrow" w:hAnsi="Arial Narrow"/>
          <w:szCs w:val="24"/>
        </w:rPr>
        <w:t xml:space="preserve"> published papers around a thematic area</w:t>
      </w:r>
      <w:r w:rsidR="00196DEF" w:rsidRPr="00471389">
        <w:rPr>
          <w:rFonts w:ascii="Arial Narrow" w:hAnsi="Arial Narrow"/>
          <w:szCs w:val="24"/>
        </w:rPr>
        <w:t xml:space="preserve">, </w:t>
      </w:r>
      <w:r w:rsidRPr="00471389">
        <w:rPr>
          <w:rFonts w:ascii="Arial Narrow" w:hAnsi="Arial Narrow"/>
          <w:szCs w:val="24"/>
        </w:rPr>
        <w:t>or a creative exercise (e.g., creating a new CE program).</w:t>
      </w:r>
    </w:p>
    <w:p w14:paraId="5DCB9949" w14:textId="77777777" w:rsidR="004406AF" w:rsidRPr="00471389" w:rsidRDefault="004406AF" w:rsidP="00CB1DA7">
      <w:pPr>
        <w:ind w:left="360" w:right="-90" w:hanging="360"/>
        <w:jc w:val="both"/>
        <w:rPr>
          <w:rFonts w:ascii="Arial Narrow" w:hAnsi="Arial Narrow"/>
          <w:i/>
          <w:szCs w:val="24"/>
        </w:rPr>
      </w:pPr>
    </w:p>
    <w:p w14:paraId="171C0533" w14:textId="7735C139" w:rsidR="008E3F4E" w:rsidRPr="00471389" w:rsidRDefault="008E3F4E" w:rsidP="00CB1DA7">
      <w:pPr>
        <w:ind w:left="360" w:right="-90" w:hanging="360"/>
        <w:jc w:val="both"/>
        <w:rPr>
          <w:rFonts w:ascii="Arial Narrow" w:hAnsi="Arial Narrow"/>
          <w:szCs w:val="24"/>
        </w:rPr>
      </w:pPr>
      <w:r w:rsidRPr="00471389">
        <w:rPr>
          <w:rFonts w:ascii="Arial Narrow" w:hAnsi="Arial Narrow"/>
          <w:i/>
          <w:szCs w:val="24"/>
        </w:rPr>
        <w:t>Directed Study (4 SH):</w:t>
      </w:r>
      <w:r w:rsidRPr="00471389">
        <w:rPr>
          <w:rFonts w:ascii="Arial Narrow" w:hAnsi="Arial Narrow"/>
          <w:szCs w:val="24"/>
        </w:rPr>
        <w:t xml:space="preserve"> An elective course for professional pharmacy students interested in performing research under a faculty advisor. </w:t>
      </w:r>
    </w:p>
    <w:p w14:paraId="290035AB" w14:textId="77777777" w:rsidR="008E3F4E" w:rsidRPr="00471389" w:rsidRDefault="008E3F4E" w:rsidP="00CB1DA7">
      <w:pPr>
        <w:ind w:left="360" w:right="-90" w:hanging="360"/>
        <w:jc w:val="both"/>
        <w:rPr>
          <w:rFonts w:ascii="Arial Narrow" w:hAnsi="Arial Narrow"/>
          <w:szCs w:val="24"/>
        </w:rPr>
      </w:pPr>
    </w:p>
    <w:p w14:paraId="0817A72F" w14:textId="77777777" w:rsidR="008E3F4E" w:rsidRPr="00471389" w:rsidRDefault="008E3F4E" w:rsidP="00CB1DA7">
      <w:pPr>
        <w:spacing w:line="360" w:lineRule="auto"/>
        <w:ind w:left="360" w:hanging="360"/>
        <w:jc w:val="both"/>
        <w:rPr>
          <w:rFonts w:ascii="Arial Narrow" w:hAnsi="Arial Narrow"/>
          <w:b/>
          <w:i/>
          <w:szCs w:val="24"/>
        </w:rPr>
      </w:pPr>
      <w:r w:rsidRPr="00471389">
        <w:rPr>
          <w:rFonts w:ascii="Arial Narrow" w:hAnsi="Arial Narrow"/>
          <w:b/>
          <w:i/>
          <w:szCs w:val="24"/>
        </w:rPr>
        <w:t>Graduate Program in Pharmaceutical Sciences:</w:t>
      </w:r>
    </w:p>
    <w:p w14:paraId="0E75632F" w14:textId="644295B3" w:rsidR="008E3F4E" w:rsidRPr="00471389" w:rsidRDefault="008E3F4E" w:rsidP="00CB1DA7">
      <w:pPr>
        <w:ind w:left="360" w:right="-90" w:hanging="360"/>
        <w:jc w:val="both"/>
        <w:rPr>
          <w:rFonts w:ascii="Arial Narrow" w:hAnsi="Arial Narrow"/>
          <w:szCs w:val="24"/>
        </w:rPr>
      </w:pPr>
      <w:r w:rsidRPr="00471389">
        <w:rPr>
          <w:rFonts w:ascii="Arial Narrow" w:hAnsi="Arial Narrow"/>
          <w:i/>
          <w:szCs w:val="24"/>
        </w:rPr>
        <w:t xml:space="preserve">Advanced Drug Delivery Systems (3 SH): </w:t>
      </w:r>
      <w:r w:rsidRPr="00471389">
        <w:rPr>
          <w:rFonts w:ascii="Arial Narrow" w:hAnsi="Arial Narrow"/>
          <w:szCs w:val="24"/>
        </w:rPr>
        <w:t xml:space="preserve">A graduate course for MS and PhD students in Pharmaceutical Sciences and other departments across campus focusing on novel drug delivery systems such as polymeric and lipid nano-formulations for drug, gene, vaccine, and siRNA delivery. The course is taught to 50-60 students each Fall and I coordinate </w:t>
      </w:r>
      <w:r w:rsidR="00C7170D" w:rsidRPr="00471389">
        <w:rPr>
          <w:rFonts w:ascii="Arial Narrow" w:hAnsi="Arial Narrow"/>
          <w:szCs w:val="24"/>
        </w:rPr>
        <w:t>the course and invite speakers from the industry to give specific presentations and case studies</w:t>
      </w:r>
      <w:r w:rsidRPr="00471389">
        <w:rPr>
          <w:rFonts w:ascii="Arial Narrow" w:hAnsi="Arial Narrow"/>
          <w:szCs w:val="24"/>
        </w:rPr>
        <w:t>.</w:t>
      </w:r>
    </w:p>
    <w:p w14:paraId="486AC2E3" w14:textId="77777777" w:rsidR="008E3F4E" w:rsidRPr="00471389" w:rsidRDefault="008E3F4E" w:rsidP="00CB1DA7">
      <w:pPr>
        <w:ind w:left="360" w:right="-90" w:hanging="360"/>
        <w:jc w:val="both"/>
        <w:rPr>
          <w:rFonts w:ascii="Arial Narrow" w:hAnsi="Arial Narrow"/>
          <w:szCs w:val="24"/>
        </w:rPr>
      </w:pPr>
    </w:p>
    <w:p w14:paraId="4F6A19E3" w14:textId="5BE4DBCB" w:rsidR="008E3F4E" w:rsidRPr="00471389" w:rsidRDefault="008E3F4E" w:rsidP="00CB1DA7">
      <w:pPr>
        <w:ind w:left="360" w:right="-90" w:hanging="360"/>
        <w:jc w:val="both"/>
        <w:rPr>
          <w:rFonts w:ascii="Arial Narrow" w:hAnsi="Arial Narrow"/>
          <w:szCs w:val="24"/>
        </w:rPr>
      </w:pPr>
      <w:r w:rsidRPr="00471389">
        <w:rPr>
          <w:rFonts w:ascii="Arial Narrow" w:hAnsi="Arial Narrow"/>
          <w:i/>
          <w:szCs w:val="24"/>
        </w:rPr>
        <w:t xml:space="preserve">Pharmaceutical Science </w:t>
      </w:r>
      <w:r w:rsidR="00783C87" w:rsidRPr="00471389">
        <w:rPr>
          <w:rFonts w:ascii="Arial Narrow" w:hAnsi="Arial Narrow"/>
          <w:i/>
          <w:szCs w:val="24"/>
        </w:rPr>
        <w:t>Doctoral Research</w:t>
      </w:r>
      <w:r w:rsidRPr="00471389">
        <w:rPr>
          <w:rFonts w:ascii="Arial Narrow" w:hAnsi="Arial Narrow"/>
          <w:i/>
          <w:szCs w:val="24"/>
        </w:rPr>
        <w:t xml:space="preserve"> (1 SH): </w:t>
      </w:r>
      <w:r w:rsidR="00AC247F" w:rsidRPr="00471389">
        <w:rPr>
          <w:rFonts w:ascii="Arial Narrow" w:hAnsi="Arial Narrow"/>
          <w:szCs w:val="24"/>
        </w:rPr>
        <w:t>Instructor for doctoral students</w:t>
      </w:r>
      <w:r w:rsidR="00F97843" w:rsidRPr="00471389">
        <w:rPr>
          <w:rFonts w:ascii="Arial Narrow" w:hAnsi="Arial Narrow"/>
          <w:szCs w:val="24"/>
        </w:rPr>
        <w:t xml:space="preserve"> performing laboratory research under my </w:t>
      </w:r>
      <w:r w:rsidR="00536863" w:rsidRPr="00471389">
        <w:rPr>
          <w:rFonts w:ascii="Arial Narrow" w:hAnsi="Arial Narrow"/>
          <w:szCs w:val="24"/>
        </w:rPr>
        <w:t>supervision</w:t>
      </w:r>
      <w:r w:rsidR="00F97843" w:rsidRPr="00471389">
        <w:rPr>
          <w:rFonts w:ascii="Arial Narrow" w:hAnsi="Arial Narrow"/>
          <w:szCs w:val="24"/>
        </w:rPr>
        <w:t>.</w:t>
      </w:r>
      <w:r w:rsidR="00536863" w:rsidRPr="00471389">
        <w:rPr>
          <w:rFonts w:ascii="Arial Narrow" w:hAnsi="Arial Narrow"/>
          <w:szCs w:val="24"/>
        </w:rPr>
        <w:t xml:space="preserve"> The course is offered every semester and 2-3 students register each time.</w:t>
      </w:r>
    </w:p>
    <w:p w14:paraId="346FEE82" w14:textId="77777777" w:rsidR="008E3F4E" w:rsidRPr="00471389" w:rsidRDefault="008E3F4E" w:rsidP="00CB1DA7">
      <w:pPr>
        <w:tabs>
          <w:tab w:val="left" w:pos="360"/>
          <w:tab w:val="left" w:pos="3690"/>
          <w:tab w:val="left" w:pos="8640"/>
        </w:tabs>
        <w:jc w:val="both"/>
        <w:rPr>
          <w:rFonts w:ascii="Arial Narrow" w:hAnsi="Arial Narrow"/>
          <w:b/>
          <w:i/>
          <w:szCs w:val="24"/>
        </w:rPr>
      </w:pPr>
    </w:p>
    <w:p w14:paraId="61200D19" w14:textId="695D0882" w:rsidR="002A5982" w:rsidRPr="00471389" w:rsidRDefault="002A5982" w:rsidP="00CB1DA7">
      <w:pPr>
        <w:tabs>
          <w:tab w:val="left" w:pos="360"/>
          <w:tab w:val="left" w:pos="3690"/>
          <w:tab w:val="left" w:pos="8640"/>
        </w:tabs>
        <w:spacing w:line="360" w:lineRule="auto"/>
        <w:jc w:val="both"/>
        <w:rPr>
          <w:rFonts w:ascii="Arial Narrow" w:hAnsi="Arial Narrow"/>
          <w:b/>
          <w:i/>
          <w:szCs w:val="24"/>
        </w:rPr>
      </w:pPr>
      <w:r w:rsidRPr="00471389">
        <w:rPr>
          <w:rFonts w:ascii="Arial Narrow" w:hAnsi="Arial Narrow"/>
          <w:b/>
          <w:i/>
          <w:szCs w:val="24"/>
        </w:rPr>
        <w:t>Graduate Program in Chemical Engineering:</w:t>
      </w:r>
    </w:p>
    <w:p w14:paraId="28A68A11" w14:textId="225CDC11" w:rsidR="002A5982" w:rsidRPr="00471389" w:rsidRDefault="002A5982" w:rsidP="00CB1DA7">
      <w:pPr>
        <w:ind w:left="360" w:right="-90" w:hanging="360"/>
        <w:jc w:val="both"/>
        <w:rPr>
          <w:rFonts w:ascii="Arial Narrow" w:hAnsi="Arial Narrow"/>
          <w:szCs w:val="24"/>
        </w:rPr>
      </w:pPr>
      <w:r w:rsidRPr="00471389">
        <w:rPr>
          <w:rFonts w:ascii="Arial Narrow" w:hAnsi="Arial Narrow"/>
          <w:i/>
          <w:szCs w:val="24"/>
        </w:rPr>
        <w:t xml:space="preserve">Targeted Drug Delivery Systems (3 SH): </w:t>
      </w:r>
      <w:r w:rsidRPr="00471389">
        <w:rPr>
          <w:rFonts w:ascii="Arial Narrow" w:hAnsi="Arial Narrow"/>
          <w:szCs w:val="24"/>
        </w:rPr>
        <w:t>A graduate course for MS and PhD students for Chemical Engineering and other departments across campus focusing on novel drug delivery systems such as polymeric and lipid nano-formulations for drug, gene, vaccine, and siRNA delivery. The course is taught to about 10 students each Fall and I coordinate the course and invite speakers from the industry to give specific presentations and case studies.</w:t>
      </w:r>
    </w:p>
    <w:p w14:paraId="635B2BF1" w14:textId="77777777" w:rsidR="002A5982" w:rsidRPr="00471389" w:rsidRDefault="002A5982" w:rsidP="00CB1DA7">
      <w:pPr>
        <w:tabs>
          <w:tab w:val="left" w:pos="360"/>
          <w:tab w:val="left" w:pos="3690"/>
          <w:tab w:val="left" w:pos="8640"/>
        </w:tabs>
        <w:jc w:val="both"/>
        <w:rPr>
          <w:rFonts w:ascii="Arial Narrow" w:hAnsi="Arial Narrow"/>
          <w:b/>
          <w:i/>
          <w:szCs w:val="24"/>
        </w:rPr>
      </w:pPr>
    </w:p>
    <w:p w14:paraId="0DFADF70" w14:textId="77777777" w:rsidR="0030616B" w:rsidRPr="00471389" w:rsidRDefault="001B3B41" w:rsidP="00CB1DA7">
      <w:pPr>
        <w:tabs>
          <w:tab w:val="left" w:pos="360"/>
          <w:tab w:val="left" w:pos="3690"/>
          <w:tab w:val="left" w:pos="8640"/>
        </w:tabs>
        <w:spacing w:line="360" w:lineRule="auto"/>
        <w:jc w:val="both"/>
        <w:rPr>
          <w:rFonts w:ascii="Arial Narrow" w:hAnsi="Arial Narrow"/>
          <w:b/>
          <w:szCs w:val="24"/>
        </w:rPr>
      </w:pPr>
      <w:r w:rsidRPr="00471389">
        <w:rPr>
          <w:rFonts w:ascii="Arial Narrow" w:hAnsi="Arial Narrow"/>
          <w:b/>
          <w:szCs w:val="24"/>
        </w:rPr>
        <w:t>Courses Previously Taught</w:t>
      </w:r>
    </w:p>
    <w:p w14:paraId="6C5A9351" w14:textId="77777777" w:rsidR="001B3B41" w:rsidRPr="00471389" w:rsidRDefault="0030616B" w:rsidP="00CB1DA7">
      <w:pPr>
        <w:tabs>
          <w:tab w:val="left" w:pos="360"/>
          <w:tab w:val="left" w:pos="3690"/>
          <w:tab w:val="left" w:pos="8640"/>
        </w:tabs>
        <w:spacing w:line="360" w:lineRule="auto"/>
        <w:jc w:val="both"/>
        <w:rPr>
          <w:rFonts w:ascii="Arial Narrow" w:hAnsi="Arial Narrow"/>
          <w:b/>
          <w:i/>
          <w:szCs w:val="24"/>
        </w:rPr>
      </w:pPr>
      <w:r w:rsidRPr="00471389">
        <w:rPr>
          <w:rFonts w:ascii="Arial Narrow" w:hAnsi="Arial Narrow"/>
          <w:b/>
          <w:i/>
          <w:szCs w:val="24"/>
        </w:rPr>
        <w:t xml:space="preserve">Pharm.D. </w:t>
      </w:r>
      <w:r w:rsidR="00654DA5" w:rsidRPr="00471389">
        <w:rPr>
          <w:rFonts w:ascii="Arial Narrow" w:hAnsi="Arial Narrow"/>
          <w:b/>
          <w:i/>
          <w:szCs w:val="24"/>
        </w:rPr>
        <w:t>Program:</w:t>
      </w:r>
    </w:p>
    <w:p w14:paraId="69D27D24" w14:textId="77777777" w:rsidR="001B3B41" w:rsidRPr="00471389" w:rsidRDefault="001B3B41" w:rsidP="00CB1DA7">
      <w:pPr>
        <w:ind w:left="360" w:hanging="360"/>
        <w:jc w:val="both"/>
        <w:rPr>
          <w:rFonts w:ascii="Arial Narrow" w:hAnsi="Arial Narrow"/>
          <w:szCs w:val="24"/>
        </w:rPr>
      </w:pPr>
      <w:r w:rsidRPr="00471389">
        <w:rPr>
          <w:rFonts w:ascii="Arial Narrow" w:hAnsi="Arial Narrow"/>
          <w:i/>
          <w:szCs w:val="24"/>
        </w:rPr>
        <w:t>Pharmaceutical Calculations</w:t>
      </w:r>
      <w:r w:rsidR="00252575" w:rsidRPr="00471389">
        <w:rPr>
          <w:rFonts w:ascii="Arial Narrow" w:hAnsi="Arial Narrow"/>
          <w:i/>
          <w:szCs w:val="24"/>
        </w:rPr>
        <w:t xml:space="preserve"> (PCT 1240, 4 QH):</w:t>
      </w:r>
      <w:r w:rsidR="00252575" w:rsidRPr="00471389">
        <w:rPr>
          <w:rFonts w:ascii="Arial Narrow" w:hAnsi="Arial Narrow"/>
          <w:szCs w:val="24"/>
        </w:rPr>
        <w:t xml:space="preserve"> Basic prescription interpretation and calculations for second year pharmacy students.</w:t>
      </w:r>
    </w:p>
    <w:p w14:paraId="4B17AB83" w14:textId="77777777" w:rsidR="00CC6815" w:rsidRPr="00471389" w:rsidRDefault="00CC6815" w:rsidP="00CB1DA7">
      <w:pPr>
        <w:jc w:val="both"/>
        <w:rPr>
          <w:rFonts w:ascii="Arial Narrow" w:hAnsi="Arial Narrow"/>
          <w:szCs w:val="24"/>
        </w:rPr>
      </w:pPr>
    </w:p>
    <w:p w14:paraId="661BADD5" w14:textId="7790B96B" w:rsidR="0030616B" w:rsidRPr="00471389" w:rsidRDefault="0030616B" w:rsidP="00CB1DA7">
      <w:pPr>
        <w:ind w:left="360" w:right="-180" w:hanging="360"/>
        <w:jc w:val="both"/>
        <w:rPr>
          <w:rFonts w:ascii="Arial Narrow" w:hAnsi="Arial Narrow"/>
          <w:szCs w:val="24"/>
        </w:rPr>
      </w:pPr>
      <w:r w:rsidRPr="00471389">
        <w:rPr>
          <w:rFonts w:ascii="Arial Narrow" w:hAnsi="Arial Narrow"/>
          <w:i/>
          <w:szCs w:val="24"/>
        </w:rPr>
        <w:t>Dosage Forms (</w:t>
      </w:r>
      <w:r w:rsidR="00252575" w:rsidRPr="00471389">
        <w:rPr>
          <w:rFonts w:ascii="Arial Narrow" w:hAnsi="Arial Narrow"/>
          <w:i/>
          <w:szCs w:val="24"/>
        </w:rPr>
        <w:t xml:space="preserve">PMD 1323, </w:t>
      </w:r>
      <w:r w:rsidRPr="00471389">
        <w:rPr>
          <w:rFonts w:ascii="Arial Narrow" w:hAnsi="Arial Narrow"/>
          <w:i/>
          <w:szCs w:val="24"/>
        </w:rPr>
        <w:t xml:space="preserve">4 </w:t>
      </w:r>
      <w:r w:rsidR="00252575" w:rsidRPr="00471389">
        <w:rPr>
          <w:rFonts w:ascii="Arial Narrow" w:hAnsi="Arial Narrow"/>
          <w:i/>
          <w:szCs w:val="24"/>
        </w:rPr>
        <w:t>QH</w:t>
      </w:r>
      <w:r w:rsidRPr="00471389">
        <w:rPr>
          <w:rFonts w:ascii="Arial Narrow" w:hAnsi="Arial Narrow"/>
          <w:i/>
          <w:szCs w:val="24"/>
        </w:rPr>
        <w:t>)</w:t>
      </w:r>
      <w:r w:rsidR="00252575" w:rsidRPr="00471389">
        <w:rPr>
          <w:rFonts w:ascii="Arial Narrow" w:hAnsi="Arial Narrow"/>
          <w:i/>
          <w:szCs w:val="24"/>
        </w:rPr>
        <w:t>:</w:t>
      </w:r>
      <w:r w:rsidR="00252575" w:rsidRPr="00471389">
        <w:rPr>
          <w:rFonts w:ascii="Arial Narrow" w:hAnsi="Arial Narrow"/>
          <w:szCs w:val="24"/>
        </w:rPr>
        <w:t xml:space="preserve"> Theoretical course on pharmaceutical product development, characterization, and quality control issues taught to the </w:t>
      </w:r>
      <w:r w:rsidR="001F5355" w:rsidRPr="00471389">
        <w:rPr>
          <w:rFonts w:ascii="Arial Narrow" w:hAnsi="Arial Narrow"/>
          <w:szCs w:val="24"/>
        </w:rPr>
        <w:t>third-year</w:t>
      </w:r>
      <w:r w:rsidR="00252575" w:rsidRPr="00471389">
        <w:rPr>
          <w:rFonts w:ascii="Arial Narrow" w:hAnsi="Arial Narrow"/>
          <w:szCs w:val="24"/>
        </w:rPr>
        <w:t xml:space="preserve"> pharmacy students.</w:t>
      </w:r>
    </w:p>
    <w:p w14:paraId="4EE8BE23" w14:textId="77777777" w:rsidR="00CC6815" w:rsidRPr="00471389" w:rsidRDefault="00CC6815" w:rsidP="00CB1DA7">
      <w:pPr>
        <w:ind w:left="360" w:right="-180" w:hanging="360"/>
        <w:jc w:val="both"/>
        <w:rPr>
          <w:rFonts w:ascii="Arial Narrow" w:hAnsi="Arial Narrow"/>
          <w:szCs w:val="24"/>
        </w:rPr>
      </w:pPr>
    </w:p>
    <w:p w14:paraId="51D324EC" w14:textId="77777777" w:rsidR="00252575" w:rsidRPr="00471389" w:rsidRDefault="00252575" w:rsidP="00CB1DA7">
      <w:pPr>
        <w:ind w:left="360" w:hanging="360"/>
        <w:jc w:val="both"/>
        <w:rPr>
          <w:rFonts w:ascii="Arial Narrow" w:hAnsi="Arial Narrow"/>
          <w:szCs w:val="24"/>
        </w:rPr>
      </w:pPr>
      <w:r w:rsidRPr="00471389">
        <w:rPr>
          <w:rFonts w:ascii="Arial Narrow" w:hAnsi="Arial Narrow"/>
          <w:i/>
          <w:szCs w:val="24"/>
        </w:rPr>
        <w:t>Dosage Forms Laboratory (PCT 1300, 2 QH):</w:t>
      </w:r>
      <w:r w:rsidRPr="00471389">
        <w:rPr>
          <w:rFonts w:ascii="Arial Narrow" w:hAnsi="Arial Narrow"/>
          <w:szCs w:val="24"/>
        </w:rPr>
        <w:t xml:space="preserve"> A complementary laboratory course for Dosage Forms on prescription compounding skills.</w:t>
      </w:r>
    </w:p>
    <w:p w14:paraId="2C3C5444" w14:textId="77777777" w:rsidR="00CC6815" w:rsidRPr="00471389" w:rsidRDefault="00CC6815" w:rsidP="00CB1DA7">
      <w:pPr>
        <w:ind w:left="360" w:hanging="360"/>
        <w:jc w:val="both"/>
        <w:rPr>
          <w:rFonts w:ascii="Arial Narrow" w:hAnsi="Arial Narrow"/>
          <w:szCs w:val="24"/>
        </w:rPr>
      </w:pPr>
    </w:p>
    <w:p w14:paraId="21798913" w14:textId="77777777" w:rsidR="0030616B" w:rsidRPr="00471389" w:rsidRDefault="0030616B" w:rsidP="00CB1DA7">
      <w:pPr>
        <w:ind w:left="360" w:right="-90" w:hanging="360"/>
        <w:jc w:val="both"/>
        <w:rPr>
          <w:rFonts w:ascii="Arial Narrow" w:hAnsi="Arial Narrow"/>
          <w:szCs w:val="24"/>
        </w:rPr>
      </w:pPr>
      <w:r w:rsidRPr="00471389">
        <w:rPr>
          <w:rFonts w:ascii="Arial Narrow" w:hAnsi="Arial Narrow"/>
          <w:i/>
          <w:szCs w:val="24"/>
        </w:rPr>
        <w:t>Physical Pharmacy (</w:t>
      </w:r>
      <w:r w:rsidR="00252575" w:rsidRPr="00471389">
        <w:rPr>
          <w:rFonts w:ascii="Arial Narrow" w:hAnsi="Arial Narrow"/>
          <w:i/>
          <w:szCs w:val="24"/>
        </w:rPr>
        <w:t xml:space="preserve">PMD 1400, </w:t>
      </w:r>
      <w:r w:rsidRPr="00471389">
        <w:rPr>
          <w:rFonts w:ascii="Arial Narrow" w:hAnsi="Arial Narrow"/>
          <w:i/>
          <w:szCs w:val="24"/>
        </w:rPr>
        <w:t xml:space="preserve">4 </w:t>
      </w:r>
      <w:r w:rsidR="00252575" w:rsidRPr="00471389">
        <w:rPr>
          <w:rFonts w:ascii="Arial Narrow" w:hAnsi="Arial Narrow"/>
          <w:i/>
          <w:szCs w:val="24"/>
        </w:rPr>
        <w:t>QH</w:t>
      </w:r>
      <w:r w:rsidRPr="00471389">
        <w:rPr>
          <w:rFonts w:ascii="Arial Narrow" w:hAnsi="Arial Narrow"/>
          <w:i/>
          <w:szCs w:val="24"/>
        </w:rPr>
        <w:t>)</w:t>
      </w:r>
      <w:r w:rsidR="00252575" w:rsidRPr="00471389">
        <w:rPr>
          <w:rFonts w:ascii="Arial Narrow" w:hAnsi="Arial Narrow"/>
          <w:i/>
          <w:szCs w:val="24"/>
        </w:rPr>
        <w:t>:</w:t>
      </w:r>
      <w:r w:rsidR="00252575" w:rsidRPr="00471389">
        <w:rPr>
          <w:rFonts w:ascii="Arial Narrow" w:hAnsi="Arial Narrow"/>
          <w:szCs w:val="24"/>
        </w:rPr>
        <w:t xml:space="preserve"> Theoretical course on the physicochemical properties of the drug product and their influence on development of pharmaceutical formulations and delivery.</w:t>
      </w:r>
    </w:p>
    <w:p w14:paraId="4E8C659C" w14:textId="77777777" w:rsidR="00CC6815" w:rsidRPr="00471389" w:rsidRDefault="00CC6815" w:rsidP="00CB1DA7">
      <w:pPr>
        <w:ind w:left="360" w:right="-90" w:hanging="360"/>
        <w:jc w:val="both"/>
        <w:rPr>
          <w:rFonts w:ascii="Arial Narrow" w:hAnsi="Arial Narrow"/>
          <w:szCs w:val="24"/>
        </w:rPr>
      </w:pPr>
    </w:p>
    <w:p w14:paraId="7B22E4FD" w14:textId="77777777" w:rsidR="0030616B" w:rsidRPr="00471389" w:rsidRDefault="001B3B41" w:rsidP="00CB1DA7">
      <w:pPr>
        <w:ind w:left="360" w:right="-180" w:hanging="360"/>
        <w:jc w:val="both"/>
        <w:rPr>
          <w:rFonts w:ascii="Arial Narrow" w:hAnsi="Arial Narrow"/>
          <w:szCs w:val="24"/>
        </w:rPr>
      </w:pPr>
      <w:r w:rsidRPr="00471389">
        <w:rPr>
          <w:rFonts w:ascii="Arial Narrow" w:hAnsi="Arial Narrow"/>
          <w:i/>
          <w:szCs w:val="24"/>
        </w:rPr>
        <w:t>Physical Pharmacy Laboratory (</w:t>
      </w:r>
      <w:r w:rsidR="00252575" w:rsidRPr="00471389">
        <w:rPr>
          <w:rFonts w:ascii="Arial Narrow" w:hAnsi="Arial Narrow"/>
          <w:i/>
          <w:szCs w:val="24"/>
        </w:rPr>
        <w:t xml:space="preserve">PCT 1320, </w:t>
      </w:r>
      <w:r w:rsidRPr="00471389">
        <w:rPr>
          <w:rFonts w:ascii="Arial Narrow" w:hAnsi="Arial Narrow"/>
          <w:i/>
          <w:szCs w:val="24"/>
        </w:rPr>
        <w:t xml:space="preserve">2 </w:t>
      </w:r>
      <w:r w:rsidR="0030616B" w:rsidRPr="00471389">
        <w:rPr>
          <w:rFonts w:ascii="Arial Narrow" w:hAnsi="Arial Narrow"/>
          <w:i/>
          <w:szCs w:val="24"/>
        </w:rPr>
        <w:t>Q</w:t>
      </w:r>
      <w:r w:rsidR="00252575" w:rsidRPr="00471389">
        <w:rPr>
          <w:rFonts w:ascii="Arial Narrow" w:hAnsi="Arial Narrow"/>
          <w:i/>
          <w:szCs w:val="24"/>
        </w:rPr>
        <w:t>H</w:t>
      </w:r>
      <w:r w:rsidRPr="00471389">
        <w:rPr>
          <w:rFonts w:ascii="Arial Narrow" w:hAnsi="Arial Narrow"/>
          <w:i/>
          <w:szCs w:val="24"/>
        </w:rPr>
        <w:t>)</w:t>
      </w:r>
      <w:r w:rsidR="00252575" w:rsidRPr="00471389">
        <w:rPr>
          <w:rFonts w:ascii="Arial Narrow" w:hAnsi="Arial Narrow"/>
          <w:i/>
          <w:szCs w:val="24"/>
        </w:rPr>
        <w:t>:</w:t>
      </w:r>
      <w:r w:rsidR="0030616B" w:rsidRPr="00471389">
        <w:rPr>
          <w:rFonts w:ascii="Arial Narrow" w:hAnsi="Arial Narrow"/>
          <w:i/>
          <w:szCs w:val="24"/>
        </w:rPr>
        <w:t xml:space="preserve"> </w:t>
      </w:r>
      <w:r w:rsidR="00252575" w:rsidRPr="00471389">
        <w:rPr>
          <w:rFonts w:ascii="Arial Narrow" w:hAnsi="Arial Narrow"/>
          <w:szCs w:val="24"/>
        </w:rPr>
        <w:t>A complementary laboratory course to Physical Pharmacy on analytical and experimental methods for testing of pharmaceutical products for quality control.</w:t>
      </w:r>
    </w:p>
    <w:p w14:paraId="04B7BD84" w14:textId="77777777" w:rsidR="00CC6815" w:rsidRPr="00471389" w:rsidRDefault="00CC6815" w:rsidP="00CB1DA7">
      <w:pPr>
        <w:ind w:left="360" w:right="-180" w:hanging="360"/>
        <w:jc w:val="both"/>
        <w:rPr>
          <w:rFonts w:ascii="Arial Narrow" w:hAnsi="Arial Narrow"/>
          <w:i/>
          <w:szCs w:val="24"/>
        </w:rPr>
      </w:pPr>
    </w:p>
    <w:p w14:paraId="17EE3152" w14:textId="77777777" w:rsidR="0030616B" w:rsidRPr="00471389" w:rsidRDefault="0030616B" w:rsidP="00CB1DA7">
      <w:pPr>
        <w:ind w:left="360" w:right="-90" w:hanging="360"/>
        <w:jc w:val="both"/>
        <w:rPr>
          <w:rFonts w:ascii="Arial Narrow" w:hAnsi="Arial Narrow"/>
          <w:i/>
          <w:szCs w:val="24"/>
        </w:rPr>
      </w:pPr>
      <w:r w:rsidRPr="00471389">
        <w:rPr>
          <w:rFonts w:ascii="Arial Narrow" w:hAnsi="Arial Narrow"/>
          <w:i/>
          <w:szCs w:val="24"/>
        </w:rPr>
        <w:t>Biopharmaceutics and Pharmacokinetics (</w:t>
      </w:r>
      <w:r w:rsidR="00252575" w:rsidRPr="00471389">
        <w:rPr>
          <w:rFonts w:ascii="Arial Narrow" w:hAnsi="Arial Narrow"/>
          <w:i/>
          <w:szCs w:val="24"/>
        </w:rPr>
        <w:t xml:space="preserve">PMD 1410, </w:t>
      </w:r>
      <w:r w:rsidRPr="00471389">
        <w:rPr>
          <w:rFonts w:ascii="Arial Narrow" w:hAnsi="Arial Narrow"/>
          <w:i/>
          <w:szCs w:val="24"/>
        </w:rPr>
        <w:t xml:space="preserve">4 </w:t>
      </w:r>
      <w:r w:rsidR="00252575" w:rsidRPr="00471389">
        <w:rPr>
          <w:rFonts w:ascii="Arial Narrow" w:hAnsi="Arial Narrow"/>
          <w:i/>
          <w:szCs w:val="24"/>
        </w:rPr>
        <w:t>QH</w:t>
      </w:r>
      <w:r w:rsidRPr="00471389">
        <w:rPr>
          <w:rFonts w:ascii="Arial Narrow" w:hAnsi="Arial Narrow"/>
          <w:i/>
          <w:szCs w:val="24"/>
        </w:rPr>
        <w:t>)</w:t>
      </w:r>
      <w:r w:rsidR="00252575" w:rsidRPr="00471389">
        <w:rPr>
          <w:rFonts w:ascii="Arial Narrow" w:hAnsi="Arial Narrow"/>
          <w:i/>
          <w:szCs w:val="24"/>
        </w:rPr>
        <w:t xml:space="preserve">: </w:t>
      </w:r>
      <w:r w:rsidR="007C45B4" w:rsidRPr="00471389">
        <w:rPr>
          <w:rFonts w:ascii="Arial Narrow" w:hAnsi="Arial Narrow"/>
          <w:szCs w:val="24"/>
        </w:rPr>
        <w:t xml:space="preserve">Introduction to biopharmaceutics and pharmacokinetic principles, application of compartmental </w:t>
      </w:r>
      <w:r w:rsidR="00700F9F" w:rsidRPr="00471389">
        <w:rPr>
          <w:rFonts w:ascii="Arial Narrow" w:hAnsi="Arial Narrow"/>
          <w:szCs w:val="24"/>
        </w:rPr>
        <w:t xml:space="preserve">and non-compartmental </w:t>
      </w:r>
      <w:r w:rsidR="007C45B4" w:rsidRPr="00471389">
        <w:rPr>
          <w:rFonts w:ascii="Arial Narrow" w:hAnsi="Arial Narrow"/>
          <w:szCs w:val="24"/>
        </w:rPr>
        <w:t>modeling for analysis of data, and interpretation of pharmacokinetic data in clinical pharmacy practice.</w:t>
      </w:r>
    </w:p>
    <w:p w14:paraId="27E6CB64" w14:textId="77777777" w:rsidR="0030616B" w:rsidRPr="00471389" w:rsidRDefault="0030616B" w:rsidP="00CB1DA7">
      <w:pPr>
        <w:tabs>
          <w:tab w:val="left" w:pos="260"/>
          <w:tab w:val="left" w:pos="540"/>
          <w:tab w:val="left" w:pos="720"/>
          <w:tab w:val="left" w:pos="2880"/>
          <w:tab w:val="left" w:pos="3140"/>
          <w:tab w:val="left" w:pos="6020"/>
        </w:tabs>
        <w:jc w:val="both"/>
        <w:rPr>
          <w:rFonts w:ascii="Arial Narrow" w:hAnsi="Arial Narrow"/>
          <w:b/>
          <w:szCs w:val="24"/>
        </w:rPr>
      </w:pPr>
    </w:p>
    <w:p w14:paraId="5C15826F" w14:textId="054A2CFE" w:rsidR="0030616B" w:rsidRPr="00471389" w:rsidRDefault="0030616B" w:rsidP="00CB1DA7">
      <w:pPr>
        <w:tabs>
          <w:tab w:val="left" w:pos="260"/>
          <w:tab w:val="left" w:pos="540"/>
          <w:tab w:val="left" w:pos="720"/>
          <w:tab w:val="left" w:pos="2880"/>
          <w:tab w:val="left" w:pos="3140"/>
          <w:tab w:val="left" w:pos="6020"/>
        </w:tabs>
        <w:spacing w:line="360" w:lineRule="auto"/>
        <w:jc w:val="both"/>
        <w:rPr>
          <w:rFonts w:ascii="Arial Narrow" w:hAnsi="Arial Narrow"/>
          <w:b/>
          <w:i/>
          <w:szCs w:val="24"/>
        </w:rPr>
      </w:pPr>
      <w:r w:rsidRPr="00471389">
        <w:rPr>
          <w:rFonts w:ascii="Arial Narrow" w:hAnsi="Arial Narrow"/>
          <w:b/>
          <w:i/>
          <w:szCs w:val="24"/>
        </w:rPr>
        <w:t xml:space="preserve">Graduate </w:t>
      </w:r>
      <w:r w:rsidR="00654DA5" w:rsidRPr="00471389">
        <w:rPr>
          <w:rFonts w:ascii="Arial Narrow" w:hAnsi="Arial Narrow"/>
          <w:b/>
          <w:i/>
          <w:szCs w:val="24"/>
        </w:rPr>
        <w:t>Program</w:t>
      </w:r>
      <w:r w:rsidR="00CE373C" w:rsidRPr="00471389">
        <w:rPr>
          <w:rFonts w:ascii="Arial Narrow" w:hAnsi="Arial Narrow"/>
          <w:b/>
          <w:i/>
          <w:szCs w:val="24"/>
        </w:rPr>
        <w:t xml:space="preserve"> in Pharmaceutical Sciences</w:t>
      </w:r>
      <w:r w:rsidR="00654DA5" w:rsidRPr="00471389">
        <w:rPr>
          <w:rFonts w:ascii="Arial Narrow" w:hAnsi="Arial Narrow"/>
          <w:b/>
          <w:i/>
          <w:szCs w:val="24"/>
        </w:rPr>
        <w:t>:</w:t>
      </w:r>
    </w:p>
    <w:p w14:paraId="4039C4A0" w14:textId="77777777" w:rsidR="0030616B" w:rsidRPr="00471389" w:rsidRDefault="0030616B" w:rsidP="00CB1DA7">
      <w:pPr>
        <w:ind w:left="360" w:right="-90" w:hanging="360"/>
        <w:jc w:val="both"/>
        <w:rPr>
          <w:rFonts w:ascii="Arial Narrow" w:hAnsi="Arial Narrow"/>
          <w:szCs w:val="24"/>
        </w:rPr>
      </w:pPr>
      <w:r w:rsidRPr="00471389">
        <w:rPr>
          <w:rFonts w:ascii="Arial Narrow" w:hAnsi="Arial Narrow"/>
          <w:i/>
          <w:szCs w:val="24"/>
        </w:rPr>
        <w:t>Advanced Physical Pharmacy (</w:t>
      </w:r>
      <w:r w:rsidR="00A70121" w:rsidRPr="00471389">
        <w:rPr>
          <w:rFonts w:ascii="Arial Narrow" w:hAnsi="Arial Narrow"/>
          <w:i/>
          <w:szCs w:val="24"/>
        </w:rPr>
        <w:t xml:space="preserve">PCT 3200, </w:t>
      </w:r>
      <w:r w:rsidRPr="00471389">
        <w:rPr>
          <w:rFonts w:ascii="Arial Narrow" w:hAnsi="Arial Narrow"/>
          <w:i/>
          <w:szCs w:val="24"/>
        </w:rPr>
        <w:t xml:space="preserve">2 </w:t>
      </w:r>
      <w:r w:rsidR="00E9246A" w:rsidRPr="00471389">
        <w:rPr>
          <w:rFonts w:ascii="Arial Narrow" w:hAnsi="Arial Narrow"/>
          <w:i/>
          <w:szCs w:val="24"/>
        </w:rPr>
        <w:t>Q</w:t>
      </w:r>
      <w:r w:rsidR="00A70121" w:rsidRPr="00471389">
        <w:rPr>
          <w:rFonts w:ascii="Arial Narrow" w:hAnsi="Arial Narrow"/>
          <w:i/>
          <w:szCs w:val="24"/>
        </w:rPr>
        <w:t>H</w:t>
      </w:r>
      <w:r w:rsidRPr="00471389">
        <w:rPr>
          <w:rFonts w:ascii="Arial Narrow" w:hAnsi="Arial Narrow"/>
          <w:i/>
          <w:szCs w:val="24"/>
        </w:rPr>
        <w:t>)</w:t>
      </w:r>
      <w:r w:rsidR="00A70121" w:rsidRPr="00471389">
        <w:rPr>
          <w:rFonts w:ascii="Arial Narrow" w:hAnsi="Arial Narrow"/>
          <w:i/>
          <w:szCs w:val="24"/>
        </w:rPr>
        <w:t>:</w:t>
      </w:r>
      <w:r w:rsidR="00A70121" w:rsidRPr="00471389">
        <w:rPr>
          <w:rFonts w:ascii="Arial Narrow" w:hAnsi="Arial Narrow"/>
          <w:szCs w:val="24"/>
        </w:rPr>
        <w:t xml:space="preserve"> A graduate level physical pharmacy course that with emphasis on physicochemical characterization of drug products.</w:t>
      </w:r>
    </w:p>
    <w:p w14:paraId="1AEC99CF" w14:textId="77777777" w:rsidR="00C71CEE" w:rsidRPr="00471389" w:rsidRDefault="00C71CEE" w:rsidP="00CB1DA7">
      <w:pPr>
        <w:ind w:right="-90"/>
        <w:jc w:val="both"/>
        <w:rPr>
          <w:rFonts w:ascii="Arial Narrow" w:hAnsi="Arial Narrow"/>
          <w:i/>
          <w:szCs w:val="24"/>
        </w:rPr>
      </w:pPr>
    </w:p>
    <w:p w14:paraId="362E7BE0" w14:textId="2AEB2B65" w:rsidR="00C71CEE" w:rsidRPr="00471389" w:rsidRDefault="00C71CEE" w:rsidP="00CB1DA7">
      <w:pPr>
        <w:ind w:left="360" w:right="-90" w:hanging="360"/>
        <w:jc w:val="both"/>
        <w:rPr>
          <w:rFonts w:ascii="Arial Narrow" w:hAnsi="Arial Narrow"/>
          <w:szCs w:val="24"/>
        </w:rPr>
      </w:pPr>
      <w:r w:rsidRPr="00471389">
        <w:rPr>
          <w:rFonts w:ascii="Arial Narrow" w:hAnsi="Arial Narrow"/>
          <w:i/>
          <w:szCs w:val="24"/>
        </w:rPr>
        <w:t>Drug Design, Evaluation, and Development (PSC G210, 2 SH):</w:t>
      </w:r>
      <w:r w:rsidRPr="00471389">
        <w:rPr>
          <w:rFonts w:ascii="Arial Narrow" w:hAnsi="Arial Narrow"/>
          <w:szCs w:val="24"/>
        </w:rPr>
        <w:t xml:space="preserve"> A graduate level comprehensive course on drug discovery, development, and evaluation from an industrial perspective. I teach about 20% of the course to approximately 50-60 MS and PhD students in the Fall semester each year.</w:t>
      </w:r>
    </w:p>
    <w:p w14:paraId="30531605" w14:textId="77777777" w:rsidR="00C71CEE" w:rsidRPr="00471389" w:rsidRDefault="00C71CEE" w:rsidP="00CB1DA7">
      <w:pPr>
        <w:ind w:left="360" w:right="-90" w:hanging="360"/>
        <w:jc w:val="both"/>
        <w:rPr>
          <w:rFonts w:ascii="Arial Narrow" w:hAnsi="Arial Narrow"/>
          <w:szCs w:val="24"/>
        </w:rPr>
      </w:pPr>
    </w:p>
    <w:p w14:paraId="7E8088E4" w14:textId="77777777" w:rsidR="00C71CEE" w:rsidRPr="00471389" w:rsidRDefault="00C71CEE" w:rsidP="00CB1DA7">
      <w:pPr>
        <w:ind w:left="360" w:right="-90" w:hanging="360"/>
        <w:jc w:val="both"/>
        <w:rPr>
          <w:rFonts w:ascii="Arial Narrow" w:hAnsi="Arial Narrow"/>
          <w:szCs w:val="24"/>
        </w:rPr>
      </w:pPr>
      <w:r w:rsidRPr="00471389">
        <w:rPr>
          <w:rFonts w:ascii="Arial Narrow" w:hAnsi="Arial Narrow"/>
          <w:i/>
          <w:szCs w:val="24"/>
        </w:rPr>
        <w:t>Pharmaceutical Science Seminar (PSC G200, 1 SH):</w:t>
      </w:r>
      <w:r w:rsidRPr="00471389">
        <w:rPr>
          <w:rFonts w:ascii="Arial Narrow" w:hAnsi="Arial Narrow"/>
          <w:szCs w:val="24"/>
        </w:rPr>
        <w:t xml:space="preserve"> A course on graduate seminar and journal club presentations for development of scientific skills for MS and PhD students in the department. I coordinate and teach 100% of the course for approximately 20-30 MS and PhD students in the Fall semester each year.</w:t>
      </w:r>
    </w:p>
    <w:p w14:paraId="46C5118E" w14:textId="77777777" w:rsidR="004F308D" w:rsidRPr="00471389" w:rsidRDefault="004F308D" w:rsidP="00CB1DA7">
      <w:pPr>
        <w:pStyle w:val="Heading4"/>
        <w:rPr>
          <w:rFonts w:ascii="Arial Narrow" w:hAnsi="Arial Narrow" w:cs="Times New Roman"/>
          <w:szCs w:val="26"/>
        </w:rPr>
      </w:pPr>
    </w:p>
    <w:p w14:paraId="2B2A2814" w14:textId="77777777" w:rsidR="001D20FD" w:rsidRPr="00471389" w:rsidRDefault="001D20FD" w:rsidP="00CB1DA7">
      <w:pPr>
        <w:tabs>
          <w:tab w:val="left" w:pos="360"/>
          <w:tab w:val="left" w:pos="3690"/>
          <w:tab w:val="left" w:pos="8640"/>
        </w:tabs>
        <w:spacing w:line="360" w:lineRule="auto"/>
        <w:jc w:val="both"/>
        <w:rPr>
          <w:rFonts w:ascii="Arial Narrow" w:hAnsi="Arial Narrow"/>
          <w:b/>
          <w:i/>
          <w:szCs w:val="24"/>
        </w:rPr>
      </w:pPr>
      <w:r w:rsidRPr="00471389">
        <w:rPr>
          <w:rFonts w:ascii="Arial Narrow" w:hAnsi="Arial Narrow"/>
          <w:b/>
          <w:i/>
          <w:szCs w:val="24"/>
        </w:rPr>
        <w:t>Interdisciplinary Graduate Programs:</w:t>
      </w:r>
    </w:p>
    <w:p w14:paraId="0B50563E" w14:textId="77777777" w:rsidR="001D20FD" w:rsidRPr="00471389" w:rsidRDefault="001D20FD" w:rsidP="00CB1DA7">
      <w:pPr>
        <w:ind w:left="360" w:right="-90" w:hanging="360"/>
        <w:jc w:val="both"/>
        <w:rPr>
          <w:rFonts w:ascii="Arial Narrow" w:hAnsi="Arial Narrow"/>
          <w:szCs w:val="24"/>
        </w:rPr>
      </w:pPr>
      <w:r w:rsidRPr="00471389">
        <w:rPr>
          <w:rFonts w:ascii="Arial Narrow" w:hAnsi="Arial Narrow"/>
          <w:i/>
          <w:szCs w:val="24"/>
        </w:rPr>
        <w:t>Introduction to Biotechnology (2 SH):</w:t>
      </w:r>
      <w:r w:rsidRPr="00471389">
        <w:rPr>
          <w:rFonts w:ascii="Arial Narrow" w:hAnsi="Arial Narrow"/>
          <w:szCs w:val="24"/>
        </w:rPr>
        <w:t xml:space="preserve"> An interdisciplinary graduate course offered to students in the Professional MS program in Biotechnology in the Fall semester each year. I provide 10% effort to this course.</w:t>
      </w:r>
    </w:p>
    <w:p w14:paraId="24094D3C" w14:textId="77777777" w:rsidR="001D20FD" w:rsidRPr="00471389" w:rsidRDefault="001D20FD" w:rsidP="00CB1DA7">
      <w:pPr>
        <w:tabs>
          <w:tab w:val="left" w:pos="360"/>
          <w:tab w:val="left" w:pos="3690"/>
          <w:tab w:val="left" w:pos="8640"/>
        </w:tabs>
        <w:ind w:left="360" w:hanging="360"/>
        <w:jc w:val="both"/>
        <w:rPr>
          <w:rFonts w:ascii="Arial Narrow" w:hAnsi="Arial Narrow"/>
          <w:szCs w:val="24"/>
        </w:rPr>
      </w:pPr>
    </w:p>
    <w:p w14:paraId="13E4BFEE" w14:textId="77777777" w:rsidR="001D20FD" w:rsidRPr="00471389" w:rsidRDefault="001D20FD" w:rsidP="00CB1DA7">
      <w:pPr>
        <w:tabs>
          <w:tab w:val="left" w:pos="360"/>
          <w:tab w:val="left" w:pos="3690"/>
          <w:tab w:val="left" w:pos="8640"/>
        </w:tabs>
        <w:ind w:left="360" w:hanging="360"/>
        <w:jc w:val="both"/>
        <w:rPr>
          <w:rFonts w:ascii="Arial Narrow" w:hAnsi="Arial Narrow"/>
          <w:szCs w:val="24"/>
        </w:rPr>
      </w:pPr>
      <w:r w:rsidRPr="00471389">
        <w:rPr>
          <w:rFonts w:ascii="Arial Narrow" w:hAnsi="Arial Narrow"/>
          <w:i/>
          <w:szCs w:val="24"/>
        </w:rPr>
        <w:t>Introduction to Nanomedicine Science and Technology (2 SH):</w:t>
      </w:r>
      <w:r w:rsidRPr="00471389">
        <w:rPr>
          <w:rFonts w:ascii="Arial Narrow" w:hAnsi="Arial Narrow"/>
          <w:szCs w:val="24"/>
        </w:rPr>
        <w:t xml:space="preserve"> An interdisciplinary graduate course offered under the Nanomedicine Science and Technology IGERT program in the Fall semester of each year. I provide 20% effort to this course.</w:t>
      </w:r>
    </w:p>
    <w:p w14:paraId="49A3CBBA" w14:textId="77777777" w:rsidR="001D20FD" w:rsidRPr="00471389" w:rsidRDefault="001D20FD" w:rsidP="00CB1DA7">
      <w:pPr>
        <w:tabs>
          <w:tab w:val="left" w:pos="360"/>
          <w:tab w:val="left" w:pos="3690"/>
          <w:tab w:val="left" w:pos="8640"/>
        </w:tabs>
        <w:ind w:left="360" w:hanging="360"/>
        <w:jc w:val="both"/>
        <w:rPr>
          <w:rFonts w:ascii="Arial Narrow" w:hAnsi="Arial Narrow"/>
          <w:szCs w:val="24"/>
        </w:rPr>
      </w:pPr>
    </w:p>
    <w:p w14:paraId="2BCB763D" w14:textId="77777777" w:rsidR="001D20FD" w:rsidRPr="00471389" w:rsidRDefault="001D20FD" w:rsidP="00CB1DA7">
      <w:pPr>
        <w:tabs>
          <w:tab w:val="left" w:pos="360"/>
          <w:tab w:val="left" w:pos="3690"/>
          <w:tab w:val="left" w:pos="8640"/>
        </w:tabs>
        <w:ind w:left="360" w:hanging="360"/>
        <w:jc w:val="both"/>
        <w:rPr>
          <w:rFonts w:ascii="Arial Narrow" w:hAnsi="Arial Narrow"/>
          <w:szCs w:val="24"/>
        </w:rPr>
      </w:pPr>
      <w:r w:rsidRPr="00471389">
        <w:rPr>
          <w:rFonts w:ascii="Arial Narrow" w:hAnsi="Arial Narrow"/>
          <w:i/>
          <w:szCs w:val="24"/>
        </w:rPr>
        <w:t>Nanosystems Design for Biomedical Applications (2 SH):</w:t>
      </w:r>
      <w:r w:rsidRPr="00471389">
        <w:rPr>
          <w:rFonts w:ascii="Arial Narrow" w:hAnsi="Arial Narrow"/>
          <w:szCs w:val="24"/>
        </w:rPr>
        <w:t xml:space="preserve"> An interdisciplinary graduate course offered under the Nanomedicine Science and Technology IGERT program in the Spring semester of each year. I provide 20% effort to this course.</w:t>
      </w:r>
    </w:p>
    <w:p w14:paraId="3783C991" w14:textId="77777777" w:rsidR="001D20FD" w:rsidRPr="00471389" w:rsidRDefault="001D20FD" w:rsidP="00CB1DA7">
      <w:pPr>
        <w:tabs>
          <w:tab w:val="left" w:pos="360"/>
          <w:tab w:val="left" w:pos="3690"/>
          <w:tab w:val="left" w:pos="8640"/>
        </w:tabs>
        <w:ind w:left="360" w:hanging="360"/>
        <w:jc w:val="both"/>
        <w:rPr>
          <w:rFonts w:ascii="Arial Narrow" w:hAnsi="Arial Narrow"/>
          <w:szCs w:val="24"/>
        </w:rPr>
      </w:pPr>
    </w:p>
    <w:p w14:paraId="55D89D7C" w14:textId="77777777" w:rsidR="001D20FD" w:rsidRPr="00471389" w:rsidRDefault="001D20FD" w:rsidP="00CB1DA7">
      <w:pPr>
        <w:tabs>
          <w:tab w:val="left" w:pos="360"/>
          <w:tab w:val="left" w:pos="3690"/>
          <w:tab w:val="left" w:pos="8640"/>
        </w:tabs>
        <w:ind w:left="360" w:hanging="360"/>
        <w:jc w:val="both"/>
        <w:rPr>
          <w:rFonts w:ascii="Arial Narrow" w:hAnsi="Arial Narrow"/>
          <w:szCs w:val="24"/>
        </w:rPr>
      </w:pPr>
      <w:r w:rsidRPr="00471389">
        <w:rPr>
          <w:rFonts w:ascii="Arial Narrow" w:hAnsi="Arial Narrow"/>
          <w:i/>
          <w:szCs w:val="24"/>
        </w:rPr>
        <w:t xml:space="preserve">Seminars in Nanomedicine (1 SH): </w:t>
      </w:r>
      <w:r w:rsidRPr="00471389">
        <w:rPr>
          <w:rFonts w:ascii="Arial Narrow" w:hAnsi="Arial Narrow"/>
          <w:szCs w:val="24"/>
        </w:rPr>
        <w:t>An interdisciplinary graduate course offered under the Nanomedicine Science and Technology IGERT program in the Fall semester of each year. I coordinate this seminar course and provide 100% effort.</w:t>
      </w:r>
    </w:p>
    <w:p w14:paraId="184B75B9" w14:textId="77777777" w:rsidR="001D20FD" w:rsidRPr="00471389" w:rsidRDefault="001D20FD" w:rsidP="00CB1DA7">
      <w:pPr>
        <w:pStyle w:val="Heading4"/>
        <w:rPr>
          <w:rFonts w:ascii="Arial Narrow" w:hAnsi="Arial Narrow" w:cs="Times New Roman"/>
          <w:szCs w:val="26"/>
        </w:rPr>
      </w:pPr>
    </w:p>
    <w:p w14:paraId="7077F4BF" w14:textId="2564C86A" w:rsidR="00F074B0" w:rsidRPr="00471389" w:rsidRDefault="00A538C1" w:rsidP="00CB1DA7">
      <w:pPr>
        <w:pStyle w:val="Heading4"/>
        <w:rPr>
          <w:rFonts w:ascii="Arial Narrow" w:hAnsi="Arial Narrow" w:cs="Times New Roman"/>
          <w:szCs w:val="26"/>
        </w:rPr>
      </w:pPr>
      <w:r w:rsidRPr="00471389">
        <w:rPr>
          <w:rFonts w:ascii="Arial Narrow" w:hAnsi="Arial Narrow" w:cs="Times New Roman"/>
          <w:szCs w:val="26"/>
        </w:rPr>
        <w:t xml:space="preserve">Program development and </w:t>
      </w:r>
      <w:r w:rsidR="00B61ECF" w:rsidRPr="00471389">
        <w:rPr>
          <w:rFonts w:ascii="Arial Narrow" w:hAnsi="Arial Narrow" w:cs="Times New Roman"/>
          <w:szCs w:val="26"/>
        </w:rPr>
        <w:t>Teaching</w:t>
      </w:r>
      <w:r w:rsidR="001B3B41" w:rsidRPr="00471389">
        <w:rPr>
          <w:rFonts w:ascii="Arial Narrow" w:hAnsi="Arial Narrow" w:cs="Times New Roman"/>
          <w:szCs w:val="26"/>
        </w:rPr>
        <w:t>-Related A</w:t>
      </w:r>
      <w:r w:rsidR="009A5615" w:rsidRPr="00471389">
        <w:rPr>
          <w:rFonts w:ascii="Arial Narrow" w:hAnsi="Arial Narrow" w:cs="Times New Roman"/>
          <w:szCs w:val="26"/>
        </w:rPr>
        <w:t>ccomplishments</w:t>
      </w:r>
    </w:p>
    <w:p w14:paraId="54C4A17A" w14:textId="77777777" w:rsidR="0009037D" w:rsidRPr="00471389" w:rsidRDefault="0009037D" w:rsidP="00CB1DA7">
      <w:pPr>
        <w:tabs>
          <w:tab w:val="left" w:pos="540"/>
        </w:tabs>
        <w:ind w:left="360" w:hanging="360"/>
        <w:jc w:val="both"/>
        <w:rPr>
          <w:rFonts w:ascii="Arial Narrow" w:hAnsi="Arial Narrow"/>
          <w:b/>
          <w:i/>
          <w:szCs w:val="24"/>
        </w:rPr>
      </w:pPr>
    </w:p>
    <w:p w14:paraId="0D858855" w14:textId="7F254B3F" w:rsidR="00F074B0" w:rsidRPr="00471389" w:rsidRDefault="00D5134C" w:rsidP="00CB1DA7">
      <w:pPr>
        <w:tabs>
          <w:tab w:val="left" w:pos="540"/>
        </w:tabs>
        <w:ind w:left="360" w:hanging="360"/>
        <w:jc w:val="both"/>
        <w:rPr>
          <w:rFonts w:ascii="Arial Narrow" w:hAnsi="Arial Narrow"/>
          <w:i/>
          <w:szCs w:val="24"/>
        </w:rPr>
      </w:pPr>
      <w:r w:rsidRPr="00471389">
        <w:rPr>
          <w:rFonts w:ascii="Arial Narrow" w:hAnsi="Arial Narrow"/>
          <w:b/>
          <w:i/>
          <w:szCs w:val="24"/>
        </w:rPr>
        <w:t xml:space="preserve">Establishing a </w:t>
      </w:r>
      <w:r w:rsidR="00F074B0" w:rsidRPr="00471389">
        <w:rPr>
          <w:rFonts w:ascii="Arial Narrow" w:hAnsi="Arial Narrow"/>
          <w:b/>
          <w:i/>
          <w:szCs w:val="24"/>
        </w:rPr>
        <w:t>Master</w:t>
      </w:r>
      <w:r w:rsidR="00C4503B" w:rsidRPr="00471389">
        <w:rPr>
          <w:rFonts w:ascii="Arial Narrow" w:hAnsi="Arial Narrow"/>
          <w:b/>
          <w:i/>
          <w:szCs w:val="24"/>
        </w:rPr>
        <w:t xml:space="preserve"> </w:t>
      </w:r>
      <w:r w:rsidR="00F074B0" w:rsidRPr="00471389">
        <w:rPr>
          <w:rFonts w:ascii="Arial Narrow" w:hAnsi="Arial Narrow"/>
          <w:b/>
          <w:i/>
          <w:szCs w:val="24"/>
        </w:rPr>
        <w:t xml:space="preserve">of Science (MS) Degree </w:t>
      </w:r>
      <w:r w:rsidRPr="00471389">
        <w:rPr>
          <w:rFonts w:ascii="Arial Narrow" w:hAnsi="Arial Narrow"/>
          <w:b/>
          <w:i/>
          <w:szCs w:val="24"/>
        </w:rPr>
        <w:t xml:space="preserve">Program </w:t>
      </w:r>
      <w:r w:rsidR="00F074B0" w:rsidRPr="00471389">
        <w:rPr>
          <w:rFonts w:ascii="Arial Narrow" w:hAnsi="Arial Narrow"/>
          <w:b/>
          <w:i/>
          <w:szCs w:val="24"/>
        </w:rPr>
        <w:t>in Pharmaceutical Engineering:</w:t>
      </w:r>
      <w:r w:rsidR="00F074B0" w:rsidRPr="00471389">
        <w:rPr>
          <w:rFonts w:ascii="Arial Narrow" w:hAnsi="Arial Narrow"/>
          <w:i/>
          <w:szCs w:val="24"/>
        </w:rPr>
        <w:t xml:space="preserve"> </w:t>
      </w:r>
      <w:r w:rsidR="00F074B0" w:rsidRPr="00471389">
        <w:rPr>
          <w:rFonts w:ascii="Arial Narrow" w:hAnsi="Arial Narrow"/>
          <w:iCs/>
          <w:szCs w:val="24"/>
        </w:rPr>
        <w:t xml:space="preserve">Working with colleagues in the Department of Chemical Engineering and the Department of Pharmaceutical Sciences, I </w:t>
      </w:r>
      <w:r w:rsidR="002343A8" w:rsidRPr="00471389">
        <w:rPr>
          <w:rFonts w:ascii="Arial Narrow" w:hAnsi="Arial Narrow"/>
          <w:iCs/>
          <w:szCs w:val="24"/>
        </w:rPr>
        <w:t>have assisted in</w:t>
      </w:r>
      <w:r w:rsidR="00F074B0" w:rsidRPr="00471389">
        <w:rPr>
          <w:rFonts w:ascii="Arial Narrow" w:hAnsi="Arial Narrow"/>
          <w:iCs/>
          <w:szCs w:val="24"/>
        </w:rPr>
        <w:t xml:space="preserve"> developing a proposal for establishment of a non-thesis MS</w:t>
      </w:r>
      <w:r w:rsidR="00FF34EE" w:rsidRPr="00471389">
        <w:rPr>
          <w:rFonts w:ascii="Arial Narrow" w:hAnsi="Arial Narrow"/>
          <w:iCs/>
          <w:szCs w:val="24"/>
        </w:rPr>
        <w:t xml:space="preserve"> in an interdisciplinary field of Pharmaceutical Engineering. The program will offer core courses in Pharmaceutical Sciences, Pharmaceutical Engineering, and laboratory as well as capstone course requirement as well as electives in Regulatory Affairs, Statistics and Experimental Design, and Biomanufacturing.</w:t>
      </w:r>
      <w:r w:rsidR="0092146D" w:rsidRPr="00471389">
        <w:rPr>
          <w:rFonts w:ascii="Arial Narrow" w:hAnsi="Arial Narrow"/>
          <w:iCs/>
          <w:szCs w:val="24"/>
        </w:rPr>
        <w:t xml:space="preserve"> </w:t>
      </w:r>
      <w:r w:rsidR="002D6933" w:rsidRPr="00471389">
        <w:rPr>
          <w:rFonts w:ascii="Arial Narrow" w:hAnsi="Arial Narrow"/>
          <w:iCs/>
          <w:szCs w:val="24"/>
        </w:rPr>
        <w:t>The program started with a first cohort of students in the</w:t>
      </w:r>
      <w:r w:rsidR="0092146D" w:rsidRPr="00471389">
        <w:rPr>
          <w:rFonts w:ascii="Arial Narrow" w:hAnsi="Arial Narrow"/>
          <w:iCs/>
          <w:szCs w:val="24"/>
        </w:rPr>
        <w:t xml:space="preserve"> Fall</w:t>
      </w:r>
      <w:r w:rsidR="002D6933" w:rsidRPr="00471389">
        <w:rPr>
          <w:rFonts w:ascii="Arial Narrow" w:hAnsi="Arial Narrow"/>
          <w:iCs/>
          <w:szCs w:val="24"/>
        </w:rPr>
        <w:t xml:space="preserve"> of</w:t>
      </w:r>
      <w:r w:rsidR="0092146D" w:rsidRPr="00471389">
        <w:rPr>
          <w:rFonts w:ascii="Arial Narrow" w:hAnsi="Arial Narrow"/>
          <w:iCs/>
          <w:szCs w:val="24"/>
        </w:rPr>
        <w:t xml:space="preserve"> 202</w:t>
      </w:r>
      <w:r w:rsidR="002343A8" w:rsidRPr="00471389">
        <w:rPr>
          <w:rFonts w:ascii="Arial Narrow" w:hAnsi="Arial Narrow"/>
          <w:iCs/>
          <w:szCs w:val="24"/>
        </w:rPr>
        <w:t>3</w:t>
      </w:r>
      <w:r w:rsidR="0092146D" w:rsidRPr="00471389">
        <w:rPr>
          <w:rFonts w:ascii="Arial Narrow" w:hAnsi="Arial Narrow"/>
          <w:iCs/>
          <w:szCs w:val="24"/>
        </w:rPr>
        <w:t>.</w:t>
      </w:r>
    </w:p>
    <w:p w14:paraId="6ECA2140" w14:textId="77777777" w:rsidR="0009037D" w:rsidRPr="00471389" w:rsidRDefault="0009037D" w:rsidP="00CB1DA7">
      <w:pPr>
        <w:tabs>
          <w:tab w:val="left" w:pos="540"/>
        </w:tabs>
        <w:ind w:left="360" w:hanging="360"/>
        <w:jc w:val="both"/>
        <w:rPr>
          <w:rFonts w:ascii="Arial Narrow" w:hAnsi="Arial Narrow"/>
          <w:b/>
          <w:i/>
          <w:szCs w:val="24"/>
        </w:rPr>
      </w:pPr>
    </w:p>
    <w:p w14:paraId="47A75B21" w14:textId="1673AD40" w:rsidR="00A77564" w:rsidRPr="00471389" w:rsidRDefault="00375B56"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Establishing a </w:t>
      </w:r>
      <w:r w:rsidR="00A77564" w:rsidRPr="00471389">
        <w:rPr>
          <w:rFonts w:ascii="Arial Narrow" w:hAnsi="Arial Narrow"/>
          <w:b/>
          <w:i/>
          <w:szCs w:val="24"/>
        </w:rPr>
        <w:t xml:space="preserve">Professional </w:t>
      </w:r>
      <w:r w:rsidR="00623D1B" w:rsidRPr="00471389">
        <w:rPr>
          <w:rFonts w:ascii="Arial Narrow" w:hAnsi="Arial Narrow"/>
          <w:b/>
          <w:i/>
          <w:szCs w:val="24"/>
        </w:rPr>
        <w:t xml:space="preserve">Science </w:t>
      </w:r>
      <w:r w:rsidR="00A77564" w:rsidRPr="00471389">
        <w:rPr>
          <w:rFonts w:ascii="Arial Narrow" w:hAnsi="Arial Narrow"/>
          <w:b/>
          <w:i/>
          <w:szCs w:val="24"/>
        </w:rPr>
        <w:t>Master</w:t>
      </w:r>
      <w:r w:rsidR="008A6D29" w:rsidRPr="00471389">
        <w:rPr>
          <w:rFonts w:ascii="Arial Narrow" w:hAnsi="Arial Narrow"/>
          <w:b/>
          <w:i/>
          <w:szCs w:val="24"/>
        </w:rPr>
        <w:t>’</w:t>
      </w:r>
      <w:r w:rsidR="00A77564" w:rsidRPr="00471389">
        <w:rPr>
          <w:rFonts w:ascii="Arial Narrow" w:hAnsi="Arial Narrow"/>
          <w:b/>
          <w:i/>
          <w:szCs w:val="24"/>
        </w:rPr>
        <w:t xml:space="preserve">s </w:t>
      </w:r>
      <w:r w:rsidR="00563025" w:rsidRPr="00471389">
        <w:rPr>
          <w:rFonts w:ascii="Arial Narrow" w:hAnsi="Arial Narrow"/>
          <w:b/>
          <w:i/>
          <w:szCs w:val="24"/>
        </w:rPr>
        <w:t xml:space="preserve">(PSM) </w:t>
      </w:r>
      <w:r w:rsidR="00A77564" w:rsidRPr="00471389">
        <w:rPr>
          <w:rFonts w:ascii="Arial Narrow" w:hAnsi="Arial Narrow"/>
          <w:b/>
          <w:i/>
          <w:szCs w:val="24"/>
        </w:rPr>
        <w:t>Degree Program in Biomedical Nanotechnology</w:t>
      </w:r>
      <w:r w:rsidR="00A77564" w:rsidRPr="00471389">
        <w:rPr>
          <w:rFonts w:ascii="Arial Narrow" w:hAnsi="Arial Narrow"/>
          <w:szCs w:val="24"/>
        </w:rPr>
        <w:t xml:space="preserve">: </w:t>
      </w:r>
      <w:r w:rsidR="00303999" w:rsidRPr="00471389">
        <w:rPr>
          <w:rFonts w:ascii="Arial Narrow" w:hAnsi="Arial Narrow"/>
          <w:szCs w:val="24"/>
        </w:rPr>
        <w:t xml:space="preserve">Working with Pharmaceutical Sciences, School of Law, and College of Business faculty, I have developed a new Professional Science </w:t>
      </w:r>
      <w:proofErr w:type="spellStart"/>
      <w:r w:rsidR="00303999" w:rsidRPr="00471389">
        <w:rPr>
          <w:rFonts w:ascii="Arial Narrow" w:hAnsi="Arial Narrow"/>
          <w:szCs w:val="24"/>
        </w:rPr>
        <w:t>Masters</w:t>
      </w:r>
      <w:proofErr w:type="spellEnd"/>
      <w:r w:rsidR="00303999" w:rsidRPr="00471389">
        <w:rPr>
          <w:rFonts w:ascii="Arial Narrow" w:hAnsi="Arial Narrow"/>
          <w:szCs w:val="24"/>
        </w:rPr>
        <w:t xml:space="preserve"> program in Biomedical Nanotechnology. The program offer</w:t>
      </w:r>
      <w:r w:rsidR="00FF34EE" w:rsidRPr="00471389">
        <w:rPr>
          <w:rFonts w:ascii="Arial Narrow" w:hAnsi="Arial Narrow"/>
          <w:szCs w:val="24"/>
        </w:rPr>
        <w:t>s</w:t>
      </w:r>
      <w:r w:rsidR="00303999" w:rsidRPr="00471389">
        <w:rPr>
          <w:rFonts w:ascii="Arial Narrow" w:hAnsi="Arial Narrow"/>
          <w:szCs w:val="24"/>
        </w:rPr>
        <w:t xml:space="preserve"> terminal MS degree with didactic scientific, patent law, and entrepreneurship courses along with practical internship experience. The first class </w:t>
      </w:r>
      <w:r w:rsidR="00385D8D" w:rsidRPr="00471389">
        <w:rPr>
          <w:rFonts w:ascii="Arial Narrow" w:hAnsi="Arial Narrow"/>
          <w:szCs w:val="24"/>
        </w:rPr>
        <w:t>was</w:t>
      </w:r>
      <w:r w:rsidR="00303999" w:rsidRPr="00471389">
        <w:rPr>
          <w:rFonts w:ascii="Arial Narrow" w:hAnsi="Arial Narrow"/>
          <w:szCs w:val="24"/>
        </w:rPr>
        <w:t xml:space="preserve"> admitted in Fall, 2013.</w:t>
      </w:r>
    </w:p>
    <w:p w14:paraId="219D4599" w14:textId="77777777" w:rsidR="0009037D" w:rsidRPr="00471389" w:rsidRDefault="0009037D" w:rsidP="00CB1DA7">
      <w:pPr>
        <w:tabs>
          <w:tab w:val="left" w:pos="540"/>
        </w:tabs>
        <w:ind w:left="360" w:hanging="360"/>
        <w:jc w:val="both"/>
        <w:rPr>
          <w:rFonts w:ascii="Arial Narrow" w:hAnsi="Arial Narrow"/>
          <w:b/>
          <w:i/>
          <w:szCs w:val="24"/>
        </w:rPr>
      </w:pPr>
    </w:p>
    <w:p w14:paraId="7A5FCC96" w14:textId="5B6A8C82" w:rsidR="00866F8C" w:rsidRPr="00471389" w:rsidRDefault="00375B56"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Establishing an </w:t>
      </w:r>
      <w:r w:rsidR="001F5374" w:rsidRPr="00471389">
        <w:rPr>
          <w:rFonts w:ascii="Arial Narrow" w:hAnsi="Arial Narrow"/>
          <w:b/>
          <w:i/>
          <w:szCs w:val="24"/>
        </w:rPr>
        <w:t>Experiential</w:t>
      </w:r>
      <w:r w:rsidR="00FE05A0" w:rsidRPr="00471389">
        <w:rPr>
          <w:rFonts w:ascii="Arial Narrow" w:hAnsi="Arial Narrow"/>
          <w:b/>
          <w:i/>
          <w:szCs w:val="24"/>
        </w:rPr>
        <w:t xml:space="preserve"> (</w:t>
      </w:r>
      <w:r w:rsidR="007D30F5" w:rsidRPr="00471389">
        <w:rPr>
          <w:rFonts w:ascii="Arial Narrow" w:hAnsi="Arial Narrow"/>
          <w:b/>
          <w:i/>
          <w:szCs w:val="24"/>
        </w:rPr>
        <w:t xml:space="preserve">aka </w:t>
      </w:r>
      <w:r w:rsidR="00FE05A0" w:rsidRPr="00471389">
        <w:rPr>
          <w:rFonts w:ascii="Arial Narrow" w:hAnsi="Arial Narrow"/>
          <w:b/>
          <w:i/>
          <w:szCs w:val="24"/>
        </w:rPr>
        <w:t>Non-Traditional</w:t>
      </w:r>
      <w:r w:rsidR="007D30F5" w:rsidRPr="00471389">
        <w:rPr>
          <w:rFonts w:ascii="Arial Narrow" w:hAnsi="Arial Narrow"/>
          <w:b/>
          <w:i/>
          <w:szCs w:val="24"/>
        </w:rPr>
        <w:t xml:space="preserve"> or Industrial</w:t>
      </w:r>
      <w:r w:rsidR="00C1158D" w:rsidRPr="00471389">
        <w:rPr>
          <w:rFonts w:ascii="Arial Narrow" w:hAnsi="Arial Narrow"/>
          <w:b/>
          <w:i/>
          <w:szCs w:val="24"/>
        </w:rPr>
        <w:t xml:space="preserve">) </w:t>
      </w:r>
      <w:r w:rsidR="00866F8C" w:rsidRPr="00471389">
        <w:rPr>
          <w:rFonts w:ascii="Arial Narrow" w:hAnsi="Arial Narrow"/>
          <w:b/>
          <w:i/>
          <w:szCs w:val="24"/>
        </w:rPr>
        <w:t xml:space="preserve">PhD Program </w:t>
      </w:r>
      <w:r w:rsidR="00A31091" w:rsidRPr="00471389">
        <w:rPr>
          <w:rFonts w:ascii="Arial Narrow" w:hAnsi="Arial Narrow"/>
          <w:b/>
          <w:i/>
          <w:szCs w:val="24"/>
        </w:rPr>
        <w:t>at Northeastern University</w:t>
      </w:r>
      <w:r w:rsidR="00866F8C" w:rsidRPr="00471389">
        <w:rPr>
          <w:rFonts w:ascii="Arial Narrow" w:hAnsi="Arial Narrow"/>
          <w:b/>
          <w:i/>
          <w:szCs w:val="24"/>
        </w:rPr>
        <w:t xml:space="preserve">: </w:t>
      </w:r>
      <w:r w:rsidR="004B657C" w:rsidRPr="00471389">
        <w:rPr>
          <w:rFonts w:ascii="Arial Narrow" w:hAnsi="Arial Narrow"/>
          <w:szCs w:val="24"/>
        </w:rPr>
        <w:t xml:space="preserve">For students who have completed </w:t>
      </w:r>
      <w:r w:rsidR="004F775F" w:rsidRPr="00471389">
        <w:rPr>
          <w:rFonts w:ascii="Arial Narrow" w:hAnsi="Arial Narrow"/>
          <w:szCs w:val="24"/>
        </w:rPr>
        <w:t xml:space="preserve">an </w:t>
      </w:r>
      <w:r w:rsidR="004B657C" w:rsidRPr="00471389">
        <w:rPr>
          <w:rFonts w:ascii="Arial Narrow" w:hAnsi="Arial Narrow"/>
          <w:szCs w:val="24"/>
        </w:rPr>
        <w:t xml:space="preserve">MS degree in Pharmaceutical Sciences or related field and are currently working in industry, </w:t>
      </w:r>
      <w:r w:rsidR="00CD08F3" w:rsidRPr="00471389">
        <w:rPr>
          <w:rFonts w:ascii="Arial Narrow" w:hAnsi="Arial Narrow"/>
          <w:szCs w:val="24"/>
        </w:rPr>
        <w:t>I</w:t>
      </w:r>
      <w:r w:rsidR="004B657C" w:rsidRPr="00471389">
        <w:rPr>
          <w:rFonts w:ascii="Arial Narrow" w:hAnsi="Arial Narrow"/>
          <w:szCs w:val="24"/>
        </w:rPr>
        <w:t xml:space="preserve"> </w:t>
      </w:r>
      <w:r w:rsidR="00CD08F3" w:rsidRPr="00471389">
        <w:rPr>
          <w:rFonts w:ascii="Arial Narrow" w:hAnsi="Arial Narrow"/>
          <w:szCs w:val="24"/>
        </w:rPr>
        <w:t>started</w:t>
      </w:r>
      <w:r w:rsidR="004B657C" w:rsidRPr="00471389">
        <w:rPr>
          <w:rFonts w:ascii="Arial Narrow" w:hAnsi="Arial Narrow"/>
          <w:szCs w:val="24"/>
        </w:rPr>
        <w:t xml:space="preserve"> implemented a new ‘non-traditional” PhD program that waives their didactic coursework. With </w:t>
      </w:r>
      <w:r w:rsidR="004B657C" w:rsidRPr="00471389">
        <w:rPr>
          <w:rFonts w:ascii="Arial Narrow" w:hAnsi="Arial Narrow"/>
          <w:szCs w:val="24"/>
        </w:rPr>
        <w:lastRenderedPageBreak/>
        <w:t>permission from the corporate sponsors, students enroll in the PhD program and start thesis project</w:t>
      </w:r>
      <w:r w:rsidR="00677C80" w:rsidRPr="00471389">
        <w:rPr>
          <w:rFonts w:ascii="Arial Narrow" w:hAnsi="Arial Narrow"/>
          <w:szCs w:val="24"/>
        </w:rPr>
        <w:t xml:space="preserve"> under a faculty mentor, while </w:t>
      </w:r>
      <w:r w:rsidR="000312D0" w:rsidRPr="00471389">
        <w:rPr>
          <w:rFonts w:ascii="Arial Narrow" w:hAnsi="Arial Narrow"/>
          <w:szCs w:val="24"/>
        </w:rPr>
        <w:t>keeping</w:t>
      </w:r>
      <w:r w:rsidR="00677C80" w:rsidRPr="00471389">
        <w:rPr>
          <w:rFonts w:ascii="Arial Narrow" w:hAnsi="Arial Narrow"/>
          <w:szCs w:val="24"/>
        </w:rPr>
        <w:t xml:space="preserve"> their “day job” with the industry. The program was started in 200</w:t>
      </w:r>
      <w:r w:rsidR="00F074B0" w:rsidRPr="00471389">
        <w:rPr>
          <w:rFonts w:ascii="Arial Narrow" w:hAnsi="Arial Narrow"/>
          <w:szCs w:val="24"/>
        </w:rPr>
        <w:t xml:space="preserve">9 </w:t>
      </w:r>
      <w:r w:rsidR="00677C80" w:rsidRPr="00471389">
        <w:rPr>
          <w:rFonts w:ascii="Arial Narrow" w:hAnsi="Arial Narrow"/>
          <w:szCs w:val="24"/>
        </w:rPr>
        <w:t xml:space="preserve">and graduated the first cohort of </w:t>
      </w:r>
      <w:r w:rsidR="00C30475" w:rsidRPr="00471389">
        <w:rPr>
          <w:rFonts w:ascii="Arial Narrow" w:hAnsi="Arial Narrow"/>
          <w:szCs w:val="24"/>
        </w:rPr>
        <w:t xml:space="preserve">PhD </w:t>
      </w:r>
      <w:r w:rsidR="00677C80" w:rsidRPr="00471389">
        <w:rPr>
          <w:rFonts w:ascii="Arial Narrow" w:hAnsi="Arial Narrow"/>
          <w:szCs w:val="24"/>
        </w:rPr>
        <w:t>students in 2012.</w:t>
      </w:r>
      <w:r w:rsidR="00F11A30" w:rsidRPr="00471389">
        <w:rPr>
          <w:rFonts w:ascii="Arial Narrow" w:hAnsi="Arial Narrow"/>
          <w:szCs w:val="24"/>
        </w:rPr>
        <w:t xml:space="preserve"> The Experiential PhD program has now expanded across Northeastern University through the Provost Office</w:t>
      </w:r>
      <w:r w:rsidR="000C0825" w:rsidRPr="00471389">
        <w:rPr>
          <w:rFonts w:ascii="Arial Narrow" w:hAnsi="Arial Narrow"/>
          <w:szCs w:val="24"/>
        </w:rPr>
        <w:t xml:space="preserve"> (https://catalog.northeastern.edu/graduate/phdprograms/experiential-phd/)</w:t>
      </w:r>
      <w:r w:rsidR="00F11A30" w:rsidRPr="00471389">
        <w:rPr>
          <w:rFonts w:ascii="Arial Narrow" w:hAnsi="Arial Narrow"/>
          <w:szCs w:val="24"/>
        </w:rPr>
        <w:t xml:space="preserve">. </w:t>
      </w:r>
    </w:p>
    <w:p w14:paraId="2C64E826" w14:textId="77777777" w:rsidR="0009037D" w:rsidRPr="00471389" w:rsidRDefault="0009037D" w:rsidP="00CB1DA7">
      <w:pPr>
        <w:tabs>
          <w:tab w:val="left" w:pos="540"/>
        </w:tabs>
        <w:ind w:left="360" w:hanging="360"/>
        <w:jc w:val="both"/>
        <w:rPr>
          <w:rFonts w:ascii="Arial Narrow" w:hAnsi="Arial Narrow"/>
          <w:b/>
          <w:i/>
          <w:szCs w:val="24"/>
        </w:rPr>
      </w:pPr>
    </w:p>
    <w:p w14:paraId="4838A142" w14:textId="2C9D5F7C" w:rsidR="00DD60C4" w:rsidRPr="00471389" w:rsidRDefault="00FE7547"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Acquisition of </w:t>
      </w:r>
      <w:r w:rsidR="00FD2977" w:rsidRPr="00471389">
        <w:rPr>
          <w:rFonts w:ascii="Arial Narrow" w:hAnsi="Arial Narrow"/>
          <w:b/>
          <w:i/>
          <w:szCs w:val="24"/>
        </w:rPr>
        <w:t xml:space="preserve">IGERT Training Grants for </w:t>
      </w:r>
      <w:r w:rsidR="00DD60C4" w:rsidRPr="00471389">
        <w:rPr>
          <w:rFonts w:ascii="Arial Narrow" w:hAnsi="Arial Narrow"/>
          <w:b/>
          <w:i/>
          <w:szCs w:val="24"/>
        </w:rPr>
        <w:t xml:space="preserve">Doctoral </w:t>
      </w:r>
      <w:r w:rsidR="00375B56" w:rsidRPr="00471389">
        <w:rPr>
          <w:rFonts w:ascii="Arial Narrow" w:hAnsi="Arial Narrow"/>
          <w:b/>
          <w:i/>
          <w:szCs w:val="24"/>
        </w:rPr>
        <w:t xml:space="preserve">(PhD) </w:t>
      </w:r>
      <w:r w:rsidR="00A1315A" w:rsidRPr="00471389">
        <w:rPr>
          <w:rFonts w:ascii="Arial Narrow" w:hAnsi="Arial Narrow"/>
          <w:b/>
          <w:i/>
          <w:szCs w:val="24"/>
        </w:rPr>
        <w:t xml:space="preserve">Training </w:t>
      </w:r>
      <w:r w:rsidR="00DD60C4" w:rsidRPr="00471389">
        <w:rPr>
          <w:rFonts w:ascii="Arial Narrow" w:hAnsi="Arial Narrow"/>
          <w:b/>
          <w:i/>
          <w:szCs w:val="24"/>
        </w:rPr>
        <w:t>in Nanomedicine</w:t>
      </w:r>
      <w:r w:rsidR="00FD2977" w:rsidRPr="00471389">
        <w:rPr>
          <w:rFonts w:ascii="Arial Narrow" w:hAnsi="Arial Narrow"/>
          <w:b/>
          <w:i/>
          <w:szCs w:val="24"/>
        </w:rPr>
        <w:t xml:space="preserve"> </w:t>
      </w:r>
      <w:r w:rsidR="0070477E" w:rsidRPr="00471389">
        <w:rPr>
          <w:rFonts w:ascii="Arial Narrow" w:hAnsi="Arial Narrow"/>
          <w:b/>
          <w:i/>
          <w:szCs w:val="24"/>
        </w:rPr>
        <w:t xml:space="preserve">- Phase 1 </w:t>
      </w:r>
      <w:r w:rsidR="00B1070E" w:rsidRPr="00471389">
        <w:rPr>
          <w:rFonts w:ascii="Arial Narrow" w:hAnsi="Arial Narrow"/>
          <w:b/>
          <w:i/>
          <w:szCs w:val="24"/>
        </w:rPr>
        <w:t xml:space="preserve">(2005-2010) </w:t>
      </w:r>
      <w:r w:rsidR="0070477E" w:rsidRPr="00471389">
        <w:rPr>
          <w:rFonts w:ascii="Arial Narrow" w:hAnsi="Arial Narrow"/>
          <w:b/>
          <w:i/>
          <w:szCs w:val="24"/>
        </w:rPr>
        <w:t xml:space="preserve">and </w:t>
      </w:r>
      <w:r w:rsidR="00B1070E" w:rsidRPr="00471389">
        <w:rPr>
          <w:rFonts w:ascii="Arial Narrow" w:hAnsi="Arial Narrow"/>
          <w:b/>
          <w:i/>
          <w:szCs w:val="24"/>
        </w:rPr>
        <w:t xml:space="preserve">Phase </w:t>
      </w:r>
      <w:r w:rsidR="0070477E" w:rsidRPr="00471389">
        <w:rPr>
          <w:rFonts w:ascii="Arial Narrow" w:hAnsi="Arial Narrow"/>
          <w:b/>
          <w:i/>
          <w:szCs w:val="24"/>
        </w:rPr>
        <w:t>2</w:t>
      </w:r>
      <w:r w:rsidR="00B1070E" w:rsidRPr="00471389">
        <w:rPr>
          <w:rFonts w:ascii="Arial Narrow" w:hAnsi="Arial Narrow"/>
          <w:b/>
          <w:i/>
          <w:szCs w:val="24"/>
        </w:rPr>
        <w:t xml:space="preserve"> (2010-2015)</w:t>
      </w:r>
      <w:r w:rsidR="00DD60C4" w:rsidRPr="00471389">
        <w:rPr>
          <w:rFonts w:ascii="Arial Narrow" w:hAnsi="Arial Narrow"/>
          <w:b/>
          <w:i/>
          <w:szCs w:val="24"/>
        </w:rPr>
        <w:t xml:space="preserve">: </w:t>
      </w:r>
      <w:r w:rsidR="00DD60C4" w:rsidRPr="00471389">
        <w:rPr>
          <w:rFonts w:ascii="Arial Narrow" w:hAnsi="Arial Narrow"/>
          <w:szCs w:val="24"/>
        </w:rPr>
        <w:t xml:space="preserve">With </w:t>
      </w:r>
      <w:r w:rsidR="008C1F18" w:rsidRPr="00471389">
        <w:rPr>
          <w:rFonts w:ascii="Arial Narrow" w:hAnsi="Arial Narrow"/>
          <w:szCs w:val="24"/>
        </w:rPr>
        <w:t>funding</w:t>
      </w:r>
      <w:r w:rsidR="00DD60C4" w:rsidRPr="00471389">
        <w:rPr>
          <w:rFonts w:ascii="Arial Narrow" w:hAnsi="Arial Narrow"/>
          <w:szCs w:val="24"/>
        </w:rPr>
        <w:t xml:space="preserve"> from the </w:t>
      </w:r>
      <w:r w:rsidR="008C1F18" w:rsidRPr="00471389">
        <w:rPr>
          <w:rFonts w:ascii="Arial Narrow" w:hAnsi="Arial Narrow"/>
          <w:szCs w:val="24"/>
        </w:rPr>
        <w:t xml:space="preserve">National Cancer Institute and the </w:t>
      </w:r>
      <w:r w:rsidR="00DD60C4" w:rsidRPr="00471389">
        <w:rPr>
          <w:rFonts w:ascii="Arial Narrow" w:hAnsi="Arial Narrow"/>
          <w:szCs w:val="24"/>
        </w:rPr>
        <w:t>National Science Foundation</w:t>
      </w:r>
      <w:r w:rsidR="0070477E" w:rsidRPr="00471389">
        <w:rPr>
          <w:rFonts w:ascii="Arial Narrow" w:hAnsi="Arial Narrow"/>
          <w:szCs w:val="24"/>
        </w:rPr>
        <w:t xml:space="preserve"> (NSF)</w:t>
      </w:r>
      <w:r w:rsidR="008C1F18" w:rsidRPr="00471389">
        <w:rPr>
          <w:rFonts w:ascii="Arial Narrow" w:hAnsi="Arial Narrow"/>
          <w:szCs w:val="24"/>
        </w:rPr>
        <w:t>, we have established an</w:t>
      </w:r>
      <w:r w:rsidR="00DD60C4" w:rsidRPr="00471389">
        <w:rPr>
          <w:rFonts w:ascii="Arial Narrow" w:hAnsi="Arial Narrow"/>
          <w:szCs w:val="24"/>
        </w:rPr>
        <w:t xml:space="preserve"> </w:t>
      </w:r>
      <w:r w:rsidR="00C9094A" w:rsidRPr="00471389">
        <w:rPr>
          <w:rFonts w:ascii="Arial Narrow" w:hAnsi="Arial Narrow"/>
          <w:szCs w:val="24"/>
        </w:rPr>
        <w:t>Interdisciplinary Graduate Education, Research and Training (IGERT) program</w:t>
      </w:r>
      <w:r w:rsidR="008C1F18" w:rsidRPr="00471389">
        <w:rPr>
          <w:rFonts w:ascii="Arial Narrow" w:hAnsi="Arial Narrow"/>
          <w:szCs w:val="24"/>
        </w:rPr>
        <w:t xml:space="preserve">. </w:t>
      </w:r>
      <w:r w:rsidR="00DD60C4" w:rsidRPr="00471389">
        <w:rPr>
          <w:rFonts w:ascii="Arial Narrow" w:hAnsi="Arial Narrow"/>
          <w:szCs w:val="24"/>
        </w:rPr>
        <w:t xml:space="preserve">I am involved in </w:t>
      </w:r>
      <w:r w:rsidR="00A91295" w:rsidRPr="00471389">
        <w:rPr>
          <w:rFonts w:ascii="Arial Narrow" w:hAnsi="Arial Narrow"/>
          <w:szCs w:val="24"/>
        </w:rPr>
        <w:t xml:space="preserve">the </w:t>
      </w:r>
      <w:r w:rsidR="00DD60C4" w:rsidRPr="00471389">
        <w:rPr>
          <w:rFonts w:ascii="Arial Narrow" w:hAnsi="Arial Narrow"/>
          <w:szCs w:val="24"/>
        </w:rPr>
        <w:t xml:space="preserve">development and implementation of the Nanomedicine Science and Technology doctoral program. The program will admit interdisciplinary fellows who will take didactic courses, participate in internship opportunity, and carry out dissertation </w:t>
      </w:r>
      <w:r w:rsidR="00637699" w:rsidRPr="00471389">
        <w:rPr>
          <w:rFonts w:ascii="Arial Narrow" w:hAnsi="Arial Narrow"/>
          <w:szCs w:val="24"/>
        </w:rPr>
        <w:t xml:space="preserve">research </w:t>
      </w:r>
      <w:r w:rsidR="00DD60C4" w:rsidRPr="00471389">
        <w:rPr>
          <w:rFonts w:ascii="Arial Narrow" w:hAnsi="Arial Narrow"/>
          <w:szCs w:val="24"/>
        </w:rPr>
        <w:t>in nanomedicine-related project.</w:t>
      </w:r>
      <w:r w:rsidR="00F04E5C" w:rsidRPr="00471389">
        <w:rPr>
          <w:rFonts w:ascii="Arial Narrow" w:hAnsi="Arial Narrow"/>
          <w:szCs w:val="24"/>
        </w:rPr>
        <w:t xml:space="preserve"> </w:t>
      </w:r>
      <w:r w:rsidR="0056214D" w:rsidRPr="00471389">
        <w:rPr>
          <w:rFonts w:ascii="Arial Narrow" w:hAnsi="Arial Narrow"/>
          <w:szCs w:val="24"/>
        </w:rPr>
        <w:t xml:space="preserve">Phase 1 </w:t>
      </w:r>
      <w:r w:rsidR="00F04E5C" w:rsidRPr="00471389">
        <w:rPr>
          <w:rFonts w:ascii="Arial Narrow" w:hAnsi="Arial Narrow"/>
          <w:szCs w:val="24"/>
        </w:rPr>
        <w:t xml:space="preserve">program started in </w:t>
      </w:r>
      <w:r w:rsidR="0056214D" w:rsidRPr="00471389">
        <w:rPr>
          <w:rFonts w:ascii="Arial Narrow" w:hAnsi="Arial Narrow"/>
          <w:szCs w:val="24"/>
        </w:rPr>
        <w:t xml:space="preserve">the </w:t>
      </w:r>
      <w:r w:rsidR="00F04E5C" w:rsidRPr="00471389">
        <w:rPr>
          <w:rFonts w:ascii="Arial Narrow" w:hAnsi="Arial Narrow"/>
          <w:szCs w:val="24"/>
        </w:rPr>
        <w:t>Fall, 2005</w:t>
      </w:r>
      <w:r w:rsidR="0056214D" w:rsidRPr="00471389">
        <w:rPr>
          <w:rFonts w:ascii="Arial Narrow" w:hAnsi="Arial Narrow"/>
          <w:szCs w:val="24"/>
        </w:rPr>
        <w:t xml:space="preserve"> with a total of $4.0M in funding and</w:t>
      </w:r>
      <w:r w:rsidR="0070477E" w:rsidRPr="00471389">
        <w:rPr>
          <w:rFonts w:ascii="Arial Narrow" w:hAnsi="Arial Narrow"/>
          <w:szCs w:val="24"/>
        </w:rPr>
        <w:t xml:space="preserve"> Phase 2 program started in Fall 2010 with </w:t>
      </w:r>
      <w:r w:rsidR="0056214D" w:rsidRPr="00471389">
        <w:rPr>
          <w:rFonts w:ascii="Arial Narrow" w:hAnsi="Arial Narrow"/>
          <w:szCs w:val="24"/>
        </w:rPr>
        <w:t xml:space="preserve">a total of over $3.5M in </w:t>
      </w:r>
      <w:r w:rsidR="0070477E" w:rsidRPr="00471389">
        <w:rPr>
          <w:rFonts w:ascii="Arial Narrow" w:hAnsi="Arial Narrow"/>
          <w:szCs w:val="24"/>
        </w:rPr>
        <w:t xml:space="preserve">funding from </w:t>
      </w:r>
      <w:r w:rsidR="00032E39" w:rsidRPr="00471389">
        <w:rPr>
          <w:rFonts w:ascii="Arial Narrow" w:hAnsi="Arial Narrow"/>
          <w:szCs w:val="24"/>
        </w:rPr>
        <w:t xml:space="preserve">the </w:t>
      </w:r>
      <w:r w:rsidR="0070477E" w:rsidRPr="00471389">
        <w:rPr>
          <w:rFonts w:ascii="Arial Narrow" w:hAnsi="Arial Narrow"/>
          <w:szCs w:val="24"/>
        </w:rPr>
        <w:t>NSF.</w:t>
      </w:r>
    </w:p>
    <w:p w14:paraId="3F85F643" w14:textId="77777777" w:rsidR="0009037D" w:rsidRPr="00471389" w:rsidRDefault="0009037D" w:rsidP="00CB1DA7">
      <w:pPr>
        <w:tabs>
          <w:tab w:val="left" w:pos="540"/>
        </w:tabs>
        <w:ind w:left="360" w:hanging="360"/>
        <w:jc w:val="both"/>
        <w:rPr>
          <w:rFonts w:ascii="Arial Narrow" w:hAnsi="Arial Narrow"/>
          <w:b/>
          <w:i/>
          <w:szCs w:val="24"/>
        </w:rPr>
      </w:pPr>
    </w:p>
    <w:p w14:paraId="3F8F4A1A" w14:textId="2983C76A" w:rsidR="001B3B41" w:rsidRPr="00471389" w:rsidRDefault="00375B56"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Establishing a </w:t>
      </w:r>
      <w:r w:rsidR="001B3B41" w:rsidRPr="00471389">
        <w:rPr>
          <w:rFonts w:ascii="Arial Narrow" w:hAnsi="Arial Narrow"/>
          <w:b/>
          <w:i/>
          <w:szCs w:val="24"/>
        </w:rPr>
        <w:t xml:space="preserve">Multi-Track Professional </w:t>
      </w:r>
      <w:r w:rsidR="00563025" w:rsidRPr="00471389">
        <w:rPr>
          <w:rFonts w:ascii="Arial Narrow" w:hAnsi="Arial Narrow"/>
          <w:b/>
          <w:i/>
          <w:szCs w:val="24"/>
        </w:rPr>
        <w:t xml:space="preserve">Science </w:t>
      </w:r>
      <w:r w:rsidR="001B3B41" w:rsidRPr="00471389">
        <w:rPr>
          <w:rFonts w:ascii="Arial Narrow" w:hAnsi="Arial Narrow"/>
          <w:b/>
          <w:i/>
          <w:szCs w:val="24"/>
        </w:rPr>
        <w:t xml:space="preserve">Masters </w:t>
      </w:r>
      <w:r w:rsidR="00563025" w:rsidRPr="00471389">
        <w:rPr>
          <w:rFonts w:ascii="Arial Narrow" w:hAnsi="Arial Narrow"/>
          <w:b/>
          <w:i/>
          <w:szCs w:val="24"/>
        </w:rPr>
        <w:t xml:space="preserve">(PSM) </w:t>
      </w:r>
      <w:r w:rsidR="001B3B41" w:rsidRPr="00471389">
        <w:rPr>
          <w:rFonts w:ascii="Arial Narrow" w:hAnsi="Arial Narrow"/>
          <w:b/>
          <w:i/>
          <w:szCs w:val="24"/>
        </w:rPr>
        <w:t>Degree Program in Biotechnology</w:t>
      </w:r>
      <w:r w:rsidR="00A6416E" w:rsidRPr="00471389">
        <w:rPr>
          <w:rFonts w:ascii="Arial Narrow" w:hAnsi="Arial Narrow"/>
          <w:szCs w:val="24"/>
        </w:rPr>
        <w:t>:</w:t>
      </w:r>
      <w:r w:rsidR="001B3B41" w:rsidRPr="00471389">
        <w:rPr>
          <w:rFonts w:ascii="Arial Narrow" w:hAnsi="Arial Narrow"/>
          <w:szCs w:val="24"/>
        </w:rPr>
        <w:t xml:space="preserve"> With </w:t>
      </w:r>
      <w:r w:rsidR="000C0829" w:rsidRPr="00471389">
        <w:rPr>
          <w:rFonts w:ascii="Arial Narrow" w:hAnsi="Arial Narrow"/>
          <w:szCs w:val="24"/>
        </w:rPr>
        <w:t xml:space="preserve">$75K </w:t>
      </w:r>
      <w:r w:rsidR="00C35D32" w:rsidRPr="00471389">
        <w:rPr>
          <w:rFonts w:ascii="Arial Narrow" w:hAnsi="Arial Narrow"/>
          <w:szCs w:val="24"/>
        </w:rPr>
        <w:t>funding support</w:t>
      </w:r>
      <w:r w:rsidR="001B3B41" w:rsidRPr="00471389">
        <w:rPr>
          <w:rFonts w:ascii="Arial Narrow" w:hAnsi="Arial Narrow"/>
          <w:szCs w:val="24"/>
        </w:rPr>
        <w:t xml:space="preserve"> </w:t>
      </w:r>
      <w:r w:rsidR="000C0829" w:rsidRPr="00471389">
        <w:rPr>
          <w:rFonts w:ascii="Arial Narrow" w:hAnsi="Arial Narrow"/>
          <w:szCs w:val="24"/>
        </w:rPr>
        <w:t>from</w:t>
      </w:r>
      <w:r w:rsidR="001B3B41" w:rsidRPr="00471389">
        <w:rPr>
          <w:rFonts w:ascii="Arial Narrow" w:hAnsi="Arial Narrow"/>
          <w:szCs w:val="24"/>
        </w:rPr>
        <w:t xml:space="preserve"> the Alfred P. Sloan Foundation, I </w:t>
      </w:r>
      <w:r w:rsidR="00BF0BFB" w:rsidRPr="00471389">
        <w:rPr>
          <w:rFonts w:ascii="Arial Narrow" w:hAnsi="Arial Narrow"/>
          <w:szCs w:val="24"/>
        </w:rPr>
        <w:t>have worked with</w:t>
      </w:r>
      <w:r w:rsidR="001B3B41" w:rsidRPr="00471389">
        <w:rPr>
          <w:rFonts w:ascii="Arial Narrow" w:hAnsi="Arial Narrow"/>
          <w:szCs w:val="24"/>
        </w:rPr>
        <w:t xml:space="preserve"> faculty members </w:t>
      </w:r>
      <w:r w:rsidR="00BF0BFB" w:rsidRPr="00471389">
        <w:rPr>
          <w:rFonts w:ascii="Arial Narrow" w:hAnsi="Arial Narrow"/>
          <w:szCs w:val="24"/>
        </w:rPr>
        <w:t xml:space="preserve">from the Biology and Chemical Engineering Departments </w:t>
      </w:r>
      <w:r w:rsidR="001B3B41" w:rsidRPr="00471389">
        <w:rPr>
          <w:rFonts w:ascii="Arial Narrow" w:hAnsi="Arial Narrow"/>
          <w:szCs w:val="24"/>
        </w:rPr>
        <w:t>at Northeastern University to develop and implement a</w:t>
      </w:r>
      <w:r w:rsidR="00BF0BFB" w:rsidRPr="00471389">
        <w:rPr>
          <w:rFonts w:ascii="Arial Narrow" w:hAnsi="Arial Narrow"/>
          <w:szCs w:val="24"/>
        </w:rPr>
        <w:t>n interdisciplinary</w:t>
      </w:r>
      <w:r w:rsidR="001B3B41" w:rsidRPr="00471389">
        <w:rPr>
          <w:rFonts w:ascii="Arial Narrow" w:hAnsi="Arial Narrow"/>
          <w:szCs w:val="24"/>
        </w:rPr>
        <w:t xml:space="preserve"> Professional MS degree program in Biotechnology with tracks in Molecular Biotechnology, Pharmaceutical Biotechnology, and Engineering Biotechnology. The program </w:t>
      </w:r>
      <w:r w:rsidR="00BF0BFB" w:rsidRPr="00471389">
        <w:rPr>
          <w:rFonts w:ascii="Arial Narrow" w:hAnsi="Arial Narrow"/>
          <w:szCs w:val="24"/>
        </w:rPr>
        <w:t>started in</w:t>
      </w:r>
      <w:r w:rsidR="001B3B41" w:rsidRPr="00471389">
        <w:rPr>
          <w:rFonts w:ascii="Arial Narrow" w:hAnsi="Arial Narrow"/>
          <w:szCs w:val="24"/>
        </w:rPr>
        <w:t xml:space="preserve"> </w:t>
      </w:r>
      <w:r w:rsidR="00942F07" w:rsidRPr="00471389">
        <w:rPr>
          <w:rFonts w:ascii="Arial Narrow" w:hAnsi="Arial Narrow"/>
          <w:szCs w:val="24"/>
        </w:rPr>
        <w:t xml:space="preserve">the Fall of </w:t>
      </w:r>
      <w:r w:rsidR="001B3B41" w:rsidRPr="00471389">
        <w:rPr>
          <w:rFonts w:ascii="Arial Narrow" w:hAnsi="Arial Narrow"/>
          <w:szCs w:val="24"/>
        </w:rPr>
        <w:t>2003.</w:t>
      </w:r>
    </w:p>
    <w:p w14:paraId="2B2DB7AF" w14:textId="77777777" w:rsidR="0009037D" w:rsidRPr="00471389" w:rsidRDefault="0009037D" w:rsidP="00CB1DA7">
      <w:pPr>
        <w:tabs>
          <w:tab w:val="left" w:pos="540"/>
        </w:tabs>
        <w:ind w:left="360" w:hanging="360"/>
        <w:jc w:val="both"/>
        <w:rPr>
          <w:rFonts w:ascii="Arial Narrow" w:hAnsi="Arial Narrow"/>
          <w:b/>
          <w:i/>
          <w:szCs w:val="24"/>
        </w:rPr>
      </w:pPr>
    </w:p>
    <w:p w14:paraId="771A9B36" w14:textId="1145507E" w:rsidR="001B3B41" w:rsidRPr="00471389" w:rsidRDefault="00275B5F" w:rsidP="00CB1DA7">
      <w:pPr>
        <w:tabs>
          <w:tab w:val="left" w:pos="540"/>
        </w:tabs>
        <w:ind w:left="360" w:hanging="360"/>
        <w:jc w:val="both"/>
        <w:rPr>
          <w:rFonts w:ascii="Arial Narrow" w:hAnsi="Arial Narrow"/>
          <w:szCs w:val="24"/>
        </w:rPr>
      </w:pPr>
      <w:r w:rsidRPr="00471389">
        <w:rPr>
          <w:rFonts w:ascii="Arial Narrow" w:hAnsi="Arial Narrow"/>
          <w:b/>
          <w:i/>
          <w:szCs w:val="24"/>
        </w:rPr>
        <w:t>Co-authoring</w:t>
      </w:r>
      <w:r w:rsidR="00375B56" w:rsidRPr="00471389">
        <w:rPr>
          <w:rFonts w:ascii="Arial Narrow" w:hAnsi="Arial Narrow"/>
          <w:b/>
          <w:i/>
          <w:szCs w:val="24"/>
        </w:rPr>
        <w:t xml:space="preserve"> </w:t>
      </w:r>
      <w:r w:rsidR="001E083C" w:rsidRPr="00471389">
        <w:rPr>
          <w:rFonts w:ascii="Arial Narrow" w:hAnsi="Arial Narrow"/>
          <w:b/>
          <w:i/>
          <w:szCs w:val="24"/>
        </w:rPr>
        <w:t xml:space="preserve">Applied </w:t>
      </w:r>
      <w:r w:rsidR="001B3B41" w:rsidRPr="00471389">
        <w:rPr>
          <w:rFonts w:ascii="Arial Narrow" w:hAnsi="Arial Narrow"/>
          <w:b/>
          <w:i/>
          <w:szCs w:val="24"/>
        </w:rPr>
        <w:t>Physical Pharmacy Textbook</w:t>
      </w:r>
      <w:r w:rsidR="00375B56" w:rsidRPr="00471389">
        <w:rPr>
          <w:rFonts w:ascii="Arial Narrow" w:hAnsi="Arial Narrow"/>
          <w:b/>
          <w:i/>
          <w:szCs w:val="24"/>
        </w:rPr>
        <w:t xml:space="preserve"> 1</w:t>
      </w:r>
      <w:r w:rsidR="00375B56" w:rsidRPr="00471389">
        <w:rPr>
          <w:rFonts w:ascii="Arial Narrow" w:hAnsi="Arial Narrow"/>
          <w:b/>
          <w:i/>
          <w:szCs w:val="24"/>
          <w:vertAlign w:val="superscript"/>
        </w:rPr>
        <w:t>st</w:t>
      </w:r>
      <w:r w:rsidR="00375B56" w:rsidRPr="00471389">
        <w:rPr>
          <w:rFonts w:ascii="Arial Narrow" w:hAnsi="Arial Narrow"/>
          <w:b/>
          <w:i/>
          <w:szCs w:val="24"/>
        </w:rPr>
        <w:t xml:space="preserve"> to 3</w:t>
      </w:r>
      <w:r w:rsidR="00375B56" w:rsidRPr="00471389">
        <w:rPr>
          <w:rFonts w:ascii="Arial Narrow" w:hAnsi="Arial Narrow"/>
          <w:b/>
          <w:i/>
          <w:szCs w:val="24"/>
          <w:vertAlign w:val="superscript"/>
        </w:rPr>
        <w:t>rd</w:t>
      </w:r>
      <w:r w:rsidR="00375B56" w:rsidRPr="00471389">
        <w:rPr>
          <w:rFonts w:ascii="Arial Narrow" w:hAnsi="Arial Narrow"/>
          <w:b/>
          <w:i/>
          <w:szCs w:val="24"/>
        </w:rPr>
        <w:t xml:space="preserve"> Editions</w:t>
      </w:r>
      <w:r w:rsidR="001B3B41" w:rsidRPr="00471389">
        <w:rPr>
          <w:rFonts w:ascii="Arial Narrow" w:hAnsi="Arial Narrow"/>
          <w:b/>
          <w:i/>
          <w:szCs w:val="24"/>
        </w:rPr>
        <w:t>:</w:t>
      </w:r>
      <w:r w:rsidR="001B3B41" w:rsidRPr="00471389">
        <w:rPr>
          <w:rFonts w:ascii="Arial Narrow" w:hAnsi="Arial Narrow"/>
          <w:i/>
          <w:szCs w:val="24"/>
        </w:rPr>
        <w:t xml:space="preserve"> </w:t>
      </w:r>
      <w:r w:rsidR="001B3B41" w:rsidRPr="00471389">
        <w:rPr>
          <w:rFonts w:ascii="Arial Narrow" w:hAnsi="Arial Narrow"/>
          <w:szCs w:val="24"/>
        </w:rPr>
        <w:t xml:space="preserve">In collaboration with Professor Beverly Sandmann </w:t>
      </w:r>
      <w:r w:rsidRPr="00471389">
        <w:rPr>
          <w:rFonts w:ascii="Arial Narrow" w:hAnsi="Arial Narrow"/>
          <w:szCs w:val="24"/>
        </w:rPr>
        <w:t>who was at</w:t>
      </w:r>
      <w:r w:rsidR="001B3B41" w:rsidRPr="00471389">
        <w:rPr>
          <w:rFonts w:ascii="Arial Narrow" w:hAnsi="Arial Narrow"/>
          <w:szCs w:val="24"/>
        </w:rPr>
        <w:t xml:space="preserve"> Butler University, I authored </w:t>
      </w:r>
      <w:r w:rsidR="001B3B41" w:rsidRPr="00471389">
        <w:rPr>
          <w:rFonts w:ascii="Arial Narrow" w:hAnsi="Arial Narrow"/>
          <w:i/>
          <w:szCs w:val="24"/>
        </w:rPr>
        <w:t>“Applied Physical Pharmacy</w:t>
      </w:r>
      <w:r w:rsidRPr="00471389">
        <w:rPr>
          <w:rFonts w:ascii="Arial Narrow" w:hAnsi="Arial Narrow"/>
          <w:i/>
          <w:szCs w:val="24"/>
        </w:rPr>
        <w:t xml:space="preserve"> First Edition”</w:t>
      </w:r>
      <w:r w:rsidRPr="00471389">
        <w:rPr>
          <w:rFonts w:ascii="Arial Narrow" w:hAnsi="Arial Narrow"/>
          <w:szCs w:val="24"/>
        </w:rPr>
        <w:t xml:space="preserve"> </w:t>
      </w:r>
      <w:r w:rsidR="001B3B41" w:rsidRPr="00471389">
        <w:rPr>
          <w:rFonts w:ascii="Arial Narrow" w:hAnsi="Arial Narrow"/>
          <w:szCs w:val="24"/>
        </w:rPr>
        <w:t xml:space="preserve">textbook specifically geared to pharmacy students and practitioners. The book contains physical </w:t>
      </w:r>
      <w:r w:rsidR="003B12B5" w:rsidRPr="00471389">
        <w:rPr>
          <w:rFonts w:ascii="Arial Narrow" w:hAnsi="Arial Narrow"/>
          <w:szCs w:val="24"/>
        </w:rPr>
        <w:t xml:space="preserve">and </w:t>
      </w:r>
      <w:r w:rsidR="001B3B41" w:rsidRPr="00471389">
        <w:rPr>
          <w:rFonts w:ascii="Arial Narrow" w:hAnsi="Arial Narrow"/>
          <w:szCs w:val="24"/>
        </w:rPr>
        <w:t xml:space="preserve">chemical concepts in drug product design with examples that are relevant to </w:t>
      </w:r>
      <w:r w:rsidR="003B12B5" w:rsidRPr="00471389">
        <w:rPr>
          <w:rFonts w:ascii="Arial Narrow" w:hAnsi="Arial Narrow"/>
          <w:szCs w:val="24"/>
        </w:rPr>
        <w:t xml:space="preserve">pharmacy </w:t>
      </w:r>
      <w:r w:rsidR="001B3B41" w:rsidRPr="00471389">
        <w:rPr>
          <w:rFonts w:ascii="Arial Narrow" w:hAnsi="Arial Narrow"/>
          <w:szCs w:val="24"/>
        </w:rPr>
        <w:t>practice. The textbook was published in November 2002.</w:t>
      </w:r>
      <w:r w:rsidR="001E083C" w:rsidRPr="00471389">
        <w:rPr>
          <w:rFonts w:ascii="Arial Narrow" w:hAnsi="Arial Narrow"/>
          <w:szCs w:val="24"/>
        </w:rPr>
        <w:t xml:space="preserve"> </w:t>
      </w:r>
      <w:r w:rsidR="003B12B5" w:rsidRPr="00471389">
        <w:rPr>
          <w:rFonts w:ascii="Arial Narrow" w:hAnsi="Arial Narrow"/>
          <w:szCs w:val="24"/>
        </w:rPr>
        <w:t>Additionally, i</w:t>
      </w:r>
      <w:r w:rsidR="001E083C" w:rsidRPr="00471389">
        <w:rPr>
          <w:rFonts w:ascii="Arial Narrow" w:hAnsi="Arial Narrow"/>
          <w:szCs w:val="24"/>
        </w:rPr>
        <w:t xml:space="preserve">n collaborations with Professors Thomas Cook from Tauro College of Pharmacy and </w:t>
      </w:r>
      <w:r w:rsidR="00DA514C" w:rsidRPr="00471389">
        <w:rPr>
          <w:rFonts w:ascii="Arial Narrow" w:hAnsi="Arial Narrow"/>
          <w:szCs w:val="24"/>
        </w:rPr>
        <w:t xml:space="preserve">W. </w:t>
      </w:r>
      <w:r w:rsidR="001E083C" w:rsidRPr="00471389">
        <w:rPr>
          <w:rFonts w:ascii="Arial Narrow" w:hAnsi="Arial Narrow"/>
          <w:szCs w:val="24"/>
        </w:rPr>
        <w:t xml:space="preserve">Cary Mobley from University of Florida College of Pharmacy, a </w:t>
      </w:r>
      <w:r w:rsidR="003B12B5" w:rsidRPr="00471389">
        <w:rPr>
          <w:rFonts w:ascii="Arial Narrow" w:hAnsi="Arial Narrow"/>
          <w:szCs w:val="24"/>
        </w:rPr>
        <w:t>S</w:t>
      </w:r>
      <w:r w:rsidR="001E083C" w:rsidRPr="00471389">
        <w:rPr>
          <w:rFonts w:ascii="Arial Narrow" w:hAnsi="Arial Narrow"/>
          <w:szCs w:val="24"/>
        </w:rPr>
        <w:t xml:space="preserve">econd </w:t>
      </w:r>
      <w:r w:rsidR="003B12B5" w:rsidRPr="00471389">
        <w:rPr>
          <w:rFonts w:ascii="Arial Narrow" w:hAnsi="Arial Narrow"/>
          <w:szCs w:val="24"/>
        </w:rPr>
        <w:t>E</w:t>
      </w:r>
      <w:r w:rsidR="001E083C" w:rsidRPr="00471389">
        <w:rPr>
          <w:rFonts w:ascii="Arial Narrow" w:hAnsi="Arial Narrow"/>
          <w:szCs w:val="24"/>
        </w:rPr>
        <w:t xml:space="preserve">dition of the textbook </w:t>
      </w:r>
      <w:r w:rsidR="003B12B5" w:rsidRPr="00471389">
        <w:rPr>
          <w:rFonts w:ascii="Arial Narrow" w:hAnsi="Arial Narrow"/>
          <w:szCs w:val="24"/>
        </w:rPr>
        <w:t xml:space="preserve">was published in </w:t>
      </w:r>
      <w:r w:rsidR="00931D1A" w:rsidRPr="00471389">
        <w:rPr>
          <w:rFonts w:ascii="Arial Narrow" w:hAnsi="Arial Narrow"/>
          <w:szCs w:val="24"/>
        </w:rPr>
        <w:t>early 201</w:t>
      </w:r>
      <w:r w:rsidR="002D2191" w:rsidRPr="00471389">
        <w:rPr>
          <w:rFonts w:ascii="Arial Narrow" w:hAnsi="Arial Narrow"/>
          <w:szCs w:val="24"/>
        </w:rPr>
        <w:t>4</w:t>
      </w:r>
      <w:r w:rsidR="003B12B5" w:rsidRPr="00471389">
        <w:rPr>
          <w:rFonts w:ascii="Arial Narrow" w:hAnsi="Arial Narrow"/>
          <w:szCs w:val="24"/>
        </w:rPr>
        <w:t xml:space="preserve"> and the Third Edition in 2019.</w:t>
      </w:r>
      <w:r w:rsidR="001323DA" w:rsidRPr="00471389">
        <w:rPr>
          <w:rFonts w:ascii="Arial Narrow" w:hAnsi="Arial Narrow"/>
          <w:szCs w:val="24"/>
        </w:rPr>
        <w:t>.</w:t>
      </w:r>
    </w:p>
    <w:p w14:paraId="72154D39" w14:textId="77777777" w:rsidR="0009037D" w:rsidRPr="00471389" w:rsidRDefault="0009037D" w:rsidP="00CB1DA7">
      <w:pPr>
        <w:tabs>
          <w:tab w:val="left" w:pos="540"/>
        </w:tabs>
        <w:ind w:left="360" w:hanging="360"/>
        <w:jc w:val="both"/>
        <w:rPr>
          <w:rFonts w:ascii="Arial Narrow" w:hAnsi="Arial Narrow"/>
          <w:b/>
          <w:i/>
          <w:szCs w:val="24"/>
        </w:rPr>
      </w:pPr>
    </w:p>
    <w:p w14:paraId="52C169AA" w14:textId="13EC7A1C" w:rsidR="001B3B41" w:rsidRPr="00471389" w:rsidRDefault="00FE7547"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Co-authoring </w:t>
      </w:r>
      <w:r w:rsidR="001B3B41" w:rsidRPr="00471389">
        <w:rPr>
          <w:rFonts w:ascii="Arial Narrow" w:hAnsi="Arial Narrow"/>
          <w:b/>
          <w:i/>
          <w:szCs w:val="24"/>
        </w:rPr>
        <w:t>Problem-Based Undergraduate Pharmaceutics Textbook</w:t>
      </w:r>
      <w:r w:rsidR="00A6416E" w:rsidRPr="00471389">
        <w:rPr>
          <w:rFonts w:ascii="Arial Narrow" w:hAnsi="Arial Narrow"/>
          <w:i/>
          <w:szCs w:val="24"/>
        </w:rPr>
        <w:t>:</w:t>
      </w:r>
      <w:r w:rsidR="001B3B41" w:rsidRPr="00471389">
        <w:rPr>
          <w:rFonts w:ascii="Arial Narrow" w:hAnsi="Arial Narrow"/>
          <w:szCs w:val="24"/>
        </w:rPr>
        <w:t xml:space="preserve"> In collaboration with other pharmaceutics faculty members</w:t>
      </w:r>
      <w:r w:rsidR="00EC77F2" w:rsidRPr="00471389">
        <w:rPr>
          <w:rFonts w:ascii="Arial Narrow" w:hAnsi="Arial Narrow"/>
          <w:szCs w:val="24"/>
        </w:rPr>
        <w:t xml:space="preserve"> across the U.S. and Canada</w:t>
      </w:r>
      <w:r w:rsidR="001B3B41" w:rsidRPr="00471389">
        <w:rPr>
          <w:rFonts w:ascii="Arial Narrow" w:hAnsi="Arial Narrow"/>
          <w:szCs w:val="24"/>
        </w:rPr>
        <w:t>, I have authored cases for a textbook entitled "</w:t>
      </w:r>
      <w:r w:rsidR="001B3B41" w:rsidRPr="00471389">
        <w:rPr>
          <w:rFonts w:ascii="Arial Narrow" w:hAnsi="Arial Narrow"/>
          <w:i/>
          <w:szCs w:val="24"/>
        </w:rPr>
        <w:t>Cases in Pharmaceutics for Problem-Based Learning and Problem Solving</w:t>
      </w:r>
      <w:r w:rsidR="001B3B41" w:rsidRPr="00471389">
        <w:rPr>
          <w:rFonts w:ascii="Arial Narrow" w:hAnsi="Arial Narrow"/>
          <w:szCs w:val="24"/>
        </w:rPr>
        <w:t xml:space="preserve">" edited by Wendy C. Duncan-Hewitt and David L. Mount of the University of Toronto, </w:t>
      </w:r>
      <w:r w:rsidR="00031331" w:rsidRPr="00471389">
        <w:rPr>
          <w:rFonts w:ascii="Arial Narrow" w:hAnsi="Arial Narrow"/>
          <w:szCs w:val="24"/>
        </w:rPr>
        <w:t xml:space="preserve">Toronto, Ontario, </w:t>
      </w:r>
      <w:r w:rsidR="001B3B41" w:rsidRPr="00471389">
        <w:rPr>
          <w:rFonts w:ascii="Arial Narrow" w:hAnsi="Arial Narrow"/>
          <w:szCs w:val="24"/>
        </w:rPr>
        <w:t>Canada.</w:t>
      </w:r>
    </w:p>
    <w:p w14:paraId="64A3ECDE" w14:textId="77777777" w:rsidR="0009037D" w:rsidRPr="00471389" w:rsidRDefault="0009037D" w:rsidP="00CB1DA7">
      <w:pPr>
        <w:tabs>
          <w:tab w:val="left" w:pos="540"/>
        </w:tabs>
        <w:ind w:left="360" w:hanging="360"/>
        <w:jc w:val="both"/>
        <w:rPr>
          <w:rFonts w:ascii="Arial Narrow" w:hAnsi="Arial Narrow"/>
          <w:b/>
          <w:i/>
          <w:szCs w:val="24"/>
        </w:rPr>
      </w:pPr>
    </w:p>
    <w:p w14:paraId="60FF931F" w14:textId="364087BB" w:rsidR="001B3B41" w:rsidRPr="00471389" w:rsidRDefault="00FE7547"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Authoring </w:t>
      </w:r>
      <w:r w:rsidR="001B3B41" w:rsidRPr="00471389">
        <w:rPr>
          <w:rFonts w:ascii="Arial Narrow" w:hAnsi="Arial Narrow"/>
          <w:b/>
          <w:i/>
          <w:szCs w:val="24"/>
        </w:rPr>
        <w:t>Pharmaceutics Laboratory Exercises Database and CD-ROM</w:t>
      </w:r>
      <w:r w:rsidR="001B3B41" w:rsidRPr="00471389">
        <w:rPr>
          <w:rFonts w:ascii="Arial Narrow" w:hAnsi="Arial Narrow"/>
          <w:i/>
          <w:szCs w:val="24"/>
        </w:rPr>
        <w:t>:</w:t>
      </w:r>
      <w:r w:rsidR="001B3B41" w:rsidRPr="00471389">
        <w:rPr>
          <w:rFonts w:ascii="Arial Narrow" w:hAnsi="Arial Narrow"/>
          <w:szCs w:val="24"/>
        </w:rPr>
        <w:t xml:space="preserve"> I have contributed eight pharmaceutics laboratory exercises to the database and CD-ROM </w:t>
      </w:r>
      <w:r w:rsidR="00EE7243" w:rsidRPr="00471389">
        <w:rPr>
          <w:rFonts w:ascii="Arial Narrow" w:hAnsi="Arial Narrow"/>
          <w:szCs w:val="24"/>
        </w:rPr>
        <w:t>initiative</w:t>
      </w:r>
      <w:r w:rsidR="001B3B41" w:rsidRPr="00471389">
        <w:rPr>
          <w:rFonts w:ascii="Arial Narrow" w:hAnsi="Arial Narrow"/>
          <w:szCs w:val="24"/>
        </w:rPr>
        <w:t xml:space="preserve"> of David L. Mount and others.</w:t>
      </w:r>
    </w:p>
    <w:p w14:paraId="47BBE979" w14:textId="77777777" w:rsidR="001B3B41" w:rsidRPr="00471389" w:rsidRDefault="001B3B41" w:rsidP="00CB1DA7">
      <w:pPr>
        <w:tabs>
          <w:tab w:val="left" w:pos="540"/>
          <w:tab w:val="left" w:pos="1260"/>
        </w:tabs>
        <w:ind w:left="360" w:hanging="360"/>
        <w:jc w:val="both"/>
        <w:rPr>
          <w:rFonts w:ascii="Arial Narrow" w:hAnsi="Arial Narrow"/>
          <w:szCs w:val="24"/>
        </w:rPr>
      </w:pPr>
    </w:p>
    <w:p w14:paraId="0EF89F4D" w14:textId="0C1B52E6" w:rsidR="001B3B41" w:rsidRPr="00471389" w:rsidRDefault="00FE7547"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Authoring </w:t>
      </w:r>
      <w:r w:rsidR="001B3B41" w:rsidRPr="00471389">
        <w:rPr>
          <w:rFonts w:ascii="Arial Narrow" w:hAnsi="Arial Narrow"/>
          <w:b/>
          <w:i/>
          <w:szCs w:val="24"/>
        </w:rPr>
        <w:t xml:space="preserve">Pharmaceutics Instructional Materials on </w:t>
      </w:r>
      <w:r w:rsidR="00594006" w:rsidRPr="00471389">
        <w:rPr>
          <w:rFonts w:ascii="Arial Narrow" w:hAnsi="Arial Narrow"/>
          <w:b/>
          <w:i/>
          <w:szCs w:val="24"/>
        </w:rPr>
        <w:t xml:space="preserve">the </w:t>
      </w:r>
      <w:r w:rsidR="001B3B41" w:rsidRPr="00471389">
        <w:rPr>
          <w:rFonts w:ascii="Arial Narrow" w:hAnsi="Arial Narrow"/>
          <w:b/>
          <w:i/>
          <w:szCs w:val="24"/>
        </w:rPr>
        <w:t>World-Wide We</w:t>
      </w:r>
      <w:r w:rsidR="00A6416E" w:rsidRPr="00471389">
        <w:rPr>
          <w:rFonts w:ascii="Arial Narrow" w:hAnsi="Arial Narrow"/>
          <w:b/>
          <w:i/>
          <w:szCs w:val="24"/>
        </w:rPr>
        <w:t xml:space="preserve">b: </w:t>
      </w:r>
      <w:r w:rsidR="001B3B41" w:rsidRPr="00471389">
        <w:rPr>
          <w:rFonts w:ascii="Arial Narrow" w:hAnsi="Arial Narrow"/>
          <w:szCs w:val="24"/>
        </w:rPr>
        <w:t>With funding from the Dean's "Excellence in Teaching" initiative, I have developed pharmaceutics instructional materials on the Internet. These pages can be accessed through the World-Wide Web at “http://www.pharmsci.neu.edu/Courses/courses.html”.</w:t>
      </w:r>
    </w:p>
    <w:p w14:paraId="7304065D" w14:textId="77777777" w:rsidR="001B3B41" w:rsidRPr="00471389" w:rsidRDefault="001B3B41" w:rsidP="00CB1DA7">
      <w:pPr>
        <w:tabs>
          <w:tab w:val="left" w:pos="540"/>
          <w:tab w:val="left" w:pos="1260"/>
        </w:tabs>
        <w:ind w:left="360" w:hanging="360"/>
        <w:jc w:val="both"/>
        <w:rPr>
          <w:rFonts w:ascii="Arial Narrow" w:hAnsi="Arial Narrow"/>
          <w:szCs w:val="24"/>
        </w:rPr>
      </w:pPr>
    </w:p>
    <w:p w14:paraId="7C75233B" w14:textId="5335B8F9" w:rsidR="001B3B41" w:rsidRPr="00471389" w:rsidRDefault="001B3B41" w:rsidP="00CB1DA7">
      <w:pPr>
        <w:tabs>
          <w:tab w:val="left" w:pos="540"/>
        </w:tabs>
        <w:ind w:left="360" w:hanging="360"/>
        <w:jc w:val="both"/>
        <w:rPr>
          <w:rFonts w:ascii="Arial Narrow" w:hAnsi="Arial Narrow"/>
          <w:szCs w:val="24"/>
        </w:rPr>
      </w:pPr>
      <w:r w:rsidRPr="00471389">
        <w:rPr>
          <w:rFonts w:ascii="Arial Narrow" w:hAnsi="Arial Narrow"/>
          <w:b/>
          <w:i/>
          <w:szCs w:val="24"/>
        </w:rPr>
        <w:t>Computer-Aided Pharmaceutics Instructio</w:t>
      </w:r>
      <w:r w:rsidR="00A6416E" w:rsidRPr="00471389">
        <w:rPr>
          <w:rFonts w:ascii="Arial Narrow" w:hAnsi="Arial Narrow"/>
          <w:b/>
          <w:i/>
          <w:szCs w:val="24"/>
        </w:rPr>
        <w:t xml:space="preserve">n: </w:t>
      </w:r>
      <w:r w:rsidRPr="00471389">
        <w:rPr>
          <w:rFonts w:ascii="Arial Narrow" w:hAnsi="Arial Narrow"/>
          <w:szCs w:val="24"/>
        </w:rPr>
        <w:t>I am involved in various aspects of promoting and developing computer aids and tutorial programs for undergraduate pharmaceutics courses. In addition, I strongly advocate the use of pharmacy resources that are available on the Internet.</w:t>
      </w:r>
    </w:p>
    <w:p w14:paraId="34D57B9B" w14:textId="77777777" w:rsidR="001B3B41" w:rsidRPr="00471389" w:rsidRDefault="001B3B41" w:rsidP="00CB1DA7">
      <w:pPr>
        <w:tabs>
          <w:tab w:val="left" w:pos="540"/>
          <w:tab w:val="left" w:pos="1260"/>
        </w:tabs>
        <w:ind w:left="360" w:hanging="360"/>
        <w:jc w:val="both"/>
        <w:rPr>
          <w:rFonts w:ascii="Arial Narrow" w:hAnsi="Arial Narrow"/>
          <w:szCs w:val="24"/>
        </w:rPr>
      </w:pPr>
    </w:p>
    <w:p w14:paraId="7CF3B5CF" w14:textId="054C8FB9" w:rsidR="001B3B41" w:rsidRPr="00471389" w:rsidRDefault="00890E6F" w:rsidP="00CB1DA7">
      <w:pPr>
        <w:tabs>
          <w:tab w:val="left" w:pos="540"/>
        </w:tabs>
        <w:ind w:left="360" w:hanging="360"/>
        <w:jc w:val="both"/>
        <w:rPr>
          <w:rFonts w:ascii="Arial Narrow" w:hAnsi="Arial Narrow"/>
          <w:szCs w:val="24"/>
        </w:rPr>
      </w:pPr>
      <w:r w:rsidRPr="00471389">
        <w:rPr>
          <w:rFonts w:ascii="Arial Narrow" w:hAnsi="Arial Narrow"/>
          <w:b/>
          <w:i/>
          <w:szCs w:val="24"/>
        </w:rPr>
        <w:t xml:space="preserve">Providing </w:t>
      </w:r>
      <w:r w:rsidR="001B3B41" w:rsidRPr="00471389">
        <w:rPr>
          <w:rFonts w:ascii="Arial Narrow" w:hAnsi="Arial Narrow"/>
          <w:b/>
          <w:i/>
          <w:szCs w:val="24"/>
        </w:rPr>
        <w:t>NAPLEX Review:</w:t>
      </w:r>
      <w:r w:rsidR="001B3B41" w:rsidRPr="00471389">
        <w:rPr>
          <w:rFonts w:ascii="Arial Narrow" w:hAnsi="Arial Narrow"/>
          <w:szCs w:val="24"/>
        </w:rPr>
        <w:t xml:space="preserve"> In the Spring quarter of every year, I provide an extensive review of Calculations, Physical Pharmacy, and Dosage Forms to the senior students who are planning to take the National Board of Pharmacy Licensing Examination (NAPLEX). In addition, I also provide a review of compounding skills to those students taking their NAPLEX exam in states that have a wet-lab section (e.g., New York, Maryland, Wisconsin, etc.).</w:t>
      </w:r>
    </w:p>
    <w:p w14:paraId="2C92B17F" w14:textId="77777777" w:rsidR="00154952" w:rsidRPr="00471389" w:rsidRDefault="00154952" w:rsidP="00CB1DA7">
      <w:pPr>
        <w:pStyle w:val="Heading1"/>
        <w:tabs>
          <w:tab w:val="clear" w:pos="1520"/>
          <w:tab w:val="clear" w:pos="2340"/>
          <w:tab w:val="clear" w:pos="6020"/>
          <w:tab w:val="clear" w:pos="6840"/>
          <w:tab w:val="left" w:pos="360"/>
          <w:tab w:val="left" w:pos="540"/>
        </w:tabs>
        <w:rPr>
          <w:rFonts w:ascii="Arial Narrow" w:hAnsi="Arial Narrow"/>
          <w:sz w:val="24"/>
          <w:szCs w:val="24"/>
        </w:rPr>
      </w:pPr>
    </w:p>
    <w:p w14:paraId="12B0332D" w14:textId="233A940F" w:rsidR="001B3B41" w:rsidRPr="00471389" w:rsidRDefault="001B3B41" w:rsidP="00CB1DA7">
      <w:pPr>
        <w:pStyle w:val="Heading1"/>
        <w:tabs>
          <w:tab w:val="clear" w:pos="1520"/>
          <w:tab w:val="clear" w:pos="2340"/>
          <w:tab w:val="clear" w:pos="6020"/>
          <w:tab w:val="clear" w:pos="6840"/>
          <w:tab w:val="left" w:pos="360"/>
          <w:tab w:val="left" w:pos="540"/>
        </w:tabs>
        <w:rPr>
          <w:rFonts w:ascii="Arial Narrow" w:hAnsi="Arial Narrow"/>
          <w:sz w:val="26"/>
          <w:szCs w:val="26"/>
        </w:rPr>
      </w:pPr>
      <w:r w:rsidRPr="00471389">
        <w:rPr>
          <w:rFonts w:ascii="Arial Narrow" w:hAnsi="Arial Narrow"/>
          <w:sz w:val="26"/>
          <w:szCs w:val="26"/>
        </w:rPr>
        <w:t>Research Advising</w:t>
      </w:r>
      <w:r w:rsidR="00890EEC" w:rsidRPr="00471389">
        <w:rPr>
          <w:rFonts w:ascii="Arial Narrow" w:hAnsi="Arial Narrow"/>
          <w:sz w:val="26"/>
          <w:szCs w:val="26"/>
        </w:rPr>
        <w:t xml:space="preserve"> and Mentoring</w:t>
      </w:r>
    </w:p>
    <w:p w14:paraId="0CA7F741" w14:textId="77777777" w:rsidR="001B3B41" w:rsidRPr="00471389" w:rsidRDefault="001B3B41" w:rsidP="00CB1DA7">
      <w:pPr>
        <w:rPr>
          <w:rFonts w:ascii="Arial Narrow" w:hAnsi="Arial Narrow"/>
          <w:szCs w:val="24"/>
        </w:rPr>
      </w:pPr>
    </w:p>
    <w:p w14:paraId="22C52B0B" w14:textId="7F67C49A" w:rsidR="00060750" w:rsidRPr="00471389" w:rsidRDefault="00060750" w:rsidP="00CB1DA7">
      <w:pPr>
        <w:rPr>
          <w:rFonts w:ascii="Arial Narrow" w:hAnsi="Arial Narrow"/>
          <w:i/>
          <w:szCs w:val="24"/>
        </w:rPr>
      </w:pPr>
      <w:r w:rsidRPr="00471389">
        <w:rPr>
          <w:rFonts w:ascii="Arial Narrow" w:hAnsi="Arial Narrow"/>
          <w:b/>
          <w:i/>
          <w:szCs w:val="24"/>
        </w:rPr>
        <w:lastRenderedPageBreak/>
        <w:t xml:space="preserve">Visiting </w:t>
      </w:r>
      <w:r w:rsidR="00A92E2C" w:rsidRPr="00471389">
        <w:rPr>
          <w:rFonts w:ascii="Arial Narrow" w:hAnsi="Arial Narrow"/>
          <w:b/>
          <w:i/>
          <w:szCs w:val="24"/>
        </w:rPr>
        <w:t>Scientist</w:t>
      </w:r>
      <w:r w:rsidR="00FD6BA1" w:rsidRPr="00471389">
        <w:rPr>
          <w:rFonts w:ascii="Arial Narrow" w:hAnsi="Arial Narrow"/>
          <w:b/>
          <w:i/>
          <w:szCs w:val="24"/>
        </w:rPr>
        <w:t>s</w:t>
      </w:r>
      <w:r w:rsidR="00BE5070" w:rsidRPr="00471389">
        <w:rPr>
          <w:rFonts w:ascii="Arial Narrow" w:hAnsi="Arial Narrow"/>
          <w:b/>
          <w:i/>
          <w:szCs w:val="24"/>
        </w:rPr>
        <w:t xml:space="preserve"> </w:t>
      </w:r>
      <w:r w:rsidR="00067807" w:rsidRPr="00471389">
        <w:rPr>
          <w:rFonts w:ascii="Arial Narrow" w:hAnsi="Arial Narrow"/>
          <w:b/>
          <w:i/>
          <w:szCs w:val="24"/>
        </w:rPr>
        <w:t>and</w:t>
      </w:r>
      <w:r w:rsidR="00BE5070" w:rsidRPr="00471389">
        <w:rPr>
          <w:rFonts w:ascii="Arial Narrow" w:hAnsi="Arial Narrow"/>
          <w:b/>
          <w:i/>
          <w:szCs w:val="24"/>
        </w:rPr>
        <w:t xml:space="preserve"> </w:t>
      </w:r>
      <w:r w:rsidR="00266535" w:rsidRPr="00471389">
        <w:rPr>
          <w:rFonts w:ascii="Arial Narrow" w:hAnsi="Arial Narrow"/>
          <w:b/>
          <w:i/>
          <w:szCs w:val="24"/>
        </w:rPr>
        <w:t>Research</w:t>
      </w:r>
      <w:r w:rsidR="00D9386F" w:rsidRPr="00471389">
        <w:rPr>
          <w:rFonts w:ascii="Arial Narrow" w:hAnsi="Arial Narrow"/>
          <w:b/>
          <w:i/>
          <w:szCs w:val="24"/>
        </w:rPr>
        <w:t>/Clinical</w:t>
      </w:r>
      <w:r w:rsidR="00266535" w:rsidRPr="00471389">
        <w:rPr>
          <w:rFonts w:ascii="Arial Narrow" w:hAnsi="Arial Narrow"/>
          <w:b/>
          <w:i/>
          <w:szCs w:val="24"/>
        </w:rPr>
        <w:t xml:space="preserve"> </w:t>
      </w:r>
      <w:r w:rsidR="00212FB3" w:rsidRPr="00471389">
        <w:rPr>
          <w:rFonts w:ascii="Arial Narrow" w:hAnsi="Arial Narrow"/>
          <w:b/>
          <w:i/>
          <w:szCs w:val="24"/>
        </w:rPr>
        <w:t>Fellow</w:t>
      </w:r>
      <w:r w:rsidR="00FD6BA1" w:rsidRPr="00471389">
        <w:rPr>
          <w:rFonts w:ascii="Arial Narrow" w:hAnsi="Arial Narrow"/>
          <w:b/>
          <w:i/>
          <w:szCs w:val="24"/>
        </w:rPr>
        <w:t>s</w:t>
      </w:r>
    </w:p>
    <w:p w14:paraId="011101D8" w14:textId="77777777" w:rsidR="00060750" w:rsidRPr="00471389" w:rsidRDefault="00060750" w:rsidP="00CB1DA7">
      <w:pPr>
        <w:rPr>
          <w:rFonts w:ascii="Arial Narrow" w:hAnsi="Arial Narrow"/>
          <w:i/>
          <w:szCs w:val="24"/>
        </w:rPr>
      </w:pPr>
    </w:p>
    <w:p w14:paraId="04805B78" w14:textId="77777777" w:rsidR="00060750" w:rsidRPr="00471389" w:rsidRDefault="00464C3D" w:rsidP="00CB1DA7">
      <w:pPr>
        <w:ind w:left="2880" w:hanging="2880"/>
        <w:rPr>
          <w:rFonts w:ascii="Arial Narrow" w:hAnsi="Arial Narrow"/>
          <w:szCs w:val="24"/>
        </w:rPr>
      </w:pPr>
      <w:r w:rsidRPr="00471389">
        <w:rPr>
          <w:rFonts w:ascii="Arial Narrow" w:hAnsi="Arial Narrow"/>
          <w:szCs w:val="24"/>
        </w:rPr>
        <w:t xml:space="preserve">Mr. </w:t>
      </w:r>
      <w:r w:rsidR="00060750" w:rsidRPr="00471389">
        <w:rPr>
          <w:rFonts w:ascii="Arial Narrow" w:hAnsi="Arial Narrow"/>
          <w:szCs w:val="24"/>
        </w:rPr>
        <w:t>Srinivas Ganta</w:t>
      </w:r>
      <w:r w:rsidR="00060750" w:rsidRPr="00471389">
        <w:rPr>
          <w:rFonts w:ascii="Arial Narrow" w:hAnsi="Arial Narrow"/>
          <w:szCs w:val="24"/>
        </w:rPr>
        <w:tab/>
      </w:r>
      <w:r w:rsidR="002023DC" w:rsidRPr="00471389">
        <w:rPr>
          <w:rFonts w:ascii="Arial Narrow" w:hAnsi="Arial Narrow"/>
          <w:szCs w:val="24"/>
        </w:rPr>
        <w:tab/>
      </w:r>
      <w:r w:rsidR="00CD41ED" w:rsidRPr="00471389">
        <w:rPr>
          <w:rFonts w:ascii="Arial Narrow" w:hAnsi="Arial Narrow"/>
          <w:szCs w:val="24"/>
        </w:rPr>
        <w:t xml:space="preserve">PhD </w:t>
      </w:r>
      <w:r w:rsidR="002023DC" w:rsidRPr="00471389">
        <w:rPr>
          <w:rFonts w:ascii="Arial Narrow" w:hAnsi="Arial Narrow"/>
          <w:szCs w:val="24"/>
        </w:rPr>
        <w:t>Candidate</w:t>
      </w:r>
      <w:r w:rsidR="002023DC" w:rsidRPr="00471389">
        <w:rPr>
          <w:rFonts w:ascii="Arial Narrow" w:hAnsi="Arial Narrow"/>
          <w:szCs w:val="24"/>
        </w:rPr>
        <w:tab/>
      </w:r>
      <w:r w:rsidR="002023DC" w:rsidRPr="00471389">
        <w:rPr>
          <w:rFonts w:ascii="Arial Narrow" w:hAnsi="Arial Narrow"/>
          <w:szCs w:val="24"/>
        </w:rPr>
        <w:tab/>
      </w:r>
      <w:r w:rsidR="00592BC7" w:rsidRPr="00471389">
        <w:rPr>
          <w:rFonts w:ascii="Arial Narrow" w:hAnsi="Arial Narrow"/>
          <w:szCs w:val="24"/>
        </w:rPr>
        <w:tab/>
      </w:r>
      <w:r w:rsidR="00AE35F2" w:rsidRPr="00471389">
        <w:rPr>
          <w:rFonts w:ascii="Arial Narrow" w:hAnsi="Arial Narrow"/>
          <w:szCs w:val="24"/>
        </w:rPr>
        <w:t>University of Auckland</w:t>
      </w:r>
      <w:r w:rsidR="00060750" w:rsidRPr="00471389">
        <w:rPr>
          <w:rFonts w:ascii="Arial Narrow" w:hAnsi="Arial Narrow"/>
          <w:szCs w:val="24"/>
        </w:rPr>
        <w:t xml:space="preserve"> </w:t>
      </w:r>
    </w:p>
    <w:p w14:paraId="4B41AD36" w14:textId="77777777" w:rsidR="00010507" w:rsidRPr="00471389" w:rsidRDefault="00010507" w:rsidP="00CB1DA7">
      <w:pPr>
        <w:ind w:left="5760" w:firstLine="720"/>
        <w:rPr>
          <w:rFonts w:ascii="Arial Narrow" w:hAnsi="Arial Narrow"/>
          <w:szCs w:val="24"/>
        </w:rPr>
      </w:pPr>
      <w:r w:rsidRPr="00471389">
        <w:rPr>
          <w:rFonts w:ascii="Arial Narrow" w:hAnsi="Arial Narrow"/>
          <w:szCs w:val="24"/>
        </w:rPr>
        <w:t>Auckland, New Zealand</w:t>
      </w:r>
      <w:r w:rsidR="00060750" w:rsidRPr="00471389">
        <w:rPr>
          <w:rFonts w:ascii="Arial Narrow" w:hAnsi="Arial Narrow"/>
          <w:szCs w:val="24"/>
        </w:rPr>
        <w:t xml:space="preserve"> </w:t>
      </w:r>
    </w:p>
    <w:p w14:paraId="319ED2CF" w14:textId="77777777" w:rsidR="00060750" w:rsidRPr="00471389" w:rsidRDefault="00060750" w:rsidP="00CB1DA7">
      <w:pPr>
        <w:ind w:left="5760" w:firstLine="720"/>
        <w:rPr>
          <w:rFonts w:ascii="Arial Narrow" w:hAnsi="Arial Narrow"/>
          <w:szCs w:val="24"/>
        </w:rPr>
      </w:pPr>
      <w:r w:rsidRPr="00471389">
        <w:rPr>
          <w:rFonts w:ascii="Arial Narrow" w:hAnsi="Arial Narrow"/>
          <w:szCs w:val="24"/>
        </w:rPr>
        <w:t>July</w:t>
      </w:r>
      <w:r w:rsidR="00010507" w:rsidRPr="00471389">
        <w:rPr>
          <w:rFonts w:ascii="Arial Narrow" w:hAnsi="Arial Narrow"/>
          <w:szCs w:val="24"/>
        </w:rPr>
        <w:t>,</w:t>
      </w:r>
      <w:r w:rsidRPr="00471389">
        <w:rPr>
          <w:rFonts w:ascii="Arial Narrow" w:hAnsi="Arial Narrow"/>
          <w:szCs w:val="24"/>
        </w:rPr>
        <w:t xml:space="preserve"> 2007 – Oct</w:t>
      </w:r>
      <w:r w:rsidR="00010507" w:rsidRPr="00471389">
        <w:rPr>
          <w:rFonts w:ascii="Arial Narrow" w:hAnsi="Arial Narrow"/>
          <w:szCs w:val="24"/>
        </w:rPr>
        <w:t xml:space="preserve">ober, </w:t>
      </w:r>
      <w:r w:rsidRPr="00471389">
        <w:rPr>
          <w:rFonts w:ascii="Arial Narrow" w:hAnsi="Arial Narrow"/>
          <w:szCs w:val="24"/>
        </w:rPr>
        <w:t>2007</w:t>
      </w:r>
    </w:p>
    <w:p w14:paraId="350A0FCA" w14:textId="77777777" w:rsidR="00060750" w:rsidRPr="00471389" w:rsidRDefault="00060750" w:rsidP="00CB1DA7">
      <w:pPr>
        <w:rPr>
          <w:rFonts w:ascii="Arial Narrow" w:hAnsi="Arial Narrow"/>
          <w:szCs w:val="24"/>
        </w:rPr>
      </w:pPr>
    </w:p>
    <w:p w14:paraId="5E0C81E3" w14:textId="77777777" w:rsidR="00060750" w:rsidRPr="00471389" w:rsidRDefault="00464C3D" w:rsidP="00CB1DA7">
      <w:pPr>
        <w:rPr>
          <w:rFonts w:ascii="Arial Narrow" w:hAnsi="Arial Narrow"/>
          <w:szCs w:val="24"/>
        </w:rPr>
      </w:pPr>
      <w:r w:rsidRPr="00471389">
        <w:rPr>
          <w:rFonts w:ascii="Arial Narrow" w:hAnsi="Arial Narrow"/>
          <w:szCs w:val="24"/>
        </w:rPr>
        <w:t xml:space="preserve">Dr. </w:t>
      </w:r>
      <w:r w:rsidR="00060750" w:rsidRPr="00471389">
        <w:rPr>
          <w:rFonts w:ascii="Arial Narrow" w:hAnsi="Arial Narrow"/>
          <w:szCs w:val="24"/>
        </w:rPr>
        <w:t>Pauline Pei Li</w:t>
      </w:r>
      <w:r w:rsidR="00060750" w:rsidRPr="00471389">
        <w:rPr>
          <w:rFonts w:ascii="Arial Narrow" w:hAnsi="Arial Narrow"/>
          <w:szCs w:val="24"/>
        </w:rPr>
        <w:tab/>
      </w:r>
      <w:r w:rsidR="00060750" w:rsidRPr="00471389">
        <w:rPr>
          <w:rFonts w:ascii="Arial Narrow" w:hAnsi="Arial Narrow"/>
          <w:szCs w:val="24"/>
        </w:rPr>
        <w:tab/>
      </w:r>
      <w:r w:rsidR="00060750" w:rsidRPr="00471389">
        <w:rPr>
          <w:rFonts w:ascii="Arial Narrow" w:hAnsi="Arial Narrow"/>
          <w:szCs w:val="24"/>
        </w:rPr>
        <w:tab/>
        <w:t>Associate Professor</w:t>
      </w:r>
      <w:r w:rsidR="00060750" w:rsidRPr="00471389">
        <w:rPr>
          <w:rFonts w:ascii="Arial Narrow" w:hAnsi="Arial Narrow"/>
          <w:szCs w:val="24"/>
        </w:rPr>
        <w:tab/>
      </w:r>
      <w:r w:rsidR="00060750" w:rsidRPr="00471389">
        <w:rPr>
          <w:rFonts w:ascii="Arial Narrow" w:hAnsi="Arial Narrow"/>
          <w:szCs w:val="24"/>
        </w:rPr>
        <w:tab/>
        <w:t xml:space="preserve">Hong Kong Polytechnic University, </w:t>
      </w:r>
    </w:p>
    <w:p w14:paraId="20DFC293" w14:textId="77777777" w:rsidR="00060750" w:rsidRPr="00471389" w:rsidRDefault="00060750" w:rsidP="00CB1DA7">
      <w:pPr>
        <w:ind w:left="5760" w:firstLine="720"/>
        <w:rPr>
          <w:rFonts w:ascii="Arial Narrow" w:hAnsi="Arial Narrow"/>
          <w:szCs w:val="24"/>
        </w:rPr>
      </w:pPr>
      <w:r w:rsidRPr="00471389">
        <w:rPr>
          <w:rFonts w:ascii="Arial Narrow" w:hAnsi="Arial Narrow"/>
          <w:szCs w:val="24"/>
        </w:rPr>
        <w:t>Hong Kong, August</w:t>
      </w:r>
      <w:r w:rsidR="00010507" w:rsidRPr="00471389">
        <w:rPr>
          <w:rFonts w:ascii="Arial Narrow" w:hAnsi="Arial Narrow"/>
          <w:szCs w:val="24"/>
        </w:rPr>
        <w:t>,</w:t>
      </w:r>
      <w:r w:rsidRPr="00471389">
        <w:rPr>
          <w:rFonts w:ascii="Arial Narrow" w:hAnsi="Arial Narrow"/>
          <w:szCs w:val="24"/>
        </w:rPr>
        <w:t xml:space="preserve"> 2007</w:t>
      </w:r>
    </w:p>
    <w:p w14:paraId="43384477" w14:textId="77777777" w:rsidR="00060750" w:rsidRPr="00471389" w:rsidRDefault="00060750" w:rsidP="00CB1DA7">
      <w:pPr>
        <w:rPr>
          <w:rFonts w:ascii="Arial Narrow" w:hAnsi="Arial Narrow"/>
          <w:szCs w:val="24"/>
        </w:rPr>
      </w:pPr>
    </w:p>
    <w:p w14:paraId="60A75282" w14:textId="77777777" w:rsidR="00744F2C" w:rsidRPr="00471389" w:rsidRDefault="00464C3D" w:rsidP="00CB1DA7">
      <w:pPr>
        <w:rPr>
          <w:rFonts w:ascii="Arial Narrow" w:hAnsi="Arial Narrow"/>
          <w:szCs w:val="24"/>
        </w:rPr>
      </w:pPr>
      <w:r w:rsidRPr="00471389">
        <w:rPr>
          <w:rFonts w:ascii="Arial Narrow" w:hAnsi="Arial Narrow"/>
          <w:szCs w:val="24"/>
        </w:rPr>
        <w:t xml:space="preserve">Dr. </w:t>
      </w:r>
      <w:r w:rsidR="00744F2C" w:rsidRPr="00471389">
        <w:rPr>
          <w:rFonts w:ascii="Arial Narrow" w:hAnsi="Arial Narrow"/>
          <w:szCs w:val="24"/>
        </w:rPr>
        <w:t>Wei Duan</w:t>
      </w:r>
      <w:r w:rsidR="00744F2C" w:rsidRPr="00471389">
        <w:rPr>
          <w:rFonts w:ascii="Arial Narrow" w:hAnsi="Arial Narrow"/>
          <w:szCs w:val="24"/>
        </w:rPr>
        <w:tab/>
      </w:r>
      <w:r w:rsidR="00744F2C" w:rsidRPr="00471389">
        <w:rPr>
          <w:rFonts w:ascii="Arial Narrow" w:hAnsi="Arial Narrow"/>
          <w:szCs w:val="24"/>
        </w:rPr>
        <w:tab/>
      </w:r>
      <w:r w:rsidR="00744F2C" w:rsidRPr="00471389">
        <w:rPr>
          <w:rFonts w:ascii="Arial Narrow" w:hAnsi="Arial Narrow"/>
          <w:szCs w:val="24"/>
        </w:rPr>
        <w:tab/>
      </w:r>
      <w:r w:rsidR="00744F2C" w:rsidRPr="00471389">
        <w:rPr>
          <w:rFonts w:ascii="Arial Narrow" w:hAnsi="Arial Narrow"/>
          <w:szCs w:val="24"/>
        </w:rPr>
        <w:tab/>
        <w:t>Associate Professor</w:t>
      </w:r>
      <w:r w:rsidR="00744F2C" w:rsidRPr="00471389">
        <w:rPr>
          <w:rFonts w:ascii="Arial Narrow" w:hAnsi="Arial Narrow"/>
          <w:szCs w:val="24"/>
        </w:rPr>
        <w:tab/>
      </w:r>
      <w:r w:rsidR="00744F2C" w:rsidRPr="00471389">
        <w:rPr>
          <w:rFonts w:ascii="Arial Narrow" w:hAnsi="Arial Narrow"/>
          <w:szCs w:val="24"/>
        </w:rPr>
        <w:tab/>
        <w:t>Daikin University, School of Medicine</w:t>
      </w:r>
    </w:p>
    <w:p w14:paraId="0E1537CC" w14:textId="3DA35259" w:rsidR="00744F2C" w:rsidRPr="00471389" w:rsidRDefault="00744F2C"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9A38F4" w:rsidRPr="00471389">
        <w:rPr>
          <w:rFonts w:ascii="Arial Narrow" w:hAnsi="Arial Narrow"/>
          <w:szCs w:val="24"/>
        </w:rPr>
        <w:t xml:space="preserve">Melbourne, </w:t>
      </w:r>
      <w:r w:rsidRPr="00471389">
        <w:rPr>
          <w:rFonts w:ascii="Arial Narrow" w:hAnsi="Arial Narrow"/>
          <w:szCs w:val="24"/>
        </w:rPr>
        <w:t>Victoria, Australia, May</w:t>
      </w:r>
      <w:r w:rsidR="00010507" w:rsidRPr="00471389">
        <w:rPr>
          <w:rFonts w:ascii="Arial Narrow" w:hAnsi="Arial Narrow"/>
          <w:szCs w:val="24"/>
        </w:rPr>
        <w:t>,</w:t>
      </w:r>
      <w:r w:rsidRPr="00471389">
        <w:rPr>
          <w:rFonts w:ascii="Arial Narrow" w:hAnsi="Arial Narrow"/>
          <w:szCs w:val="24"/>
        </w:rPr>
        <w:t xml:space="preserve"> 2008</w:t>
      </w:r>
    </w:p>
    <w:p w14:paraId="5F0A362B" w14:textId="77777777" w:rsidR="008655A9" w:rsidRPr="00471389" w:rsidRDefault="008655A9" w:rsidP="00CB1DA7">
      <w:pPr>
        <w:rPr>
          <w:rFonts w:ascii="Arial Narrow" w:hAnsi="Arial Narrow"/>
          <w:szCs w:val="24"/>
        </w:rPr>
      </w:pPr>
    </w:p>
    <w:p w14:paraId="25CCFE24" w14:textId="77777777" w:rsidR="008655A9" w:rsidRPr="00471389" w:rsidRDefault="00464C3D" w:rsidP="00CB1DA7">
      <w:pPr>
        <w:rPr>
          <w:rFonts w:ascii="Arial Narrow" w:hAnsi="Arial Narrow"/>
          <w:szCs w:val="24"/>
        </w:rPr>
      </w:pPr>
      <w:r w:rsidRPr="00471389">
        <w:rPr>
          <w:rFonts w:ascii="Arial Narrow" w:hAnsi="Arial Narrow"/>
          <w:szCs w:val="24"/>
        </w:rPr>
        <w:t xml:space="preserve">Dr. </w:t>
      </w:r>
      <w:r w:rsidR="00B6025F" w:rsidRPr="00471389">
        <w:rPr>
          <w:rFonts w:ascii="Arial Narrow" w:hAnsi="Arial Narrow"/>
          <w:szCs w:val="24"/>
        </w:rPr>
        <w:t>Cristina Dehel</w:t>
      </w:r>
      <w:r w:rsidR="00DE7D6A" w:rsidRPr="00471389">
        <w:rPr>
          <w:rFonts w:ascii="Arial Narrow" w:hAnsi="Arial Narrow"/>
          <w:szCs w:val="24"/>
        </w:rPr>
        <w:t>e</w:t>
      </w:r>
      <w:r w:rsidR="008655A9" w:rsidRPr="00471389">
        <w:rPr>
          <w:rFonts w:ascii="Arial Narrow" w:hAnsi="Arial Narrow"/>
          <w:szCs w:val="24"/>
        </w:rPr>
        <w:t>an</w:t>
      </w:r>
      <w:r w:rsidR="008655A9" w:rsidRPr="00471389">
        <w:rPr>
          <w:rFonts w:ascii="Arial Narrow" w:hAnsi="Arial Narrow"/>
          <w:szCs w:val="24"/>
        </w:rPr>
        <w:tab/>
      </w:r>
      <w:r w:rsidR="008655A9" w:rsidRPr="00471389">
        <w:rPr>
          <w:rFonts w:ascii="Arial Narrow" w:hAnsi="Arial Narrow"/>
          <w:szCs w:val="24"/>
        </w:rPr>
        <w:tab/>
      </w:r>
      <w:r w:rsidR="008655A9" w:rsidRPr="00471389">
        <w:rPr>
          <w:rFonts w:ascii="Arial Narrow" w:hAnsi="Arial Narrow"/>
          <w:szCs w:val="24"/>
        </w:rPr>
        <w:tab/>
        <w:t>Professor</w:t>
      </w:r>
      <w:r w:rsidR="008655A9" w:rsidRPr="00471389">
        <w:rPr>
          <w:rFonts w:ascii="Arial Narrow" w:hAnsi="Arial Narrow"/>
          <w:szCs w:val="24"/>
        </w:rPr>
        <w:tab/>
      </w:r>
      <w:r w:rsidR="008655A9" w:rsidRPr="00471389">
        <w:rPr>
          <w:rFonts w:ascii="Arial Narrow" w:hAnsi="Arial Narrow"/>
          <w:szCs w:val="24"/>
        </w:rPr>
        <w:tab/>
      </w:r>
      <w:r w:rsidR="008655A9" w:rsidRPr="00471389">
        <w:rPr>
          <w:rFonts w:ascii="Arial Narrow" w:hAnsi="Arial Narrow"/>
          <w:szCs w:val="24"/>
        </w:rPr>
        <w:tab/>
        <w:t>Victor Babes University of Medicine</w:t>
      </w:r>
    </w:p>
    <w:p w14:paraId="5911EC96" w14:textId="7E9FA05E" w:rsidR="001C4C0D" w:rsidRPr="00471389" w:rsidRDefault="008655A9"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C4155B" w:rsidRPr="00471389">
        <w:rPr>
          <w:rFonts w:ascii="Arial Narrow" w:hAnsi="Arial Narrow"/>
          <w:szCs w:val="24"/>
        </w:rPr>
        <w:t xml:space="preserve">    </w:t>
      </w:r>
      <w:r w:rsidRPr="00471389">
        <w:rPr>
          <w:rFonts w:ascii="Arial Narrow" w:hAnsi="Arial Narrow"/>
          <w:szCs w:val="24"/>
        </w:rPr>
        <w:t xml:space="preserve">and Pharmacy </w:t>
      </w:r>
    </w:p>
    <w:p w14:paraId="443E81D8" w14:textId="6380B1AD" w:rsidR="008655A9" w:rsidRPr="00471389" w:rsidRDefault="008655A9" w:rsidP="00CB1DA7">
      <w:pPr>
        <w:ind w:left="5760" w:firstLine="720"/>
        <w:rPr>
          <w:rFonts w:ascii="Arial Narrow" w:hAnsi="Arial Narrow"/>
          <w:szCs w:val="24"/>
        </w:rPr>
      </w:pPr>
      <w:r w:rsidRPr="00471389">
        <w:rPr>
          <w:rFonts w:ascii="Arial Narrow" w:hAnsi="Arial Narrow"/>
          <w:szCs w:val="24"/>
        </w:rPr>
        <w:t>Timisoara, Romania</w:t>
      </w:r>
    </w:p>
    <w:p w14:paraId="2D082259" w14:textId="77777777" w:rsidR="00744F2C" w:rsidRPr="00471389" w:rsidRDefault="008655A9"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November, 2008</w:t>
      </w:r>
    </w:p>
    <w:p w14:paraId="2C1A72DF" w14:textId="77777777" w:rsidR="00C0502D" w:rsidRPr="00471389" w:rsidRDefault="00C0502D" w:rsidP="00CB1DA7">
      <w:pPr>
        <w:rPr>
          <w:rFonts w:ascii="Arial Narrow" w:hAnsi="Arial Narrow"/>
          <w:szCs w:val="24"/>
        </w:rPr>
      </w:pPr>
    </w:p>
    <w:p w14:paraId="0DB593E1" w14:textId="2957AABE" w:rsidR="00553E57" w:rsidRPr="00471389" w:rsidRDefault="00464C3D" w:rsidP="00CB1DA7">
      <w:pPr>
        <w:rPr>
          <w:rFonts w:ascii="Arial Narrow" w:hAnsi="Arial Narrow"/>
          <w:szCs w:val="24"/>
        </w:rPr>
      </w:pPr>
      <w:r w:rsidRPr="00471389">
        <w:rPr>
          <w:rFonts w:ascii="Arial Narrow" w:hAnsi="Arial Narrow"/>
          <w:szCs w:val="24"/>
        </w:rPr>
        <w:t>M</w:t>
      </w:r>
      <w:r w:rsidR="00195D2C" w:rsidRPr="00471389">
        <w:rPr>
          <w:rFonts w:ascii="Arial Narrow" w:hAnsi="Arial Narrow"/>
          <w:szCs w:val="24"/>
        </w:rPr>
        <w:t>r</w:t>
      </w:r>
      <w:r w:rsidRPr="00471389">
        <w:rPr>
          <w:rFonts w:ascii="Arial Narrow" w:hAnsi="Arial Narrow"/>
          <w:szCs w:val="24"/>
        </w:rPr>
        <w:t xml:space="preserve">. </w:t>
      </w:r>
      <w:r w:rsidR="00C0502D" w:rsidRPr="00471389">
        <w:rPr>
          <w:rFonts w:ascii="Arial Narrow" w:hAnsi="Arial Narrow"/>
          <w:szCs w:val="24"/>
        </w:rPr>
        <w:t>Jose das Neves</w:t>
      </w:r>
      <w:r w:rsidR="00C0502D" w:rsidRPr="00471389">
        <w:rPr>
          <w:rFonts w:ascii="Arial Narrow" w:hAnsi="Arial Narrow"/>
          <w:szCs w:val="24"/>
        </w:rPr>
        <w:tab/>
      </w:r>
      <w:r w:rsidR="00C0502D" w:rsidRPr="00471389">
        <w:rPr>
          <w:rFonts w:ascii="Arial Narrow" w:hAnsi="Arial Narrow"/>
          <w:szCs w:val="24"/>
        </w:rPr>
        <w:tab/>
      </w:r>
      <w:r w:rsidR="00C0502D" w:rsidRPr="00471389">
        <w:rPr>
          <w:rFonts w:ascii="Arial Narrow" w:hAnsi="Arial Narrow"/>
          <w:szCs w:val="24"/>
        </w:rPr>
        <w:tab/>
      </w:r>
      <w:r w:rsidR="00CD41ED" w:rsidRPr="00471389">
        <w:rPr>
          <w:rFonts w:ascii="Arial Narrow" w:hAnsi="Arial Narrow"/>
          <w:szCs w:val="24"/>
        </w:rPr>
        <w:t>PhD</w:t>
      </w:r>
      <w:r w:rsidR="00D43DA7" w:rsidRPr="00471389">
        <w:rPr>
          <w:rFonts w:ascii="Arial Narrow" w:hAnsi="Arial Narrow"/>
          <w:szCs w:val="24"/>
        </w:rPr>
        <w:t xml:space="preserve"> Candidate</w:t>
      </w:r>
      <w:r w:rsidR="00D43DA7" w:rsidRPr="00471389">
        <w:rPr>
          <w:rFonts w:ascii="Arial Narrow" w:hAnsi="Arial Narrow"/>
          <w:szCs w:val="24"/>
        </w:rPr>
        <w:tab/>
      </w:r>
      <w:r w:rsidR="00D43DA7" w:rsidRPr="00471389">
        <w:rPr>
          <w:rFonts w:ascii="Arial Narrow" w:hAnsi="Arial Narrow"/>
          <w:szCs w:val="24"/>
        </w:rPr>
        <w:tab/>
      </w:r>
      <w:r w:rsidR="00592BC7" w:rsidRPr="00471389">
        <w:rPr>
          <w:rFonts w:ascii="Arial Narrow" w:hAnsi="Arial Narrow"/>
          <w:szCs w:val="24"/>
        </w:rPr>
        <w:tab/>
      </w:r>
      <w:r w:rsidR="00D43DA7" w:rsidRPr="00471389">
        <w:rPr>
          <w:rFonts w:ascii="Arial Narrow" w:hAnsi="Arial Narrow"/>
          <w:szCs w:val="24"/>
        </w:rPr>
        <w:t xml:space="preserve">University of Porto, </w:t>
      </w:r>
      <w:r w:rsidR="00553E57" w:rsidRPr="00471389">
        <w:rPr>
          <w:rFonts w:ascii="Arial Narrow" w:hAnsi="Arial Narrow"/>
          <w:szCs w:val="24"/>
        </w:rPr>
        <w:t>College of Pharm</w:t>
      </w:r>
      <w:r w:rsidR="00631D03" w:rsidRPr="00471389">
        <w:rPr>
          <w:rFonts w:ascii="Arial Narrow" w:hAnsi="Arial Narrow"/>
          <w:szCs w:val="24"/>
        </w:rPr>
        <w:t>a</w:t>
      </w:r>
      <w:r w:rsidR="00553E57" w:rsidRPr="00471389">
        <w:rPr>
          <w:rFonts w:ascii="Arial Narrow" w:hAnsi="Arial Narrow"/>
          <w:szCs w:val="24"/>
        </w:rPr>
        <w:t xml:space="preserve">cy, </w:t>
      </w:r>
    </w:p>
    <w:p w14:paraId="09F6E16E" w14:textId="77777777" w:rsidR="00987A43" w:rsidRPr="00471389" w:rsidRDefault="00D43DA7" w:rsidP="00CB1DA7">
      <w:pPr>
        <w:ind w:left="5760" w:firstLine="720"/>
        <w:rPr>
          <w:rFonts w:ascii="Arial Narrow" w:hAnsi="Arial Narrow"/>
          <w:szCs w:val="24"/>
        </w:rPr>
      </w:pPr>
      <w:r w:rsidRPr="00471389">
        <w:rPr>
          <w:rFonts w:ascii="Arial Narrow" w:hAnsi="Arial Narrow"/>
          <w:szCs w:val="24"/>
        </w:rPr>
        <w:t>Po</w:t>
      </w:r>
      <w:r w:rsidR="00C0502D" w:rsidRPr="00471389">
        <w:rPr>
          <w:rFonts w:ascii="Arial Narrow" w:hAnsi="Arial Narrow"/>
          <w:szCs w:val="24"/>
        </w:rPr>
        <w:t>rto, Portugal</w:t>
      </w:r>
    </w:p>
    <w:p w14:paraId="5F32DF66" w14:textId="77777777" w:rsidR="00C0502D" w:rsidRPr="00471389" w:rsidRDefault="00C0502D" w:rsidP="00CB1DA7">
      <w:pPr>
        <w:ind w:left="5760" w:firstLine="720"/>
        <w:rPr>
          <w:rFonts w:ascii="Arial Narrow" w:hAnsi="Arial Narrow"/>
          <w:szCs w:val="24"/>
        </w:rPr>
      </w:pPr>
      <w:r w:rsidRPr="00471389">
        <w:rPr>
          <w:rFonts w:ascii="Arial Narrow" w:hAnsi="Arial Narrow"/>
          <w:szCs w:val="24"/>
        </w:rPr>
        <w:t>Sep</w:t>
      </w:r>
      <w:r w:rsidR="00AC20BA" w:rsidRPr="00471389">
        <w:rPr>
          <w:rFonts w:ascii="Arial Narrow" w:hAnsi="Arial Narrow"/>
          <w:szCs w:val="24"/>
        </w:rPr>
        <w:t xml:space="preserve">tember, 2009 – </w:t>
      </w:r>
      <w:r w:rsidR="003C6887" w:rsidRPr="00471389">
        <w:rPr>
          <w:rFonts w:ascii="Arial Narrow" w:hAnsi="Arial Narrow"/>
          <w:szCs w:val="24"/>
        </w:rPr>
        <w:t>March</w:t>
      </w:r>
      <w:r w:rsidR="00AC20BA" w:rsidRPr="00471389">
        <w:rPr>
          <w:rFonts w:ascii="Arial Narrow" w:hAnsi="Arial Narrow"/>
          <w:szCs w:val="24"/>
        </w:rPr>
        <w:t>,</w:t>
      </w:r>
      <w:r w:rsidRPr="00471389">
        <w:rPr>
          <w:rFonts w:ascii="Arial Narrow" w:hAnsi="Arial Narrow"/>
          <w:szCs w:val="24"/>
        </w:rPr>
        <w:t xml:space="preserve"> 2010</w:t>
      </w:r>
    </w:p>
    <w:p w14:paraId="3DB12CDD" w14:textId="77777777" w:rsidR="00E30FE0" w:rsidRPr="00471389" w:rsidRDefault="00E30FE0" w:rsidP="00CB1DA7">
      <w:pPr>
        <w:rPr>
          <w:rFonts w:ascii="Arial Narrow" w:hAnsi="Arial Narrow"/>
          <w:szCs w:val="24"/>
        </w:rPr>
      </w:pPr>
    </w:p>
    <w:p w14:paraId="0F68648A" w14:textId="77777777" w:rsidR="00CE5AD9" w:rsidRPr="00471389" w:rsidRDefault="00464C3D" w:rsidP="00CB1DA7">
      <w:pPr>
        <w:rPr>
          <w:rFonts w:ascii="Arial Narrow" w:hAnsi="Arial Narrow"/>
          <w:szCs w:val="24"/>
        </w:rPr>
      </w:pPr>
      <w:r w:rsidRPr="00471389">
        <w:rPr>
          <w:rFonts w:ascii="Arial Narrow" w:hAnsi="Arial Narrow"/>
          <w:szCs w:val="24"/>
        </w:rPr>
        <w:t>Ms. Sharareh Adeli</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CD41ED" w:rsidRPr="00471389">
        <w:rPr>
          <w:rFonts w:ascii="Arial Narrow" w:hAnsi="Arial Narrow"/>
          <w:szCs w:val="24"/>
        </w:rPr>
        <w:t>PhD</w:t>
      </w:r>
      <w:r w:rsidR="00E30FE0" w:rsidRPr="00471389">
        <w:rPr>
          <w:rFonts w:ascii="Arial Narrow" w:hAnsi="Arial Narrow"/>
          <w:szCs w:val="24"/>
        </w:rPr>
        <w:t xml:space="preserve"> Candidate</w:t>
      </w:r>
      <w:r w:rsidR="00E30FE0" w:rsidRPr="00471389">
        <w:rPr>
          <w:rFonts w:ascii="Arial Narrow" w:hAnsi="Arial Narrow"/>
          <w:szCs w:val="24"/>
        </w:rPr>
        <w:tab/>
      </w:r>
      <w:r w:rsidR="00E30FE0" w:rsidRPr="00471389">
        <w:rPr>
          <w:rFonts w:ascii="Arial Narrow" w:hAnsi="Arial Narrow"/>
          <w:szCs w:val="24"/>
        </w:rPr>
        <w:tab/>
      </w:r>
      <w:r w:rsidR="00592BC7" w:rsidRPr="00471389">
        <w:rPr>
          <w:rFonts w:ascii="Arial Narrow" w:hAnsi="Arial Narrow"/>
          <w:szCs w:val="24"/>
        </w:rPr>
        <w:tab/>
      </w:r>
      <w:r w:rsidR="00E30FE0" w:rsidRPr="00471389">
        <w:rPr>
          <w:rFonts w:ascii="Arial Narrow" w:hAnsi="Arial Narrow"/>
          <w:szCs w:val="24"/>
        </w:rPr>
        <w:t xml:space="preserve">Tehran University of Medical Sciences, </w:t>
      </w:r>
    </w:p>
    <w:p w14:paraId="2126BD33" w14:textId="5DD33251" w:rsidR="00CE5AD9" w:rsidRPr="00471389" w:rsidRDefault="00E30FE0" w:rsidP="00CB1DA7">
      <w:pPr>
        <w:ind w:left="5760" w:firstLine="720"/>
        <w:rPr>
          <w:rFonts w:ascii="Arial Narrow" w:hAnsi="Arial Narrow"/>
          <w:szCs w:val="24"/>
        </w:rPr>
      </w:pPr>
      <w:r w:rsidRPr="00471389">
        <w:rPr>
          <w:rFonts w:ascii="Arial Narrow" w:hAnsi="Arial Narrow"/>
          <w:szCs w:val="24"/>
        </w:rPr>
        <w:t xml:space="preserve">Tehran, Iran </w:t>
      </w:r>
    </w:p>
    <w:p w14:paraId="5D54D681" w14:textId="3EF6E7C8" w:rsidR="00E30FE0" w:rsidRPr="00471389" w:rsidRDefault="00E30FE0" w:rsidP="00CB1DA7">
      <w:pPr>
        <w:ind w:left="5760" w:firstLine="720"/>
        <w:rPr>
          <w:rFonts w:ascii="Arial Narrow" w:hAnsi="Arial Narrow"/>
          <w:szCs w:val="24"/>
        </w:rPr>
      </w:pPr>
      <w:r w:rsidRPr="00471389">
        <w:rPr>
          <w:rFonts w:ascii="Arial Narrow" w:hAnsi="Arial Narrow"/>
          <w:szCs w:val="24"/>
        </w:rPr>
        <w:t xml:space="preserve">November, 2009 – </w:t>
      </w:r>
      <w:r w:rsidR="00A305DC" w:rsidRPr="00471389">
        <w:rPr>
          <w:rFonts w:ascii="Arial Narrow" w:hAnsi="Arial Narrow"/>
          <w:szCs w:val="24"/>
        </w:rPr>
        <w:t>March, 2010</w:t>
      </w:r>
    </w:p>
    <w:p w14:paraId="1AB603EF" w14:textId="77777777" w:rsidR="00C264D7" w:rsidRPr="00471389" w:rsidRDefault="00C264D7" w:rsidP="00CB1DA7">
      <w:pPr>
        <w:rPr>
          <w:rFonts w:ascii="Arial Narrow" w:hAnsi="Arial Narrow"/>
          <w:szCs w:val="24"/>
        </w:rPr>
      </w:pPr>
    </w:p>
    <w:p w14:paraId="301747B1" w14:textId="77777777" w:rsidR="001C4C0D" w:rsidRPr="00471389" w:rsidRDefault="00464C3D" w:rsidP="00CB1DA7">
      <w:pPr>
        <w:rPr>
          <w:rFonts w:ascii="Arial Narrow" w:hAnsi="Arial Narrow"/>
          <w:szCs w:val="24"/>
        </w:rPr>
      </w:pPr>
      <w:r w:rsidRPr="00471389">
        <w:rPr>
          <w:rFonts w:ascii="Arial Narrow" w:hAnsi="Arial Narrow"/>
          <w:szCs w:val="24"/>
        </w:rPr>
        <w:t xml:space="preserve">Dr. </w:t>
      </w:r>
      <w:r w:rsidR="00C264D7" w:rsidRPr="00471389">
        <w:rPr>
          <w:rFonts w:ascii="Arial Narrow" w:hAnsi="Arial Narrow"/>
          <w:szCs w:val="24"/>
        </w:rPr>
        <w:t>Satheesh Elangovan</w:t>
      </w:r>
      <w:r w:rsidR="00C264D7" w:rsidRPr="00471389">
        <w:rPr>
          <w:rFonts w:ascii="Arial Narrow" w:hAnsi="Arial Narrow"/>
          <w:szCs w:val="24"/>
        </w:rPr>
        <w:tab/>
      </w:r>
      <w:r w:rsidR="00C264D7" w:rsidRPr="00471389">
        <w:rPr>
          <w:rFonts w:ascii="Arial Narrow" w:hAnsi="Arial Narrow"/>
          <w:szCs w:val="24"/>
        </w:rPr>
        <w:tab/>
      </w:r>
      <w:r w:rsidRPr="00471389">
        <w:rPr>
          <w:rFonts w:ascii="Arial Narrow" w:hAnsi="Arial Narrow"/>
          <w:szCs w:val="24"/>
        </w:rPr>
        <w:tab/>
      </w:r>
      <w:r w:rsidR="00692429" w:rsidRPr="00471389">
        <w:rPr>
          <w:rFonts w:ascii="Arial Narrow" w:hAnsi="Arial Narrow"/>
          <w:szCs w:val="24"/>
        </w:rPr>
        <w:t>Research Fellow</w:t>
      </w:r>
      <w:r w:rsidR="00692429" w:rsidRPr="00471389">
        <w:rPr>
          <w:rFonts w:ascii="Arial Narrow" w:hAnsi="Arial Narrow"/>
          <w:szCs w:val="24"/>
        </w:rPr>
        <w:tab/>
      </w:r>
      <w:r w:rsidR="00692429" w:rsidRPr="00471389">
        <w:rPr>
          <w:rFonts w:ascii="Arial Narrow" w:hAnsi="Arial Narrow"/>
          <w:szCs w:val="24"/>
        </w:rPr>
        <w:tab/>
      </w:r>
      <w:r w:rsidR="00C264D7" w:rsidRPr="00471389">
        <w:rPr>
          <w:rFonts w:ascii="Arial Narrow" w:hAnsi="Arial Narrow"/>
          <w:szCs w:val="24"/>
        </w:rPr>
        <w:t xml:space="preserve">The Forsyth </w:t>
      </w:r>
      <w:r w:rsidR="000F4253" w:rsidRPr="00471389">
        <w:rPr>
          <w:rFonts w:ascii="Arial Narrow" w:hAnsi="Arial Narrow"/>
          <w:szCs w:val="24"/>
        </w:rPr>
        <w:t xml:space="preserve">Dental </w:t>
      </w:r>
      <w:r w:rsidR="00C264D7" w:rsidRPr="00471389">
        <w:rPr>
          <w:rFonts w:ascii="Arial Narrow" w:hAnsi="Arial Narrow"/>
          <w:szCs w:val="24"/>
        </w:rPr>
        <w:t>Institute</w:t>
      </w:r>
    </w:p>
    <w:p w14:paraId="53C19EF8" w14:textId="58FE5532" w:rsidR="00C264D7" w:rsidRPr="00471389" w:rsidRDefault="00C264D7" w:rsidP="00CB1DA7">
      <w:pPr>
        <w:ind w:left="5760" w:firstLine="720"/>
        <w:rPr>
          <w:rFonts w:ascii="Arial Narrow" w:hAnsi="Arial Narrow"/>
          <w:szCs w:val="24"/>
        </w:rPr>
      </w:pPr>
      <w:r w:rsidRPr="00471389">
        <w:rPr>
          <w:rFonts w:ascii="Arial Narrow" w:hAnsi="Arial Narrow"/>
          <w:szCs w:val="24"/>
        </w:rPr>
        <w:t xml:space="preserve">Boston, </w:t>
      </w:r>
      <w:r w:rsidR="006A4A15" w:rsidRPr="00471389">
        <w:rPr>
          <w:rFonts w:ascii="Arial Narrow" w:hAnsi="Arial Narrow"/>
          <w:szCs w:val="24"/>
        </w:rPr>
        <w:t>Massachusetts</w:t>
      </w:r>
    </w:p>
    <w:p w14:paraId="45FC844F" w14:textId="77777777" w:rsidR="00C264D7" w:rsidRPr="00471389" w:rsidRDefault="00C264D7"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November, 2009 – </w:t>
      </w:r>
      <w:r w:rsidR="005E4AB1" w:rsidRPr="00471389">
        <w:rPr>
          <w:rFonts w:ascii="Arial Narrow" w:hAnsi="Arial Narrow"/>
          <w:szCs w:val="24"/>
        </w:rPr>
        <w:t>May, 2010</w:t>
      </w:r>
    </w:p>
    <w:p w14:paraId="036C99FA" w14:textId="77777777" w:rsidR="00C0502D" w:rsidRPr="00471389" w:rsidRDefault="00C0502D" w:rsidP="00CB1DA7">
      <w:pPr>
        <w:rPr>
          <w:rFonts w:ascii="Arial Narrow" w:hAnsi="Arial Narrow"/>
          <w:szCs w:val="24"/>
        </w:rPr>
      </w:pPr>
    </w:p>
    <w:p w14:paraId="785BC609" w14:textId="77777777" w:rsidR="007713F3" w:rsidRPr="00471389" w:rsidRDefault="00464C3D" w:rsidP="00CB1DA7">
      <w:pPr>
        <w:ind w:left="2880" w:hanging="2880"/>
        <w:rPr>
          <w:rFonts w:ascii="Arial Narrow" w:hAnsi="Arial Narrow"/>
          <w:szCs w:val="24"/>
        </w:rPr>
      </w:pPr>
      <w:r w:rsidRPr="00471389">
        <w:rPr>
          <w:rFonts w:ascii="Arial Narrow" w:hAnsi="Arial Narrow"/>
          <w:szCs w:val="24"/>
        </w:rPr>
        <w:t xml:space="preserve">Ms. </w:t>
      </w:r>
      <w:r w:rsidR="007713F3" w:rsidRPr="00471389">
        <w:rPr>
          <w:rFonts w:ascii="Arial Narrow" w:hAnsi="Arial Narrow"/>
          <w:szCs w:val="24"/>
        </w:rPr>
        <w:t>Meghna Talekar</w:t>
      </w:r>
      <w:r w:rsidR="007713F3" w:rsidRPr="00471389">
        <w:rPr>
          <w:rFonts w:ascii="Arial Narrow" w:hAnsi="Arial Narrow"/>
          <w:szCs w:val="24"/>
        </w:rPr>
        <w:tab/>
      </w:r>
      <w:r w:rsidR="007713F3" w:rsidRPr="00471389">
        <w:rPr>
          <w:rFonts w:ascii="Arial Narrow" w:hAnsi="Arial Narrow"/>
          <w:szCs w:val="24"/>
        </w:rPr>
        <w:tab/>
      </w:r>
      <w:r w:rsidR="00CD41ED" w:rsidRPr="00471389">
        <w:rPr>
          <w:rFonts w:ascii="Arial Narrow" w:hAnsi="Arial Narrow"/>
          <w:szCs w:val="24"/>
        </w:rPr>
        <w:t xml:space="preserve">PhD </w:t>
      </w:r>
      <w:r w:rsidR="007713F3" w:rsidRPr="00471389">
        <w:rPr>
          <w:rFonts w:ascii="Arial Narrow" w:hAnsi="Arial Narrow"/>
          <w:szCs w:val="24"/>
        </w:rPr>
        <w:t>Candidate</w:t>
      </w:r>
      <w:r w:rsidR="007713F3" w:rsidRPr="00471389">
        <w:rPr>
          <w:rFonts w:ascii="Arial Narrow" w:hAnsi="Arial Narrow"/>
          <w:szCs w:val="24"/>
        </w:rPr>
        <w:tab/>
      </w:r>
      <w:r w:rsidR="007713F3" w:rsidRPr="00471389">
        <w:rPr>
          <w:rFonts w:ascii="Arial Narrow" w:hAnsi="Arial Narrow"/>
          <w:szCs w:val="24"/>
        </w:rPr>
        <w:tab/>
      </w:r>
      <w:r w:rsidR="00592BC7" w:rsidRPr="00471389">
        <w:rPr>
          <w:rFonts w:ascii="Arial Narrow" w:hAnsi="Arial Narrow"/>
          <w:szCs w:val="24"/>
        </w:rPr>
        <w:tab/>
      </w:r>
      <w:r w:rsidR="007713F3" w:rsidRPr="00471389">
        <w:rPr>
          <w:rFonts w:ascii="Arial Narrow" w:hAnsi="Arial Narrow"/>
          <w:szCs w:val="24"/>
        </w:rPr>
        <w:t>Universi</w:t>
      </w:r>
      <w:r w:rsidR="009C599F" w:rsidRPr="00471389">
        <w:rPr>
          <w:rFonts w:ascii="Arial Narrow" w:hAnsi="Arial Narrow"/>
          <w:szCs w:val="24"/>
        </w:rPr>
        <w:t>ty of Auckland</w:t>
      </w:r>
      <w:r w:rsidR="007713F3" w:rsidRPr="00471389">
        <w:rPr>
          <w:rFonts w:ascii="Arial Narrow" w:hAnsi="Arial Narrow"/>
          <w:szCs w:val="24"/>
        </w:rPr>
        <w:t xml:space="preserve"> </w:t>
      </w:r>
    </w:p>
    <w:p w14:paraId="73C94CA4" w14:textId="77777777" w:rsidR="007713F3" w:rsidRPr="00471389" w:rsidRDefault="007713F3" w:rsidP="00CB1DA7">
      <w:pPr>
        <w:ind w:left="5760" w:firstLine="720"/>
        <w:rPr>
          <w:rFonts w:ascii="Arial Narrow" w:hAnsi="Arial Narrow"/>
          <w:szCs w:val="24"/>
        </w:rPr>
      </w:pPr>
      <w:r w:rsidRPr="00471389">
        <w:rPr>
          <w:rFonts w:ascii="Arial Narrow" w:hAnsi="Arial Narrow"/>
          <w:szCs w:val="24"/>
        </w:rPr>
        <w:t xml:space="preserve">Auckland, New Zealand </w:t>
      </w:r>
    </w:p>
    <w:p w14:paraId="0C8E15B5" w14:textId="77777777" w:rsidR="007713F3" w:rsidRPr="00471389" w:rsidRDefault="007713F3" w:rsidP="00CB1DA7">
      <w:pPr>
        <w:ind w:left="5760" w:firstLine="720"/>
        <w:rPr>
          <w:rFonts w:ascii="Arial Narrow" w:hAnsi="Arial Narrow"/>
          <w:szCs w:val="24"/>
        </w:rPr>
      </w:pPr>
      <w:r w:rsidRPr="00471389">
        <w:rPr>
          <w:rFonts w:ascii="Arial Narrow" w:hAnsi="Arial Narrow"/>
          <w:szCs w:val="24"/>
        </w:rPr>
        <w:t xml:space="preserve">July, 2011 – </w:t>
      </w:r>
      <w:r w:rsidR="007C62E3" w:rsidRPr="00471389">
        <w:rPr>
          <w:rFonts w:ascii="Arial Narrow" w:hAnsi="Arial Narrow"/>
          <w:szCs w:val="24"/>
        </w:rPr>
        <w:t>December, 2011</w:t>
      </w:r>
    </w:p>
    <w:p w14:paraId="41E38A69" w14:textId="77777777" w:rsidR="007A53A0" w:rsidRPr="00471389" w:rsidRDefault="007A53A0" w:rsidP="00CB1DA7">
      <w:pPr>
        <w:ind w:left="5760" w:firstLine="720"/>
        <w:rPr>
          <w:rFonts w:ascii="Arial Narrow" w:hAnsi="Arial Narrow"/>
          <w:szCs w:val="24"/>
        </w:rPr>
      </w:pPr>
    </w:p>
    <w:p w14:paraId="5141A6D3" w14:textId="77777777" w:rsidR="00492C74" w:rsidRPr="00471389" w:rsidRDefault="00464C3D" w:rsidP="00CB1DA7">
      <w:pPr>
        <w:jc w:val="both"/>
        <w:rPr>
          <w:rFonts w:ascii="Arial Narrow" w:hAnsi="Arial Narrow"/>
          <w:szCs w:val="24"/>
        </w:rPr>
      </w:pPr>
      <w:r w:rsidRPr="00471389">
        <w:rPr>
          <w:rFonts w:ascii="Arial Narrow" w:hAnsi="Arial Narrow"/>
          <w:szCs w:val="24"/>
        </w:rPr>
        <w:t xml:space="preserve">Dr. </w:t>
      </w:r>
      <w:r w:rsidR="00492C74" w:rsidRPr="00471389">
        <w:rPr>
          <w:rFonts w:ascii="Arial Narrow" w:hAnsi="Arial Narrow"/>
          <w:szCs w:val="24"/>
        </w:rPr>
        <w:t>Florence Gattacceca</w:t>
      </w:r>
      <w:r w:rsidR="00492C74"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492C74" w:rsidRPr="00471389">
        <w:rPr>
          <w:rFonts w:ascii="Arial Narrow" w:hAnsi="Arial Narrow"/>
          <w:szCs w:val="24"/>
        </w:rPr>
        <w:t>Assistant Professor</w:t>
      </w:r>
      <w:r w:rsidR="00492C74" w:rsidRPr="00471389">
        <w:rPr>
          <w:rFonts w:ascii="Arial Narrow" w:hAnsi="Arial Narrow"/>
          <w:szCs w:val="24"/>
        </w:rPr>
        <w:tab/>
      </w:r>
      <w:r w:rsidR="00492C74" w:rsidRPr="00471389">
        <w:rPr>
          <w:rFonts w:ascii="Arial Narrow" w:hAnsi="Arial Narrow"/>
          <w:szCs w:val="24"/>
        </w:rPr>
        <w:tab/>
        <w:t>Montpellier University, Faculty of Pharmacy</w:t>
      </w:r>
    </w:p>
    <w:p w14:paraId="5EA9CDD5" w14:textId="77777777" w:rsidR="00492C74" w:rsidRPr="00471389" w:rsidRDefault="00492C74" w:rsidP="00CB1DA7">
      <w:pPr>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Montpellier, Cedex, France</w:t>
      </w:r>
    </w:p>
    <w:p w14:paraId="334A54C6" w14:textId="77777777" w:rsidR="00492C74" w:rsidRPr="00471389" w:rsidRDefault="00492C74" w:rsidP="00CB1DA7">
      <w:pPr>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August, 2012 – August, 2013</w:t>
      </w:r>
    </w:p>
    <w:p w14:paraId="45A2F517" w14:textId="77777777" w:rsidR="00DA7EC4" w:rsidRPr="00471389" w:rsidRDefault="00DA7EC4" w:rsidP="00CB1DA7">
      <w:pPr>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June, 2016 – </w:t>
      </w:r>
      <w:r w:rsidR="00ED7607" w:rsidRPr="00471389">
        <w:rPr>
          <w:rFonts w:ascii="Arial Narrow" w:hAnsi="Arial Narrow"/>
          <w:szCs w:val="24"/>
        </w:rPr>
        <w:t>September</w:t>
      </w:r>
      <w:r w:rsidRPr="00471389">
        <w:rPr>
          <w:rFonts w:ascii="Arial Narrow" w:hAnsi="Arial Narrow"/>
          <w:szCs w:val="24"/>
        </w:rPr>
        <w:t>, 2016</w:t>
      </w:r>
    </w:p>
    <w:p w14:paraId="17A13FEF" w14:textId="77777777" w:rsidR="00047B12" w:rsidRPr="00471389" w:rsidRDefault="00047B12" w:rsidP="00CB1DA7">
      <w:pPr>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Associate Professor</w:t>
      </w:r>
      <w:r w:rsidRPr="00471389">
        <w:rPr>
          <w:rFonts w:ascii="Arial Narrow" w:hAnsi="Arial Narrow"/>
          <w:szCs w:val="24"/>
        </w:rPr>
        <w:tab/>
      </w:r>
      <w:r w:rsidRPr="00471389">
        <w:rPr>
          <w:rFonts w:ascii="Arial Narrow" w:hAnsi="Arial Narrow"/>
          <w:szCs w:val="24"/>
        </w:rPr>
        <w:tab/>
        <w:t xml:space="preserve">Aix- Marseille University, </w:t>
      </w:r>
      <w:r w:rsidR="00F775C1" w:rsidRPr="00471389">
        <w:rPr>
          <w:rFonts w:ascii="Arial Narrow" w:hAnsi="Arial Narrow"/>
          <w:szCs w:val="24"/>
        </w:rPr>
        <w:t>Faculty of Pharmacy</w:t>
      </w:r>
    </w:p>
    <w:p w14:paraId="201E7FBB" w14:textId="77777777" w:rsidR="00047B12" w:rsidRPr="00471389" w:rsidRDefault="00047B12" w:rsidP="00CB1DA7">
      <w:pPr>
        <w:ind w:left="5760" w:firstLine="720"/>
        <w:jc w:val="both"/>
        <w:rPr>
          <w:rFonts w:ascii="Arial Narrow" w:hAnsi="Arial Narrow"/>
          <w:szCs w:val="24"/>
        </w:rPr>
      </w:pPr>
      <w:r w:rsidRPr="00471389">
        <w:rPr>
          <w:rFonts w:ascii="Arial Narrow" w:hAnsi="Arial Narrow"/>
          <w:szCs w:val="24"/>
        </w:rPr>
        <w:t>Marseille, France</w:t>
      </w:r>
    </w:p>
    <w:p w14:paraId="4D16DC7C" w14:textId="77777777" w:rsidR="000D5CC8" w:rsidRPr="00471389" w:rsidRDefault="000D5CC8" w:rsidP="00CB1DA7">
      <w:pPr>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July, 2018 – September, 2018</w:t>
      </w:r>
    </w:p>
    <w:p w14:paraId="011559B1" w14:textId="77777777" w:rsidR="00492C74" w:rsidRPr="00471389" w:rsidRDefault="00492C74" w:rsidP="00CB1DA7">
      <w:pPr>
        <w:rPr>
          <w:rFonts w:ascii="Arial Narrow" w:hAnsi="Arial Narrow"/>
          <w:szCs w:val="24"/>
        </w:rPr>
      </w:pPr>
    </w:p>
    <w:p w14:paraId="2B1E8A35" w14:textId="77777777" w:rsidR="007A53A0" w:rsidRPr="00471389" w:rsidRDefault="00464C3D" w:rsidP="00CB1DA7">
      <w:pPr>
        <w:rPr>
          <w:rFonts w:ascii="Arial Narrow" w:hAnsi="Arial Narrow"/>
          <w:szCs w:val="24"/>
        </w:rPr>
      </w:pPr>
      <w:r w:rsidRPr="00471389">
        <w:rPr>
          <w:rFonts w:ascii="Arial Narrow" w:hAnsi="Arial Narrow"/>
          <w:szCs w:val="24"/>
        </w:rPr>
        <w:t xml:space="preserve">Ms. </w:t>
      </w:r>
      <w:r w:rsidR="00940447" w:rsidRPr="00471389">
        <w:rPr>
          <w:rFonts w:ascii="Arial Narrow" w:hAnsi="Arial Narrow"/>
          <w:szCs w:val="24"/>
        </w:rPr>
        <w:t xml:space="preserve">Ana </w:t>
      </w:r>
      <w:r w:rsidR="007A53A0" w:rsidRPr="00471389">
        <w:rPr>
          <w:rFonts w:ascii="Arial Narrow" w:hAnsi="Arial Narrow"/>
          <w:szCs w:val="24"/>
        </w:rPr>
        <w:t>Vanessa Nascimento</w:t>
      </w:r>
      <w:r w:rsidR="007A53A0" w:rsidRPr="00471389">
        <w:rPr>
          <w:rFonts w:ascii="Arial Narrow" w:hAnsi="Arial Narrow"/>
          <w:szCs w:val="24"/>
        </w:rPr>
        <w:tab/>
      </w:r>
      <w:r w:rsidR="007A53A0" w:rsidRPr="00471389">
        <w:rPr>
          <w:rFonts w:ascii="Arial Narrow" w:hAnsi="Arial Narrow"/>
          <w:szCs w:val="24"/>
        </w:rPr>
        <w:tab/>
      </w:r>
      <w:r w:rsidR="00CD41ED" w:rsidRPr="00471389">
        <w:rPr>
          <w:rFonts w:ascii="Arial Narrow" w:hAnsi="Arial Narrow"/>
          <w:szCs w:val="24"/>
        </w:rPr>
        <w:t>PhD</w:t>
      </w:r>
      <w:r w:rsidR="007A53A0" w:rsidRPr="00471389">
        <w:rPr>
          <w:rFonts w:ascii="Arial Narrow" w:hAnsi="Arial Narrow"/>
          <w:szCs w:val="24"/>
        </w:rPr>
        <w:t xml:space="preserve"> Candidate</w:t>
      </w:r>
      <w:r w:rsidR="007A53A0" w:rsidRPr="00471389">
        <w:rPr>
          <w:rFonts w:ascii="Arial Narrow" w:hAnsi="Arial Narrow"/>
          <w:szCs w:val="24"/>
        </w:rPr>
        <w:tab/>
      </w:r>
      <w:r w:rsidR="007A53A0" w:rsidRPr="00471389">
        <w:rPr>
          <w:rFonts w:ascii="Arial Narrow" w:hAnsi="Arial Narrow"/>
          <w:szCs w:val="24"/>
        </w:rPr>
        <w:tab/>
      </w:r>
      <w:r w:rsidR="00592BC7" w:rsidRPr="00471389">
        <w:rPr>
          <w:rFonts w:ascii="Arial Narrow" w:hAnsi="Arial Narrow"/>
          <w:szCs w:val="24"/>
        </w:rPr>
        <w:tab/>
      </w:r>
      <w:r w:rsidR="007A53A0" w:rsidRPr="00471389">
        <w:rPr>
          <w:rFonts w:ascii="Arial Narrow" w:hAnsi="Arial Narrow"/>
          <w:szCs w:val="24"/>
        </w:rPr>
        <w:t xml:space="preserve">University of Porto, College of Pharmacy, </w:t>
      </w:r>
    </w:p>
    <w:p w14:paraId="4DA8E1DB" w14:textId="77777777" w:rsidR="007A53A0" w:rsidRPr="00471389" w:rsidRDefault="007A53A0" w:rsidP="00CB1DA7">
      <w:pPr>
        <w:ind w:left="5760" w:firstLine="720"/>
        <w:rPr>
          <w:rFonts w:ascii="Arial Narrow" w:hAnsi="Arial Narrow"/>
          <w:szCs w:val="24"/>
        </w:rPr>
      </w:pPr>
      <w:r w:rsidRPr="00471389">
        <w:rPr>
          <w:rFonts w:ascii="Arial Narrow" w:hAnsi="Arial Narrow"/>
          <w:szCs w:val="24"/>
        </w:rPr>
        <w:t>Porto, Portugal</w:t>
      </w:r>
    </w:p>
    <w:p w14:paraId="62ED624A" w14:textId="77777777" w:rsidR="00001B4E" w:rsidRPr="00471389" w:rsidRDefault="007A53A0" w:rsidP="00CB1DA7">
      <w:pPr>
        <w:ind w:left="5760" w:firstLine="720"/>
        <w:rPr>
          <w:rFonts w:ascii="Arial Narrow" w:hAnsi="Arial Narrow"/>
          <w:szCs w:val="24"/>
        </w:rPr>
      </w:pPr>
      <w:r w:rsidRPr="00471389">
        <w:rPr>
          <w:rFonts w:ascii="Arial Narrow" w:hAnsi="Arial Narrow"/>
          <w:szCs w:val="24"/>
        </w:rPr>
        <w:t xml:space="preserve">August, 2012 </w:t>
      </w:r>
      <w:r w:rsidR="005304CE" w:rsidRPr="00471389">
        <w:rPr>
          <w:rFonts w:ascii="Arial Narrow" w:hAnsi="Arial Narrow"/>
          <w:szCs w:val="24"/>
        </w:rPr>
        <w:t>–</w:t>
      </w:r>
      <w:r w:rsidRPr="00471389">
        <w:rPr>
          <w:rFonts w:ascii="Arial Narrow" w:hAnsi="Arial Narrow"/>
          <w:szCs w:val="24"/>
        </w:rPr>
        <w:t xml:space="preserve"> </w:t>
      </w:r>
      <w:r w:rsidR="000B5F2C" w:rsidRPr="00471389">
        <w:rPr>
          <w:rFonts w:ascii="Arial Narrow" w:hAnsi="Arial Narrow"/>
          <w:szCs w:val="24"/>
        </w:rPr>
        <w:t>October</w:t>
      </w:r>
      <w:r w:rsidR="002E63D9" w:rsidRPr="00471389">
        <w:rPr>
          <w:rFonts w:ascii="Arial Narrow" w:hAnsi="Arial Narrow"/>
          <w:szCs w:val="24"/>
        </w:rPr>
        <w:t>, 2014</w:t>
      </w:r>
    </w:p>
    <w:p w14:paraId="47E09D3B" w14:textId="77777777" w:rsidR="00001B4E" w:rsidRPr="00471389" w:rsidRDefault="00001B4E" w:rsidP="00CB1DA7">
      <w:pPr>
        <w:ind w:left="5760" w:firstLine="720"/>
        <w:rPr>
          <w:rFonts w:ascii="Arial Narrow" w:hAnsi="Arial Narrow"/>
          <w:szCs w:val="24"/>
        </w:rPr>
      </w:pPr>
    </w:p>
    <w:p w14:paraId="0EFCACF0" w14:textId="77777777" w:rsidR="00001B4E" w:rsidRPr="00471389" w:rsidRDefault="00464C3D" w:rsidP="00CB1DA7">
      <w:pPr>
        <w:rPr>
          <w:rFonts w:ascii="Arial Narrow" w:hAnsi="Arial Narrow"/>
          <w:szCs w:val="24"/>
        </w:rPr>
      </w:pPr>
      <w:r w:rsidRPr="00471389">
        <w:rPr>
          <w:rFonts w:ascii="Arial Narrow" w:hAnsi="Arial Narrow"/>
          <w:szCs w:val="24"/>
        </w:rPr>
        <w:t xml:space="preserve">Ms. </w:t>
      </w:r>
      <w:r w:rsidR="00001B4E" w:rsidRPr="00471389">
        <w:rPr>
          <w:rFonts w:ascii="Arial Narrow" w:hAnsi="Arial Narrow"/>
          <w:szCs w:val="24"/>
        </w:rPr>
        <w:t>Minah Iqbal</w:t>
      </w:r>
      <w:r w:rsidR="00001B4E" w:rsidRPr="00471389">
        <w:rPr>
          <w:rFonts w:ascii="Arial Narrow" w:hAnsi="Arial Narrow"/>
          <w:szCs w:val="24"/>
        </w:rPr>
        <w:tab/>
      </w:r>
      <w:r w:rsidR="00001B4E" w:rsidRPr="00471389">
        <w:rPr>
          <w:rFonts w:ascii="Arial Narrow" w:hAnsi="Arial Narrow"/>
          <w:szCs w:val="24"/>
        </w:rPr>
        <w:tab/>
      </w:r>
      <w:r w:rsidR="00001B4E" w:rsidRPr="00471389">
        <w:rPr>
          <w:rFonts w:ascii="Arial Narrow" w:hAnsi="Arial Narrow"/>
          <w:szCs w:val="24"/>
        </w:rPr>
        <w:tab/>
      </w:r>
      <w:r w:rsidR="00001B4E" w:rsidRPr="00471389">
        <w:rPr>
          <w:rFonts w:ascii="Arial Narrow" w:hAnsi="Arial Narrow"/>
          <w:szCs w:val="24"/>
        </w:rPr>
        <w:tab/>
        <w:t>MS in Biotechnology</w:t>
      </w:r>
      <w:r w:rsidR="00001B4E" w:rsidRPr="00471389">
        <w:rPr>
          <w:rFonts w:ascii="Arial Narrow" w:hAnsi="Arial Narrow"/>
          <w:szCs w:val="24"/>
        </w:rPr>
        <w:tab/>
      </w:r>
      <w:r w:rsidR="00001B4E" w:rsidRPr="00471389">
        <w:rPr>
          <w:rFonts w:ascii="Arial Narrow" w:hAnsi="Arial Narrow"/>
          <w:szCs w:val="24"/>
        </w:rPr>
        <w:tab/>
        <w:t>Columbia University</w:t>
      </w:r>
    </w:p>
    <w:p w14:paraId="0E833820" w14:textId="77777777" w:rsidR="00001B4E" w:rsidRPr="00471389" w:rsidRDefault="00001B4E"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5B664A" w:rsidRPr="00471389">
        <w:rPr>
          <w:rFonts w:ascii="Arial Narrow" w:hAnsi="Arial Narrow"/>
          <w:szCs w:val="24"/>
        </w:rPr>
        <w:t>Student</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New York, NY</w:t>
      </w:r>
    </w:p>
    <w:p w14:paraId="5B0CDB4C" w14:textId="77777777" w:rsidR="00001B4E" w:rsidRPr="00471389" w:rsidRDefault="00001B4E"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January, 2015 </w:t>
      </w:r>
      <w:r w:rsidR="00022BD4" w:rsidRPr="00471389">
        <w:rPr>
          <w:rFonts w:ascii="Arial Narrow" w:hAnsi="Arial Narrow"/>
          <w:szCs w:val="24"/>
        </w:rPr>
        <w:t>–</w:t>
      </w:r>
      <w:r w:rsidRPr="00471389">
        <w:rPr>
          <w:rFonts w:ascii="Arial Narrow" w:hAnsi="Arial Narrow"/>
          <w:szCs w:val="24"/>
        </w:rPr>
        <w:t xml:space="preserve"> </w:t>
      </w:r>
      <w:r w:rsidR="00022BD4" w:rsidRPr="00471389">
        <w:rPr>
          <w:rFonts w:ascii="Arial Narrow" w:hAnsi="Arial Narrow"/>
          <w:szCs w:val="24"/>
        </w:rPr>
        <w:t>May, 2015</w:t>
      </w:r>
    </w:p>
    <w:p w14:paraId="1745CAE1" w14:textId="77777777" w:rsidR="002B5903" w:rsidRPr="00471389" w:rsidRDefault="002B5903" w:rsidP="00CB1DA7">
      <w:pPr>
        <w:rPr>
          <w:rFonts w:ascii="Arial Narrow" w:hAnsi="Arial Narrow"/>
          <w:szCs w:val="24"/>
        </w:rPr>
      </w:pPr>
    </w:p>
    <w:p w14:paraId="6B84CC2A" w14:textId="77777777" w:rsidR="002B5903" w:rsidRPr="00471389" w:rsidRDefault="002B5903" w:rsidP="00CB1DA7">
      <w:pPr>
        <w:rPr>
          <w:rFonts w:ascii="Arial Narrow" w:hAnsi="Arial Narrow"/>
          <w:szCs w:val="24"/>
        </w:rPr>
      </w:pPr>
      <w:r w:rsidRPr="00471389">
        <w:rPr>
          <w:rFonts w:ascii="Arial Narrow" w:hAnsi="Arial Narrow"/>
          <w:szCs w:val="24"/>
        </w:rPr>
        <w:t>Dr. Sundus Tewfik</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Professor</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London Metropolitan University</w:t>
      </w:r>
    </w:p>
    <w:p w14:paraId="60994A76" w14:textId="77777777" w:rsidR="002B5903" w:rsidRPr="00471389" w:rsidRDefault="002B5903" w:rsidP="00CB1DA7">
      <w:pPr>
        <w:rPr>
          <w:rFonts w:ascii="Arial Narrow" w:hAnsi="Arial Narrow"/>
          <w:szCs w:val="24"/>
        </w:rPr>
      </w:pPr>
      <w:r w:rsidRPr="00471389">
        <w:rPr>
          <w:rFonts w:ascii="Arial Narrow" w:hAnsi="Arial Narrow"/>
          <w:szCs w:val="24"/>
        </w:rPr>
        <w:lastRenderedPageBreak/>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London, United Kingdom</w:t>
      </w:r>
    </w:p>
    <w:p w14:paraId="73CA7D96" w14:textId="77777777" w:rsidR="00492C74" w:rsidRPr="00471389" w:rsidRDefault="002B5903"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March, 2016 – April, 2016</w:t>
      </w:r>
      <w:r w:rsidRPr="00471389">
        <w:rPr>
          <w:rFonts w:ascii="Arial Narrow" w:hAnsi="Arial Narrow"/>
          <w:szCs w:val="24"/>
        </w:rPr>
        <w:tab/>
      </w:r>
    </w:p>
    <w:p w14:paraId="3A40D2D6" w14:textId="77777777" w:rsidR="0012633A" w:rsidRPr="00471389" w:rsidRDefault="0012633A" w:rsidP="00CB1DA7">
      <w:pPr>
        <w:rPr>
          <w:rFonts w:ascii="Arial Narrow" w:hAnsi="Arial Narrow"/>
          <w:bCs/>
          <w:szCs w:val="24"/>
        </w:rPr>
      </w:pPr>
    </w:p>
    <w:p w14:paraId="63E53295" w14:textId="1BCEF032" w:rsidR="0012633A" w:rsidRPr="00471389" w:rsidRDefault="0012633A" w:rsidP="00CB1DA7">
      <w:pPr>
        <w:rPr>
          <w:rFonts w:ascii="Arial Narrow" w:hAnsi="Arial Narrow"/>
          <w:color w:val="000000"/>
          <w:szCs w:val="24"/>
          <w:shd w:val="clear" w:color="auto" w:fill="FFFFFF"/>
        </w:rPr>
      </w:pPr>
      <w:r w:rsidRPr="00471389">
        <w:rPr>
          <w:rFonts w:ascii="Arial Narrow" w:hAnsi="Arial Narrow"/>
          <w:bCs/>
          <w:szCs w:val="24"/>
        </w:rPr>
        <w:t>Dr. Michelle Miyake</w:t>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 xml:space="preserve">Clinical </w:t>
      </w:r>
      <w:r w:rsidR="0003220E" w:rsidRPr="00471389">
        <w:rPr>
          <w:rFonts w:ascii="Arial Narrow" w:hAnsi="Arial Narrow"/>
          <w:bCs/>
          <w:szCs w:val="24"/>
        </w:rPr>
        <w:t xml:space="preserve">ENT </w:t>
      </w:r>
      <w:r w:rsidRPr="00471389">
        <w:rPr>
          <w:rFonts w:ascii="Arial Narrow" w:hAnsi="Arial Narrow"/>
          <w:bCs/>
          <w:szCs w:val="24"/>
        </w:rPr>
        <w:t>Fellow</w:t>
      </w:r>
      <w:r w:rsidRPr="00471389">
        <w:rPr>
          <w:rFonts w:ascii="Arial Narrow" w:hAnsi="Arial Narrow"/>
          <w:bCs/>
          <w:szCs w:val="24"/>
        </w:rPr>
        <w:tab/>
      </w:r>
      <w:r w:rsidRPr="00471389">
        <w:rPr>
          <w:rFonts w:ascii="Arial Narrow" w:hAnsi="Arial Narrow"/>
          <w:bCs/>
          <w:szCs w:val="24"/>
        </w:rPr>
        <w:tab/>
      </w:r>
      <w:proofErr w:type="spellStart"/>
      <w:r w:rsidRPr="00471389">
        <w:rPr>
          <w:rFonts w:ascii="Arial Narrow" w:hAnsi="Arial Narrow"/>
          <w:color w:val="000000"/>
          <w:szCs w:val="24"/>
          <w:shd w:val="clear" w:color="auto" w:fill="FFFFFF"/>
        </w:rPr>
        <w:t>Faculdade</w:t>
      </w:r>
      <w:proofErr w:type="spellEnd"/>
      <w:r w:rsidRPr="00471389">
        <w:rPr>
          <w:rFonts w:ascii="Arial Narrow" w:hAnsi="Arial Narrow"/>
          <w:color w:val="000000"/>
          <w:szCs w:val="24"/>
          <w:shd w:val="clear" w:color="auto" w:fill="FFFFFF"/>
        </w:rPr>
        <w:t xml:space="preserve"> de </w:t>
      </w:r>
      <w:proofErr w:type="spellStart"/>
      <w:r w:rsidRPr="00471389">
        <w:rPr>
          <w:rFonts w:ascii="Arial Narrow" w:hAnsi="Arial Narrow"/>
          <w:color w:val="000000"/>
          <w:szCs w:val="24"/>
          <w:shd w:val="clear" w:color="auto" w:fill="FFFFFF"/>
        </w:rPr>
        <w:t>Ciências</w:t>
      </w:r>
      <w:proofErr w:type="spellEnd"/>
      <w:r w:rsidRPr="00471389">
        <w:rPr>
          <w:rFonts w:ascii="Arial Narrow" w:hAnsi="Arial Narrow"/>
          <w:color w:val="000000"/>
          <w:szCs w:val="24"/>
          <w:shd w:val="clear" w:color="auto" w:fill="FFFFFF"/>
        </w:rPr>
        <w:t xml:space="preserve"> </w:t>
      </w:r>
      <w:proofErr w:type="spellStart"/>
      <w:r w:rsidRPr="00471389">
        <w:rPr>
          <w:rFonts w:ascii="Arial Narrow" w:hAnsi="Arial Narrow"/>
          <w:color w:val="000000"/>
          <w:szCs w:val="24"/>
          <w:shd w:val="clear" w:color="auto" w:fill="FFFFFF"/>
        </w:rPr>
        <w:t>Médicas</w:t>
      </w:r>
      <w:proofErr w:type="spellEnd"/>
    </w:p>
    <w:p w14:paraId="6AD26BF9" w14:textId="77777777" w:rsidR="0012633A" w:rsidRPr="00630F95" w:rsidRDefault="0012633A" w:rsidP="00CB1DA7">
      <w:pPr>
        <w:ind w:left="5760" w:firstLine="720"/>
        <w:rPr>
          <w:rFonts w:ascii="Arial Narrow" w:hAnsi="Arial Narrow"/>
          <w:color w:val="000000"/>
          <w:szCs w:val="24"/>
          <w:shd w:val="clear" w:color="auto" w:fill="FFFFFF"/>
        </w:rPr>
      </w:pPr>
      <w:r w:rsidRPr="00630F95">
        <w:rPr>
          <w:rFonts w:ascii="Arial Narrow" w:hAnsi="Arial Narrow"/>
          <w:color w:val="000000"/>
          <w:szCs w:val="24"/>
          <w:shd w:val="clear" w:color="auto" w:fill="FFFFFF"/>
        </w:rPr>
        <w:t>Santa Casa de São Paulo</w:t>
      </w:r>
    </w:p>
    <w:p w14:paraId="2585143D" w14:textId="77777777" w:rsidR="0012633A" w:rsidRPr="00630F95" w:rsidRDefault="0012633A" w:rsidP="00CB1DA7">
      <w:pPr>
        <w:ind w:left="5760" w:firstLine="720"/>
        <w:rPr>
          <w:rFonts w:ascii="Arial Narrow" w:hAnsi="Arial Narrow"/>
          <w:color w:val="000000"/>
          <w:szCs w:val="24"/>
          <w:shd w:val="clear" w:color="auto" w:fill="FFFFFF"/>
        </w:rPr>
      </w:pPr>
      <w:r w:rsidRPr="00630F95">
        <w:rPr>
          <w:rFonts w:ascii="Arial Narrow" w:hAnsi="Arial Narrow"/>
          <w:color w:val="000000"/>
          <w:szCs w:val="24"/>
          <w:shd w:val="clear" w:color="auto" w:fill="FFFFFF"/>
        </w:rPr>
        <w:t>São Paulo, SP, Brazil</w:t>
      </w:r>
    </w:p>
    <w:p w14:paraId="7D662779" w14:textId="77777777" w:rsidR="0012633A" w:rsidRPr="00471389" w:rsidRDefault="0012633A" w:rsidP="00CB1DA7">
      <w:pPr>
        <w:ind w:left="5760" w:firstLine="720"/>
        <w:rPr>
          <w:rFonts w:ascii="Arial Narrow" w:hAnsi="Arial Narrow"/>
          <w:color w:val="000000"/>
          <w:szCs w:val="24"/>
          <w:shd w:val="clear" w:color="auto" w:fill="FFFFFF"/>
        </w:rPr>
      </w:pPr>
      <w:r w:rsidRPr="00471389">
        <w:rPr>
          <w:rFonts w:ascii="Arial Narrow" w:hAnsi="Arial Narrow"/>
          <w:color w:val="000000"/>
          <w:szCs w:val="24"/>
          <w:shd w:val="clear" w:color="auto" w:fill="FFFFFF"/>
        </w:rPr>
        <w:t>January, 2017 – December 2017</w:t>
      </w:r>
    </w:p>
    <w:p w14:paraId="53053974" w14:textId="77777777" w:rsidR="00545EE9" w:rsidRPr="00471389" w:rsidRDefault="00545EE9" w:rsidP="00CB1DA7">
      <w:pPr>
        <w:ind w:left="2880" w:hanging="2880"/>
        <w:rPr>
          <w:rFonts w:ascii="Arial Narrow" w:hAnsi="Arial Narrow"/>
          <w:szCs w:val="24"/>
        </w:rPr>
      </w:pPr>
    </w:p>
    <w:p w14:paraId="0A79F195" w14:textId="77777777" w:rsidR="00545EE9" w:rsidRPr="00471389" w:rsidRDefault="00545EE9" w:rsidP="00CB1DA7">
      <w:pPr>
        <w:ind w:left="2880" w:hanging="2880"/>
        <w:rPr>
          <w:rFonts w:ascii="Arial Narrow" w:hAnsi="Arial Narrow"/>
          <w:szCs w:val="24"/>
        </w:rPr>
      </w:pPr>
      <w:r w:rsidRPr="00471389">
        <w:rPr>
          <w:rFonts w:ascii="Arial Narrow" w:hAnsi="Arial Narrow"/>
          <w:szCs w:val="24"/>
        </w:rPr>
        <w:t>Ms. Smrithi Padmakumar</w:t>
      </w:r>
      <w:r w:rsidRPr="00471389">
        <w:rPr>
          <w:rFonts w:ascii="Arial Narrow" w:hAnsi="Arial Narrow"/>
          <w:szCs w:val="24"/>
        </w:rPr>
        <w:tab/>
      </w:r>
      <w:r w:rsidRPr="00471389">
        <w:rPr>
          <w:rFonts w:ascii="Arial Narrow" w:hAnsi="Arial Narrow"/>
          <w:szCs w:val="24"/>
        </w:rPr>
        <w:tab/>
      </w:r>
      <w:r w:rsidR="00CD41ED" w:rsidRPr="00471389">
        <w:rPr>
          <w:rFonts w:ascii="Arial Narrow" w:hAnsi="Arial Narrow"/>
          <w:szCs w:val="24"/>
        </w:rPr>
        <w:t>PhD</w:t>
      </w:r>
      <w:r w:rsidRPr="00471389">
        <w:rPr>
          <w:rFonts w:ascii="Arial Narrow" w:hAnsi="Arial Narrow"/>
          <w:szCs w:val="24"/>
        </w:rPr>
        <w:t xml:space="preserve"> Candidate</w:t>
      </w:r>
      <w:r w:rsidRPr="00471389">
        <w:rPr>
          <w:rFonts w:ascii="Arial Narrow" w:hAnsi="Arial Narrow"/>
          <w:szCs w:val="24"/>
        </w:rPr>
        <w:tab/>
      </w:r>
      <w:r w:rsidRPr="00471389">
        <w:rPr>
          <w:rFonts w:ascii="Arial Narrow" w:hAnsi="Arial Narrow"/>
          <w:szCs w:val="24"/>
        </w:rPr>
        <w:tab/>
      </w:r>
      <w:r w:rsidR="00592BC7" w:rsidRPr="00471389">
        <w:rPr>
          <w:rFonts w:ascii="Arial Narrow" w:hAnsi="Arial Narrow"/>
          <w:szCs w:val="24"/>
        </w:rPr>
        <w:tab/>
      </w:r>
      <w:r w:rsidRPr="00471389">
        <w:rPr>
          <w:rFonts w:ascii="Arial Narrow" w:hAnsi="Arial Narrow"/>
          <w:szCs w:val="24"/>
        </w:rPr>
        <w:t xml:space="preserve">Amrita Institute of Medical Sciences </w:t>
      </w:r>
    </w:p>
    <w:p w14:paraId="03359DD3" w14:textId="77777777" w:rsidR="00545EE9" w:rsidRPr="00471389" w:rsidRDefault="00545EE9" w:rsidP="00CB1DA7">
      <w:pPr>
        <w:ind w:left="5760" w:firstLine="720"/>
        <w:rPr>
          <w:rFonts w:ascii="Arial Narrow" w:hAnsi="Arial Narrow"/>
          <w:szCs w:val="24"/>
        </w:rPr>
      </w:pPr>
      <w:r w:rsidRPr="00471389">
        <w:rPr>
          <w:rFonts w:ascii="Arial Narrow" w:hAnsi="Arial Narrow"/>
          <w:szCs w:val="24"/>
        </w:rPr>
        <w:t>Kochi, Kerala, India</w:t>
      </w:r>
    </w:p>
    <w:p w14:paraId="3AF46013" w14:textId="77777777" w:rsidR="00545EE9" w:rsidRPr="00471389" w:rsidRDefault="00545EE9" w:rsidP="00CB1DA7">
      <w:pPr>
        <w:ind w:left="5760" w:firstLine="720"/>
        <w:rPr>
          <w:rFonts w:ascii="Arial Narrow" w:hAnsi="Arial Narrow"/>
          <w:szCs w:val="24"/>
        </w:rPr>
      </w:pPr>
      <w:r w:rsidRPr="00471389">
        <w:rPr>
          <w:rFonts w:ascii="Arial Narrow" w:hAnsi="Arial Narrow"/>
          <w:szCs w:val="24"/>
        </w:rPr>
        <w:t xml:space="preserve">September, 2017 – </w:t>
      </w:r>
      <w:r w:rsidR="000350E9" w:rsidRPr="00471389">
        <w:rPr>
          <w:rFonts w:ascii="Arial Narrow" w:hAnsi="Arial Narrow"/>
          <w:szCs w:val="24"/>
        </w:rPr>
        <w:t>March</w:t>
      </w:r>
      <w:r w:rsidRPr="00471389">
        <w:rPr>
          <w:rFonts w:ascii="Arial Narrow" w:hAnsi="Arial Narrow"/>
          <w:szCs w:val="24"/>
        </w:rPr>
        <w:t>, 2018</w:t>
      </w:r>
    </w:p>
    <w:p w14:paraId="4C168A20" w14:textId="77777777" w:rsidR="00DD6E3D" w:rsidRPr="00471389" w:rsidRDefault="00DD6E3D" w:rsidP="00CB1DA7">
      <w:pPr>
        <w:ind w:left="2880" w:hanging="2880"/>
        <w:rPr>
          <w:rFonts w:ascii="Arial Narrow" w:hAnsi="Arial Narrow"/>
          <w:szCs w:val="24"/>
        </w:rPr>
      </w:pPr>
    </w:p>
    <w:p w14:paraId="17BDDA93" w14:textId="77777777" w:rsidR="00DD6E3D" w:rsidRPr="00471389" w:rsidRDefault="00DD6E3D" w:rsidP="00CB1DA7">
      <w:pPr>
        <w:ind w:left="2880" w:hanging="2880"/>
        <w:rPr>
          <w:rFonts w:ascii="Arial Narrow" w:hAnsi="Arial Narrow"/>
          <w:b/>
          <w:szCs w:val="24"/>
        </w:rPr>
      </w:pPr>
      <w:r w:rsidRPr="00471389">
        <w:rPr>
          <w:rFonts w:ascii="Arial Narrow" w:hAnsi="Arial Narrow"/>
          <w:szCs w:val="24"/>
        </w:rPr>
        <w:t>Ms. Sevde Altuntas</w:t>
      </w:r>
      <w:r w:rsidRPr="00471389">
        <w:rPr>
          <w:rFonts w:ascii="Arial Narrow" w:hAnsi="Arial Narrow"/>
          <w:szCs w:val="24"/>
        </w:rPr>
        <w:tab/>
      </w:r>
      <w:r w:rsidRPr="00471389">
        <w:rPr>
          <w:rFonts w:ascii="Arial Narrow" w:hAnsi="Arial Narrow"/>
          <w:szCs w:val="24"/>
        </w:rPr>
        <w:tab/>
      </w:r>
      <w:r w:rsidR="00CD41ED" w:rsidRPr="00471389">
        <w:rPr>
          <w:rFonts w:ascii="Arial Narrow" w:hAnsi="Arial Narrow"/>
          <w:szCs w:val="24"/>
        </w:rPr>
        <w:t xml:space="preserve">PhD </w:t>
      </w:r>
      <w:r w:rsidRPr="00471389">
        <w:rPr>
          <w:rFonts w:ascii="Arial Narrow" w:hAnsi="Arial Narrow"/>
          <w:szCs w:val="24"/>
        </w:rPr>
        <w:t>Candidate</w:t>
      </w:r>
      <w:r w:rsidRPr="00471389">
        <w:rPr>
          <w:rFonts w:ascii="Arial Narrow" w:hAnsi="Arial Narrow"/>
          <w:szCs w:val="24"/>
        </w:rPr>
        <w:tab/>
      </w:r>
      <w:r w:rsidRPr="00471389">
        <w:rPr>
          <w:rFonts w:ascii="Arial Narrow" w:hAnsi="Arial Narrow"/>
          <w:szCs w:val="24"/>
        </w:rPr>
        <w:tab/>
      </w:r>
      <w:r w:rsidR="00592BC7" w:rsidRPr="00471389">
        <w:rPr>
          <w:rFonts w:ascii="Arial Narrow" w:hAnsi="Arial Narrow"/>
          <w:szCs w:val="24"/>
        </w:rPr>
        <w:tab/>
      </w:r>
      <w:r w:rsidRPr="00471389">
        <w:rPr>
          <w:rFonts w:ascii="Arial Narrow" w:hAnsi="Arial Narrow"/>
          <w:szCs w:val="24"/>
        </w:rPr>
        <w:t>Tobb University of Economics</w:t>
      </w:r>
      <w:r w:rsidRPr="00471389">
        <w:rPr>
          <w:rFonts w:ascii="Arial Narrow" w:hAnsi="Arial Narrow"/>
          <w:b/>
          <w:szCs w:val="24"/>
        </w:rPr>
        <w:t xml:space="preserve"> </w:t>
      </w:r>
    </w:p>
    <w:p w14:paraId="6976F0EC" w14:textId="77777777" w:rsidR="00DD6E3D" w:rsidRPr="00471389" w:rsidRDefault="00DD6E3D" w:rsidP="00CB1DA7">
      <w:pPr>
        <w:ind w:left="6480"/>
        <w:rPr>
          <w:rFonts w:ascii="Arial Narrow" w:hAnsi="Arial Narrow"/>
          <w:szCs w:val="24"/>
        </w:rPr>
      </w:pPr>
      <w:r w:rsidRPr="00471389">
        <w:rPr>
          <w:rFonts w:ascii="Arial Narrow" w:hAnsi="Arial Narrow"/>
          <w:b/>
          <w:szCs w:val="24"/>
        </w:rPr>
        <w:t xml:space="preserve">       </w:t>
      </w:r>
      <w:r w:rsidRPr="00471389">
        <w:rPr>
          <w:rFonts w:ascii="Arial Narrow" w:hAnsi="Arial Narrow"/>
          <w:szCs w:val="24"/>
        </w:rPr>
        <w:t>and Technology</w:t>
      </w:r>
    </w:p>
    <w:p w14:paraId="13057E6E" w14:textId="77777777" w:rsidR="00DD6E3D" w:rsidRPr="00471389" w:rsidRDefault="00DD6E3D" w:rsidP="00CB1DA7">
      <w:pPr>
        <w:ind w:left="5760" w:firstLine="720"/>
        <w:rPr>
          <w:rFonts w:ascii="Arial Narrow" w:hAnsi="Arial Narrow"/>
          <w:szCs w:val="24"/>
        </w:rPr>
      </w:pPr>
      <w:r w:rsidRPr="00471389">
        <w:rPr>
          <w:rFonts w:ascii="Arial Narrow" w:hAnsi="Arial Narrow"/>
          <w:szCs w:val="24"/>
        </w:rPr>
        <w:t>Ankara, Turkey</w:t>
      </w:r>
    </w:p>
    <w:p w14:paraId="54CFFCA1" w14:textId="77777777" w:rsidR="00DD6E3D" w:rsidRPr="00471389" w:rsidRDefault="00DD6E3D" w:rsidP="00CB1DA7">
      <w:pPr>
        <w:ind w:left="5760" w:firstLine="720"/>
        <w:rPr>
          <w:rFonts w:ascii="Arial Narrow" w:hAnsi="Arial Narrow"/>
          <w:szCs w:val="24"/>
        </w:rPr>
      </w:pPr>
      <w:r w:rsidRPr="00471389">
        <w:rPr>
          <w:rFonts w:ascii="Arial Narrow" w:hAnsi="Arial Narrow"/>
          <w:szCs w:val="24"/>
        </w:rPr>
        <w:t>November, 2017 – August, 2018</w:t>
      </w:r>
    </w:p>
    <w:p w14:paraId="4A1B8EF2" w14:textId="77777777" w:rsidR="00B7130D" w:rsidRPr="00471389" w:rsidRDefault="00B7130D" w:rsidP="00CB1DA7">
      <w:pPr>
        <w:rPr>
          <w:rFonts w:ascii="Arial Narrow" w:hAnsi="Arial Narrow"/>
          <w:szCs w:val="24"/>
        </w:rPr>
      </w:pPr>
    </w:p>
    <w:p w14:paraId="1E47A751" w14:textId="77777777" w:rsidR="00B7130D" w:rsidRPr="00471389" w:rsidRDefault="00B7130D" w:rsidP="00CB1DA7">
      <w:pPr>
        <w:rPr>
          <w:rFonts w:ascii="Arial Narrow" w:hAnsi="Arial Narrow"/>
          <w:szCs w:val="24"/>
        </w:rPr>
      </w:pPr>
      <w:r w:rsidRPr="00471389">
        <w:rPr>
          <w:rFonts w:ascii="Arial Narrow" w:hAnsi="Arial Narrow"/>
          <w:szCs w:val="24"/>
        </w:rPr>
        <w:t>Ms. Flavia Sousa</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Candidate</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University of Porto, College of Pharmacy, </w:t>
      </w:r>
    </w:p>
    <w:p w14:paraId="3DEA9A41" w14:textId="77777777" w:rsidR="00B7130D" w:rsidRPr="00471389" w:rsidRDefault="00B7130D" w:rsidP="00CB1DA7">
      <w:pPr>
        <w:ind w:left="5760" w:firstLine="720"/>
        <w:rPr>
          <w:rFonts w:ascii="Arial Narrow" w:hAnsi="Arial Narrow"/>
          <w:szCs w:val="24"/>
        </w:rPr>
      </w:pPr>
      <w:r w:rsidRPr="00471389">
        <w:rPr>
          <w:rFonts w:ascii="Arial Narrow" w:hAnsi="Arial Narrow"/>
          <w:szCs w:val="24"/>
        </w:rPr>
        <w:t>Porto, Portugal</w:t>
      </w:r>
    </w:p>
    <w:p w14:paraId="6C2C828E" w14:textId="77777777" w:rsidR="00B7130D" w:rsidRPr="00471389" w:rsidRDefault="00B7130D" w:rsidP="00CB1DA7">
      <w:pPr>
        <w:ind w:left="5760" w:firstLine="720"/>
        <w:rPr>
          <w:rFonts w:ascii="Arial Narrow" w:hAnsi="Arial Narrow"/>
          <w:szCs w:val="24"/>
        </w:rPr>
      </w:pPr>
      <w:r w:rsidRPr="00471389">
        <w:rPr>
          <w:rFonts w:ascii="Arial Narrow" w:hAnsi="Arial Narrow"/>
          <w:szCs w:val="24"/>
        </w:rPr>
        <w:t>February, 2018 – August, 2018</w:t>
      </w:r>
    </w:p>
    <w:p w14:paraId="029984B7" w14:textId="77777777" w:rsidR="0012633A" w:rsidRPr="00471389" w:rsidRDefault="0012633A" w:rsidP="00CB1DA7">
      <w:pPr>
        <w:rPr>
          <w:rFonts w:ascii="Arial Narrow" w:hAnsi="Arial Narrow"/>
          <w:bCs/>
          <w:szCs w:val="24"/>
        </w:rPr>
      </w:pPr>
    </w:p>
    <w:p w14:paraId="56850F29" w14:textId="42CDBB59" w:rsidR="002B5903" w:rsidRPr="00471389" w:rsidRDefault="0012633A" w:rsidP="00CB1DA7">
      <w:pPr>
        <w:rPr>
          <w:rFonts w:ascii="Arial Narrow" w:hAnsi="Arial Narrow"/>
          <w:bCs/>
          <w:szCs w:val="24"/>
        </w:rPr>
      </w:pPr>
      <w:r w:rsidRPr="00471389">
        <w:rPr>
          <w:rFonts w:ascii="Arial Narrow" w:hAnsi="Arial Narrow"/>
          <w:bCs/>
          <w:szCs w:val="24"/>
        </w:rPr>
        <w:t>Dr. Alan D. Workman</w:t>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 xml:space="preserve">Clinical </w:t>
      </w:r>
      <w:r w:rsidR="00D77895" w:rsidRPr="00471389">
        <w:rPr>
          <w:rFonts w:ascii="Arial Narrow" w:hAnsi="Arial Narrow"/>
          <w:bCs/>
          <w:szCs w:val="24"/>
        </w:rPr>
        <w:t xml:space="preserve">ENT </w:t>
      </w:r>
      <w:r w:rsidRPr="00471389">
        <w:rPr>
          <w:rFonts w:ascii="Arial Narrow" w:hAnsi="Arial Narrow"/>
          <w:bCs/>
          <w:szCs w:val="24"/>
        </w:rPr>
        <w:t>Fellow</w:t>
      </w:r>
      <w:r w:rsidRPr="00471389">
        <w:rPr>
          <w:rFonts w:ascii="Arial Narrow" w:hAnsi="Arial Narrow"/>
          <w:bCs/>
          <w:szCs w:val="24"/>
        </w:rPr>
        <w:tab/>
      </w:r>
      <w:r w:rsidRPr="00471389">
        <w:rPr>
          <w:rFonts w:ascii="Arial Narrow" w:hAnsi="Arial Narrow"/>
          <w:bCs/>
          <w:szCs w:val="24"/>
        </w:rPr>
        <w:tab/>
        <w:t>University of Pennsylvania</w:t>
      </w:r>
    </w:p>
    <w:p w14:paraId="49A377F4" w14:textId="77777777" w:rsidR="0012633A" w:rsidRPr="00471389" w:rsidRDefault="0012633A" w:rsidP="00CB1DA7">
      <w:pPr>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Perelman School of Medicine</w:t>
      </w:r>
    </w:p>
    <w:p w14:paraId="1F3DB73D" w14:textId="7E1FA4A6" w:rsidR="0012633A" w:rsidRPr="00471389" w:rsidRDefault="0012633A" w:rsidP="00CB1DA7">
      <w:pPr>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Philadelphia, P</w:t>
      </w:r>
      <w:r w:rsidR="003D748C" w:rsidRPr="00471389">
        <w:rPr>
          <w:rFonts w:ascii="Arial Narrow" w:hAnsi="Arial Narrow"/>
          <w:bCs/>
          <w:szCs w:val="24"/>
        </w:rPr>
        <w:t>ennsylvania</w:t>
      </w:r>
    </w:p>
    <w:p w14:paraId="1DAB72B5" w14:textId="13A4326E" w:rsidR="0012633A" w:rsidRPr="00471389" w:rsidRDefault="0012633A" w:rsidP="00CB1DA7">
      <w:pPr>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 xml:space="preserve">June, 2020 – </w:t>
      </w:r>
      <w:r w:rsidR="009973F2" w:rsidRPr="00471389">
        <w:rPr>
          <w:rFonts w:ascii="Arial Narrow" w:hAnsi="Arial Narrow"/>
          <w:bCs/>
          <w:szCs w:val="24"/>
        </w:rPr>
        <w:t>December</w:t>
      </w:r>
      <w:r w:rsidR="002214EE" w:rsidRPr="00471389">
        <w:rPr>
          <w:rFonts w:ascii="Arial Narrow" w:hAnsi="Arial Narrow"/>
          <w:bCs/>
          <w:szCs w:val="24"/>
        </w:rPr>
        <w:t>,</w:t>
      </w:r>
      <w:r w:rsidR="009973F2" w:rsidRPr="00471389">
        <w:rPr>
          <w:rFonts w:ascii="Arial Narrow" w:hAnsi="Arial Narrow"/>
          <w:bCs/>
          <w:szCs w:val="24"/>
        </w:rPr>
        <w:t xml:space="preserve"> 2021</w:t>
      </w:r>
    </w:p>
    <w:p w14:paraId="2904718D" w14:textId="77777777" w:rsidR="002635A1" w:rsidRPr="00471389" w:rsidRDefault="002635A1" w:rsidP="00CB1DA7">
      <w:pPr>
        <w:rPr>
          <w:rFonts w:ascii="Arial Narrow" w:hAnsi="Arial Narrow"/>
          <w:bCs/>
          <w:szCs w:val="24"/>
        </w:rPr>
      </w:pPr>
    </w:p>
    <w:p w14:paraId="16C51FA9" w14:textId="77777777" w:rsidR="002635A1" w:rsidRPr="00471389" w:rsidRDefault="002635A1" w:rsidP="00CB1DA7">
      <w:pPr>
        <w:jc w:val="both"/>
        <w:rPr>
          <w:rFonts w:ascii="Arial Narrow" w:hAnsi="Arial Narrow"/>
          <w:bCs/>
          <w:szCs w:val="24"/>
        </w:rPr>
      </w:pPr>
      <w:r w:rsidRPr="00471389">
        <w:rPr>
          <w:rFonts w:ascii="Arial Narrow" w:hAnsi="Arial Narrow"/>
          <w:bCs/>
          <w:szCs w:val="24"/>
        </w:rPr>
        <w:t>Dr. Melis Debreli Coskun</w:t>
      </w:r>
      <w:r w:rsidRPr="00471389">
        <w:rPr>
          <w:rFonts w:ascii="Arial Narrow" w:hAnsi="Arial Narrow"/>
          <w:bCs/>
          <w:szCs w:val="24"/>
        </w:rPr>
        <w:tab/>
      </w:r>
      <w:r w:rsidRPr="00471389">
        <w:rPr>
          <w:rFonts w:ascii="Arial Narrow" w:hAnsi="Arial Narrow"/>
          <w:bCs/>
          <w:szCs w:val="24"/>
        </w:rPr>
        <w:tab/>
        <w:t>Post-Doctoral Associate</w:t>
      </w:r>
      <w:r w:rsidRPr="00471389">
        <w:rPr>
          <w:rFonts w:ascii="Arial Narrow" w:hAnsi="Arial Narrow"/>
          <w:bCs/>
          <w:szCs w:val="24"/>
        </w:rPr>
        <w:tab/>
      </w:r>
      <w:r w:rsidRPr="00471389">
        <w:rPr>
          <w:rFonts w:ascii="Arial Narrow" w:hAnsi="Arial Narrow"/>
          <w:bCs/>
          <w:szCs w:val="24"/>
        </w:rPr>
        <w:tab/>
        <w:t>University of Massachusetts at Lowell</w:t>
      </w:r>
    </w:p>
    <w:p w14:paraId="2DC77E68" w14:textId="77777777" w:rsidR="002635A1" w:rsidRPr="00471389" w:rsidRDefault="002635A1" w:rsidP="00CB1DA7">
      <w:pPr>
        <w:jc w:val="both"/>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Zuckerberg College of Health Science</w:t>
      </w:r>
    </w:p>
    <w:p w14:paraId="2A3D236E" w14:textId="2C4DAEFC" w:rsidR="002635A1" w:rsidRPr="00471389" w:rsidRDefault="002635A1" w:rsidP="00CB1DA7">
      <w:pPr>
        <w:jc w:val="both"/>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 xml:space="preserve">Lowell, </w:t>
      </w:r>
      <w:r w:rsidR="006A4A15" w:rsidRPr="00471389">
        <w:rPr>
          <w:rFonts w:ascii="Arial Narrow" w:hAnsi="Arial Narrow"/>
          <w:bCs/>
          <w:szCs w:val="24"/>
        </w:rPr>
        <w:t>Massachusetts</w:t>
      </w:r>
    </w:p>
    <w:p w14:paraId="555C5189" w14:textId="7A6C900D" w:rsidR="0012633A" w:rsidRPr="00471389" w:rsidRDefault="002635A1" w:rsidP="00CB1DA7">
      <w:pPr>
        <w:jc w:val="both"/>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 xml:space="preserve">May, 2021 </w:t>
      </w:r>
      <w:r w:rsidR="00CB5217" w:rsidRPr="00471389">
        <w:rPr>
          <w:rFonts w:ascii="Arial Narrow" w:hAnsi="Arial Narrow"/>
          <w:bCs/>
          <w:szCs w:val="24"/>
        </w:rPr>
        <w:t>–</w:t>
      </w:r>
      <w:r w:rsidRPr="00471389">
        <w:rPr>
          <w:rFonts w:ascii="Arial Narrow" w:hAnsi="Arial Narrow"/>
          <w:bCs/>
          <w:szCs w:val="24"/>
        </w:rPr>
        <w:t xml:space="preserve"> </w:t>
      </w:r>
      <w:r w:rsidR="00625499" w:rsidRPr="00471389">
        <w:rPr>
          <w:rFonts w:ascii="Arial Narrow" w:hAnsi="Arial Narrow"/>
          <w:bCs/>
          <w:szCs w:val="24"/>
        </w:rPr>
        <w:t>March</w:t>
      </w:r>
      <w:r w:rsidR="00CB5217" w:rsidRPr="00471389">
        <w:rPr>
          <w:rFonts w:ascii="Arial Narrow" w:hAnsi="Arial Narrow"/>
          <w:bCs/>
          <w:szCs w:val="24"/>
        </w:rPr>
        <w:t>, 202</w:t>
      </w:r>
      <w:r w:rsidR="00625499" w:rsidRPr="00471389">
        <w:rPr>
          <w:rFonts w:ascii="Arial Narrow" w:hAnsi="Arial Narrow"/>
          <w:bCs/>
          <w:szCs w:val="24"/>
        </w:rPr>
        <w:t>3</w:t>
      </w:r>
      <w:r w:rsidRPr="00471389">
        <w:rPr>
          <w:rFonts w:ascii="Arial Narrow" w:hAnsi="Arial Narrow"/>
          <w:bCs/>
          <w:szCs w:val="24"/>
        </w:rPr>
        <w:tab/>
      </w:r>
    </w:p>
    <w:p w14:paraId="12B92719" w14:textId="77777777" w:rsidR="003B0300" w:rsidRPr="00471389" w:rsidRDefault="003B0300" w:rsidP="00CB1DA7">
      <w:pPr>
        <w:pStyle w:val="Default"/>
        <w:rPr>
          <w:rFonts w:ascii="Arial Narrow" w:hAnsi="Arial Narrow" w:cs="Arial"/>
        </w:rPr>
      </w:pPr>
    </w:p>
    <w:p w14:paraId="62851F04" w14:textId="6014A2DF" w:rsidR="003B0300" w:rsidRPr="00471389" w:rsidRDefault="003B0300" w:rsidP="00CB1DA7">
      <w:pPr>
        <w:pStyle w:val="Default"/>
        <w:rPr>
          <w:rFonts w:ascii="Arial Narrow" w:hAnsi="Arial Narrow" w:cs="Arial"/>
        </w:rPr>
      </w:pPr>
      <w:r w:rsidRPr="00471389">
        <w:rPr>
          <w:rFonts w:ascii="Arial Narrow" w:hAnsi="Arial Narrow" w:cs="Arial"/>
        </w:rPr>
        <w:t>Ms. Alicia Yang</w:t>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t>Medical Student</w:t>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t>Icahn School of Medicine at Mount Sinai</w:t>
      </w:r>
    </w:p>
    <w:p w14:paraId="2803C787" w14:textId="77777777" w:rsidR="003B0300" w:rsidRPr="00471389" w:rsidRDefault="003B0300" w:rsidP="00CB1DA7">
      <w:pPr>
        <w:pStyle w:val="Default"/>
        <w:rPr>
          <w:rFonts w:ascii="Arial Narrow" w:hAnsi="Arial Narrow" w:cs="Arial"/>
        </w:rPr>
      </w:pP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t>New York, NY</w:t>
      </w:r>
    </w:p>
    <w:p w14:paraId="340A4F2D" w14:textId="7357F28F" w:rsidR="003B0300" w:rsidRPr="00471389" w:rsidRDefault="003B0300" w:rsidP="00CB1DA7">
      <w:pPr>
        <w:pStyle w:val="Default"/>
        <w:rPr>
          <w:rFonts w:ascii="Arial Narrow" w:hAnsi="Arial Narrow" w:cs="Arial"/>
        </w:rPr>
      </w:pP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t>June, 2023 – August, 2023</w:t>
      </w:r>
    </w:p>
    <w:p w14:paraId="5C02AA3E" w14:textId="34087AC2" w:rsidR="002635A1" w:rsidRPr="00471389" w:rsidRDefault="002635A1" w:rsidP="00CB1DA7">
      <w:pPr>
        <w:jc w:val="both"/>
        <w:rPr>
          <w:rFonts w:ascii="Arial Narrow" w:hAnsi="Arial Narrow"/>
          <w:bCs/>
          <w:szCs w:val="24"/>
        </w:rPr>
      </w:pPr>
    </w:p>
    <w:p w14:paraId="445A3B3E" w14:textId="0FBE4FFE" w:rsidR="0020196A" w:rsidRPr="00471389" w:rsidRDefault="0020196A" w:rsidP="00CB1DA7">
      <w:pPr>
        <w:pStyle w:val="Default"/>
        <w:rPr>
          <w:rFonts w:ascii="Arial Narrow" w:hAnsi="Arial Narrow" w:cs="Arial"/>
        </w:rPr>
      </w:pPr>
      <w:r w:rsidRPr="00471389">
        <w:rPr>
          <w:rFonts w:ascii="Arial Narrow" w:hAnsi="Arial Narrow"/>
          <w:bCs/>
        </w:rPr>
        <w:t>Dr. Andy Chua</w:t>
      </w:r>
      <w:r w:rsidRPr="00471389">
        <w:rPr>
          <w:rFonts w:ascii="Arial Narrow" w:hAnsi="Arial Narrow"/>
          <w:bCs/>
        </w:rPr>
        <w:tab/>
      </w:r>
      <w:r w:rsidRPr="00471389">
        <w:rPr>
          <w:rFonts w:ascii="Arial Narrow" w:hAnsi="Arial Narrow"/>
          <w:bCs/>
        </w:rPr>
        <w:tab/>
      </w:r>
      <w:r w:rsidRPr="00471389">
        <w:rPr>
          <w:rFonts w:ascii="Arial Narrow" w:hAnsi="Arial Narrow"/>
          <w:bCs/>
        </w:rPr>
        <w:tab/>
      </w:r>
      <w:r w:rsidRPr="00471389">
        <w:rPr>
          <w:rFonts w:ascii="Arial Narrow" w:hAnsi="Arial Narrow"/>
          <w:bCs/>
        </w:rPr>
        <w:tab/>
      </w:r>
      <w:r w:rsidR="00D77895" w:rsidRPr="00471389">
        <w:rPr>
          <w:rFonts w:ascii="Arial Narrow" w:hAnsi="Arial Narrow"/>
          <w:bCs/>
        </w:rPr>
        <w:t>Clinical</w:t>
      </w:r>
      <w:r w:rsidRPr="00471389">
        <w:rPr>
          <w:rFonts w:ascii="Arial Narrow" w:hAnsi="Arial Narrow"/>
          <w:bCs/>
        </w:rPr>
        <w:t xml:space="preserve"> </w:t>
      </w:r>
      <w:r w:rsidR="00D77895" w:rsidRPr="00471389">
        <w:rPr>
          <w:rFonts w:ascii="Arial Narrow" w:hAnsi="Arial Narrow"/>
          <w:bCs/>
        </w:rPr>
        <w:t xml:space="preserve">ENT </w:t>
      </w:r>
      <w:r w:rsidRPr="00471389">
        <w:rPr>
          <w:rFonts w:ascii="Arial Narrow" w:hAnsi="Arial Narrow"/>
          <w:bCs/>
        </w:rPr>
        <w:t>Fellow</w:t>
      </w:r>
      <w:r w:rsidRPr="00471389">
        <w:rPr>
          <w:rFonts w:ascii="Arial Narrow" w:hAnsi="Arial Narrow"/>
          <w:bCs/>
        </w:rPr>
        <w:tab/>
      </w:r>
      <w:r w:rsidRPr="00471389">
        <w:rPr>
          <w:rFonts w:ascii="Arial Narrow" w:hAnsi="Arial Narrow"/>
          <w:bCs/>
        </w:rPr>
        <w:tab/>
      </w:r>
      <w:r w:rsidRPr="00471389">
        <w:rPr>
          <w:rFonts w:ascii="Arial Narrow" w:hAnsi="Arial Narrow" w:cs="Arial"/>
        </w:rPr>
        <w:t>Sengkang General Hospital</w:t>
      </w:r>
    </w:p>
    <w:p w14:paraId="5EF1AECC" w14:textId="39918E28" w:rsidR="0020196A" w:rsidRPr="00471389" w:rsidRDefault="0020196A" w:rsidP="00CB1DA7">
      <w:pPr>
        <w:pStyle w:val="Default"/>
        <w:rPr>
          <w:rFonts w:ascii="Arial Narrow" w:hAnsi="Arial Narrow" w:cs="Arial"/>
        </w:rPr>
      </w:pP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t>Singapore</w:t>
      </w:r>
    </w:p>
    <w:p w14:paraId="20075DD0" w14:textId="63EFFD29" w:rsidR="0020196A" w:rsidRPr="00471389" w:rsidRDefault="0020196A" w:rsidP="00CB1DA7">
      <w:pPr>
        <w:pStyle w:val="Default"/>
        <w:rPr>
          <w:rFonts w:ascii="Arial Narrow" w:hAnsi="Arial Narrow" w:cs="Arial"/>
        </w:rPr>
      </w:pP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r>
      <w:r w:rsidRPr="00471389">
        <w:rPr>
          <w:rFonts w:ascii="Arial Narrow" w:hAnsi="Arial Narrow" w:cs="Arial"/>
        </w:rPr>
        <w:tab/>
        <w:t>September, 2022</w:t>
      </w:r>
      <w:r w:rsidR="00EA50A7" w:rsidRPr="00471389">
        <w:rPr>
          <w:rFonts w:ascii="Arial Narrow" w:hAnsi="Arial Narrow" w:cs="Arial"/>
        </w:rPr>
        <w:t xml:space="preserve"> – </w:t>
      </w:r>
      <w:r w:rsidR="002513CB" w:rsidRPr="00471389">
        <w:rPr>
          <w:rFonts w:ascii="Arial Narrow" w:hAnsi="Arial Narrow" w:cs="Arial"/>
        </w:rPr>
        <w:t>August, 2023</w:t>
      </w:r>
    </w:p>
    <w:p w14:paraId="15E6BCA6" w14:textId="77777777" w:rsidR="006019A7" w:rsidRPr="00471389" w:rsidRDefault="006019A7" w:rsidP="00CB1DA7">
      <w:pPr>
        <w:rPr>
          <w:rFonts w:ascii="Arial Narrow" w:hAnsi="Arial Narrow"/>
          <w:szCs w:val="24"/>
        </w:rPr>
      </w:pPr>
    </w:p>
    <w:p w14:paraId="4BDD55A4" w14:textId="4E48BB61" w:rsidR="006019A7" w:rsidRPr="00471389" w:rsidRDefault="006019A7" w:rsidP="00CB1DA7">
      <w:pPr>
        <w:rPr>
          <w:rFonts w:ascii="Arial Narrow" w:hAnsi="Arial Narrow"/>
          <w:szCs w:val="24"/>
        </w:rPr>
      </w:pPr>
      <w:r w:rsidRPr="00471389">
        <w:rPr>
          <w:rFonts w:ascii="Arial Narrow" w:hAnsi="Arial Narrow"/>
          <w:szCs w:val="24"/>
        </w:rPr>
        <w:t>Mr. Paulo Faria</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775A66" w:rsidRPr="00471389">
        <w:rPr>
          <w:rFonts w:ascii="Arial Narrow" w:hAnsi="Arial Narrow"/>
          <w:szCs w:val="24"/>
        </w:rPr>
        <w:tab/>
      </w:r>
      <w:r w:rsidRPr="00471389">
        <w:rPr>
          <w:rFonts w:ascii="Arial Narrow" w:hAnsi="Arial Narrow"/>
          <w:szCs w:val="24"/>
        </w:rPr>
        <w:t>PhD Candidate</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University of Porto, College of Pharmacy, </w:t>
      </w:r>
    </w:p>
    <w:p w14:paraId="052B5038" w14:textId="77777777" w:rsidR="006019A7" w:rsidRPr="00471389" w:rsidRDefault="006019A7" w:rsidP="00CB1DA7">
      <w:pPr>
        <w:ind w:left="5760" w:firstLine="720"/>
        <w:rPr>
          <w:rFonts w:ascii="Arial Narrow" w:hAnsi="Arial Narrow"/>
          <w:szCs w:val="24"/>
        </w:rPr>
      </w:pPr>
      <w:r w:rsidRPr="00471389">
        <w:rPr>
          <w:rFonts w:ascii="Arial Narrow" w:hAnsi="Arial Narrow"/>
          <w:szCs w:val="24"/>
        </w:rPr>
        <w:t>Porto, Portugal</w:t>
      </w:r>
    </w:p>
    <w:p w14:paraId="69B12D70" w14:textId="465A8E0D" w:rsidR="006019A7" w:rsidRPr="00471389" w:rsidRDefault="006019A7" w:rsidP="00CB1DA7">
      <w:pPr>
        <w:ind w:left="5760" w:firstLine="720"/>
        <w:rPr>
          <w:rFonts w:ascii="Arial Narrow" w:hAnsi="Arial Narrow"/>
          <w:szCs w:val="24"/>
        </w:rPr>
      </w:pPr>
      <w:r w:rsidRPr="00471389">
        <w:rPr>
          <w:rFonts w:ascii="Arial Narrow" w:hAnsi="Arial Narrow"/>
          <w:szCs w:val="24"/>
        </w:rPr>
        <w:t xml:space="preserve">January, 2024 </w:t>
      </w:r>
      <w:r w:rsidR="00FF1F5A" w:rsidRPr="00471389">
        <w:rPr>
          <w:rFonts w:ascii="Arial Narrow" w:hAnsi="Arial Narrow"/>
          <w:szCs w:val="24"/>
        </w:rPr>
        <w:t>–</w:t>
      </w:r>
      <w:r w:rsidRPr="00471389">
        <w:rPr>
          <w:rFonts w:ascii="Arial Narrow" w:hAnsi="Arial Narrow"/>
          <w:szCs w:val="24"/>
        </w:rPr>
        <w:t xml:space="preserve"> </w:t>
      </w:r>
      <w:r w:rsidR="00710177" w:rsidRPr="00471389">
        <w:rPr>
          <w:rFonts w:ascii="Arial Narrow" w:hAnsi="Arial Narrow"/>
          <w:szCs w:val="24"/>
        </w:rPr>
        <w:t>July, 2024</w:t>
      </w:r>
    </w:p>
    <w:p w14:paraId="072193ED" w14:textId="77777777" w:rsidR="001F278B" w:rsidRPr="00471389" w:rsidRDefault="001F278B" w:rsidP="00CB1DA7">
      <w:pPr>
        <w:rPr>
          <w:rFonts w:ascii="Arial Narrow" w:hAnsi="Arial Narrow"/>
          <w:bCs/>
          <w:szCs w:val="24"/>
        </w:rPr>
      </w:pPr>
    </w:p>
    <w:p w14:paraId="1567788D" w14:textId="6C515472" w:rsidR="001F278B" w:rsidRPr="00471389" w:rsidRDefault="001F278B" w:rsidP="00CB1DA7">
      <w:pPr>
        <w:rPr>
          <w:rFonts w:ascii="Arial Narrow" w:hAnsi="Arial Narrow"/>
          <w:bCs/>
          <w:szCs w:val="24"/>
        </w:rPr>
      </w:pPr>
      <w:r w:rsidRPr="00471389">
        <w:rPr>
          <w:rFonts w:ascii="Arial Narrow" w:hAnsi="Arial Narrow"/>
          <w:bCs/>
          <w:szCs w:val="24"/>
        </w:rPr>
        <w:t>Dr. Margaret Mitchell</w:t>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Clinical ENT Fellow</w:t>
      </w:r>
      <w:r w:rsidRPr="00471389">
        <w:rPr>
          <w:rFonts w:ascii="Arial Narrow" w:hAnsi="Arial Narrow"/>
          <w:bCs/>
          <w:szCs w:val="24"/>
        </w:rPr>
        <w:tab/>
      </w:r>
      <w:r w:rsidRPr="00471389">
        <w:rPr>
          <w:rFonts w:ascii="Arial Narrow" w:hAnsi="Arial Narrow"/>
          <w:bCs/>
          <w:szCs w:val="24"/>
        </w:rPr>
        <w:tab/>
        <w:t>University of Pennsylvania</w:t>
      </w:r>
    </w:p>
    <w:p w14:paraId="3D887624" w14:textId="77777777" w:rsidR="001F278B" w:rsidRPr="00471389" w:rsidRDefault="001F278B" w:rsidP="00CB1DA7">
      <w:pPr>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Perelman School of Medicine</w:t>
      </w:r>
    </w:p>
    <w:p w14:paraId="37291068" w14:textId="77777777" w:rsidR="001F278B" w:rsidRPr="00471389" w:rsidRDefault="001F278B" w:rsidP="00CB1DA7">
      <w:pPr>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Philadelphia, Pennsylvania</w:t>
      </w:r>
    </w:p>
    <w:p w14:paraId="44317BBE" w14:textId="446B8829" w:rsidR="001F278B" w:rsidRPr="00471389" w:rsidRDefault="001F278B" w:rsidP="00CB1DA7">
      <w:pPr>
        <w:ind w:left="5760" w:firstLine="720"/>
        <w:jc w:val="both"/>
        <w:rPr>
          <w:rFonts w:ascii="Arial Narrow" w:hAnsi="Arial Narrow"/>
          <w:bCs/>
          <w:szCs w:val="24"/>
        </w:rPr>
      </w:pPr>
      <w:r w:rsidRPr="00471389">
        <w:rPr>
          <w:rFonts w:ascii="Arial Narrow" w:hAnsi="Arial Narrow"/>
          <w:bCs/>
          <w:szCs w:val="24"/>
        </w:rPr>
        <w:t>January, 2025 - Present</w:t>
      </w:r>
    </w:p>
    <w:p w14:paraId="6862E652" w14:textId="77777777" w:rsidR="003E72D9" w:rsidRPr="00471389" w:rsidRDefault="003E72D9" w:rsidP="00CB1DA7">
      <w:pPr>
        <w:rPr>
          <w:rFonts w:ascii="Arial Narrow" w:hAnsi="Arial Narrow"/>
          <w:bCs/>
          <w:szCs w:val="24"/>
        </w:rPr>
      </w:pPr>
    </w:p>
    <w:p w14:paraId="1FE8E5E2" w14:textId="110BF1DD" w:rsidR="003E72D9" w:rsidRPr="00471389" w:rsidRDefault="003E72D9" w:rsidP="00CB1DA7">
      <w:pPr>
        <w:rPr>
          <w:rFonts w:ascii="Arial Narrow" w:hAnsi="Arial Narrow"/>
          <w:bCs/>
          <w:szCs w:val="24"/>
        </w:rPr>
      </w:pPr>
      <w:r w:rsidRPr="00471389">
        <w:rPr>
          <w:rFonts w:ascii="Arial Narrow" w:hAnsi="Arial Narrow"/>
          <w:bCs/>
          <w:szCs w:val="24"/>
        </w:rPr>
        <w:t xml:space="preserve">Ms. </w:t>
      </w:r>
      <w:r w:rsidR="000D4289" w:rsidRPr="00471389">
        <w:rPr>
          <w:rFonts w:ascii="Arial Narrow" w:hAnsi="Arial Narrow"/>
          <w:bCs/>
          <w:szCs w:val="24"/>
        </w:rPr>
        <w:t>Maayan</w:t>
      </w:r>
      <w:r w:rsidRPr="00471389">
        <w:rPr>
          <w:rFonts w:ascii="Arial Narrow" w:hAnsi="Arial Narrow"/>
          <w:bCs/>
          <w:szCs w:val="24"/>
        </w:rPr>
        <w:t xml:space="preserve"> Kahan</w:t>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Undergraduate Student</w:t>
      </w:r>
      <w:r w:rsidRPr="00471389">
        <w:rPr>
          <w:rFonts w:ascii="Arial Narrow" w:hAnsi="Arial Narrow"/>
          <w:bCs/>
          <w:szCs w:val="24"/>
        </w:rPr>
        <w:tab/>
      </w:r>
      <w:r w:rsidRPr="00471389">
        <w:rPr>
          <w:rFonts w:ascii="Arial Narrow" w:hAnsi="Arial Narrow"/>
          <w:bCs/>
          <w:szCs w:val="24"/>
        </w:rPr>
        <w:tab/>
        <w:t>Yeshiva University</w:t>
      </w:r>
    </w:p>
    <w:p w14:paraId="44C7DD67" w14:textId="77777777" w:rsidR="003E72D9" w:rsidRPr="00471389" w:rsidRDefault="003E72D9" w:rsidP="00CB1DA7">
      <w:pPr>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Department of Biology/Pre-Med Program</w:t>
      </w:r>
    </w:p>
    <w:p w14:paraId="42858B24" w14:textId="77777777" w:rsidR="003E72D9" w:rsidRPr="00471389" w:rsidRDefault="003E72D9" w:rsidP="00CB1DA7">
      <w:pPr>
        <w:rPr>
          <w:rFonts w:ascii="Arial Narrow" w:hAnsi="Arial Narrow"/>
          <w:bCs/>
          <w:szCs w:val="24"/>
        </w:rPr>
      </w:pPr>
      <w:r w:rsidRPr="00471389">
        <w:rPr>
          <w:rFonts w:ascii="Arial Narrow" w:hAnsi="Arial Narrow"/>
          <w:bCs/>
          <w:szCs w:val="24"/>
        </w:rPr>
        <w:lastRenderedPageBreak/>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New York, New York</w:t>
      </w:r>
    </w:p>
    <w:p w14:paraId="1837ABF0" w14:textId="77777777" w:rsidR="003E72D9" w:rsidRPr="00471389" w:rsidRDefault="003E72D9" w:rsidP="00CB1DA7">
      <w:pPr>
        <w:ind w:left="5760" w:firstLine="720"/>
        <w:jc w:val="both"/>
        <w:rPr>
          <w:rFonts w:ascii="Arial Narrow" w:hAnsi="Arial Narrow"/>
          <w:bCs/>
          <w:szCs w:val="24"/>
        </w:rPr>
      </w:pPr>
      <w:r w:rsidRPr="00471389">
        <w:rPr>
          <w:rFonts w:ascii="Arial Narrow" w:hAnsi="Arial Narrow"/>
          <w:bCs/>
          <w:szCs w:val="24"/>
        </w:rPr>
        <w:t>July, 2025 – September, 2025</w:t>
      </w:r>
    </w:p>
    <w:p w14:paraId="1F54960A" w14:textId="77777777" w:rsidR="001F278B" w:rsidRPr="00471389" w:rsidRDefault="001F278B" w:rsidP="00CB1DA7">
      <w:pPr>
        <w:jc w:val="both"/>
        <w:rPr>
          <w:rFonts w:ascii="Arial Narrow" w:hAnsi="Arial Narrow"/>
          <w:bCs/>
          <w:szCs w:val="24"/>
        </w:rPr>
      </w:pPr>
    </w:p>
    <w:p w14:paraId="543F4DEF" w14:textId="580A5465" w:rsidR="00745C02" w:rsidRPr="00471389" w:rsidRDefault="00843D9F" w:rsidP="00CB1DA7">
      <w:pPr>
        <w:jc w:val="both"/>
        <w:rPr>
          <w:rFonts w:ascii="Arial Narrow" w:hAnsi="Arial Narrow"/>
          <w:bCs/>
          <w:szCs w:val="24"/>
        </w:rPr>
      </w:pPr>
      <w:r w:rsidRPr="00471389">
        <w:rPr>
          <w:rFonts w:ascii="Arial Narrow" w:hAnsi="Arial Narrow"/>
          <w:bCs/>
          <w:szCs w:val="24"/>
        </w:rPr>
        <w:t>Dr. Britto S. Sandanaraj</w:t>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t>Associate Professor</w:t>
      </w:r>
      <w:r w:rsidR="00745C02" w:rsidRPr="00471389">
        <w:rPr>
          <w:rFonts w:ascii="Arial Narrow" w:hAnsi="Arial Narrow"/>
          <w:bCs/>
          <w:szCs w:val="24"/>
        </w:rPr>
        <w:tab/>
      </w:r>
      <w:r w:rsidR="00745C02" w:rsidRPr="00471389">
        <w:rPr>
          <w:rFonts w:ascii="Arial Narrow" w:hAnsi="Arial Narrow"/>
          <w:bCs/>
          <w:szCs w:val="24"/>
        </w:rPr>
        <w:tab/>
        <w:t xml:space="preserve">Indian Institute of Science Education </w:t>
      </w:r>
    </w:p>
    <w:p w14:paraId="1894AECE" w14:textId="74E002E6" w:rsidR="00843D9F" w:rsidRPr="00471389" w:rsidRDefault="00745C02" w:rsidP="00CB1DA7">
      <w:pPr>
        <w:ind w:left="5760" w:firstLine="720"/>
        <w:jc w:val="both"/>
        <w:rPr>
          <w:rFonts w:ascii="Arial Narrow" w:hAnsi="Arial Narrow"/>
          <w:bCs/>
          <w:szCs w:val="24"/>
        </w:rPr>
      </w:pPr>
      <w:r w:rsidRPr="00471389">
        <w:rPr>
          <w:rFonts w:ascii="Arial Narrow" w:hAnsi="Arial Narrow"/>
          <w:bCs/>
          <w:szCs w:val="24"/>
        </w:rPr>
        <w:t>&amp; Research (IISER)</w:t>
      </w:r>
    </w:p>
    <w:p w14:paraId="2A8A6FEF" w14:textId="16CE4BA2" w:rsidR="00745C02" w:rsidRPr="00471389" w:rsidRDefault="00745C02" w:rsidP="00CB1DA7">
      <w:pPr>
        <w:ind w:left="5760" w:firstLine="720"/>
        <w:jc w:val="both"/>
        <w:rPr>
          <w:rFonts w:ascii="Arial Narrow" w:hAnsi="Arial Narrow"/>
          <w:bCs/>
          <w:szCs w:val="24"/>
        </w:rPr>
      </w:pPr>
      <w:r w:rsidRPr="00471389">
        <w:rPr>
          <w:rFonts w:ascii="Arial Narrow" w:hAnsi="Arial Narrow"/>
          <w:bCs/>
          <w:szCs w:val="24"/>
        </w:rPr>
        <w:t>Pune, India</w:t>
      </w:r>
    </w:p>
    <w:p w14:paraId="21B0F506" w14:textId="2F050B80" w:rsidR="00745C02" w:rsidRPr="00471389" w:rsidRDefault="00745C02" w:rsidP="00CB1DA7">
      <w:pPr>
        <w:ind w:left="5760" w:firstLine="720"/>
        <w:jc w:val="both"/>
        <w:rPr>
          <w:rFonts w:ascii="Arial Narrow" w:hAnsi="Arial Narrow"/>
          <w:bCs/>
          <w:szCs w:val="24"/>
        </w:rPr>
      </w:pPr>
      <w:r w:rsidRPr="00471389">
        <w:rPr>
          <w:rFonts w:ascii="Arial Narrow" w:hAnsi="Arial Narrow"/>
          <w:bCs/>
          <w:szCs w:val="24"/>
        </w:rPr>
        <w:t>May, 2025 - Present</w:t>
      </w:r>
    </w:p>
    <w:p w14:paraId="437381ED" w14:textId="77777777" w:rsidR="00852C55" w:rsidRPr="00471389" w:rsidRDefault="00852C55" w:rsidP="00CB1DA7">
      <w:pPr>
        <w:rPr>
          <w:rFonts w:ascii="Arial Narrow" w:hAnsi="Arial Narrow"/>
          <w:bCs/>
          <w:szCs w:val="24"/>
        </w:rPr>
      </w:pPr>
    </w:p>
    <w:p w14:paraId="51B0CF0F" w14:textId="421D5FBA" w:rsidR="001B3B41" w:rsidRPr="00471389" w:rsidRDefault="001D4663" w:rsidP="00CB1DA7">
      <w:pPr>
        <w:rPr>
          <w:rFonts w:ascii="Arial Narrow" w:hAnsi="Arial Narrow"/>
          <w:b/>
          <w:i/>
          <w:szCs w:val="24"/>
        </w:rPr>
      </w:pPr>
      <w:r w:rsidRPr="00471389">
        <w:rPr>
          <w:rFonts w:ascii="Arial Narrow" w:hAnsi="Arial Narrow"/>
          <w:b/>
          <w:i/>
          <w:szCs w:val="24"/>
        </w:rPr>
        <w:t xml:space="preserve">Research </w:t>
      </w:r>
      <w:r w:rsidR="005E4269" w:rsidRPr="00471389">
        <w:rPr>
          <w:rFonts w:ascii="Arial Narrow" w:hAnsi="Arial Narrow"/>
          <w:b/>
          <w:i/>
          <w:szCs w:val="24"/>
        </w:rPr>
        <w:t>Faculty</w:t>
      </w:r>
      <w:r w:rsidR="003107B5" w:rsidRPr="00471389">
        <w:rPr>
          <w:rFonts w:ascii="Arial Narrow" w:hAnsi="Arial Narrow"/>
          <w:b/>
          <w:i/>
          <w:szCs w:val="24"/>
        </w:rPr>
        <w:t xml:space="preserve"> </w:t>
      </w:r>
      <w:r w:rsidR="00067807" w:rsidRPr="00471389">
        <w:rPr>
          <w:rFonts w:ascii="Arial Narrow" w:hAnsi="Arial Narrow"/>
          <w:b/>
          <w:i/>
          <w:szCs w:val="24"/>
        </w:rPr>
        <w:t xml:space="preserve">and </w:t>
      </w:r>
      <w:r w:rsidRPr="00471389">
        <w:rPr>
          <w:rFonts w:ascii="Arial Narrow" w:hAnsi="Arial Narrow"/>
          <w:b/>
          <w:i/>
          <w:szCs w:val="24"/>
        </w:rPr>
        <w:t>Post-Doctoral Associate</w:t>
      </w:r>
      <w:r w:rsidR="00FD6BA1" w:rsidRPr="00471389">
        <w:rPr>
          <w:rFonts w:ascii="Arial Narrow" w:hAnsi="Arial Narrow"/>
          <w:b/>
          <w:i/>
          <w:szCs w:val="24"/>
        </w:rPr>
        <w:t>s</w:t>
      </w:r>
    </w:p>
    <w:p w14:paraId="07044792" w14:textId="77777777" w:rsidR="008F68DF" w:rsidRPr="00471389" w:rsidRDefault="008F68DF" w:rsidP="00CB1DA7">
      <w:pPr>
        <w:rPr>
          <w:rFonts w:ascii="Arial Narrow" w:hAnsi="Arial Narrow"/>
          <w:b/>
          <w:i/>
          <w:szCs w:val="24"/>
        </w:rPr>
      </w:pPr>
    </w:p>
    <w:p w14:paraId="4A3A6CB4" w14:textId="77777777" w:rsidR="008F68DF" w:rsidRPr="00471389" w:rsidRDefault="00AB074E" w:rsidP="00CB1DA7">
      <w:pPr>
        <w:rPr>
          <w:rFonts w:ascii="Arial Narrow" w:hAnsi="Arial Narrow"/>
          <w:szCs w:val="24"/>
        </w:rPr>
      </w:pPr>
      <w:r w:rsidRPr="00471389">
        <w:rPr>
          <w:rFonts w:ascii="Arial Narrow" w:hAnsi="Arial Narrow"/>
          <w:szCs w:val="24"/>
        </w:rPr>
        <w:t xml:space="preserve">Dr. </w:t>
      </w:r>
      <w:r w:rsidR="008F68DF" w:rsidRPr="00471389">
        <w:rPr>
          <w:rFonts w:ascii="Arial Narrow" w:hAnsi="Arial Narrow"/>
          <w:szCs w:val="24"/>
        </w:rPr>
        <w:t xml:space="preserve">Curtis </w:t>
      </w:r>
      <w:r w:rsidR="00D70D66" w:rsidRPr="00471389">
        <w:rPr>
          <w:rFonts w:ascii="Arial Narrow" w:hAnsi="Arial Narrow"/>
          <w:szCs w:val="24"/>
        </w:rPr>
        <w:t xml:space="preserve">F. </w:t>
      </w:r>
      <w:r w:rsidR="008F68DF" w:rsidRPr="00471389">
        <w:rPr>
          <w:rFonts w:ascii="Arial Narrow" w:hAnsi="Arial Narrow"/>
          <w:szCs w:val="24"/>
        </w:rPr>
        <w:t>Crasto</w:t>
      </w:r>
      <w:r w:rsidR="008F68DF" w:rsidRPr="00471389">
        <w:rPr>
          <w:rFonts w:ascii="Arial Narrow" w:hAnsi="Arial Narrow"/>
          <w:szCs w:val="24"/>
        </w:rPr>
        <w:tab/>
      </w:r>
      <w:r w:rsidR="008F68DF" w:rsidRPr="00471389">
        <w:rPr>
          <w:rFonts w:ascii="Arial Narrow" w:hAnsi="Arial Narrow"/>
          <w:szCs w:val="24"/>
        </w:rPr>
        <w:tab/>
      </w:r>
      <w:r w:rsidR="002023DC" w:rsidRPr="00471389">
        <w:rPr>
          <w:rFonts w:ascii="Arial Narrow" w:hAnsi="Arial Narrow"/>
          <w:szCs w:val="24"/>
        </w:rPr>
        <w:tab/>
      </w:r>
      <w:r w:rsidR="008F68DF" w:rsidRPr="00471389">
        <w:rPr>
          <w:rFonts w:ascii="Arial Narrow" w:hAnsi="Arial Narrow"/>
          <w:szCs w:val="24"/>
        </w:rPr>
        <w:t xml:space="preserve">Post-Doctoral Associate </w:t>
      </w:r>
      <w:r w:rsidR="008F68DF" w:rsidRPr="00471389">
        <w:rPr>
          <w:rFonts w:ascii="Arial Narrow" w:hAnsi="Arial Narrow"/>
          <w:szCs w:val="24"/>
        </w:rPr>
        <w:tab/>
      </w:r>
      <w:r w:rsidR="005053E9" w:rsidRPr="00471389">
        <w:rPr>
          <w:rFonts w:ascii="Arial Narrow" w:hAnsi="Arial Narrow"/>
          <w:szCs w:val="24"/>
        </w:rPr>
        <w:tab/>
      </w:r>
      <w:r w:rsidR="008F68DF" w:rsidRPr="00471389">
        <w:rPr>
          <w:rFonts w:ascii="Arial Narrow" w:hAnsi="Arial Narrow"/>
          <w:szCs w:val="24"/>
        </w:rPr>
        <w:t xml:space="preserve">July, 2002 – May, 2004, </w:t>
      </w:r>
    </w:p>
    <w:p w14:paraId="3E6905DD" w14:textId="77777777" w:rsidR="008F68DF" w:rsidRPr="00471389" w:rsidRDefault="00E34F68"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8F68DF" w:rsidRPr="00471389">
        <w:rPr>
          <w:rFonts w:ascii="Arial Narrow" w:hAnsi="Arial Narrow"/>
          <w:szCs w:val="24"/>
        </w:rPr>
        <w:t xml:space="preserve">under the Nanomedicine </w:t>
      </w:r>
    </w:p>
    <w:p w14:paraId="5E12CC45" w14:textId="77777777" w:rsidR="008F68DF" w:rsidRPr="00471389" w:rsidRDefault="00E34F68" w:rsidP="00CB1DA7">
      <w:pPr>
        <w:rPr>
          <w:rFonts w:ascii="Arial Narrow" w:hAnsi="Arial Narrow"/>
          <w:b/>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8F68DF" w:rsidRPr="00471389">
        <w:rPr>
          <w:rFonts w:ascii="Arial Narrow" w:hAnsi="Arial Narrow"/>
          <w:szCs w:val="24"/>
        </w:rPr>
        <w:t>Consortium</w:t>
      </w:r>
    </w:p>
    <w:p w14:paraId="12335CDE" w14:textId="77777777" w:rsidR="008F68DF" w:rsidRPr="00471389" w:rsidRDefault="008F68DF" w:rsidP="00CB1DA7">
      <w:pPr>
        <w:rPr>
          <w:rFonts w:ascii="Arial Narrow" w:hAnsi="Arial Narrow"/>
          <w:szCs w:val="24"/>
        </w:rPr>
      </w:pPr>
    </w:p>
    <w:p w14:paraId="577E7668" w14:textId="77777777" w:rsidR="001B3B41" w:rsidRPr="00471389" w:rsidRDefault="00AB074E" w:rsidP="00CB1DA7">
      <w:pPr>
        <w:rPr>
          <w:rFonts w:ascii="Arial Narrow" w:hAnsi="Arial Narrow"/>
          <w:szCs w:val="24"/>
        </w:rPr>
      </w:pPr>
      <w:r w:rsidRPr="00471389">
        <w:rPr>
          <w:rFonts w:ascii="Arial Narrow" w:hAnsi="Arial Narrow"/>
          <w:szCs w:val="24"/>
        </w:rPr>
        <w:t xml:space="preserve">Dr. </w:t>
      </w:r>
      <w:r w:rsidR="008F68DF" w:rsidRPr="00471389">
        <w:rPr>
          <w:rFonts w:ascii="Arial Narrow" w:hAnsi="Arial Narrow"/>
          <w:szCs w:val="24"/>
        </w:rPr>
        <w:t xml:space="preserve">Dinesh </w:t>
      </w:r>
      <w:r w:rsidR="00D70D66" w:rsidRPr="00471389">
        <w:rPr>
          <w:rFonts w:ascii="Arial Narrow" w:hAnsi="Arial Narrow"/>
          <w:szCs w:val="24"/>
        </w:rPr>
        <w:t xml:space="preserve">B. </w:t>
      </w:r>
      <w:r w:rsidR="008F68DF" w:rsidRPr="00471389">
        <w:rPr>
          <w:rFonts w:ascii="Arial Narrow" w:hAnsi="Arial Narrow"/>
          <w:szCs w:val="24"/>
        </w:rPr>
        <w:t>Shenoy</w:t>
      </w:r>
      <w:r w:rsidR="008F68DF" w:rsidRPr="00471389">
        <w:rPr>
          <w:rFonts w:ascii="Arial Narrow" w:hAnsi="Arial Narrow"/>
          <w:szCs w:val="24"/>
        </w:rPr>
        <w:tab/>
      </w:r>
      <w:r w:rsidR="00D70D66" w:rsidRPr="00471389">
        <w:rPr>
          <w:rFonts w:ascii="Arial Narrow" w:hAnsi="Arial Narrow"/>
          <w:szCs w:val="24"/>
        </w:rPr>
        <w:tab/>
      </w:r>
      <w:r w:rsidR="007D7E2B" w:rsidRPr="00471389">
        <w:rPr>
          <w:rFonts w:ascii="Arial Narrow" w:hAnsi="Arial Narrow"/>
          <w:szCs w:val="24"/>
        </w:rPr>
        <w:tab/>
      </w:r>
      <w:r w:rsidR="00E71945" w:rsidRPr="00471389">
        <w:rPr>
          <w:rFonts w:ascii="Arial Narrow" w:hAnsi="Arial Narrow"/>
          <w:szCs w:val="24"/>
        </w:rPr>
        <w:t xml:space="preserve">Associate Research Scientist </w:t>
      </w:r>
      <w:r w:rsidR="00E71945" w:rsidRPr="00471389">
        <w:rPr>
          <w:rFonts w:ascii="Arial Narrow" w:hAnsi="Arial Narrow"/>
          <w:szCs w:val="24"/>
        </w:rPr>
        <w:tab/>
      </w:r>
      <w:r w:rsidR="00390213" w:rsidRPr="00471389">
        <w:rPr>
          <w:rFonts w:ascii="Arial Narrow" w:hAnsi="Arial Narrow"/>
          <w:szCs w:val="24"/>
        </w:rPr>
        <w:t>June, 2003 – Dec</w:t>
      </w:r>
      <w:r w:rsidR="003A6FCE" w:rsidRPr="00471389">
        <w:rPr>
          <w:rFonts w:ascii="Arial Narrow" w:hAnsi="Arial Narrow"/>
          <w:szCs w:val="24"/>
        </w:rPr>
        <w:t>ember</w:t>
      </w:r>
      <w:r w:rsidR="008F68DF" w:rsidRPr="00471389">
        <w:rPr>
          <w:rFonts w:ascii="Arial Narrow" w:hAnsi="Arial Narrow"/>
          <w:szCs w:val="24"/>
        </w:rPr>
        <w:t>, 2005</w:t>
      </w:r>
    </w:p>
    <w:p w14:paraId="299151BE" w14:textId="77777777" w:rsidR="008F68DF" w:rsidRPr="00471389" w:rsidRDefault="008F68DF" w:rsidP="00CB1DA7">
      <w:pPr>
        <w:rPr>
          <w:rFonts w:ascii="Arial Narrow" w:hAnsi="Arial Narrow"/>
          <w:szCs w:val="24"/>
        </w:rPr>
      </w:pPr>
    </w:p>
    <w:p w14:paraId="46F9B752" w14:textId="77777777" w:rsidR="00BD6D7B" w:rsidRPr="00471389" w:rsidRDefault="00AB074E" w:rsidP="00CB1DA7">
      <w:pPr>
        <w:rPr>
          <w:rFonts w:ascii="Arial Narrow" w:hAnsi="Arial Narrow"/>
          <w:szCs w:val="24"/>
        </w:rPr>
      </w:pPr>
      <w:r w:rsidRPr="00471389">
        <w:rPr>
          <w:rFonts w:ascii="Arial Narrow" w:hAnsi="Arial Narrow"/>
          <w:szCs w:val="24"/>
        </w:rPr>
        <w:t xml:space="preserve">Dr. </w:t>
      </w:r>
      <w:r w:rsidR="00BD6D7B" w:rsidRPr="00471389">
        <w:rPr>
          <w:rFonts w:ascii="Arial Narrow" w:hAnsi="Arial Narrow"/>
          <w:szCs w:val="24"/>
        </w:rPr>
        <w:t>Sandip</w:t>
      </w:r>
      <w:r w:rsidR="00ED27A7" w:rsidRPr="00471389">
        <w:rPr>
          <w:rFonts w:ascii="Arial Narrow" w:hAnsi="Arial Narrow"/>
          <w:szCs w:val="24"/>
        </w:rPr>
        <w:t xml:space="preserve"> K. </w:t>
      </w:r>
      <w:r w:rsidR="00BD6D7B" w:rsidRPr="00471389">
        <w:rPr>
          <w:rFonts w:ascii="Arial Narrow" w:hAnsi="Arial Narrow"/>
          <w:szCs w:val="24"/>
        </w:rPr>
        <w:t>Tiwari</w:t>
      </w:r>
      <w:r w:rsidR="00E34F68" w:rsidRPr="00471389">
        <w:rPr>
          <w:rFonts w:ascii="Arial Narrow" w:hAnsi="Arial Narrow"/>
          <w:szCs w:val="24"/>
        </w:rPr>
        <w:tab/>
      </w:r>
      <w:r w:rsidR="00E34F68" w:rsidRPr="00471389">
        <w:rPr>
          <w:rFonts w:ascii="Arial Narrow" w:hAnsi="Arial Narrow"/>
          <w:szCs w:val="24"/>
        </w:rPr>
        <w:tab/>
      </w:r>
      <w:r w:rsidR="004924D9" w:rsidRPr="00471389">
        <w:rPr>
          <w:rFonts w:ascii="Arial Narrow" w:hAnsi="Arial Narrow"/>
          <w:szCs w:val="24"/>
        </w:rPr>
        <w:tab/>
      </w:r>
      <w:r w:rsidR="00E34F68" w:rsidRPr="00471389">
        <w:rPr>
          <w:rFonts w:ascii="Arial Narrow" w:hAnsi="Arial Narrow"/>
          <w:szCs w:val="24"/>
        </w:rPr>
        <w:t xml:space="preserve">Post-Doctoral Associate </w:t>
      </w:r>
      <w:r w:rsidR="00E34F68" w:rsidRPr="00471389">
        <w:rPr>
          <w:rFonts w:ascii="Arial Narrow" w:hAnsi="Arial Narrow"/>
          <w:szCs w:val="24"/>
        </w:rPr>
        <w:tab/>
      </w:r>
      <w:r w:rsidR="005053E9" w:rsidRPr="00471389">
        <w:rPr>
          <w:rFonts w:ascii="Arial Narrow" w:hAnsi="Arial Narrow"/>
          <w:szCs w:val="24"/>
        </w:rPr>
        <w:tab/>
      </w:r>
      <w:r w:rsidR="00BD6D7B" w:rsidRPr="00471389">
        <w:rPr>
          <w:rFonts w:ascii="Arial Narrow" w:hAnsi="Arial Narrow"/>
          <w:szCs w:val="24"/>
        </w:rPr>
        <w:t>August, 2004 – June, 2006</w:t>
      </w:r>
    </w:p>
    <w:p w14:paraId="74FAA1B2" w14:textId="77777777" w:rsidR="00BD6D7B" w:rsidRPr="00471389" w:rsidRDefault="00BD6D7B" w:rsidP="00CB1DA7">
      <w:pPr>
        <w:rPr>
          <w:rFonts w:ascii="Arial Narrow" w:hAnsi="Arial Narrow"/>
          <w:szCs w:val="24"/>
        </w:rPr>
      </w:pPr>
    </w:p>
    <w:p w14:paraId="4E1A32DB" w14:textId="77777777" w:rsidR="00FC6B51" w:rsidRPr="00471389" w:rsidRDefault="00AB074E" w:rsidP="00CB1DA7">
      <w:pPr>
        <w:ind w:right="-576"/>
        <w:rPr>
          <w:rFonts w:ascii="Arial Narrow" w:hAnsi="Arial Narrow"/>
          <w:szCs w:val="24"/>
        </w:rPr>
      </w:pPr>
      <w:r w:rsidRPr="00471389">
        <w:rPr>
          <w:rFonts w:ascii="Arial Narrow" w:hAnsi="Arial Narrow"/>
          <w:szCs w:val="24"/>
        </w:rPr>
        <w:t xml:space="preserve">Dr. </w:t>
      </w:r>
      <w:r w:rsidR="00FC6B51" w:rsidRPr="00471389">
        <w:rPr>
          <w:rFonts w:ascii="Arial Narrow" w:hAnsi="Arial Narrow"/>
          <w:szCs w:val="24"/>
        </w:rPr>
        <w:t>Tushar K. Vyas</w:t>
      </w:r>
      <w:r w:rsidR="00FC6B51" w:rsidRPr="00471389">
        <w:rPr>
          <w:rFonts w:ascii="Arial Narrow" w:hAnsi="Arial Narrow"/>
          <w:szCs w:val="24"/>
        </w:rPr>
        <w:tab/>
      </w:r>
      <w:r w:rsidR="00FC6B51" w:rsidRPr="00471389">
        <w:rPr>
          <w:rFonts w:ascii="Arial Narrow" w:hAnsi="Arial Narrow"/>
          <w:szCs w:val="24"/>
        </w:rPr>
        <w:tab/>
      </w:r>
      <w:r w:rsidR="00FC6B51" w:rsidRPr="00471389">
        <w:rPr>
          <w:rFonts w:ascii="Arial Narrow" w:hAnsi="Arial Narrow"/>
          <w:szCs w:val="24"/>
        </w:rPr>
        <w:tab/>
        <w:t xml:space="preserve">Post-Doctoral Associate </w:t>
      </w:r>
      <w:r w:rsidR="00E34F68" w:rsidRPr="00471389">
        <w:rPr>
          <w:rFonts w:ascii="Arial Narrow" w:hAnsi="Arial Narrow"/>
          <w:szCs w:val="24"/>
        </w:rPr>
        <w:tab/>
      </w:r>
      <w:r w:rsidR="005053E9" w:rsidRPr="00471389">
        <w:rPr>
          <w:rFonts w:ascii="Arial Narrow" w:hAnsi="Arial Narrow"/>
          <w:szCs w:val="24"/>
        </w:rPr>
        <w:tab/>
      </w:r>
      <w:r w:rsidR="00390213" w:rsidRPr="00471389">
        <w:rPr>
          <w:rFonts w:ascii="Arial Narrow" w:hAnsi="Arial Narrow"/>
          <w:szCs w:val="24"/>
        </w:rPr>
        <w:t>Dec</w:t>
      </w:r>
      <w:r w:rsidR="00851ABE" w:rsidRPr="00471389">
        <w:rPr>
          <w:rFonts w:ascii="Arial Narrow" w:hAnsi="Arial Narrow"/>
          <w:szCs w:val="24"/>
        </w:rPr>
        <w:t>ember</w:t>
      </w:r>
      <w:r w:rsidR="00FC6B51" w:rsidRPr="00471389">
        <w:rPr>
          <w:rFonts w:ascii="Arial Narrow" w:hAnsi="Arial Narrow"/>
          <w:szCs w:val="24"/>
        </w:rPr>
        <w:t xml:space="preserve">, 2005 – </w:t>
      </w:r>
      <w:r w:rsidR="00390213" w:rsidRPr="00471389">
        <w:rPr>
          <w:rFonts w:ascii="Arial Narrow" w:hAnsi="Arial Narrow"/>
          <w:szCs w:val="24"/>
        </w:rPr>
        <w:t>Dec</w:t>
      </w:r>
      <w:r w:rsidR="00851ABE" w:rsidRPr="00471389">
        <w:rPr>
          <w:rFonts w:ascii="Arial Narrow" w:hAnsi="Arial Narrow"/>
          <w:szCs w:val="24"/>
        </w:rPr>
        <w:t>ember</w:t>
      </w:r>
      <w:r w:rsidR="00FC6B51" w:rsidRPr="00471389">
        <w:rPr>
          <w:rFonts w:ascii="Arial Narrow" w:hAnsi="Arial Narrow"/>
          <w:szCs w:val="24"/>
        </w:rPr>
        <w:t>, 2006</w:t>
      </w:r>
    </w:p>
    <w:p w14:paraId="5E1DEBE0" w14:textId="77777777" w:rsidR="00FC6B51" w:rsidRPr="00471389" w:rsidRDefault="00FC6B51" w:rsidP="00CB1DA7">
      <w:pPr>
        <w:rPr>
          <w:rFonts w:ascii="Arial Narrow" w:hAnsi="Arial Narrow"/>
          <w:szCs w:val="24"/>
        </w:rPr>
      </w:pPr>
    </w:p>
    <w:p w14:paraId="3CEED4EE" w14:textId="77777777" w:rsidR="00FB3A35" w:rsidRPr="00471389" w:rsidRDefault="00AB074E" w:rsidP="00CB1DA7">
      <w:pPr>
        <w:rPr>
          <w:rFonts w:ascii="Arial Narrow" w:hAnsi="Arial Narrow"/>
          <w:b/>
          <w:i/>
          <w:szCs w:val="24"/>
        </w:rPr>
      </w:pPr>
      <w:r w:rsidRPr="00471389">
        <w:rPr>
          <w:rFonts w:ascii="Arial Narrow" w:hAnsi="Arial Narrow"/>
          <w:szCs w:val="24"/>
        </w:rPr>
        <w:t xml:space="preserve">Dr. </w:t>
      </w:r>
      <w:r w:rsidR="00D777D7" w:rsidRPr="00471389">
        <w:rPr>
          <w:rFonts w:ascii="Arial Narrow" w:hAnsi="Arial Narrow"/>
          <w:szCs w:val="24"/>
        </w:rPr>
        <w:t>Aliasg</w:t>
      </w:r>
      <w:r w:rsidR="00FB3A35" w:rsidRPr="00471389">
        <w:rPr>
          <w:rFonts w:ascii="Arial Narrow" w:hAnsi="Arial Narrow"/>
          <w:szCs w:val="24"/>
        </w:rPr>
        <w:t>ar Shahiwala</w:t>
      </w:r>
      <w:r w:rsidR="00E34F68" w:rsidRPr="00471389">
        <w:rPr>
          <w:rFonts w:ascii="Arial Narrow" w:hAnsi="Arial Narrow"/>
          <w:szCs w:val="24"/>
        </w:rPr>
        <w:tab/>
      </w:r>
      <w:r w:rsidR="00E34F68" w:rsidRPr="00471389">
        <w:rPr>
          <w:rFonts w:ascii="Arial Narrow" w:hAnsi="Arial Narrow"/>
          <w:szCs w:val="24"/>
        </w:rPr>
        <w:tab/>
      </w:r>
      <w:r w:rsidRPr="00471389">
        <w:rPr>
          <w:rFonts w:ascii="Arial Narrow" w:hAnsi="Arial Narrow"/>
          <w:szCs w:val="24"/>
        </w:rPr>
        <w:tab/>
      </w:r>
      <w:r w:rsidR="00E34F68" w:rsidRPr="00471389">
        <w:rPr>
          <w:rFonts w:ascii="Arial Narrow" w:hAnsi="Arial Narrow"/>
          <w:szCs w:val="24"/>
        </w:rPr>
        <w:t>Post-Doctoral Associate</w:t>
      </w:r>
      <w:r w:rsidR="00E34F68" w:rsidRPr="00471389">
        <w:rPr>
          <w:rFonts w:ascii="Arial Narrow" w:hAnsi="Arial Narrow"/>
          <w:szCs w:val="24"/>
        </w:rPr>
        <w:tab/>
      </w:r>
      <w:r w:rsidR="00844626" w:rsidRPr="00471389">
        <w:rPr>
          <w:rFonts w:ascii="Arial Narrow" w:hAnsi="Arial Narrow"/>
          <w:szCs w:val="24"/>
        </w:rPr>
        <w:tab/>
      </w:r>
      <w:r w:rsidR="00FB3A35" w:rsidRPr="00471389">
        <w:rPr>
          <w:rFonts w:ascii="Arial Narrow" w:hAnsi="Arial Narrow"/>
          <w:szCs w:val="24"/>
        </w:rPr>
        <w:t>August, 2006 – August, 2007</w:t>
      </w:r>
    </w:p>
    <w:p w14:paraId="316B7F29" w14:textId="77777777" w:rsidR="00722632" w:rsidRPr="00471389" w:rsidRDefault="00722632" w:rsidP="00CB1DA7">
      <w:pPr>
        <w:rPr>
          <w:rFonts w:ascii="Arial Narrow" w:hAnsi="Arial Narrow"/>
          <w:szCs w:val="24"/>
        </w:rPr>
      </w:pPr>
    </w:p>
    <w:p w14:paraId="03FA136D" w14:textId="77777777" w:rsidR="00722632" w:rsidRPr="00471389" w:rsidRDefault="00AB074E" w:rsidP="00CB1DA7">
      <w:pPr>
        <w:rPr>
          <w:rFonts w:ascii="Arial Narrow" w:hAnsi="Arial Narrow"/>
          <w:szCs w:val="24"/>
        </w:rPr>
      </w:pPr>
      <w:r w:rsidRPr="00471389">
        <w:rPr>
          <w:rFonts w:ascii="Arial Narrow" w:hAnsi="Arial Narrow"/>
          <w:szCs w:val="24"/>
        </w:rPr>
        <w:t xml:space="preserve">Dr. </w:t>
      </w:r>
      <w:r w:rsidR="00722632" w:rsidRPr="00471389">
        <w:rPr>
          <w:rFonts w:ascii="Arial Narrow" w:hAnsi="Arial Narrow"/>
          <w:szCs w:val="24"/>
        </w:rPr>
        <w:t>Harikrishna Devalapally</w:t>
      </w:r>
      <w:r w:rsidR="00722632" w:rsidRPr="00471389">
        <w:rPr>
          <w:rFonts w:ascii="Arial Narrow" w:hAnsi="Arial Narrow"/>
          <w:szCs w:val="24"/>
        </w:rPr>
        <w:tab/>
      </w:r>
      <w:r w:rsidR="00844626" w:rsidRPr="00471389">
        <w:rPr>
          <w:rFonts w:ascii="Arial Narrow" w:hAnsi="Arial Narrow"/>
          <w:szCs w:val="24"/>
        </w:rPr>
        <w:tab/>
      </w:r>
      <w:r w:rsidR="00722632" w:rsidRPr="00471389">
        <w:rPr>
          <w:rFonts w:ascii="Arial Narrow" w:hAnsi="Arial Narrow"/>
          <w:szCs w:val="24"/>
        </w:rPr>
        <w:t xml:space="preserve">Post-Doctoral Associate </w:t>
      </w:r>
      <w:r w:rsidR="00722632" w:rsidRPr="00471389">
        <w:rPr>
          <w:rFonts w:ascii="Arial Narrow" w:hAnsi="Arial Narrow"/>
          <w:szCs w:val="24"/>
        </w:rPr>
        <w:tab/>
      </w:r>
      <w:r w:rsidR="00EC435D" w:rsidRPr="00471389">
        <w:rPr>
          <w:rFonts w:ascii="Arial Narrow" w:hAnsi="Arial Narrow"/>
          <w:szCs w:val="24"/>
        </w:rPr>
        <w:tab/>
      </w:r>
      <w:r w:rsidR="00722632" w:rsidRPr="00471389">
        <w:rPr>
          <w:rFonts w:ascii="Arial Narrow" w:hAnsi="Arial Narrow"/>
          <w:szCs w:val="24"/>
        </w:rPr>
        <w:t>November, 2005 – February, 2008</w:t>
      </w:r>
    </w:p>
    <w:p w14:paraId="2BC7F3AC" w14:textId="77777777" w:rsidR="00FB3A35" w:rsidRPr="00471389" w:rsidRDefault="00FB3A35" w:rsidP="00CB1DA7">
      <w:pPr>
        <w:rPr>
          <w:rFonts w:ascii="Arial Narrow" w:hAnsi="Arial Narrow"/>
          <w:szCs w:val="24"/>
        </w:rPr>
      </w:pPr>
    </w:p>
    <w:p w14:paraId="30DBD45E" w14:textId="77777777" w:rsidR="003F777B"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3F777B" w:rsidRPr="00471389">
        <w:rPr>
          <w:rFonts w:ascii="Arial Narrow" w:hAnsi="Arial Narrow"/>
          <w:szCs w:val="24"/>
        </w:rPr>
        <w:t>Christina Kriegel</w:t>
      </w:r>
      <w:r w:rsidR="003F777B" w:rsidRPr="00471389">
        <w:rPr>
          <w:rFonts w:ascii="Arial Narrow" w:hAnsi="Arial Narrow"/>
          <w:szCs w:val="24"/>
        </w:rPr>
        <w:tab/>
      </w:r>
      <w:r w:rsidR="003F777B" w:rsidRPr="00471389">
        <w:rPr>
          <w:rFonts w:ascii="Arial Narrow" w:hAnsi="Arial Narrow"/>
          <w:szCs w:val="24"/>
        </w:rPr>
        <w:tab/>
        <w:t>Post-Doctoral Associate</w:t>
      </w:r>
      <w:r w:rsidR="003F777B" w:rsidRPr="00471389">
        <w:rPr>
          <w:rFonts w:ascii="Arial Narrow" w:hAnsi="Arial Narrow"/>
          <w:szCs w:val="24"/>
        </w:rPr>
        <w:tab/>
      </w:r>
      <w:r w:rsidR="003F777B" w:rsidRPr="00471389">
        <w:rPr>
          <w:rFonts w:ascii="Arial Narrow" w:hAnsi="Arial Narrow"/>
          <w:szCs w:val="24"/>
        </w:rPr>
        <w:tab/>
        <w:t>September, 2008 – June, 2010</w:t>
      </w:r>
    </w:p>
    <w:p w14:paraId="7C6EED8A" w14:textId="77777777" w:rsidR="00822AF5" w:rsidRPr="00471389" w:rsidRDefault="00822AF5" w:rsidP="00CB1DA7">
      <w:pPr>
        <w:tabs>
          <w:tab w:val="left" w:pos="440"/>
          <w:tab w:val="left" w:pos="720"/>
          <w:tab w:val="left" w:pos="1080"/>
          <w:tab w:val="left" w:pos="1340"/>
          <w:tab w:val="left" w:pos="2060"/>
          <w:tab w:val="left" w:pos="3600"/>
        </w:tabs>
        <w:jc w:val="both"/>
        <w:rPr>
          <w:rFonts w:ascii="Arial Narrow" w:hAnsi="Arial Narrow"/>
          <w:szCs w:val="24"/>
        </w:rPr>
      </w:pPr>
    </w:p>
    <w:p w14:paraId="469BCDB4" w14:textId="77777777" w:rsidR="00822AF5"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822AF5" w:rsidRPr="00471389">
        <w:rPr>
          <w:rFonts w:ascii="Arial Narrow" w:hAnsi="Arial Narrow"/>
          <w:szCs w:val="24"/>
        </w:rPr>
        <w:t>Srinivas Ganta</w:t>
      </w:r>
      <w:r w:rsidR="00822AF5" w:rsidRPr="00471389">
        <w:rPr>
          <w:rFonts w:ascii="Arial Narrow" w:hAnsi="Arial Narrow"/>
          <w:szCs w:val="24"/>
        </w:rPr>
        <w:tab/>
      </w:r>
      <w:r w:rsidR="00822AF5" w:rsidRPr="00471389">
        <w:rPr>
          <w:rFonts w:ascii="Arial Narrow" w:hAnsi="Arial Narrow"/>
          <w:szCs w:val="24"/>
        </w:rPr>
        <w:tab/>
        <w:t>Post-Doctoral Associate</w:t>
      </w:r>
      <w:r w:rsidR="00822AF5" w:rsidRPr="00471389">
        <w:rPr>
          <w:rFonts w:ascii="Arial Narrow" w:hAnsi="Arial Narrow"/>
          <w:szCs w:val="24"/>
        </w:rPr>
        <w:tab/>
      </w:r>
      <w:r w:rsidR="00822AF5" w:rsidRPr="00471389">
        <w:rPr>
          <w:rFonts w:ascii="Arial Narrow" w:hAnsi="Arial Narrow"/>
          <w:szCs w:val="24"/>
        </w:rPr>
        <w:tab/>
        <w:t>April, 2008 – February, 2010</w:t>
      </w:r>
    </w:p>
    <w:p w14:paraId="622F54EB" w14:textId="77777777" w:rsidR="00822AF5" w:rsidRPr="00471389" w:rsidRDefault="00822AF5"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Associate Research Scientist</w:t>
      </w:r>
      <w:r w:rsidRPr="00471389">
        <w:rPr>
          <w:rFonts w:ascii="Arial Narrow" w:hAnsi="Arial Narrow"/>
          <w:szCs w:val="24"/>
        </w:rPr>
        <w:tab/>
        <w:t xml:space="preserve">March, 2010 </w:t>
      </w:r>
      <w:r w:rsidR="00FC7ADC" w:rsidRPr="00471389">
        <w:rPr>
          <w:rFonts w:ascii="Arial Narrow" w:hAnsi="Arial Narrow"/>
          <w:szCs w:val="24"/>
        </w:rPr>
        <w:t>–</w:t>
      </w:r>
      <w:r w:rsidRPr="00471389">
        <w:rPr>
          <w:rFonts w:ascii="Arial Narrow" w:hAnsi="Arial Narrow"/>
          <w:szCs w:val="24"/>
        </w:rPr>
        <w:t xml:space="preserve"> </w:t>
      </w:r>
      <w:r w:rsidR="00FC7ADC" w:rsidRPr="00471389">
        <w:rPr>
          <w:rFonts w:ascii="Arial Narrow" w:hAnsi="Arial Narrow"/>
          <w:szCs w:val="24"/>
        </w:rPr>
        <w:t>November, 2010</w:t>
      </w:r>
    </w:p>
    <w:p w14:paraId="4CD9B61A" w14:textId="77777777" w:rsidR="00AB2D37" w:rsidRPr="00471389" w:rsidRDefault="00AB2D37" w:rsidP="00CB1DA7">
      <w:pPr>
        <w:rPr>
          <w:rFonts w:ascii="Arial Narrow" w:hAnsi="Arial Narrow"/>
          <w:szCs w:val="24"/>
        </w:rPr>
      </w:pPr>
    </w:p>
    <w:p w14:paraId="572BF184" w14:textId="77777777" w:rsidR="00AB2D37"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AB2D37" w:rsidRPr="00471389">
        <w:rPr>
          <w:rFonts w:ascii="Arial Narrow" w:hAnsi="Arial Narrow"/>
          <w:szCs w:val="24"/>
        </w:rPr>
        <w:t xml:space="preserve">Sampath </w:t>
      </w:r>
      <w:proofErr w:type="spellStart"/>
      <w:r w:rsidR="00AB2D37" w:rsidRPr="00471389">
        <w:rPr>
          <w:rFonts w:ascii="Arial Narrow" w:hAnsi="Arial Narrow"/>
          <w:szCs w:val="24"/>
        </w:rPr>
        <w:t>Abeylath</w:t>
      </w:r>
      <w:proofErr w:type="spellEnd"/>
      <w:r w:rsidRPr="00471389">
        <w:rPr>
          <w:rFonts w:ascii="Arial Narrow" w:hAnsi="Arial Narrow"/>
          <w:szCs w:val="24"/>
        </w:rPr>
        <w:tab/>
      </w:r>
      <w:r w:rsidR="00AB2D37" w:rsidRPr="00471389">
        <w:rPr>
          <w:rFonts w:ascii="Arial Narrow" w:hAnsi="Arial Narrow"/>
          <w:szCs w:val="24"/>
        </w:rPr>
        <w:tab/>
        <w:t>Post-Doctoral Associate</w:t>
      </w:r>
      <w:r w:rsidR="00AB2D37" w:rsidRPr="00471389">
        <w:rPr>
          <w:rFonts w:ascii="Arial Narrow" w:hAnsi="Arial Narrow"/>
          <w:szCs w:val="24"/>
        </w:rPr>
        <w:tab/>
      </w:r>
      <w:r w:rsidR="00AB2D37" w:rsidRPr="00471389">
        <w:rPr>
          <w:rFonts w:ascii="Arial Narrow" w:hAnsi="Arial Narrow"/>
          <w:szCs w:val="24"/>
        </w:rPr>
        <w:tab/>
        <w:t>March, 2010 – May, 2011</w:t>
      </w:r>
    </w:p>
    <w:p w14:paraId="4BDD2846" w14:textId="77777777" w:rsidR="00AB2D37" w:rsidRPr="00471389" w:rsidRDefault="00AB2D37" w:rsidP="00CB1DA7">
      <w:pPr>
        <w:tabs>
          <w:tab w:val="left" w:pos="440"/>
          <w:tab w:val="left" w:pos="720"/>
          <w:tab w:val="left" w:pos="1080"/>
          <w:tab w:val="left" w:pos="1340"/>
          <w:tab w:val="left" w:pos="2060"/>
          <w:tab w:val="left" w:pos="3600"/>
        </w:tabs>
        <w:jc w:val="both"/>
        <w:rPr>
          <w:rFonts w:ascii="Arial Narrow" w:hAnsi="Arial Narrow"/>
          <w:szCs w:val="24"/>
        </w:rPr>
      </w:pPr>
    </w:p>
    <w:p w14:paraId="7E5EDEAA" w14:textId="77777777" w:rsidR="009F19F1"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9F19F1" w:rsidRPr="00471389">
        <w:rPr>
          <w:rFonts w:ascii="Arial Narrow" w:hAnsi="Arial Narrow"/>
          <w:szCs w:val="24"/>
        </w:rPr>
        <w:t>Tatyana Chernenko</w:t>
      </w:r>
      <w:r w:rsidR="009F19F1" w:rsidRPr="00471389">
        <w:rPr>
          <w:rFonts w:ascii="Arial Narrow" w:hAnsi="Arial Narrow"/>
          <w:szCs w:val="24"/>
        </w:rPr>
        <w:tab/>
      </w:r>
      <w:r w:rsidR="0060365D" w:rsidRPr="00471389">
        <w:rPr>
          <w:rFonts w:ascii="Arial Narrow" w:hAnsi="Arial Narrow"/>
          <w:szCs w:val="24"/>
        </w:rPr>
        <w:tab/>
      </w:r>
      <w:r w:rsidR="009F19F1" w:rsidRPr="00471389">
        <w:rPr>
          <w:rFonts w:ascii="Arial Narrow" w:hAnsi="Arial Narrow"/>
          <w:szCs w:val="24"/>
        </w:rPr>
        <w:t>Post-Doctoral Associate</w:t>
      </w:r>
      <w:r w:rsidR="009F19F1" w:rsidRPr="00471389">
        <w:rPr>
          <w:rFonts w:ascii="Arial Narrow" w:hAnsi="Arial Narrow"/>
          <w:szCs w:val="24"/>
        </w:rPr>
        <w:tab/>
      </w:r>
      <w:r w:rsidR="0060365D" w:rsidRPr="00471389">
        <w:rPr>
          <w:rFonts w:ascii="Arial Narrow" w:hAnsi="Arial Narrow"/>
          <w:szCs w:val="24"/>
        </w:rPr>
        <w:tab/>
      </w:r>
      <w:r w:rsidR="009F19F1" w:rsidRPr="00471389">
        <w:rPr>
          <w:rFonts w:ascii="Arial Narrow" w:hAnsi="Arial Narrow"/>
          <w:szCs w:val="24"/>
        </w:rPr>
        <w:t xml:space="preserve">May, 2010 – </w:t>
      </w:r>
      <w:r w:rsidR="0023020F" w:rsidRPr="00471389">
        <w:rPr>
          <w:rFonts w:ascii="Arial Narrow" w:hAnsi="Arial Narrow"/>
          <w:szCs w:val="24"/>
        </w:rPr>
        <w:t>March, 2012</w:t>
      </w:r>
    </w:p>
    <w:p w14:paraId="18912CC7" w14:textId="77777777" w:rsidR="009F19F1" w:rsidRPr="00471389" w:rsidRDefault="009F19F1" w:rsidP="00CB1DA7">
      <w:pPr>
        <w:rPr>
          <w:rFonts w:ascii="Arial Narrow" w:hAnsi="Arial Narrow"/>
          <w:szCs w:val="24"/>
        </w:rPr>
      </w:pPr>
    </w:p>
    <w:p w14:paraId="146F7C14" w14:textId="77777777" w:rsidR="004A1FDD"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4A1FDD" w:rsidRPr="00471389">
        <w:rPr>
          <w:rFonts w:ascii="Arial Narrow" w:hAnsi="Arial Narrow"/>
          <w:szCs w:val="24"/>
        </w:rPr>
        <w:t>Ming Chen</w:t>
      </w:r>
      <w:r w:rsidRPr="00471389">
        <w:rPr>
          <w:rFonts w:ascii="Arial Narrow" w:hAnsi="Arial Narrow"/>
          <w:szCs w:val="24"/>
        </w:rPr>
        <w:tab/>
      </w:r>
      <w:r w:rsidR="004A1FDD" w:rsidRPr="00471389">
        <w:rPr>
          <w:rFonts w:ascii="Arial Narrow" w:hAnsi="Arial Narrow"/>
          <w:szCs w:val="24"/>
        </w:rPr>
        <w:tab/>
      </w:r>
      <w:r w:rsidR="004A1FDD" w:rsidRPr="00471389">
        <w:rPr>
          <w:rFonts w:ascii="Arial Narrow" w:hAnsi="Arial Narrow"/>
          <w:szCs w:val="24"/>
        </w:rPr>
        <w:tab/>
        <w:t>Associate Research Scientist</w:t>
      </w:r>
      <w:r w:rsidR="004A1FDD" w:rsidRPr="00471389">
        <w:rPr>
          <w:rFonts w:ascii="Arial Narrow" w:hAnsi="Arial Narrow"/>
          <w:szCs w:val="24"/>
        </w:rPr>
        <w:tab/>
        <w:t>July, 2011 – March, 2012</w:t>
      </w:r>
    </w:p>
    <w:p w14:paraId="13F7BE12" w14:textId="77777777" w:rsidR="004A1FDD" w:rsidRPr="00471389" w:rsidRDefault="004A1FDD" w:rsidP="00CB1DA7">
      <w:pPr>
        <w:rPr>
          <w:rFonts w:ascii="Arial Narrow" w:hAnsi="Arial Narrow"/>
          <w:szCs w:val="24"/>
        </w:rPr>
      </w:pPr>
    </w:p>
    <w:p w14:paraId="224371DD" w14:textId="77777777" w:rsidR="003A2221"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Qiong-Lin Zhou</w:t>
      </w:r>
      <w:r w:rsidRPr="00471389">
        <w:rPr>
          <w:rFonts w:ascii="Arial Narrow" w:hAnsi="Arial Narrow"/>
          <w:szCs w:val="24"/>
        </w:rPr>
        <w:tab/>
      </w:r>
      <w:r w:rsidRPr="00471389">
        <w:rPr>
          <w:rFonts w:ascii="Arial Narrow" w:hAnsi="Arial Narrow"/>
          <w:szCs w:val="24"/>
        </w:rPr>
        <w:tab/>
      </w:r>
      <w:r w:rsidR="003A2221" w:rsidRPr="00471389">
        <w:rPr>
          <w:rFonts w:ascii="Arial Narrow" w:hAnsi="Arial Narrow"/>
          <w:szCs w:val="24"/>
        </w:rPr>
        <w:t>Research Assistant Professor</w:t>
      </w:r>
      <w:r w:rsidR="003A2221" w:rsidRPr="00471389">
        <w:rPr>
          <w:rFonts w:ascii="Arial Narrow" w:hAnsi="Arial Narrow"/>
          <w:szCs w:val="24"/>
        </w:rPr>
        <w:tab/>
        <w:t>December, 2010 – August, 2012</w:t>
      </w:r>
    </w:p>
    <w:p w14:paraId="1073DD0A" w14:textId="77777777" w:rsidR="003A2221" w:rsidRPr="00471389" w:rsidRDefault="003A2221" w:rsidP="00CB1DA7">
      <w:pPr>
        <w:rPr>
          <w:rFonts w:ascii="Arial Narrow" w:hAnsi="Arial Narrow"/>
          <w:szCs w:val="24"/>
        </w:rPr>
      </w:pPr>
    </w:p>
    <w:p w14:paraId="47F3937C" w14:textId="77777777" w:rsidR="00065F4A"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065F4A" w:rsidRPr="00471389">
        <w:rPr>
          <w:rFonts w:ascii="Arial Narrow" w:hAnsi="Arial Narrow"/>
          <w:szCs w:val="24"/>
        </w:rPr>
        <w:t xml:space="preserve">Srinivas </w:t>
      </w:r>
      <w:r w:rsidRPr="00471389">
        <w:rPr>
          <w:rFonts w:ascii="Arial Narrow" w:hAnsi="Arial Narrow"/>
          <w:szCs w:val="24"/>
        </w:rPr>
        <w:t xml:space="preserve">Reddy </w:t>
      </w:r>
      <w:r w:rsidR="00065F4A" w:rsidRPr="00471389">
        <w:rPr>
          <w:rFonts w:ascii="Arial Narrow" w:hAnsi="Arial Narrow"/>
          <w:szCs w:val="24"/>
        </w:rPr>
        <w:t>Boreddy</w:t>
      </w:r>
      <w:r w:rsidR="00065F4A" w:rsidRPr="00471389">
        <w:rPr>
          <w:rFonts w:ascii="Arial Narrow" w:hAnsi="Arial Narrow"/>
          <w:szCs w:val="24"/>
        </w:rPr>
        <w:tab/>
        <w:t>Associate Research Scientist</w:t>
      </w:r>
      <w:r w:rsidR="00065F4A" w:rsidRPr="00471389">
        <w:rPr>
          <w:rFonts w:ascii="Arial Narrow" w:hAnsi="Arial Narrow"/>
          <w:szCs w:val="24"/>
        </w:rPr>
        <w:tab/>
        <w:t>August, 2012 – January, 2013</w:t>
      </w:r>
    </w:p>
    <w:p w14:paraId="666DE77E" w14:textId="77777777" w:rsidR="00065F4A" w:rsidRPr="00471389" w:rsidRDefault="00065F4A" w:rsidP="00CB1DA7">
      <w:pPr>
        <w:rPr>
          <w:rFonts w:ascii="Arial Narrow" w:hAnsi="Arial Narrow"/>
          <w:szCs w:val="24"/>
        </w:rPr>
      </w:pPr>
    </w:p>
    <w:p w14:paraId="2156B8BF" w14:textId="77777777" w:rsidR="003F21C7" w:rsidRPr="00471389" w:rsidRDefault="00AB074E" w:rsidP="00CB1DA7">
      <w:pPr>
        <w:rPr>
          <w:rFonts w:ascii="Arial Narrow" w:hAnsi="Arial Narrow"/>
          <w:szCs w:val="24"/>
        </w:rPr>
      </w:pPr>
      <w:r w:rsidRPr="00471389">
        <w:rPr>
          <w:rFonts w:ascii="Arial Narrow" w:hAnsi="Arial Narrow"/>
          <w:szCs w:val="24"/>
        </w:rPr>
        <w:t xml:space="preserve">Dr. </w:t>
      </w:r>
      <w:r w:rsidR="003F21C7" w:rsidRPr="00471389">
        <w:rPr>
          <w:rFonts w:ascii="Arial Narrow" w:hAnsi="Arial Narrow"/>
          <w:szCs w:val="24"/>
        </w:rPr>
        <w:t>Dattatri Nagesha</w:t>
      </w:r>
      <w:r w:rsidR="003F21C7" w:rsidRPr="00471389">
        <w:rPr>
          <w:rFonts w:ascii="Arial Narrow" w:hAnsi="Arial Narrow"/>
          <w:szCs w:val="24"/>
        </w:rPr>
        <w:tab/>
      </w:r>
      <w:r w:rsidR="003F21C7" w:rsidRPr="00471389">
        <w:rPr>
          <w:rFonts w:ascii="Arial Narrow" w:hAnsi="Arial Narrow"/>
          <w:szCs w:val="24"/>
        </w:rPr>
        <w:tab/>
      </w:r>
      <w:r w:rsidR="003F21C7" w:rsidRPr="00471389">
        <w:rPr>
          <w:rFonts w:ascii="Arial Narrow" w:hAnsi="Arial Narrow"/>
          <w:szCs w:val="24"/>
        </w:rPr>
        <w:tab/>
        <w:t>Post-Doctoral Associate</w:t>
      </w:r>
      <w:r w:rsidR="003F21C7" w:rsidRPr="00471389">
        <w:rPr>
          <w:rFonts w:ascii="Arial Narrow" w:hAnsi="Arial Narrow"/>
          <w:szCs w:val="24"/>
        </w:rPr>
        <w:tab/>
      </w:r>
      <w:r w:rsidR="003F21C7" w:rsidRPr="00471389">
        <w:rPr>
          <w:rFonts w:ascii="Arial Narrow" w:hAnsi="Arial Narrow"/>
          <w:szCs w:val="24"/>
        </w:rPr>
        <w:tab/>
        <w:t xml:space="preserve">July, 2004 – </w:t>
      </w:r>
      <w:r w:rsidR="000258BC" w:rsidRPr="00471389">
        <w:rPr>
          <w:rFonts w:ascii="Arial Narrow" w:hAnsi="Arial Narrow"/>
          <w:szCs w:val="24"/>
        </w:rPr>
        <w:t>May, 2013</w:t>
      </w:r>
      <w:r w:rsidR="003F21C7" w:rsidRPr="00471389">
        <w:rPr>
          <w:rFonts w:ascii="Arial Narrow" w:hAnsi="Arial Narrow"/>
          <w:szCs w:val="24"/>
        </w:rPr>
        <w:t xml:space="preserve"> </w:t>
      </w:r>
    </w:p>
    <w:p w14:paraId="16FA476A" w14:textId="77777777" w:rsidR="00D05C8C" w:rsidRPr="00471389" w:rsidRDefault="003F21C7" w:rsidP="00CB1DA7">
      <w:pPr>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D05C8C" w:rsidRPr="00471389">
        <w:rPr>
          <w:rFonts w:ascii="Arial Narrow" w:hAnsi="Arial Narrow"/>
          <w:szCs w:val="24"/>
        </w:rPr>
        <w:t>Coordinator of the IGERT</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 </w:t>
      </w:r>
    </w:p>
    <w:p w14:paraId="1A9260B0" w14:textId="77777777" w:rsidR="003F21C7" w:rsidRPr="00471389" w:rsidRDefault="00D05C8C" w:rsidP="00CB1DA7">
      <w:pPr>
        <w:ind w:left="2880" w:firstLine="720"/>
        <w:rPr>
          <w:rFonts w:ascii="Arial Narrow" w:hAnsi="Arial Narrow"/>
          <w:szCs w:val="24"/>
        </w:rPr>
      </w:pPr>
      <w:r w:rsidRPr="00471389">
        <w:rPr>
          <w:rFonts w:ascii="Arial Narrow" w:hAnsi="Arial Narrow"/>
          <w:szCs w:val="24"/>
        </w:rPr>
        <w:t xml:space="preserve">   </w:t>
      </w:r>
      <w:r w:rsidR="003F21C7" w:rsidRPr="00471389">
        <w:rPr>
          <w:rFonts w:ascii="Arial Narrow" w:hAnsi="Arial Narrow"/>
          <w:szCs w:val="24"/>
        </w:rPr>
        <w:t xml:space="preserve">Nanomedicine </w:t>
      </w:r>
      <w:r w:rsidRPr="00471389">
        <w:rPr>
          <w:rFonts w:ascii="Arial Narrow" w:hAnsi="Arial Narrow"/>
          <w:szCs w:val="24"/>
        </w:rPr>
        <w:t>Program</w:t>
      </w:r>
    </w:p>
    <w:p w14:paraId="7C93F5BC" w14:textId="77777777" w:rsidR="00E433D0" w:rsidRPr="00471389" w:rsidRDefault="00E433D0" w:rsidP="00CB1DA7">
      <w:pPr>
        <w:tabs>
          <w:tab w:val="left" w:pos="440"/>
          <w:tab w:val="left" w:pos="720"/>
          <w:tab w:val="left" w:pos="1080"/>
          <w:tab w:val="left" w:pos="1340"/>
          <w:tab w:val="left" w:pos="2060"/>
          <w:tab w:val="left" w:pos="3600"/>
        </w:tabs>
        <w:jc w:val="both"/>
        <w:rPr>
          <w:rFonts w:ascii="Arial Narrow" w:hAnsi="Arial Narrow"/>
          <w:szCs w:val="24"/>
        </w:rPr>
      </w:pPr>
    </w:p>
    <w:p w14:paraId="5347172B" w14:textId="77777777" w:rsidR="00B9284F"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B9284F" w:rsidRPr="00471389">
        <w:rPr>
          <w:rFonts w:ascii="Arial Narrow" w:hAnsi="Arial Narrow"/>
          <w:szCs w:val="24"/>
        </w:rPr>
        <w:t>Arun K. Iyer</w:t>
      </w:r>
      <w:r w:rsidR="00B9284F" w:rsidRPr="00471389">
        <w:rPr>
          <w:rFonts w:ascii="Arial Narrow" w:hAnsi="Arial Narrow"/>
          <w:szCs w:val="24"/>
        </w:rPr>
        <w:tab/>
      </w:r>
      <w:r w:rsidR="00B9284F" w:rsidRPr="00471389">
        <w:rPr>
          <w:rFonts w:ascii="Arial Narrow" w:hAnsi="Arial Narrow"/>
          <w:szCs w:val="24"/>
        </w:rPr>
        <w:tab/>
        <w:t>Post-Doctoral Associate</w:t>
      </w:r>
      <w:r w:rsidR="00B9284F" w:rsidRPr="00471389">
        <w:rPr>
          <w:rFonts w:ascii="Arial Narrow" w:hAnsi="Arial Narrow"/>
          <w:szCs w:val="24"/>
        </w:rPr>
        <w:tab/>
      </w:r>
      <w:r w:rsidR="00B9284F" w:rsidRPr="00471389">
        <w:rPr>
          <w:rFonts w:ascii="Arial Narrow" w:hAnsi="Arial Narrow"/>
          <w:szCs w:val="24"/>
        </w:rPr>
        <w:tab/>
        <w:t>May, 2008 – December, 2008</w:t>
      </w:r>
    </w:p>
    <w:p w14:paraId="6950BFC9" w14:textId="77777777" w:rsidR="00B9284F" w:rsidRPr="00471389" w:rsidRDefault="00B9284F"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Associate Research Scientist</w:t>
      </w:r>
      <w:r w:rsidRPr="00471389">
        <w:rPr>
          <w:rFonts w:ascii="Arial Narrow" w:hAnsi="Arial Narrow"/>
          <w:szCs w:val="24"/>
        </w:rPr>
        <w:tab/>
        <w:t>December, 2010 – June, 2012</w:t>
      </w:r>
    </w:p>
    <w:p w14:paraId="59DA62D3" w14:textId="77777777" w:rsidR="00B9284F" w:rsidRPr="00471389" w:rsidRDefault="00B9284F"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Research Assistant Professor</w:t>
      </w:r>
      <w:r w:rsidRPr="00471389">
        <w:rPr>
          <w:rFonts w:ascii="Arial Narrow" w:hAnsi="Arial Narrow"/>
          <w:szCs w:val="24"/>
        </w:rPr>
        <w:tab/>
        <w:t xml:space="preserve">July, 2012 </w:t>
      </w:r>
      <w:r w:rsidR="002A4655" w:rsidRPr="00471389">
        <w:rPr>
          <w:rFonts w:ascii="Arial Narrow" w:hAnsi="Arial Narrow"/>
          <w:szCs w:val="24"/>
        </w:rPr>
        <w:t>–</w:t>
      </w:r>
      <w:r w:rsidRPr="00471389">
        <w:rPr>
          <w:rFonts w:ascii="Arial Narrow" w:hAnsi="Arial Narrow"/>
          <w:szCs w:val="24"/>
        </w:rPr>
        <w:t xml:space="preserve"> </w:t>
      </w:r>
      <w:r w:rsidR="00554629" w:rsidRPr="00471389">
        <w:rPr>
          <w:rFonts w:ascii="Arial Narrow" w:hAnsi="Arial Narrow"/>
          <w:szCs w:val="24"/>
        </w:rPr>
        <w:t>January, 2014</w:t>
      </w:r>
    </w:p>
    <w:p w14:paraId="2A0E2C91" w14:textId="77777777" w:rsidR="007F551C" w:rsidRPr="00471389" w:rsidRDefault="007F551C" w:rsidP="00CB1DA7">
      <w:pPr>
        <w:tabs>
          <w:tab w:val="left" w:pos="440"/>
          <w:tab w:val="left" w:pos="720"/>
          <w:tab w:val="left" w:pos="1080"/>
          <w:tab w:val="left" w:pos="1340"/>
          <w:tab w:val="left" w:pos="2060"/>
          <w:tab w:val="left" w:pos="3600"/>
        </w:tabs>
        <w:jc w:val="both"/>
        <w:rPr>
          <w:rFonts w:ascii="Arial Narrow" w:hAnsi="Arial Narrow"/>
          <w:szCs w:val="24"/>
        </w:rPr>
      </w:pPr>
    </w:p>
    <w:p w14:paraId="7CD09070" w14:textId="77777777" w:rsidR="007F551C"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7F551C" w:rsidRPr="00471389">
        <w:rPr>
          <w:rFonts w:ascii="Arial Narrow" w:hAnsi="Arial Narrow"/>
          <w:szCs w:val="24"/>
        </w:rPr>
        <w:t>Sanjib Bhattacharya</w:t>
      </w:r>
      <w:r w:rsidR="007F551C" w:rsidRPr="00471389">
        <w:rPr>
          <w:rFonts w:ascii="Arial Narrow" w:hAnsi="Arial Narrow"/>
          <w:szCs w:val="24"/>
        </w:rPr>
        <w:tab/>
        <w:t>Post-Doctoral Associate</w:t>
      </w:r>
      <w:r w:rsidR="007F551C" w:rsidRPr="00471389">
        <w:rPr>
          <w:rFonts w:ascii="Arial Narrow" w:hAnsi="Arial Narrow"/>
          <w:szCs w:val="24"/>
        </w:rPr>
        <w:tab/>
      </w:r>
      <w:r w:rsidR="007F551C" w:rsidRPr="00471389">
        <w:rPr>
          <w:rFonts w:ascii="Arial Narrow" w:hAnsi="Arial Narrow"/>
          <w:szCs w:val="24"/>
        </w:rPr>
        <w:tab/>
        <w:t>April, 2014 – June, 2014</w:t>
      </w:r>
    </w:p>
    <w:p w14:paraId="684209C1" w14:textId="77777777" w:rsidR="006D2321" w:rsidRPr="00471389" w:rsidRDefault="006D2321" w:rsidP="00CB1DA7">
      <w:pPr>
        <w:tabs>
          <w:tab w:val="left" w:pos="440"/>
          <w:tab w:val="left" w:pos="720"/>
          <w:tab w:val="left" w:pos="1080"/>
          <w:tab w:val="left" w:pos="1340"/>
          <w:tab w:val="left" w:pos="2060"/>
          <w:tab w:val="left" w:pos="3600"/>
        </w:tabs>
        <w:jc w:val="both"/>
        <w:rPr>
          <w:rFonts w:ascii="Arial Narrow" w:hAnsi="Arial Narrow"/>
          <w:szCs w:val="24"/>
        </w:rPr>
      </w:pPr>
    </w:p>
    <w:p w14:paraId="487D0EB3" w14:textId="77777777" w:rsidR="006D2321"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6D2321" w:rsidRPr="00471389">
        <w:rPr>
          <w:rFonts w:ascii="Arial Narrow" w:hAnsi="Arial Narrow"/>
          <w:szCs w:val="24"/>
        </w:rPr>
        <w:t>Malav Trivedi</w:t>
      </w:r>
      <w:r w:rsidR="006D2321" w:rsidRPr="00471389">
        <w:rPr>
          <w:rFonts w:ascii="Arial Narrow" w:hAnsi="Arial Narrow"/>
          <w:szCs w:val="24"/>
        </w:rPr>
        <w:tab/>
      </w:r>
      <w:r w:rsidR="006D2321" w:rsidRPr="00471389">
        <w:rPr>
          <w:rFonts w:ascii="Arial Narrow" w:hAnsi="Arial Narrow"/>
          <w:szCs w:val="24"/>
        </w:rPr>
        <w:tab/>
        <w:t>Post-Doctoral Associate</w:t>
      </w:r>
      <w:r w:rsidR="006D2321" w:rsidRPr="00471389">
        <w:rPr>
          <w:rFonts w:ascii="Arial Narrow" w:hAnsi="Arial Narrow"/>
          <w:szCs w:val="24"/>
        </w:rPr>
        <w:tab/>
      </w:r>
      <w:r w:rsidR="006D2321" w:rsidRPr="00471389">
        <w:rPr>
          <w:rFonts w:ascii="Arial Narrow" w:hAnsi="Arial Narrow"/>
          <w:szCs w:val="24"/>
        </w:rPr>
        <w:tab/>
        <w:t>July, 2014 – December, 2014</w:t>
      </w:r>
    </w:p>
    <w:p w14:paraId="00A9BDDA" w14:textId="77777777" w:rsidR="003C2228" w:rsidRPr="00471389" w:rsidRDefault="00B35404" w:rsidP="00CB1DA7">
      <w:pPr>
        <w:tabs>
          <w:tab w:val="left" w:pos="8055"/>
        </w:tabs>
        <w:jc w:val="both"/>
        <w:rPr>
          <w:rFonts w:ascii="Arial Narrow" w:hAnsi="Arial Narrow"/>
          <w:szCs w:val="24"/>
        </w:rPr>
      </w:pPr>
      <w:r w:rsidRPr="00471389">
        <w:rPr>
          <w:rFonts w:ascii="Arial Narrow" w:hAnsi="Arial Narrow"/>
          <w:szCs w:val="24"/>
        </w:rPr>
        <w:lastRenderedPageBreak/>
        <w:tab/>
      </w:r>
    </w:p>
    <w:p w14:paraId="0AE4F8FD" w14:textId="77777777" w:rsidR="003C2228"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3C2228" w:rsidRPr="00471389">
        <w:rPr>
          <w:rFonts w:ascii="Arial Narrow" w:hAnsi="Arial Narrow"/>
          <w:szCs w:val="24"/>
        </w:rPr>
        <w:t>Amit Singh</w:t>
      </w:r>
      <w:r w:rsidRPr="00471389">
        <w:rPr>
          <w:rFonts w:ascii="Arial Narrow" w:hAnsi="Arial Narrow"/>
          <w:szCs w:val="24"/>
        </w:rPr>
        <w:tab/>
      </w:r>
      <w:r w:rsidRPr="00471389">
        <w:rPr>
          <w:rFonts w:ascii="Arial Narrow" w:hAnsi="Arial Narrow"/>
          <w:szCs w:val="24"/>
        </w:rPr>
        <w:tab/>
      </w:r>
      <w:r w:rsidR="003C2228" w:rsidRPr="00471389">
        <w:rPr>
          <w:rFonts w:ascii="Arial Narrow" w:hAnsi="Arial Narrow"/>
          <w:szCs w:val="24"/>
        </w:rPr>
        <w:tab/>
        <w:t>Associate Research Scientist</w:t>
      </w:r>
      <w:r w:rsidR="003C2228" w:rsidRPr="00471389">
        <w:rPr>
          <w:rFonts w:ascii="Arial Narrow" w:hAnsi="Arial Narrow"/>
          <w:szCs w:val="24"/>
        </w:rPr>
        <w:tab/>
        <w:t xml:space="preserve">May, 2011 </w:t>
      </w:r>
      <w:r w:rsidR="00846901" w:rsidRPr="00471389">
        <w:rPr>
          <w:rFonts w:ascii="Arial Narrow" w:hAnsi="Arial Narrow"/>
          <w:szCs w:val="24"/>
        </w:rPr>
        <w:t>–</w:t>
      </w:r>
      <w:r w:rsidR="003C2228" w:rsidRPr="00471389">
        <w:rPr>
          <w:rFonts w:ascii="Arial Narrow" w:hAnsi="Arial Narrow"/>
          <w:szCs w:val="24"/>
        </w:rPr>
        <w:t xml:space="preserve"> </w:t>
      </w:r>
      <w:r w:rsidR="007105D5" w:rsidRPr="00471389">
        <w:rPr>
          <w:rFonts w:ascii="Arial Narrow" w:hAnsi="Arial Narrow"/>
          <w:szCs w:val="24"/>
        </w:rPr>
        <w:t>January, 2015</w:t>
      </w:r>
    </w:p>
    <w:p w14:paraId="0D30BC82" w14:textId="77777777" w:rsidR="007105D5" w:rsidRPr="00471389" w:rsidRDefault="007105D5" w:rsidP="00CB1DA7">
      <w:pPr>
        <w:tabs>
          <w:tab w:val="left" w:pos="440"/>
          <w:tab w:val="left" w:pos="720"/>
          <w:tab w:val="left" w:pos="1080"/>
          <w:tab w:val="left" w:pos="1340"/>
          <w:tab w:val="left" w:pos="2060"/>
          <w:tab w:val="left" w:pos="3600"/>
        </w:tabs>
        <w:jc w:val="both"/>
        <w:rPr>
          <w:rFonts w:ascii="Arial Narrow" w:hAnsi="Arial Narrow"/>
          <w:szCs w:val="24"/>
        </w:rPr>
      </w:pPr>
    </w:p>
    <w:p w14:paraId="21BC87DB" w14:textId="77777777" w:rsidR="004E6C04" w:rsidRPr="00471389" w:rsidRDefault="00AB074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065F4A" w:rsidRPr="00471389">
        <w:rPr>
          <w:rFonts w:ascii="Arial Narrow" w:hAnsi="Arial Narrow"/>
          <w:szCs w:val="24"/>
        </w:rPr>
        <w:t>Meghna Talekar</w:t>
      </w:r>
      <w:r w:rsidR="00065F4A" w:rsidRPr="00471389">
        <w:rPr>
          <w:rFonts w:ascii="Arial Narrow" w:hAnsi="Arial Narrow"/>
          <w:szCs w:val="24"/>
        </w:rPr>
        <w:tab/>
      </w:r>
      <w:r w:rsidR="00065F4A" w:rsidRPr="00471389">
        <w:rPr>
          <w:rFonts w:ascii="Arial Narrow" w:hAnsi="Arial Narrow"/>
          <w:szCs w:val="24"/>
        </w:rPr>
        <w:tab/>
        <w:t>Post-Doctoral Associate</w:t>
      </w:r>
      <w:r w:rsidR="00065F4A" w:rsidRPr="00471389">
        <w:rPr>
          <w:rFonts w:ascii="Arial Narrow" w:hAnsi="Arial Narrow"/>
          <w:szCs w:val="24"/>
        </w:rPr>
        <w:tab/>
      </w:r>
      <w:r w:rsidR="00065F4A" w:rsidRPr="00471389">
        <w:rPr>
          <w:rFonts w:ascii="Arial Narrow" w:hAnsi="Arial Narrow"/>
          <w:szCs w:val="24"/>
        </w:rPr>
        <w:tab/>
      </w:r>
      <w:r w:rsidR="00552271" w:rsidRPr="00471389">
        <w:rPr>
          <w:rFonts w:ascii="Arial Narrow" w:hAnsi="Arial Narrow"/>
          <w:szCs w:val="24"/>
        </w:rPr>
        <w:t>April, 2013</w:t>
      </w:r>
      <w:r w:rsidR="00065F4A" w:rsidRPr="00471389">
        <w:rPr>
          <w:rFonts w:ascii="Arial Narrow" w:hAnsi="Arial Narrow"/>
          <w:szCs w:val="24"/>
        </w:rPr>
        <w:t xml:space="preserve"> – </w:t>
      </w:r>
      <w:r w:rsidR="0028014D" w:rsidRPr="00471389">
        <w:rPr>
          <w:rFonts w:ascii="Arial Narrow" w:hAnsi="Arial Narrow"/>
          <w:szCs w:val="24"/>
        </w:rPr>
        <w:t>April, 2015</w:t>
      </w:r>
    </w:p>
    <w:p w14:paraId="58B4965D" w14:textId="77777777" w:rsidR="00D30A18" w:rsidRPr="00471389" w:rsidRDefault="00D30A18" w:rsidP="00CB1DA7">
      <w:pPr>
        <w:tabs>
          <w:tab w:val="left" w:pos="440"/>
          <w:tab w:val="left" w:pos="720"/>
          <w:tab w:val="left" w:pos="1080"/>
          <w:tab w:val="left" w:pos="1340"/>
          <w:tab w:val="left" w:pos="2060"/>
          <w:tab w:val="left" w:pos="3600"/>
        </w:tabs>
        <w:jc w:val="both"/>
        <w:rPr>
          <w:rFonts w:ascii="Arial Narrow" w:hAnsi="Arial Narrow"/>
          <w:szCs w:val="24"/>
        </w:rPr>
      </w:pPr>
    </w:p>
    <w:p w14:paraId="22F96004" w14:textId="77777777" w:rsidR="00D30A18" w:rsidRPr="00471389" w:rsidRDefault="000A48C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D30A18" w:rsidRPr="00471389">
        <w:rPr>
          <w:rFonts w:ascii="Arial Narrow" w:hAnsi="Arial Narrow"/>
          <w:szCs w:val="24"/>
        </w:rPr>
        <w:t>Than-Huyen Tran</w:t>
      </w:r>
      <w:r w:rsidR="00D30A18" w:rsidRPr="00471389">
        <w:rPr>
          <w:rFonts w:ascii="Arial Narrow" w:hAnsi="Arial Narrow"/>
          <w:szCs w:val="24"/>
        </w:rPr>
        <w:tab/>
      </w:r>
      <w:r w:rsidR="00D30A18" w:rsidRPr="00471389">
        <w:rPr>
          <w:rFonts w:ascii="Arial Narrow" w:hAnsi="Arial Narrow"/>
          <w:szCs w:val="24"/>
        </w:rPr>
        <w:tab/>
        <w:t>Post-Doctoral Associate</w:t>
      </w:r>
      <w:r w:rsidR="00D30A18" w:rsidRPr="00471389">
        <w:rPr>
          <w:rFonts w:ascii="Arial Narrow" w:hAnsi="Arial Narrow"/>
          <w:szCs w:val="24"/>
        </w:rPr>
        <w:tab/>
      </w:r>
      <w:r w:rsidR="00D30A18" w:rsidRPr="00471389">
        <w:rPr>
          <w:rFonts w:ascii="Arial Narrow" w:hAnsi="Arial Narrow"/>
          <w:szCs w:val="24"/>
        </w:rPr>
        <w:tab/>
      </w:r>
      <w:r w:rsidR="00FA5403" w:rsidRPr="00471389">
        <w:rPr>
          <w:rFonts w:ascii="Arial Narrow" w:hAnsi="Arial Narrow"/>
          <w:szCs w:val="24"/>
        </w:rPr>
        <w:t>December</w:t>
      </w:r>
      <w:r w:rsidR="00D30A18" w:rsidRPr="00471389">
        <w:rPr>
          <w:rFonts w:ascii="Arial Narrow" w:hAnsi="Arial Narrow"/>
          <w:szCs w:val="24"/>
        </w:rPr>
        <w:t xml:space="preserve">, 2013 – </w:t>
      </w:r>
      <w:r w:rsidR="00CA4CCC" w:rsidRPr="00471389">
        <w:rPr>
          <w:rFonts w:ascii="Arial Narrow" w:hAnsi="Arial Narrow"/>
          <w:szCs w:val="24"/>
        </w:rPr>
        <w:t>October, 2015</w:t>
      </w:r>
    </w:p>
    <w:p w14:paraId="53E53CBD" w14:textId="77777777" w:rsidR="00500359" w:rsidRPr="00471389" w:rsidRDefault="00500359" w:rsidP="00CB1DA7">
      <w:pPr>
        <w:tabs>
          <w:tab w:val="left" w:pos="440"/>
          <w:tab w:val="left" w:pos="720"/>
          <w:tab w:val="left" w:pos="1080"/>
          <w:tab w:val="left" w:pos="1340"/>
          <w:tab w:val="left" w:pos="2060"/>
          <w:tab w:val="left" w:pos="3600"/>
        </w:tabs>
        <w:jc w:val="both"/>
        <w:rPr>
          <w:rFonts w:ascii="Arial Narrow" w:hAnsi="Arial Narrow"/>
          <w:szCs w:val="24"/>
        </w:rPr>
      </w:pPr>
    </w:p>
    <w:p w14:paraId="1C57FCD9" w14:textId="77777777" w:rsidR="00500359" w:rsidRPr="00471389" w:rsidRDefault="000A48C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 xml:space="preserve">Dr. </w:t>
      </w:r>
      <w:r w:rsidR="00500359" w:rsidRPr="00471389">
        <w:rPr>
          <w:rFonts w:ascii="Arial Narrow" w:hAnsi="Arial Narrow"/>
          <w:szCs w:val="24"/>
        </w:rPr>
        <w:t>George Matthiolampakis</w:t>
      </w:r>
      <w:r w:rsidR="00500359" w:rsidRPr="00471389">
        <w:rPr>
          <w:rFonts w:ascii="Arial Narrow" w:hAnsi="Arial Narrow"/>
          <w:szCs w:val="24"/>
        </w:rPr>
        <w:tab/>
        <w:t>Post-Doctoral Associate</w:t>
      </w:r>
      <w:r w:rsidR="00500359" w:rsidRPr="00471389">
        <w:rPr>
          <w:rFonts w:ascii="Arial Narrow" w:hAnsi="Arial Narrow"/>
          <w:szCs w:val="24"/>
        </w:rPr>
        <w:tab/>
      </w:r>
      <w:r w:rsidR="00500359" w:rsidRPr="00471389">
        <w:rPr>
          <w:rFonts w:ascii="Arial Narrow" w:hAnsi="Arial Narrow"/>
          <w:szCs w:val="24"/>
        </w:rPr>
        <w:tab/>
        <w:t xml:space="preserve">August, 2014 – </w:t>
      </w:r>
      <w:r w:rsidR="00501541" w:rsidRPr="00471389">
        <w:rPr>
          <w:rFonts w:ascii="Arial Narrow" w:hAnsi="Arial Narrow"/>
          <w:szCs w:val="24"/>
        </w:rPr>
        <w:t>May, 2016</w:t>
      </w:r>
    </w:p>
    <w:p w14:paraId="768BD0AB" w14:textId="77777777" w:rsidR="001572ED" w:rsidRPr="00471389" w:rsidRDefault="001572ED" w:rsidP="00CB1DA7">
      <w:pPr>
        <w:tabs>
          <w:tab w:val="left" w:pos="440"/>
          <w:tab w:val="left" w:pos="720"/>
          <w:tab w:val="left" w:pos="1080"/>
          <w:tab w:val="left" w:pos="1340"/>
          <w:tab w:val="left" w:pos="2060"/>
          <w:tab w:val="left" w:pos="3600"/>
        </w:tabs>
        <w:jc w:val="both"/>
        <w:rPr>
          <w:rFonts w:ascii="Arial Narrow" w:hAnsi="Arial Narrow"/>
          <w:szCs w:val="24"/>
        </w:rPr>
      </w:pPr>
    </w:p>
    <w:p w14:paraId="6CD12708" w14:textId="77777777" w:rsidR="001572ED" w:rsidRPr="00471389" w:rsidRDefault="001572ED"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Gulzar Ahmad</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 xml:space="preserve">December, 2015 – </w:t>
      </w:r>
      <w:r w:rsidR="00EC435D" w:rsidRPr="00471389">
        <w:rPr>
          <w:rFonts w:ascii="Arial Narrow" w:hAnsi="Arial Narrow"/>
          <w:szCs w:val="24"/>
        </w:rPr>
        <w:t>November, 2017</w:t>
      </w:r>
    </w:p>
    <w:p w14:paraId="2ED341F0" w14:textId="77777777" w:rsidR="00BC4949" w:rsidRPr="00471389" w:rsidRDefault="00BC4949" w:rsidP="00CB1DA7">
      <w:pPr>
        <w:tabs>
          <w:tab w:val="left" w:pos="440"/>
          <w:tab w:val="left" w:pos="720"/>
          <w:tab w:val="left" w:pos="1080"/>
          <w:tab w:val="left" w:pos="1340"/>
          <w:tab w:val="left" w:pos="2060"/>
          <w:tab w:val="left" w:pos="3600"/>
        </w:tabs>
        <w:jc w:val="both"/>
        <w:rPr>
          <w:rFonts w:ascii="Arial Narrow" w:hAnsi="Arial Narrow"/>
          <w:szCs w:val="24"/>
        </w:rPr>
      </w:pPr>
    </w:p>
    <w:p w14:paraId="79955A8B" w14:textId="77777777" w:rsidR="009F1B91" w:rsidRPr="00471389" w:rsidRDefault="009F1B91"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Neha Parayath</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April, 2016 – May, 2018</w:t>
      </w:r>
    </w:p>
    <w:p w14:paraId="71BF75D6" w14:textId="77777777" w:rsidR="009F1B91" w:rsidRPr="00471389" w:rsidRDefault="009F1B91" w:rsidP="00CB1DA7">
      <w:pPr>
        <w:tabs>
          <w:tab w:val="left" w:pos="440"/>
          <w:tab w:val="left" w:pos="720"/>
          <w:tab w:val="left" w:pos="1080"/>
          <w:tab w:val="left" w:pos="1340"/>
          <w:tab w:val="left" w:pos="2060"/>
          <w:tab w:val="left" w:pos="3600"/>
        </w:tabs>
        <w:jc w:val="both"/>
        <w:rPr>
          <w:rFonts w:ascii="Arial Narrow" w:hAnsi="Arial Narrow"/>
          <w:szCs w:val="24"/>
        </w:rPr>
      </w:pPr>
    </w:p>
    <w:p w14:paraId="59188FF2" w14:textId="77777777" w:rsidR="00EE274D" w:rsidRPr="00471389" w:rsidRDefault="00EE274D"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Harkiranpreet Dhaliwal</w:t>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 xml:space="preserve">August, 2016 </w:t>
      </w:r>
      <w:r w:rsidR="002D3E29" w:rsidRPr="00471389">
        <w:rPr>
          <w:rFonts w:ascii="Arial Narrow" w:hAnsi="Arial Narrow"/>
          <w:szCs w:val="24"/>
        </w:rPr>
        <w:t>–</w:t>
      </w:r>
      <w:r w:rsidRPr="00471389">
        <w:rPr>
          <w:rFonts w:ascii="Arial Narrow" w:hAnsi="Arial Narrow"/>
          <w:szCs w:val="24"/>
        </w:rPr>
        <w:t xml:space="preserve"> </w:t>
      </w:r>
      <w:r w:rsidR="002D3E29" w:rsidRPr="00471389">
        <w:rPr>
          <w:rFonts w:ascii="Arial Narrow" w:hAnsi="Arial Narrow"/>
          <w:szCs w:val="24"/>
        </w:rPr>
        <w:t>October, 2018</w:t>
      </w:r>
    </w:p>
    <w:p w14:paraId="1E5724D6" w14:textId="77777777" w:rsidR="00F1105C" w:rsidRPr="00471389" w:rsidRDefault="00F1105C" w:rsidP="00CB1DA7">
      <w:pPr>
        <w:tabs>
          <w:tab w:val="left" w:pos="440"/>
          <w:tab w:val="left" w:pos="720"/>
          <w:tab w:val="left" w:pos="1080"/>
          <w:tab w:val="left" w:pos="1340"/>
          <w:tab w:val="left" w:pos="2060"/>
          <w:tab w:val="left" w:pos="3600"/>
        </w:tabs>
        <w:jc w:val="both"/>
        <w:rPr>
          <w:rFonts w:ascii="Arial Narrow" w:hAnsi="Arial Narrow"/>
          <w:szCs w:val="24"/>
        </w:rPr>
      </w:pPr>
    </w:p>
    <w:p w14:paraId="6E281A27" w14:textId="77777777" w:rsidR="00DB7D91" w:rsidRPr="00471389" w:rsidRDefault="00DB7D91"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Maie Taha</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June, 2019 – August, 2020</w:t>
      </w:r>
    </w:p>
    <w:p w14:paraId="13803E9C" w14:textId="77777777" w:rsidR="00DB7D91" w:rsidRPr="00471389" w:rsidRDefault="00DB7D91" w:rsidP="00CB1DA7">
      <w:pPr>
        <w:tabs>
          <w:tab w:val="left" w:pos="440"/>
          <w:tab w:val="left" w:pos="720"/>
          <w:tab w:val="left" w:pos="1080"/>
          <w:tab w:val="left" w:pos="1340"/>
          <w:tab w:val="left" w:pos="2060"/>
          <w:tab w:val="left" w:pos="3600"/>
        </w:tabs>
        <w:jc w:val="both"/>
        <w:rPr>
          <w:rFonts w:ascii="Arial Narrow" w:hAnsi="Arial Narrow"/>
          <w:szCs w:val="24"/>
        </w:rPr>
      </w:pPr>
    </w:p>
    <w:p w14:paraId="5DF49B28" w14:textId="71B6BB5D" w:rsidR="0096319C" w:rsidRPr="00471389" w:rsidRDefault="0096319C"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Renuka Khatik</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December, 2020 – January, 20</w:t>
      </w:r>
      <w:r w:rsidR="00322B6B" w:rsidRPr="00471389">
        <w:rPr>
          <w:rFonts w:ascii="Arial Narrow" w:hAnsi="Arial Narrow"/>
          <w:szCs w:val="24"/>
        </w:rPr>
        <w:t>2</w:t>
      </w:r>
      <w:r w:rsidRPr="00471389">
        <w:rPr>
          <w:rFonts w:ascii="Arial Narrow" w:hAnsi="Arial Narrow"/>
          <w:szCs w:val="24"/>
        </w:rPr>
        <w:t>1</w:t>
      </w:r>
      <w:r w:rsidRPr="00471389">
        <w:rPr>
          <w:rFonts w:ascii="Arial Narrow" w:hAnsi="Arial Narrow"/>
          <w:szCs w:val="24"/>
        </w:rPr>
        <w:tab/>
      </w:r>
      <w:r w:rsidRPr="00471389">
        <w:rPr>
          <w:rFonts w:ascii="Arial Narrow" w:hAnsi="Arial Narrow"/>
          <w:szCs w:val="24"/>
        </w:rPr>
        <w:tab/>
      </w:r>
    </w:p>
    <w:p w14:paraId="22EEE643" w14:textId="47AB8FCD" w:rsidR="006374BB" w:rsidRPr="00471389" w:rsidRDefault="006374BB"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Smrithi Padmakumar</w:t>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 xml:space="preserve">May, 2019 – </w:t>
      </w:r>
      <w:r w:rsidR="00B92F46" w:rsidRPr="00471389">
        <w:rPr>
          <w:rFonts w:ascii="Arial Narrow" w:hAnsi="Arial Narrow"/>
          <w:szCs w:val="24"/>
        </w:rPr>
        <w:t>April, 2021</w:t>
      </w:r>
    </w:p>
    <w:p w14:paraId="3AF1562F" w14:textId="77777777" w:rsidR="006374BB" w:rsidRPr="00471389" w:rsidRDefault="006374BB" w:rsidP="00CB1DA7">
      <w:pPr>
        <w:tabs>
          <w:tab w:val="left" w:pos="440"/>
          <w:tab w:val="left" w:pos="720"/>
          <w:tab w:val="left" w:pos="1080"/>
          <w:tab w:val="left" w:pos="1340"/>
          <w:tab w:val="left" w:pos="2060"/>
          <w:tab w:val="left" w:pos="3600"/>
        </w:tabs>
        <w:jc w:val="both"/>
        <w:rPr>
          <w:rFonts w:ascii="Arial Narrow" w:hAnsi="Arial Narrow"/>
          <w:szCs w:val="24"/>
        </w:rPr>
      </w:pPr>
    </w:p>
    <w:p w14:paraId="74F3BC56" w14:textId="1ECC9155" w:rsidR="00B92016" w:rsidRPr="00471389" w:rsidRDefault="00B92016"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Shallu Kutlehria</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 xml:space="preserve">December, 2020 – </w:t>
      </w:r>
      <w:r w:rsidR="00213E4C" w:rsidRPr="00471389">
        <w:rPr>
          <w:rFonts w:ascii="Arial Narrow" w:hAnsi="Arial Narrow"/>
          <w:szCs w:val="24"/>
        </w:rPr>
        <w:t>October, 2021</w:t>
      </w:r>
    </w:p>
    <w:p w14:paraId="53CC80E3" w14:textId="77777777" w:rsidR="00B92016" w:rsidRPr="00471389" w:rsidRDefault="00B92016" w:rsidP="00CB1DA7">
      <w:pPr>
        <w:tabs>
          <w:tab w:val="left" w:pos="440"/>
          <w:tab w:val="left" w:pos="720"/>
          <w:tab w:val="left" w:pos="1080"/>
          <w:tab w:val="left" w:pos="1340"/>
          <w:tab w:val="left" w:pos="2060"/>
          <w:tab w:val="left" w:pos="3600"/>
        </w:tabs>
        <w:jc w:val="both"/>
        <w:rPr>
          <w:rFonts w:ascii="Arial Narrow" w:hAnsi="Arial Narrow"/>
          <w:szCs w:val="24"/>
        </w:rPr>
      </w:pPr>
    </w:p>
    <w:p w14:paraId="2EF483E4" w14:textId="7CA0A4BB" w:rsidR="00213E4C" w:rsidRPr="00471389" w:rsidRDefault="00213E4C"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Haneyeh Shahbazian</w:t>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June, 2021 – October, 2021</w:t>
      </w:r>
    </w:p>
    <w:p w14:paraId="39DC8921" w14:textId="77777777" w:rsidR="00213E4C" w:rsidRPr="00471389" w:rsidRDefault="00213E4C" w:rsidP="00CB1DA7">
      <w:pPr>
        <w:tabs>
          <w:tab w:val="left" w:pos="440"/>
          <w:tab w:val="left" w:pos="720"/>
          <w:tab w:val="left" w:pos="1080"/>
          <w:tab w:val="left" w:pos="1340"/>
          <w:tab w:val="left" w:pos="2060"/>
          <w:tab w:val="left" w:pos="3600"/>
        </w:tabs>
        <w:jc w:val="both"/>
        <w:rPr>
          <w:rFonts w:ascii="Arial Narrow" w:hAnsi="Arial Narrow"/>
          <w:szCs w:val="24"/>
        </w:rPr>
      </w:pPr>
    </w:p>
    <w:p w14:paraId="6DFA1AAE" w14:textId="3B5E6279" w:rsidR="00EF4862" w:rsidRPr="00471389" w:rsidRDefault="00EF4862"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Ahmed Radwan</w:t>
      </w:r>
      <w:r w:rsidRPr="00471389">
        <w:rPr>
          <w:rFonts w:ascii="Arial Narrow" w:hAnsi="Arial Narrow"/>
          <w:szCs w:val="24"/>
        </w:rPr>
        <w:tab/>
      </w:r>
      <w:r w:rsidRPr="00471389">
        <w:rPr>
          <w:rFonts w:ascii="Arial Narrow" w:hAnsi="Arial Narrow"/>
          <w:szCs w:val="24"/>
        </w:rPr>
        <w:tab/>
        <w:t xml:space="preserve">Medical Fellow </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March, 2016 – August, 2018</w:t>
      </w:r>
    </w:p>
    <w:p w14:paraId="2EDE71B5" w14:textId="63967B83" w:rsidR="00EF4862" w:rsidRPr="00471389" w:rsidRDefault="00EF4862"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Visiting Scholar</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September, 2018 </w:t>
      </w:r>
      <w:r w:rsidR="008D0466" w:rsidRPr="00471389">
        <w:rPr>
          <w:rFonts w:ascii="Arial Narrow" w:hAnsi="Arial Narrow"/>
          <w:szCs w:val="24"/>
        </w:rPr>
        <w:t>–</w:t>
      </w:r>
      <w:r w:rsidRPr="00471389">
        <w:rPr>
          <w:rFonts w:ascii="Arial Narrow" w:hAnsi="Arial Narrow"/>
          <w:szCs w:val="24"/>
        </w:rPr>
        <w:t xml:space="preserve"> </w:t>
      </w:r>
      <w:r w:rsidR="008D0466" w:rsidRPr="00471389">
        <w:rPr>
          <w:rFonts w:ascii="Arial Narrow" w:hAnsi="Arial Narrow"/>
          <w:szCs w:val="24"/>
        </w:rPr>
        <w:t>December, 2021</w:t>
      </w:r>
    </w:p>
    <w:p w14:paraId="132EE360" w14:textId="77777777" w:rsidR="00EE274D" w:rsidRPr="00471389" w:rsidRDefault="00EE274D" w:rsidP="00CB1DA7">
      <w:pPr>
        <w:tabs>
          <w:tab w:val="left" w:pos="440"/>
          <w:tab w:val="left" w:pos="720"/>
          <w:tab w:val="left" w:pos="1080"/>
          <w:tab w:val="left" w:pos="1340"/>
          <w:tab w:val="left" w:pos="2060"/>
          <w:tab w:val="left" w:pos="3600"/>
        </w:tabs>
        <w:jc w:val="both"/>
        <w:rPr>
          <w:rFonts w:ascii="Arial Narrow" w:hAnsi="Arial Narrow"/>
          <w:szCs w:val="24"/>
        </w:rPr>
      </w:pPr>
    </w:p>
    <w:p w14:paraId="34AD058E" w14:textId="2076F8CE" w:rsidR="0045331F" w:rsidRPr="00471389" w:rsidRDefault="0083297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Kohal Das</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45331F" w:rsidRPr="00471389">
        <w:rPr>
          <w:rFonts w:ascii="Arial Narrow" w:hAnsi="Arial Narrow"/>
          <w:szCs w:val="24"/>
        </w:rPr>
        <w:t xml:space="preserve">Academic-Industrial Postdoc </w:t>
      </w:r>
      <w:r w:rsidR="0045331F" w:rsidRPr="00471389">
        <w:rPr>
          <w:rFonts w:ascii="Arial Narrow" w:hAnsi="Arial Narrow"/>
          <w:szCs w:val="24"/>
        </w:rPr>
        <w:tab/>
        <w:t xml:space="preserve">November, 2019 – </w:t>
      </w:r>
      <w:r w:rsidR="00DB05B9" w:rsidRPr="00471389">
        <w:rPr>
          <w:rFonts w:ascii="Arial Narrow" w:hAnsi="Arial Narrow"/>
          <w:szCs w:val="24"/>
        </w:rPr>
        <w:t>May, 2022</w:t>
      </w:r>
    </w:p>
    <w:p w14:paraId="08D58B68" w14:textId="096B2C9E" w:rsidR="0083297E" w:rsidRPr="00471389" w:rsidRDefault="0045331F"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F1535E" w:rsidRPr="00471389">
        <w:rPr>
          <w:rFonts w:ascii="Arial Narrow" w:hAnsi="Arial Narrow"/>
          <w:szCs w:val="24"/>
        </w:rPr>
        <w:t xml:space="preserve">    </w:t>
      </w:r>
      <w:r w:rsidRPr="00471389">
        <w:rPr>
          <w:rFonts w:ascii="Arial Narrow" w:hAnsi="Arial Narrow"/>
          <w:szCs w:val="24"/>
        </w:rPr>
        <w:t>Fellow</w:t>
      </w:r>
      <w:r w:rsidR="00EB4372" w:rsidRPr="00471389">
        <w:rPr>
          <w:rFonts w:ascii="Arial Narrow" w:hAnsi="Arial Narrow"/>
          <w:szCs w:val="24"/>
        </w:rPr>
        <w:t>ship</w:t>
      </w:r>
      <w:r w:rsidRPr="00471389">
        <w:rPr>
          <w:rFonts w:ascii="Arial Narrow" w:hAnsi="Arial Narrow"/>
          <w:szCs w:val="24"/>
        </w:rPr>
        <w:t xml:space="preserve"> Supported by Takeda Vaccines</w:t>
      </w:r>
      <w:r w:rsidR="0083297E" w:rsidRPr="00471389">
        <w:rPr>
          <w:rFonts w:ascii="Arial Narrow" w:hAnsi="Arial Narrow"/>
          <w:szCs w:val="24"/>
        </w:rPr>
        <w:tab/>
      </w:r>
    </w:p>
    <w:p w14:paraId="73876DF6" w14:textId="1300B865" w:rsidR="00097B0E" w:rsidRPr="00471389" w:rsidRDefault="00097B0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p>
    <w:p w14:paraId="72E9A478" w14:textId="1D1763A6" w:rsidR="001A5577" w:rsidRPr="00471389" w:rsidRDefault="001A5577"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Saeideh Nozohouri</w:t>
      </w:r>
      <w:r w:rsidRPr="00471389">
        <w:rPr>
          <w:rFonts w:ascii="Arial Narrow" w:hAnsi="Arial Narrow"/>
          <w:szCs w:val="24"/>
        </w:rPr>
        <w:tab/>
      </w:r>
      <w:r w:rsidRPr="00471389">
        <w:rPr>
          <w:rFonts w:ascii="Arial Narrow" w:hAnsi="Arial Narrow"/>
          <w:szCs w:val="24"/>
        </w:rPr>
        <w:tab/>
        <w:t xml:space="preserve">Post-Doctoral Associate </w:t>
      </w:r>
      <w:r w:rsidRPr="00471389">
        <w:rPr>
          <w:rFonts w:ascii="Arial Narrow" w:hAnsi="Arial Narrow"/>
          <w:szCs w:val="24"/>
        </w:rPr>
        <w:tab/>
      </w:r>
      <w:r w:rsidRPr="00471389">
        <w:rPr>
          <w:rFonts w:ascii="Arial Narrow" w:hAnsi="Arial Narrow"/>
          <w:szCs w:val="24"/>
        </w:rPr>
        <w:tab/>
        <w:t>January, 202</w:t>
      </w:r>
      <w:r w:rsidR="00E4035E" w:rsidRPr="00471389">
        <w:rPr>
          <w:rFonts w:ascii="Arial Narrow" w:hAnsi="Arial Narrow"/>
          <w:szCs w:val="24"/>
        </w:rPr>
        <w:t>1</w:t>
      </w:r>
      <w:r w:rsidRPr="00471389">
        <w:rPr>
          <w:rFonts w:ascii="Arial Narrow" w:hAnsi="Arial Narrow"/>
          <w:szCs w:val="24"/>
        </w:rPr>
        <w:t xml:space="preserve"> – October, 202</w:t>
      </w:r>
      <w:r w:rsidR="00E4035E" w:rsidRPr="00471389">
        <w:rPr>
          <w:rFonts w:ascii="Arial Narrow" w:hAnsi="Arial Narrow"/>
          <w:szCs w:val="24"/>
        </w:rPr>
        <w:t>2</w:t>
      </w:r>
    </w:p>
    <w:p w14:paraId="0857975E" w14:textId="1D195AC7" w:rsidR="001A5577" w:rsidRPr="00471389" w:rsidRDefault="001A5577"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Collaborations with Eli Lilly on M</w:t>
      </w:r>
      <w:r w:rsidR="003F1E14" w:rsidRPr="00471389">
        <w:rPr>
          <w:rFonts w:ascii="Arial Narrow" w:hAnsi="Arial Narrow"/>
          <w:szCs w:val="24"/>
        </w:rPr>
        <w:t xml:space="preserve">ass Life Sciences Center </w:t>
      </w:r>
      <w:r w:rsidRPr="00471389">
        <w:rPr>
          <w:rFonts w:ascii="Arial Narrow" w:hAnsi="Arial Narrow"/>
          <w:szCs w:val="24"/>
        </w:rPr>
        <w:t>Project</w:t>
      </w:r>
    </w:p>
    <w:p w14:paraId="60C05CCC" w14:textId="77777777" w:rsidR="00C34A63" w:rsidRPr="00471389" w:rsidRDefault="00C34A63" w:rsidP="00CB1DA7">
      <w:pPr>
        <w:tabs>
          <w:tab w:val="left" w:pos="440"/>
          <w:tab w:val="left" w:pos="720"/>
          <w:tab w:val="left" w:pos="1080"/>
          <w:tab w:val="left" w:pos="1340"/>
          <w:tab w:val="left" w:pos="2060"/>
          <w:tab w:val="left" w:pos="3600"/>
        </w:tabs>
        <w:jc w:val="both"/>
        <w:rPr>
          <w:rFonts w:ascii="Arial Narrow" w:hAnsi="Arial Narrow"/>
          <w:szCs w:val="24"/>
        </w:rPr>
      </w:pPr>
    </w:p>
    <w:p w14:paraId="74AF2A1E" w14:textId="4F934B66" w:rsidR="00C34A63" w:rsidRPr="00471389" w:rsidRDefault="00C34A63"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Mir Javid Iqbal</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July, 2021 – April, 2023</w:t>
      </w:r>
    </w:p>
    <w:p w14:paraId="118E7EAC" w14:textId="5EDA1491" w:rsidR="00B53E64" w:rsidRPr="00471389" w:rsidRDefault="00B53E64"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Fellowship Supported by Moderna Therapeutics</w:t>
      </w:r>
    </w:p>
    <w:p w14:paraId="4EB9D701" w14:textId="77777777" w:rsidR="001A5577" w:rsidRPr="00471389" w:rsidRDefault="001A5577" w:rsidP="00CB1DA7">
      <w:pPr>
        <w:tabs>
          <w:tab w:val="left" w:pos="440"/>
          <w:tab w:val="left" w:pos="720"/>
          <w:tab w:val="left" w:pos="1080"/>
          <w:tab w:val="left" w:pos="1340"/>
          <w:tab w:val="left" w:pos="2060"/>
          <w:tab w:val="left" w:pos="3600"/>
        </w:tabs>
        <w:jc w:val="both"/>
        <w:rPr>
          <w:rFonts w:ascii="Arial Narrow" w:hAnsi="Arial Narrow"/>
          <w:bCs/>
          <w:szCs w:val="24"/>
        </w:rPr>
      </w:pPr>
    </w:p>
    <w:p w14:paraId="731ADBAF" w14:textId="475D0474" w:rsidR="00AC5B02" w:rsidRPr="00471389" w:rsidRDefault="00AC5B02"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Zhongkun Zhang</w:t>
      </w:r>
      <w:r w:rsidRPr="00471389">
        <w:rPr>
          <w:rFonts w:ascii="Arial Narrow" w:hAnsi="Arial Narrow"/>
          <w:szCs w:val="24"/>
        </w:rPr>
        <w:tab/>
      </w:r>
      <w:r w:rsidRPr="00471389">
        <w:rPr>
          <w:rFonts w:ascii="Arial Narrow" w:hAnsi="Arial Narrow"/>
          <w:szCs w:val="24"/>
        </w:rPr>
        <w:tab/>
        <w:t xml:space="preserve">Post-Doctoral Associate </w:t>
      </w:r>
      <w:r w:rsidRPr="00471389">
        <w:rPr>
          <w:rFonts w:ascii="Arial Narrow" w:hAnsi="Arial Narrow"/>
          <w:szCs w:val="24"/>
        </w:rPr>
        <w:tab/>
      </w:r>
      <w:r w:rsidRPr="00471389">
        <w:rPr>
          <w:rFonts w:ascii="Arial Narrow" w:hAnsi="Arial Narrow"/>
          <w:szCs w:val="24"/>
        </w:rPr>
        <w:tab/>
        <w:t>November</w:t>
      </w:r>
      <w:r w:rsidR="00BC5427" w:rsidRPr="00471389">
        <w:rPr>
          <w:rFonts w:ascii="Arial Narrow" w:hAnsi="Arial Narrow"/>
          <w:szCs w:val="24"/>
        </w:rPr>
        <w:t>,</w:t>
      </w:r>
      <w:r w:rsidRPr="00471389">
        <w:rPr>
          <w:rFonts w:ascii="Arial Narrow" w:hAnsi="Arial Narrow"/>
          <w:szCs w:val="24"/>
        </w:rPr>
        <w:t xml:space="preserve"> 2022 – </w:t>
      </w:r>
      <w:r w:rsidR="001D06E1" w:rsidRPr="00471389">
        <w:rPr>
          <w:rFonts w:ascii="Arial Narrow" w:hAnsi="Arial Narrow"/>
          <w:szCs w:val="24"/>
        </w:rPr>
        <w:t>December</w:t>
      </w:r>
      <w:r w:rsidR="00BC5427" w:rsidRPr="00471389">
        <w:rPr>
          <w:rFonts w:ascii="Arial Narrow" w:hAnsi="Arial Narrow"/>
          <w:szCs w:val="24"/>
        </w:rPr>
        <w:t>,</w:t>
      </w:r>
      <w:r w:rsidR="001D06E1" w:rsidRPr="00471389">
        <w:rPr>
          <w:rFonts w:ascii="Arial Narrow" w:hAnsi="Arial Narrow"/>
          <w:szCs w:val="24"/>
        </w:rPr>
        <w:t xml:space="preserve"> 2023</w:t>
      </w:r>
    </w:p>
    <w:p w14:paraId="686AC866" w14:textId="77777777" w:rsidR="00AC5B02" w:rsidRPr="00471389" w:rsidRDefault="00AC5B02"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Collaboration with Dr. Ken Anderson, Dana Farber Cancer Center</w:t>
      </w:r>
    </w:p>
    <w:p w14:paraId="6396ECC2" w14:textId="77777777" w:rsidR="00AC5B02" w:rsidRPr="00471389" w:rsidRDefault="00AC5B02" w:rsidP="00CB1DA7">
      <w:pPr>
        <w:tabs>
          <w:tab w:val="left" w:pos="440"/>
          <w:tab w:val="left" w:pos="720"/>
          <w:tab w:val="left" w:pos="1080"/>
          <w:tab w:val="left" w:pos="1340"/>
          <w:tab w:val="left" w:pos="2060"/>
          <w:tab w:val="left" w:pos="3870"/>
        </w:tabs>
        <w:jc w:val="both"/>
        <w:rPr>
          <w:rFonts w:ascii="Arial Narrow" w:hAnsi="Arial Narrow"/>
          <w:szCs w:val="24"/>
        </w:rPr>
      </w:pPr>
    </w:p>
    <w:p w14:paraId="49B9643D" w14:textId="77777777" w:rsidR="004F72B9" w:rsidRPr="00471389" w:rsidRDefault="004F72B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Dimitrios Bitounis</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February, 2022 – October, 2023</w:t>
      </w:r>
    </w:p>
    <w:p w14:paraId="68475C69" w14:textId="77777777" w:rsidR="004F72B9" w:rsidRPr="00471389" w:rsidRDefault="004F72B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     Fellowship Supported by Moderna Therapeutics</w:t>
      </w:r>
    </w:p>
    <w:p w14:paraId="532412F2" w14:textId="77777777" w:rsidR="004F72B9" w:rsidRPr="00471389" w:rsidRDefault="004F72B9" w:rsidP="00CB1DA7">
      <w:pPr>
        <w:tabs>
          <w:tab w:val="left" w:pos="440"/>
          <w:tab w:val="left" w:pos="720"/>
          <w:tab w:val="left" w:pos="1080"/>
          <w:tab w:val="left" w:pos="1340"/>
          <w:tab w:val="left" w:pos="2060"/>
          <w:tab w:val="left" w:pos="3600"/>
        </w:tabs>
        <w:jc w:val="both"/>
        <w:rPr>
          <w:rFonts w:ascii="Arial Narrow" w:hAnsi="Arial Narrow"/>
          <w:bCs/>
          <w:szCs w:val="24"/>
        </w:rPr>
      </w:pPr>
    </w:p>
    <w:p w14:paraId="1D28F786" w14:textId="77777777" w:rsidR="003527A6" w:rsidRPr="00471389" w:rsidRDefault="003527A6"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Mohammad Abbasi</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January, 2024 – April, 2025</w:t>
      </w:r>
    </w:p>
    <w:p w14:paraId="47AC8D45" w14:textId="77777777" w:rsidR="003527A6" w:rsidRPr="00471389" w:rsidRDefault="003527A6"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Fellowship Supported by Moderna Therapeutics</w:t>
      </w:r>
    </w:p>
    <w:p w14:paraId="72F92D06" w14:textId="77777777" w:rsidR="000D609D" w:rsidRPr="00471389" w:rsidRDefault="000D609D" w:rsidP="00CB1DA7">
      <w:pPr>
        <w:tabs>
          <w:tab w:val="left" w:pos="440"/>
          <w:tab w:val="left" w:pos="720"/>
          <w:tab w:val="left" w:pos="1080"/>
          <w:tab w:val="left" w:pos="1340"/>
          <w:tab w:val="left" w:pos="2060"/>
          <w:tab w:val="left" w:pos="3600"/>
        </w:tabs>
        <w:jc w:val="both"/>
        <w:rPr>
          <w:rFonts w:ascii="Arial Narrow" w:hAnsi="Arial Narrow"/>
          <w:szCs w:val="24"/>
        </w:rPr>
      </w:pPr>
    </w:p>
    <w:p w14:paraId="20A40F49" w14:textId="7110904C" w:rsidR="000D609D" w:rsidRPr="00471389" w:rsidRDefault="000D609D"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Valentina Di Francesco</w:t>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 xml:space="preserve">February, 2022 </w:t>
      </w:r>
      <w:r w:rsidR="006B28A6" w:rsidRPr="00471389">
        <w:rPr>
          <w:rFonts w:ascii="Arial Narrow" w:hAnsi="Arial Narrow"/>
          <w:szCs w:val="24"/>
        </w:rPr>
        <w:t>- August</w:t>
      </w:r>
      <w:r w:rsidRPr="00471389">
        <w:rPr>
          <w:rFonts w:ascii="Arial Narrow" w:hAnsi="Arial Narrow"/>
          <w:szCs w:val="24"/>
        </w:rPr>
        <w:t>, 2025</w:t>
      </w:r>
    </w:p>
    <w:p w14:paraId="6248847D" w14:textId="77777777" w:rsidR="003527A6" w:rsidRPr="00471389" w:rsidRDefault="003527A6" w:rsidP="00CB1DA7">
      <w:pPr>
        <w:tabs>
          <w:tab w:val="left" w:pos="440"/>
          <w:tab w:val="left" w:pos="720"/>
          <w:tab w:val="left" w:pos="1080"/>
          <w:tab w:val="left" w:pos="1340"/>
          <w:tab w:val="left" w:pos="2060"/>
          <w:tab w:val="left" w:pos="3600"/>
        </w:tabs>
        <w:jc w:val="both"/>
        <w:rPr>
          <w:rFonts w:ascii="Arial Narrow" w:hAnsi="Arial Narrow"/>
          <w:szCs w:val="24"/>
        </w:rPr>
      </w:pPr>
    </w:p>
    <w:p w14:paraId="02FF7718" w14:textId="77777777" w:rsidR="004A02EB" w:rsidRPr="00471389" w:rsidRDefault="004A02EB" w:rsidP="004A02EB">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Satveer Jagwani</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 xml:space="preserve">May, 2023 – </w:t>
      </w:r>
      <w:r>
        <w:rPr>
          <w:rFonts w:ascii="Arial Narrow" w:hAnsi="Arial Narrow"/>
          <w:szCs w:val="24"/>
        </w:rPr>
        <w:t>October, 2025</w:t>
      </w:r>
    </w:p>
    <w:p w14:paraId="6ADBAE6E" w14:textId="77777777" w:rsidR="004A02EB" w:rsidRDefault="004A02EB" w:rsidP="00CB1DA7">
      <w:pPr>
        <w:tabs>
          <w:tab w:val="left" w:pos="440"/>
          <w:tab w:val="left" w:pos="720"/>
          <w:tab w:val="left" w:pos="1080"/>
          <w:tab w:val="left" w:pos="1340"/>
          <w:tab w:val="left" w:pos="2060"/>
          <w:tab w:val="left" w:pos="3600"/>
        </w:tabs>
        <w:jc w:val="both"/>
        <w:rPr>
          <w:rFonts w:ascii="Arial Narrow" w:hAnsi="Arial Narrow"/>
          <w:szCs w:val="24"/>
        </w:rPr>
      </w:pPr>
    </w:p>
    <w:p w14:paraId="5E05C460" w14:textId="1861613A" w:rsidR="00BD000D" w:rsidRPr="00471389" w:rsidRDefault="00BD000D"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lastRenderedPageBreak/>
        <w:t>Dr. Sindhu Pillai</w:t>
      </w:r>
      <w:r w:rsidRPr="00471389">
        <w:rPr>
          <w:rFonts w:ascii="Arial Narrow" w:hAnsi="Arial Narrow"/>
          <w:szCs w:val="24"/>
        </w:rPr>
        <w:tab/>
      </w:r>
      <w:r w:rsidRPr="00471389">
        <w:rPr>
          <w:rFonts w:ascii="Arial Narrow" w:hAnsi="Arial Narrow"/>
          <w:szCs w:val="24"/>
        </w:rPr>
        <w:tab/>
        <w:t xml:space="preserve">Post-Doctoral Associate </w:t>
      </w:r>
      <w:r w:rsidRPr="00471389">
        <w:rPr>
          <w:rFonts w:ascii="Arial Narrow" w:hAnsi="Arial Narrow"/>
          <w:szCs w:val="24"/>
        </w:rPr>
        <w:tab/>
      </w:r>
      <w:r w:rsidRPr="00471389">
        <w:rPr>
          <w:rFonts w:ascii="Arial Narrow" w:hAnsi="Arial Narrow"/>
          <w:szCs w:val="24"/>
        </w:rPr>
        <w:tab/>
        <w:t>November 2022 - Present</w:t>
      </w:r>
    </w:p>
    <w:p w14:paraId="1E4B72F7" w14:textId="77777777" w:rsidR="00BD000D" w:rsidRPr="00471389" w:rsidRDefault="00BD000D"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Collaboration with Dr. Ken Anderson, Dana Farber Cancer Center</w:t>
      </w:r>
    </w:p>
    <w:p w14:paraId="4F862A46" w14:textId="77777777" w:rsidR="00BD000D" w:rsidRPr="00471389" w:rsidRDefault="00BD000D" w:rsidP="00CB1DA7">
      <w:pPr>
        <w:tabs>
          <w:tab w:val="left" w:pos="440"/>
          <w:tab w:val="left" w:pos="720"/>
          <w:tab w:val="left" w:pos="1080"/>
          <w:tab w:val="left" w:pos="1340"/>
          <w:tab w:val="left" w:pos="2060"/>
          <w:tab w:val="left" w:pos="3600"/>
        </w:tabs>
        <w:jc w:val="both"/>
        <w:rPr>
          <w:rFonts w:ascii="Arial Narrow" w:hAnsi="Arial Narrow"/>
          <w:szCs w:val="24"/>
        </w:rPr>
      </w:pPr>
    </w:p>
    <w:p w14:paraId="73DB3961" w14:textId="4DE13110" w:rsidR="00CF26D9" w:rsidRPr="00471389" w:rsidRDefault="00CF26D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bCs/>
          <w:szCs w:val="24"/>
        </w:rPr>
        <w:t>Dr. Di Huang</w:t>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bCs/>
          <w:szCs w:val="24"/>
        </w:rPr>
        <w:tab/>
      </w:r>
      <w:r w:rsidRPr="00471389">
        <w:rPr>
          <w:rFonts w:ascii="Arial Narrow" w:hAnsi="Arial Narrow"/>
          <w:szCs w:val="24"/>
        </w:rPr>
        <w:t>Post-Doctoral Associate</w:t>
      </w:r>
      <w:r w:rsidRPr="00471389">
        <w:rPr>
          <w:rFonts w:ascii="Arial Narrow" w:hAnsi="Arial Narrow"/>
          <w:szCs w:val="24"/>
        </w:rPr>
        <w:tab/>
      </w:r>
      <w:r w:rsidRPr="00471389">
        <w:rPr>
          <w:rFonts w:ascii="Arial Narrow" w:hAnsi="Arial Narrow"/>
          <w:szCs w:val="24"/>
        </w:rPr>
        <w:tab/>
        <w:t xml:space="preserve">April, 2020 </w:t>
      </w:r>
      <w:r w:rsidR="000D7C54" w:rsidRPr="00471389">
        <w:rPr>
          <w:rFonts w:ascii="Arial Narrow" w:hAnsi="Arial Narrow"/>
          <w:szCs w:val="24"/>
        </w:rPr>
        <w:t>–</w:t>
      </w:r>
      <w:r w:rsidRPr="00471389">
        <w:rPr>
          <w:rFonts w:ascii="Arial Narrow" w:hAnsi="Arial Narrow"/>
          <w:szCs w:val="24"/>
        </w:rPr>
        <w:t xml:space="preserve"> </w:t>
      </w:r>
      <w:r w:rsidR="00E71A03" w:rsidRPr="00471389">
        <w:rPr>
          <w:rFonts w:ascii="Arial Narrow" w:hAnsi="Arial Narrow"/>
          <w:szCs w:val="24"/>
        </w:rPr>
        <w:t>June, 2022</w:t>
      </w:r>
    </w:p>
    <w:p w14:paraId="0857649A" w14:textId="0D74C629" w:rsidR="00E71A03" w:rsidRPr="00471389" w:rsidRDefault="00E71A03"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Associate Research Scientist</w:t>
      </w:r>
      <w:r w:rsidRPr="00471389">
        <w:rPr>
          <w:rFonts w:ascii="Arial Narrow" w:hAnsi="Arial Narrow"/>
          <w:szCs w:val="24"/>
        </w:rPr>
        <w:tab/>
        <w:t>June, 2022 - Present</w:t>
      </w:r>
    </w:p>
    <w:p w14:paraId="3C352917" w14:textId="77777777" w:rsidR="000D7C54" w:rsidRPr="00471389" w:rsidRDefault="000D7C54" w:rsidP="00CB1DA7">
      <w:pPr>
        <w:tabs>
          <w:tab w:val="left" w:pos="440"/>
          <w:tab w:val="left" w:pos="720"/>
          <w:tab w:val="left" w:pos="1080"/>
          <w:tab w:val="left" w:pos="1340"/>
          <w:tab w:val="left" w:pos="2060"/>
          <w:tab w:val="left" w:pos="3600"/>
        </w:tabs>
        <w:jc w:val="both"/>
        <w:rPr>
          <w:rFonts w:ascii="Arial Narrow" w:hAnsi="Arial Narrow"/>
          <w:szCs w:val="24"/>
        </w:rPr>
      </w:pPr>
    </w:p>
    <w:p w14:paraId="6E88B3AC" w14:textId="2247F1F5" w:rsidR="009F210D" w:rsidRPr="00471389" w:rsidRDefault="009F210D"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Anisha D’Souza</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April</w:t>
      </w:r>
      <w:r w:rsidR="00AB1E16" w:rsidRPr="00471389">
        <w:rPr>
          <w:rFonts w:ascii="Arial Narrow" w:hAnsi="Arial Narrow"/>
          <w:szCs w:val="24"/>
        </w:rPr>
        <w:t xml:space="preserve">, </w:t>
      </w:r>
      <w:r w:rsidRPr="00471389">
        <w:rPr>
          <w:rFonts w:ascii="Arial Narrow" w:hAnsi="Arial Narrow"/>
          <w:szCs w:val="24"/>
        </w:rPr>
        <w:t>2021 – Present</w:t>
      </w:r>
    </w:p>
    <w:p w14:paraId="1F54AA64" w14:textId="0E197AF3" w:rsidR="0045162A" w:rsidRPr="00471389" w:rsidRDefault="0045162A" w:rsidP="00CB1DA7">
      <w:pPr>
        <w:tabs>
          <w:tab w:val="left" w:pos="440"/>
          <w:tab w:val="left" w:pos="720"/>
          <w:tab w:val="left" w:pos="1080"/>
          <w:tab w:val="left" w:pos="1340"/>
          <w:tab w:val="left" w:pos="2060"/>
          <w:tab w:val="left" w:pos="3600"/>
        </w:tabs>
        <w:jc w:val="both"/>
        <w:rPr>
          <w:rFonts w:ascii="Arial Narrow" w:hAnsi="Arial Narrow"/>
          <w:szCs w:val="24"/>
        </w:rPr>
      </w:pPr>
    </w:p>
    <w:p w14:paraId="65D85D6F" w14:textId="29618D32" w:rsidR="00225BC2" w:rsidRPr="00471389" w:rsidRDefault="00225BC2"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Miao Zhang</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January, 2024 - Present</w:t>
      </w:r>
    </w:p>
    <w:p w14:paraId="38855426" w14:textId="77777777" w:rsidR="00225BC2" w:rsidRPr="00471389" w:rsidRDefault="00225BC2"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Fellowship Supported by Moderna Therapeutics</w:t>
      </w:r>
    </w:p>
    <w:p w14:paraId="0DE9BEF6" w14:textId="77777777" w:rsidR="00C84C41" w:rsidRPr="00471389" w:rsidRDefault="00C84C41" w:rsidP="00CB1DA7">
      <w:pPr>
        <w:tabs>
          <w:tab w:val="left" w:pos="440"/>
          <w:tab w:val="left" w:pos="720"/>
          <w:tab w:val="left" w:pos="1080"/>
          <w:tab w:val="left" w:pos="1340"/>
          <w:tab w:val="left" w:pos="2060"/>
          <w:tab w:val="left" w:pos="3600"/>
        </w:tabs>
        <w:jc w:val="both"/>
        <w:rPr>
          <w:rFonts w:ascii="Arial Narrow" w:hAnsi="Arial Narrow"/>
          <w:szCs w:val="24"/>
        </w:rPr>
      </w:pPr>
    </w:p>
    <w:p w14:paraId="655569DF" w14:textId="1BF0F126" w:rsidR="00C84C41" w:rsidRPr="00471389" w:rsidRDefault="00C84C41"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Robyn Novorolsky</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April, 2024 - Present</w:t>
      </w:r>
    </w:p>
    <w:p w14:paraId="18CB6C07" w14:textId="77777777" w:rsidR="00C84C41" w:rsidRPr="00471389" w:rsidRDefault="00C84C41"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Fellowship Supported by Moderna Therapeutics</w:t>
      </w:r>
    </w:p>
    <w:p w14:paraId="4EFBFE1E" w14:textId="77777777" w:rsidR="00C84C41" w:rsidRPr="00471389" w:rsidRDefault="00C84C41" w:rsidP="00CB1DA7">
      <w:pPr>
        <w:tabs>
          <w:tab w:val="left" w:pos="440"/>
          <w:tab w:val="left" w:pos="720"/>
          <w:tab w:val="left" w:pos="1080"/>
          <w:tab w:val="left" w:pos="1340"/>
          <w:tab w:val="left" w:pos="2060"/>
          <w:tab w:val="left" w:pos="3600"/>
        </w:tabs>
        <w:jc w:val="both"/>
        <w:rPr>
          <w:rFonts w:ascii="Arial Narrow" w:hAnsi="Arial Narrow"/>
          <w:szCs w:val="24"/>
        </w:rPr>
      </w:pPr>
    </w:p>
    <w:p w14:paraId="345099DE" w14:textId="58BE6507" w:rsidR="00C84C41" w:rsidRPr="00471389" w:rsidRDefault="00C84C41"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Beatrice Muriuki</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r>
      <w:r w:rsidR="00136AF3" w:rsidRPr="00471389">
        <w:rPr>
          <w:rFonts w:ascii="Arial Narrow" w:hAnsi="Arial Narrow"/>
          <w:szCs w:val="24"/>
        </w:rPr>
        <w:t>May</w:t>
      </w:r>
      <w:r w:rsidRPr="00471389">
        <w:rPr>
          <w:rFonts w:ascii="Arial Narrow" w:hAnsi="Arial Narrow"/>
          <w:szCs w:val="24"/>
        </w:rPr>
        <w:t>, 2024 - Present</w:t>
      </w:r>
    </w:p>
    <w:p w14:paraId="132BB2BE" w14:textId="77777777" w:rsidR="00C84C41" w:rsidRPr="00471389" w:rsidRDefault="00C84C41"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Fellowship Supported by Moderna Therapeutics</w:t>
      </w:r>
    </w:p>
    <w:p w14:paraId="154AA048" w14:textId="77777777" w:rsidR="00225BC2" w:rsidRPr="00471389" w:rsidRDefault="00225BC2" w:rsidP="00CB1DA7">
      <w:pPr>
        <w:tabs>
          <w:tab w:val="left" w:pos="440"/>
          <w:tab w:val="left" w:pos="720"/>
          <w:tab w:val="left" w:pos="1080"/>
          <w:tab w:val="left" w:pos="1340"/>
          <w:tab w:val="left" w:pos="2060"/>
          <w:tab w:val="left" w:pos="3600"/>
        </w:tabs>
        <w:jc w:val="both"/>
        <w:rPr>
          <w:rFonts w:ascii="Arial Narrow" w:hAnsi="Arial Narrow"/>
          <w:szCs w:val="24"/>
        </w:rPr>
      </w:pPr>
    </w:p>
    <w:p w14:paraId="77E6A54A" w14:textId="7F1DBF4C" w:rsidR="001444AB" w:rsidRPr="00471389" w:rsidRDefault="001444AB"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Indorica Sutradhar</w:t>
      </w:r>
      <w:r w:rsidRPr="00471389">
        <w:rPr>
          <w:rFonts w:ascii="Arial Narrow" w:hAnsi="Arial Narrow"/>
          <w:szCs w:val="24"/>
        </w:rPr>
        <w:tab/>
      </w:r>
      <w:r w:rsidRPr="00471389">
        <w:rPr>
          <w:rFonts w:ascii="Arial Narrow" w:hAnsi="Arial Narrow"/>
          <w:szCs w:val="24"/>
        </w:rPr>
        <w:tab/>
        <w:t>Post-Doctoral Associate</w:t>
      </w:r>
      <w:r w:rsidRPr="00471389">
        <w:rPr>
          <w:rFonts w:ascii="Arial Narrow" w:hAnsi="Arial Narrow"/>
          <w:szCs w:val="24"/>
        </w:rPr>
        <w:tab/>
      </w:r>
      <w:r w:rsidRPr="00471389">
        <w:rPr>
          <w:rFonts w:ascii="Arial Narrow" w:hAnsi="Arial Narrow"/>
          <w:szCs w:val="24"/>
        </w:rPr>
        <w:tab/>
        <w:t>June, 2025 - Present</w:t>
      </w:r>
    </w:p>
    <w:p w14:paraId="665FF042" w14:textId="04A93879" w:rsidR="001444AB" w:rsidRPr="00471389" w:rsidRDefault="001444AB" w:rsidP="00CB1DA7">
      <w:pPr>
        <w:tabs>
          <w:tab w:val="left" w:pos="440"/>
          <w:tab w:val="left" w:pos="720"/>
          <w:tab w:val="left" w:pos="1080"/>
          <w:tab w:val="left" w:pos="1340"/>
          <w:tab w:val="left" w:pos="2060"/>
          <w:tab w:val="left" w:pos="387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Fellowship Supported by Forma Labs</w:t>
      </w:r>
    </w:p>
    <w:p w14:paraId="7C3E626E" w14:textId="77777777" w:rsidR="000A5E14" w:rsidRPr="00471389" w:rsidRDefault="000A5E14" w:rsidP="00CB1DA7">
      <w:pPr>
        <w:tabs>
          <w:tab w:val="left" w:pos="440"/>
          <w:tab w:val="left" w:pos="720"/>
          <w:tab w:val="left" w:pos="1080"/>
          <w:tab w:val="left" w:pos="1340"/>
          <w:tab w:val="left" w:pos="2060"/>
          <w:tab w:val="left" w:pos="3870"/>
        </w:tabs>
        <w:jc w:val="both"/>
        <w:rPr>
          <w:rFonts w:ascii="Arial Narrow" w:hAnsi="Arial Narrow"/>
          <w:szCs w:val="24"/>
        </w:rPr>
      </w:pPr>
    </w:p>
    <w:p w14:paraId="105D85CC" w14:textId="37CDD084" w:rsidR="000A5E14" w:rsidRPr="00471389" w:rsidRDefault="000A5E14" w:rsidP="000A5E14">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Dr. Pallavi Madhusudan</w:t>
      </w:r>
      <w:r w:rsidRPr="00471389">
        <w:rPr>
          <w:rFonts w:ascii="Arial Narrow" w:hAnsi="Arial Narrow"/>
          <w:szCs w:val="24"/>
        </w:rPr>
        <w:tab/>
      </w:r>
      <w:r w:rsidR="00471389" w:rsidRPr="00471389">
        <w:rPr>
          <w:rFonts w:ascii="Arial Narrow" w:hAnsi="Arial Narrow"/>
          <w:szCs w:val="24"/>
        </w:rPr>
        <w:t>Post-Doctoral Associate</w:t>
      </w:r>
      <w:r w:rsidR="00471389" w:rsidRPr="00471389">
        <w:rPr>
          <w:rFonts w:ascii="Arial Narrow" w:hAnsi="Arial Narrow"/>
          <w:szCs w:val="24"/>
        </w:rPr>
        <w:tab/>
      </w:r>
      <w:r w:rsidR="00471389" w:rsidRPr="00471389">
        <w:rPr>
          <w:rFonts w:ascii="Arial Narrow" w:hAnsi="Arial Narrow"/>
          <w:szCs w:val="24"/>
        </w:rPr>
        <w:tab/>
        <w:t>October, 2025 - Present</w:t>
      </w:r>
    </w:p>
    <w:p w14:paraId="08D677FA" w14:textId="0990EEDE" w:rsidR="001444AB" w:rsidRPr="00471389" w:rsidRDefault="001444AB" w:rsidP="00CB1DA7">
      <w:pPr>
        <w:tabs>
          <w:tab w:val="left" w:pos="440"/>
          <w:tab w:val="left" w:pos="720"/>
          <w:tab w:val="left" w:pos="1080"/>
          <w:tab w:val="left" w:pos="1340"/>
          <w:tab w:val="left" w:pos="2060"/>
          <w:tab w:val="left" w:pos="3600"/>
        </w:tabs>
        <w:jc w:val="both"/>
        <w:rPr>
          <w:rFonts w:ascii="Arial Narrow" w:hAnsi="Arial Narrow"/>
          <w:szCs w:val="24"/>
        </w:rPr>
      </w:pPr>
    </w:p>
    <w:p w14:paraId="35FD40CE" w14:textId="77777777" w:rsidR="00AE1582" w:rsidRPr="00471389" w:rsidRDefault="001763D7" w:rsidP="00CB1DA7">
      <w:pPr>
        <w:tabs>
          <w:tab w:val="left" w:pos="440"/>
          <w:tab w:val="left" w:pos="720"/>
          <w:tab w:val="left" w:pos="1080"/>
          <w:tab w:val="left" w:pos="1340"/>
          <w:tab w:val="left" w:pos="2060"/>
          <w:tab w:val="left" w:pos="3600"/>
        </w:tabs>
        <w:spacing w:line="480" w:lineRule="auto"/>
        <w:jc w:val="both"/>
        <w:rPr>
          <w:rFonts w:ascii="Arial Narrow" w:hAnsi="Arial Narrow"/>
          <w:b/>
          <w:i/>
          <w:szCs w:val="24"/>
        </w:rPr>
      </w:pPr>
      <w:r w:rsidRPr="00471389">
        <w:rPr>
          <w:rFonts w:ascii="Arial Narrow" w:hAnsi="Arial Narrow"/>
          <w:b/>
          <w:i/>
          <w:szCs w:val="24"/>
        </w:rPr>
        <w:t>Doctoral Students</w:t>
      </w:r>
    </w:p>
    <w:p w14:paraId="4FABEE56" w14:textId="77777777" w:rsidR="009B60A6" w:rsidRPr="00471389" w:rsidRDefault="00AE1582"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Mr. Radi Hejazi</w:t>
      </w:r>
      <w:r w:rsidRPr="00471389">
        <w:rPr>
          <w:rFonts w:ascii="Arial Narrow" w:hAnsi="Arial Narrow"/>
          <w:szCs w:val="24"/>
        </w:rPr>
        <w:tab/>
      </w:r>
      <w:r w:rsidRPr="00471389">
        <w:rPr>
          <w:rFonts w:ascii="Arial Narrow" w:hAnsi="Arial Narrow"/>
          <w:szCs w:val="24"/>
        </w:rPr>
        <w:tab/>
      </w:r>
      <w:r w:rsidR="009B60A6" w:rsidRPr="00471389">
        <w:rPr>
          <w:rFonts w:ascii="Arial Narrow" w:hAnsi="Arial Narrow"/>
          <w:szCs w:val="24"/>
        </w:rPr>
        <w:t>Ph.D. in Pharmaceutical Science – Pharmaceutics and Drug Delivery</w:t>
      </w:r>
    </w:p>
    <w:p w14:paraId="11E3285F" w14:textId="77777777" w:rsidR="00AE1582" w:rsidRPr="00471389" w:rsidRDefault="00AE1582" w:rsidP="00CB1DA7">
      <w:pPr>
        <w:tabs>
          <w:tab w:val="left" w:pos="440"/>
          <w:tab w:val="left" w:pos="720"/>
          <w:tab w:val="left" w:pos="1080"/>
          <w:tab w:val="left" w:pos="1340"/>
          <w:tab w:val="left" w:pos="2060"/>
          <w:tab w:val="left" w:pos="360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2003)</w:t>
      </w:r>
    </w:p>
    <w:p w14:paraId="529070CB" w14:textId="77777777" w:rsidR="00AE1582" w:rsidRPr="00471389" w:rsidRDefault="00AE1582" w:rsidP="00CB1DA7">
      <w:pPr>
        <w:tabs>
          <w:tab w:val="left" w:pos="260"/>
          <w:tab w:val="left" w:pos="800"/>
          <w:tab w:val="left" w:pos="1080"/>
          <w:tab w:val="left" w:pos="1340"/>
          <w:tab w:val="left" w:pos="2340"/>
          <w:tab w:val="left" w:pos="3870"/>
          <w:tab w:val="left" w:pos="6020"/>
        </w:tabs>
        <w:ind w:left="270" w:hanging="270"/>
        <w:jc w:val="both"/>
        <w:rPr>
          <w:rFonts w:ascii="Arial Narrow" w:hAnsi="Arial Narrow"/>
          <w:szCs w:val="24"/>
        </w:rPr>
      </w:pPr>
      <w:r w:rsidRPr="00471389">
        <w:rPr>
          <w:rFonts w:ascii="Arial Narrow" w:hAnsi="Arial Narrow"/>
          <w:i/>
          <w:szCs w:val="24"/>
        </w:rPr>
        <w:tab/>
      </w:r>
      <w:r w:rsidRPr="00471389">
        <w:rPr>
          <w:rFonts w:ascii="Arial Narrow" w:hAnsi="Arial Narrow"/>
          <w:szCs w:val="24"/>
        </w:rPr>
        <w:t>Thesis Title:</w:t>
      </w:r>
      <w:r w:rsidRPr="00471389">
        <w:rPr>
          <w:rFonts w:ascii="Arial Narrow" w:hAnsi="Arial Narrow"/>
          <w:i/>
          <w:szCs w:val="24"/>
        </w:rPr>
        <w:t xml:space="preserve"> Stomach-Specific Delivery of Tetracycline-Chitosan Microspheres for the Treatment of Helicobacter pylori Infection.</w:t>
      </w:r>
    </w:p>
    <w:p w14:paraId="0A440300" w14:textId="77777777" w:rsidR="00AE1582" w:rsidRPr="00471389" w:rsidRDefault="00AE1582" w:rsidP="00CB1DA7">
      <w:pPr>
        <w:tabs>
          <w:tab w:val="left" w:pos="260"/>
          <w:tab w:val="left" w:pos="800"/>
          <w:tab w:val="left" w:pos="1080"/>
          <w:tab w:val="left" w:pos="1340"/>
          <w:tab w:val="left" w:pos="2340"/>
          <w:tab w:val="left" w:pos="3870"/>
          <w:tab w:val="left" w:pos="6020"/>
        </w:tabs>
        <w:ind w:left="3600" w:hanging="3600"/>
        <w:jc w:val="both"/>
        <w:rPr>
          <w:rFonts w:ascii="Arial Narrow" w:hAnsi="Arial Narrow"/>
          <w:szCs w:val="24"/>
        </w:rPr>
      </w:pPr>
    </w:p>
    <w:p w14:paraId="6E33D603" w14:textId="4B5093A3" w:rsidR="009B60A6" w:rsidRPr="00471389" w:rsidRDefault="00AE1582"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Ms. Goldi Kaul</w:t>
      </w:r>
      <w:r w:rsidRPr="00471389">
        <w:rPr>
          <w:rFonts w:ascii="Arial Narrow" w:hAnsi="Arial Narrow"/>
          <w:szCs w:val="24"/>
        </w:rPr>
        <w:tab/>
      </w:r>
      <w:r w:rsidRPr="00471389">
        <w:rPr>
          <w:rFonts w:ascii="Arial Narrow" w:hAnsi="Arial Narrow"/>
          <w:szCs w:val="24"/>
        </w:rPr>
        <w:tab/>
      </w:r>
      <w:r w:rsidR="00BD3752" w:rsidRPr="00471389">
        <w:rPr>
          <w:rFonts w:ascii="Arial Narrow" w:hAnsi="Arial Narrow"/>
          <w:szCs w:val="24"/>
        </w:rPr>
        <w:tab/>
      </w:r>
      <w:r w:rsidR="009B60A6" w:rsidRPr="00471389">
        <w:rPr>
          <w:rFonts w:ascii="Arial Narrow" w:hAnsi="Arial Narrow"/>
          <w:szCs w:val="24"/>
        </w:rPr>
        <w:t>Ph.D. in Pharmaceutical Science – Pharmaceutics and Drug Delivery</w:t>
      </w:r>
    </w:p>
    <w:p w14:paraId="55A62813" w14:textId="77777777" w:rsidR="00AE1582" w:rsidRPr="00471389" w:rsidRDefault="00AE1582"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2004)</w:t>
      </w:r>
    </w:p>
    <w:p w14:paraId="625C4BD3" w14:textId="77777777" w:rsidR="00AE1582" w:rsidRPr="00471389" w:rsidRDefault="00AE1582" w:rsidP="00CB1DA7">
      <w:pPr>
        <w:tabs>
          <w:tab w:val="left" w:pos="260"/>
          <w:tab w:val="left" w:pos="800"/>
          <w:tab w:val="left" w:pos="1080"/>
          <w:tab w:val="left" w:pos="1340"/>
          <w:tab w:val="left" w:pos="2340"/>
          <w:tab w:val="left" w:pos="6020"/>
        </w:tabs>
        <w:ind w:left="270" w:hanging="270"/>
        <w:jc w:val="both"/>
        <w:rPr>
          <w:rFonts w:ascii="Arial Narrow" w:hAnsi="Arial Narrow"/>
          <w:szCs w:val="24"/>
        </w:rPr>
      </w:pPr>
      <w:r w:rsidRPr="00471389">
        <w:rPr>
          <w:rFonts w:ascii="Arial Narrow" w:hAnsi="Arial Narrow"/>
          <w:i/>
          <w:szCs w:val="24"/>
        </w:rPr>
        <w:tab/>
      </w:r>
      <w:r w:rsidRPr="00471389">
        <w:rPr>
          <w:rFonts w:ascii="Arial Narrow" w:hAnsi="Arial Narrow"/>
          <w:szCs w:val="24"/>
        </w:rPr>
        <w:t>Thesis Title:</w:t>
      </w:r>
      <w:r w:rsidRPr="00471389">
        <w:rPr>
          <w:rFonts w:ascii="Arial Narrow" w:hAnsi="Arial Narrow"/>
          <w:i/>
          <w:szCs w:val="24"/>
        </w:rPr>
        <w:t xml:space="preserve"> Long-Circulating Poly(Ethylene Glycol)-Modified Gelatin Nanoparticles for Tumor-Targeted Gene Delivery.</w:t>
      </w:r>
    </w:p>
    <w:p w14:paraId="09D5BF36" w14:textId="77777777" w:rsidR="00AE1582" w:rsidRPr="00471389" w:rsidRDefault="00AE1582" w:rsidP="00CB1DA7">
      <w:pPr>
        <w:tabs>
          <w:tab w:val="left" w:pos="260"/>
          <w:tab w:val="left" w:pos="800"/>
          <w:tab w:val="left" w:pos="1080"/>
          <w:tab w:val="left" w:pos="1340"/>
          <w:tab w:val="left" w:pos="2340"/>
          <w:tab w:val="left" w:pos="3600"/>
        </w:tabs>
        <w:jc w:val="both"/>
        <w:rPr>
          <w:rFonts w:ascii="Arial Narrow" w:hAnsi="Arial Narrow"/>
          <w:szCs w:val="24"/>
        </w:rPr>
      </w:pPr>
    </w:p>
    <w:p w14:paraId="6815411F" w14:textId="77777777" w:rsidR="009B60A6" w:rsidRPr="00471389" w:rsidRDefault="00AE1582"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Ms. Sushma Kommareddy</w:t>
      </w:r>
      <w:r w:rsidRPr="00471389">
        <w:rPr>
          <w:rFonts w:ascii="Arial Narrow" w:hAnsi="Arial Narrow"/>
          <w:szCs w:val="24"/>
        </w:rPr>
        <w:tab/>
      </w:r>
      <w:r w:rsidR="009B60A6" w:rsidRPr="00471389">
        <w:rPr>
          <w:rFonts w:ascii="Arial Narrow" w:hAnsi="Arial Narrow"/>
          <w:szCs w:val="24"/>
        </w:rPr>
        <w:t>Ph.D. in Pharmaceutical Science – Pharmaceutics and Drug Delivery</w:t>
      </w:r>
    </w:p>
    <w:p w14:paraId="12703F8C" w14:textId="77777777" w:rsidR="00AE1582" w:rsidRPr="00471389" w:rsidRDefault="00AE1582"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2006)</w:t>
      </w:r>
    </w:p>
    <w:p w14:paraId="774285F1" w14:textId="77777777" w:rsidR="00AE1582" w:rsidRPr="00471389" w:rsidRDefault="00AE1582" w:rsidP="00CB1DA7">
      <w:pPr>
        <w:ind w:left="270" w:hanging="270"/>
        <w:jc w:val="both"/>
        <w:rPr>
          <w:rFonts w:ascii="Arial Narrow" w:hAnsi="Arial Narrow"/>
          <w:szCs w:val="24"/>
        </w:rPr>
      </w:pPr>
      <w:r w:rsidRPr="00471389">
        <w:rPr>
          <w:rFonts w:ascii="Arial Narrow" w:hAnsi="Arial Narrow"/>
          <w:szCs w:val="24"/>
        </w:rPr>
        <w:tab/>
        <w:t xml:space="preserve">Thesis Title: </w:t>
      </w:r>
      <w:r w:rsidRPr="00471389">
        <w:rPr>
          <w:rFonts w:ascii="Arial Narrow" w:hAnsi="Arial Narrow"/>
          <w:i/>
          <w:szCs w:val="24"/>
        </w:rPr>
        <w:t>Gelatin-Based Nanoparticulate Vectors for Tumor-Targeted Therapeutic Gene Delivery</w:t>
      </w:r>
    </w:p>
    <w:p w14:paraId="4E197592" w14:textId="77777777" w:rsidR="00AE1582" w:rsidRPr="00471389" w:rsidRDefault="00AE1582" w:rsidP="00CB1DA7">
      <w:pPr>
        <w:tabs>
          <w:tab w:val="left" w:pos="260"/>
          <w:tab w:val="left" w:pos="800"/>
          <w:tab w:val="left" w:pos="1080"/>
          <w:tab w:val="left" w:pos="1340"/>
          <w:tab w:val="left" w:pos="2340"/>
          <w:tab w:val="left" w:pos="3600"/>
        </w:tabs>
        <w:ind w:left="360" w:hanging="360"/>
        <w:jc w:val="both"/>
        <w:rPr>
          <w:rFonts w:ascii="Arial Narrow" w:hAnsi="Arial Narrow"/>
          <w:szCs w:val="24"/>
        </w:rPr>
      </w:pPr>
    </w:p>
    <w:p w14:paraId="41C0482B" w14:textId="77777777" w:rsidR="009B60A6" w:rsidRPr="00471389" w:rsidRDefault="00AE1582"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bCs/>
          <w:szCs w:val="24"/>
        </w:rPr>
        <w:t>Mr. Mayank Bhavsar</w:t>
      </w:r>
      <w:r w:rsidRPr="00471389">
        <w:rPr>
          <w:rFonts w:ascii="Arial Narrow" w:hAnsi="Arial Narrow"/>
          <w:bCs/>
          <w:szCs w:val="24"/>
        </w:rPr>
        <w:tab/>
      </w:r>
      <w:r w:rsidRPr="00471389">
        <w:rPr>
          <w:rFonts w:ascii="Arial Narrow" w:hAnsi="Arial Narrow"/>
          <w:bCs/>
          <w:szCs w:val="24"/>
        </w:rPr>
        <w:tab/>
      </w:r>
      <w:r w:rsidR="009B60A6" w:rsidRPr="00471389">
        <w:rPr>
          <w:rFonts w:ascii="Arial Narrow" w:hAnsi="Arial Narrow"/>
          <w:szCs w:val="24"/>
        </w:rPr>
        <w:t>Ph.D. in Pharmaceutical Science – Pharmaceutics and Drug Delivery</w:t>
      </w:r>
    </w:p>
    <w:p w14:paraId="089D6334" w14:textId="77777777" w:rsidR="00AE1582" w:rsidRPr="00471389" w:rsidRDefault="00AE1582"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2007)</w:t>
      </w:r>
    </w:p>
    <w:p w14:paraId="18F3839B" w14:textId="77777777" w:rsidR="00AE1582" w:rsidRPr="00471389" w:rsidRDefault="00AE1582" w:rsidP="00CB1DA7">
      <w:pPr>
        <w:tabs>
          <w:tab w:val="left" w:pos="800"/>
          <w:tab w:val="left" w:pos="1080"/>
          <w:tab w:val="left" w:pos="1340"/>
          <w:tab w:val="left" w:pos="2340"/>
          <w:tab w:val="left" w:pos="3600"/>
        </w:tabs>
        <w:ind w:left="270" w:hanging="270"/>
        <w:jc w:val="both"/>
        <w:rPr>
          <w:rFonts w:ascii="Arial Narrow" w:hAnsi="Arial Narrow"/>
          <w:szCs w:val="24"/>
        </w:rPr>
      </w:pPr>
      <w:r w:rsidRPr="00471389">
        <w:rPr>
          <w:rFonts w:ascii="Arial Narrow" w:hAnsi="Arial Narrow"/>
          <w:szCs w:val="24"/>
        </w:rPr>
        <w:tab/>
        <w:t xml:space="preserve">Thesis Title: </w:t>
      </w:r>
      <w:r w:rsidRPr="00471389">
        <w:rPr>
          <w:rFonts w:ascii="Arial Narrow" w:hAnsi="Arial Narrow"/>
          <w:i/>
          <w:szCs w:val="24"/>
        </w:rPr>
        <w:t>Oral Gene Therapy for Inflammatory Bowel Disease Using Nanoparticles-in-Microsphere Hybrid Delivery System</w:t>
      </w:r>
      <w:r w:rsidRPr="00471389">
        <w:rPr>
          <w:rFonts w:ascii="Arial Narrow" w:hAnsi="Arial Narrow"/>
          <w:szCs w:val="24"/>
        </w:rPr>
        <w:t xml:space="preserve"> </w:t>
      </w:r>
    </w:p>
    <w:p w14:paraId="510C903F" w14:textId="77777777" w:rsidR="00AE1582" w:rsidRPr="00471389" w:rsidRDefault="00AE1582"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p>
    <w:p w14:paraId="6A06B0E7" w14:textId="77777777" w:rsidR="009B60A6" w:rsidRPr="00471389" w:rsidRDefault="00AE1582"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 xml:space="preserve">Ms. Lilian van </w:t>
      </w:r>
      <w:proofErr w:type="spellStart"/>
      <w:r w:rsidRPr="00471389">
        <w:rPr>
          <w:rFonts w:ascii="Arial Narrow" w:hAnsi="Arial Narrow"/>
          <w:szCs w:val="24"/>
        </w:rPr>
        <w:t>Vlerken</w:t>
      </w:r>
      <w:proofErr w:type="spellEnd"/>
      <w:r w:rsidRPr="00471389">
        <w:rPr>
          <w:rFonts w:ascii="Arial Narrow" w:hAnsi="Arial Narrow"/>
          <w:szCs w:val="24"/>
        </w:rPr>
        <w:tab/>
      </w:r>
      <w:r w:rsidR="00C173E1" w:rsidRPr="00471389">
        <w:rPr>
          <w:rFonts w:ascii="Arial Narrow" w:hAnsi="Arial Narrow"/>
          <w:szCs w:val="24"/>
        </w:rPr>
        <w:tab/>
      </w:r>
      <w:r w:rsidR="009B60A6" w:rsidRPr="00471389">
        <w:rPr>
          <w:rFonts w:ascii="Arial Narrow" w:hAnsi="Arial Narrow"/>
          <w:szCs w:val="24"/>
        </w:rPr>
        <w:t>Ph.D. in Pharmaceutical Science – Pharmaceutics and Drug Delivery</w:t>
      </w:r>
    </w:p>
    <w:p w14:paraId="1DBD7CF7" w14:textId="77777777" w:rsidR="009B60A6" w:rsidRPr="00471389" w:rsidRDefault="009B60A6"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IGERT Nanomedicine Fellow</w:t>
      </w:r>
    </w:p>
    <w:p w14:paraId="096FCA8E" w14:textId="77777777" w:rsidR="005B6218" w:rsidRPr="00471389" w:rsidRDefault="005B6218"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 xml:space="preserve">(Graduated, </w:t>
      </w:r>
      <w:r w:rsidR="0050031E" w:rsidRPr="00471389">
        <w:rPr>
          <w:rFonts w:ascii="Arial Narrow" w:hAnsi="Arial Narrow"/>
          <w:sz w:val="20"/>
        </w:rPr>
        <w:t>February</w:t>
      </w:r>
      <w:r w:rsidRPr="00471389">
        <w:rPr>
          <w:rFonts w:ascii="Arial Narrow" w:hAnsi="Arial Narrow"/>
          <w:sz w:val="20"/>
        </w:rPr>
        <w:t xml:space="preserve"> 2008)</w:t>
      </w:r>
    </w:p>
    <w:p w14:paraId="20BA4D41" w14:textId="77777777" w:rsidR="00AE1582" w:rsidRPr="00471389" w:rsidRDefault="00AE1582" w:rsidP="00CB1DA7">
      <w:pPr>
        <w:tabs>
          <w:tab w:val="left" w:pos="260"/>
          <w:tab w:val="left" w:pos="800"/>
          <w:tab w:val="left" w:pos="1080"/>
          <w:tab w:val="left" w:pos="1340"/>
          <w:tab w:val="left" w:pos="2340"/>
          <w:tab w:val="left" w:pos="3600"/>
        </w:tabs>
        <w:ind w:left="360" w:hanging="360"/>
        <w:jc w:val="both"/>
        <w:rPr>
          <w:rFonts w:ascii="Arial Narrow" w:hAnsi="Arial Narrow"/>
          <w:i/>
        </w:rPr>
      </w:pPr>
      <w:r w:rsidRPr="00471389">
        <w:rPr>
          <w:rFonts w:ascii="Arial Narrow" w:hAnsi="Arial Narrow"/>
          <w:szCs w:val="24"/>
        </w:rPr>
        <w:tab/>
        <w:t xml:space="preserve">Thesis Title: </w:t>
      </w:r>
      <w:r w:rsidR="000E1E8B" w:rsidRPr="00471389">
        <w:rPr>
          <w:rFonts w:ascii="Arial Narrow" w:hAnsi="Arial Narrow"/>
          <w:i/>
        </w:rPr>
        <w:t>Modulation of Multidrug Resistance in Cancer Using Polymer-Blend Nanoparticles</w:t>
      </w:r>
    </w:p>
    <w:p w14:paraId="26327BC6" w14:textId="77777777" w:rsidR="000E1E8B" w:rsidRPr="00471389" w:rsidRDefault="000E1E8B" w:rsidP="00CB1DA7">
      <w:pPr>
        <w:tabs>
          <w:tab w:val="left" w:pos="260"/>
          <w:tab w:val="left" w:pos="800"/>
          <w:tab w:val="left" w:pos="1080"/>
          <w:tab w:val="left" w:pos="1340"/>
          <w:tab w:val="left" w:pos="2340"/>
          <w:tab w:val="left" w:pos="3600"/>
        </w:tabs>
        <w:ind w:left="360" w:hanging="360"/>
        <w:jc w:val="both"/>
        <w:rPr>
          <w:rFonts w:ascii="Arial Narrow" w:hAnsi="Arial Narrow"/>
          <w:szCs w:val="24"/>
        </w:rPr>
      </w:pPr>
    </w:p>
    <w:p w14:paraId="79C32781" w14:textId="77777777" w:rsidR="00AE1582" w:rsidRPr="00471389" w:rsidRDefault="00AE1582"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Mr. Luis Brito</w:t>
      </w:r>
      <w:r w:rsidRPr="00471389">
        <w:rPr>
          <w:rFonts w:ascii="Arial Narrow" w:hAnsi="Arial Narrow"/>
          <w:szCs w:val="24"/>
        </w:rPr>
        <w:tab/>
      </w:r>
      <w:r w:rsidRPr="00471389">
        <w:rPr>
          <w:rFonts w:ascii="Arial Narrow" w:hAnsi="Arial Narrow"/>
          <w:szCs w:val="24"/>
        </w:rPr>
        <w:tab/>
      </w:r>
      <w:r w:rsidR="004B5CBC" w:rsidRPr="00471389">
        <w:rPr>
          <w:rFonts w:ascii="Arial Narrow" w:hAnsi="Arial Narrow"/>
          <w:szCs w:val="24"/>
        </w:rPr>
        <w:tab/>
      </w:r>
      <w:r w:rsidR="009B60A6" w:rsidRPr="00471389">
        <w:rPr>
          <w:rFonts w:ascii="Arial Narrow" w:hAnsi="Arial Narrow"/>
          <w:szCs w:val="24"/>
        </w:rPr>
        <w:t>Ph.D. in Pharmaceutical Science – Pharmaceutics and Drug Delivery</w:t>
      </w:r>
    </w:p>
    <w:p w14:paraId="4ECF7221" w14:textId="77777777" w:rsidR="009B60A6" w:rsidRPr="00471389" w:rsidRDefault="009B60A6"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IGERT Nanomedicine Fellow</w:t>
      </w:r>
    </w:p>
    <w:p w14:paraId="075A35FB" w14:textId="77777777" w:rsidR="00F661FC" w:rsidRPr="00471389" w:rsidRDefault="00F661FC"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 xml:space="preserve">(Graduated, </w:t>
      </w:r>
      <w:r w:rsidR="00647ABF" w:rsidRPr="00471389">
        <w:rPr>
          <w:rFonts w:ascii="Arial Narrow" w:hAnsi="Arial Narrow"/>
          <w:sz w:val="20"/>
        </w:rPr>
        <w:t xml:space="preserve">December </w:t>
      </w:r>
      <w:r w:rsidRPr="00471389">
        <w:rPr>
          <w:rFonts w:ascii="Arial Narrow" w:hAnsi="Arial Narrow"/>
          <w:sz w:val="20"/>
        </w:rPr>
        <w:t>2008)</w:t>
      </w:r>
    </w:p>
    <w:p w14:paraId="2AD5976E" w14:textId="77777777" w:rsidR="00AE1582" w:rsidRPr="00471389" w:rsidRDefault="00AE1582" w:rsidP="00CB1DA7">
      <w:pPr>
        <w:tabs>
          <w:tab w:val="left" w:pos="800"/>
          <w:tab w:val="left" w:pos="1080"/>
          <w:tab w:val="left" w:pos="1340"/>
          <w:tab w:val="left" w:pos="2340"/>
          <w:tab w:val="left" w:pos="3600"/>
        </w:tabs>
        <w:ind w:left="270" w:hanging="270"/>
        <w:jc w:val="both"/>
        <w:rPr>
          <w:rFonts w:ascii="Arial Narrow" w:hAnsi="Arial Narrow"/>
          <w:i/>
          <w:szCs w:val="24"/>
        </w:rPr>
      </w:pPr>
      <w:r w:rsidRPr="00471389">
        <w:rPr>
          <w:rFonts w:ascii="Arial Narrow" w:hAnsi="Arial Narrow"/>
          <w:szCs w:val="24"/>
        </w:rPr>
        <w:lastRenderedPageBreak/>
        <w:tab/>
        <w:t>Thesis Title:</w:t>
      </w:r>
      <w:r w:rsidRPr="00471389">
        <w:rPr>
          <w:rFonts w:ascii="Arial Narrow" w:hAnsi="Arial Narrow"/>
          <w:i/>
          <w:szCs w:val="24"/>
        </w:rPr>
        <w:t xml:space="preserve"> </w:t>
      </w:r>
      <w:r w:rsidR="006456D1" w:rsidRPr="00471389">
        <w:rPr>
          <w:rFonts w:ascii="Arial Narrow" w:hAnsi="Arial Narrow"/>
          <w:i/>
        </w:rPr>
        <w:t>Local</w:t>
      </w:r>
      <w:r w:rsidR="003D1FA9" w:rsidRPr="00471389">
        <w:rPr>
          <w:rFonts w:ascii="Arial Narrow" w:hAnsi="Arial Narrow"/>
          <w:i/>
        </w:rPr>
        <w:t xml:space="preserve"> </w:t>
      </w:r>
      <w:r w:rsidR="003949DD" w:rsidRPr="00471389">
        <w:rPr>
          <w:rFonts w:ascii="Arial Narrow" w:hAnsi="Arial Narrow"/>
          <w:i/>
        </w:rPr>
        <w:t>Endothelial Nitric Oxide</w:t>
      </w:r>
      <w:r w:rsidR="003D1FA9" w:rsidRPr="00471389">
        <w:rPr>
          <w:rFonts w:ascii="Arial Narrow" w:hAnsi="Arial Narrow"/>
          <w:i/>
        </w:rPr>
        <w:t xml:space="preserve"> </w:t>
      </w:r>
      <w:r w:rsidR="00920121" w:rsidRPr="00471389">
        <w:rPr>
          <w:rFonts w:ascii="Arial Narrow" w:hAnsi="Arial Narrow"/>
          <w:i/>
        </w:rPr>
        <w:t xml:space="preserve">Synthase </w:t>
      </w:r>
      <w:r w:rsidR="003D1FA9" w:rsidRPr="00471389">
        <w:rPr>
          <w:rFonts w:ascii="Arial Narrow" w:hAnsi="Arial Narrow"/>
          <w:i/>
        </w:rPr>
        <w:t xml:space="preserve">Gene Delivery </w:t>
      </w:r>
      <w:r w:rsidR="00B944EA" w:rsidRPr="00471389">
        <w:rPr>
          <w:rFonts w:ascii="Arial Narrow" w:hAnsi="Arial Narrow"/>
          <w:i/>
        </w:rPr>
        <w:t xml:space="preserve">and Transfection </w:t>
      </w:r>
      <w:r w:rsidR="003D1FA9" w:rsidRPr="00471389">
        <w:rPr>
          <w:rFonts w:ascii="Arial Narrow" w:hAnsi="Arial Narrow"/>
          <w:i/>
        </w:rPr>
        <w:t xml:space="preserve">with </w:t>
      </w:r>
      <w:proofErr w:type="spellStart"/>
      <w:r w:rsidR="003D1FA9" w:rsidRPr="00471389">
        <w:rPr>
          <w:rFonts w:ascii="Arial Narrow" w:hAnsi="Arial Narrow"/>
          <w:i/>
        </w:rPr>
        <w:t>Lipopolyplexes</w:t>
      </w:r>
      <w:proofErr w:type="spellEnd"/>
      <w:r w:rsidR="003D1FA9" w:rsidRPr="00471389">
        <w:rPr>
          <w:rFonts w:ascii="Arial Narrow" w:hAnsi="Arial Narrow"/>
          <w:i/>
        </w:rPr>
        <w:t xml:space="preserve"> for the Treatment of Coronary Restenosis</w:t>
      </w:r>
    </w:p>
    <w:p w14:paraId="5F1F281B" w14:textId="77777777" w:rsidR="00AE1582" w:rsidRPr="00471389" w:rsidRDefault="00AE1582" w:rsidP="00CB1DA7">
      <w:pPr>
        <w:tabs>
          <w:tab w:val="left" w:pos="440"/>
          <w:tab w:val="left" w:pos="720"/>
          <w:tab w:val="left" w:pos="2880"/>
          <w:tab w:val="left" w:pos="6020"/>
        </w:tabs>
        <w:jc w:val="both"/>
        <w:rPr>
          <w:rFonts w:ascii="Arial Narrow" w:hAnsi="Arial Narrow"/>
          <w:b/>
          <w:szCs w:val="24"/>
        </w:rPr>
      </w:pPr>
    </w:p>
    <w:p w14:paraId="49528925" w14:textId="77777777" w:rsidR="00AE1582" w:rsidRPr="00471389" w:rsidRDefault="00AE1582"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Ms. Lara Jabr</w:t>
      </w:r>
      <w:r w:rsidR="00C40293" w:rsidRPr="00471389">
        <w:rPr>
          <w:rFonts w:ascii="Arial Narrow" w:hAnsi="Arial Narrow"/>
          <w:szCs w:val="24"/>
        </w:rPr>
        <w:t>-Milane</w:t>
      </w:r>
      <w:r w:rsidRPr="00471389">
        <w:rPr>
          <w:rFonts w:ascii="Arial Narrow" w:hAnsi="Arial Narrow"/>
          <w:szCs w:val="24"/>
        </w:rPr>
        <w:tab/>
      </w:r>
      <w:r w:rsidR="009B60A6" w:rsidRPr="00471389">
        <w:rPr>
          <w:rFonts w:ascii="Arial Narrow" w:hAnsi="Arial Narrow"/>
          <w:szCs w:val="24"/>
        </w:rPr>
        <w:t>Ph.D. in Pharmaceutical Science – Pharmaceutics and Drug Delivery</w:t>
      </w:r>
    </w:p>
    <w:p w14:paraId="7E643B83" w14:textId="77777777" w:rsidR="009B60A6" w:rsidRPr="00471389" w:rsidRDefault="009B60A6"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IGERT Nanomedicine Fellow</w:t>
      </w:r>
    </w:p>
    <w:p w14:paraId="664C0015" w14:textId="77777777" w:rsidR="001218BA" w:rsidRPr="00471389" w:rsidRDefault="001218BA"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June 2010)</w:t>
      </w:r>
    </w:p>
    <w:p w14:paraId="0CAC0A43" w14:textId="77777777" w:rsidR="008F68DF" w:rsidRPr="00471389" w:rsidRDefault="00AE1582" w:rsidP="00CB1DA7">
      <w:pPr>
        <w:tabs>
          <w:tab w:val="left" w:pos="720"/>
          <w:tab w:val="left" w:pos="3600"/>
          <w:tab w:val="left" w:pos="6020"/>
        </w:tabs>
        <w:ind w:left="360" w:hanging="360"/>
        <w:jc w:val="both"/>
        <w:rPr>
          <w:rFonts w:ascii="Arial Narrow" w:hAnsi="Arial Narrow"/>
          <w:b/>
          <w:i/>
          <w:szCs w:val="24"/>
        </w:rPr>
      </w:pPr>
      <w:r w:rsidRPr="00471389">
        <w:rPr>
          <w:rFonts w:ascii="Arial Narrow" w:hAnsi="Arial Narrow"/>
          <w:i/>
          <w:szCs w:val="24"/>
        </w:rPr>
        <w:tab/>
      </w:r>
      <w:r w:rsidRPr="00471389">
        <w:rPr>
          <w:rFonts w:ascii="Arial Narrow" w:hAnsi="Arial Narrow"/>
          <w:szCs w:val="24"/>
        </w:rPr>
        <w:t xml:space="preserve">Thesis Title: </w:t>
      </w:r>
      <w:r w:rsidR="00172DEB" w:rsidRPr="00471389">
        <w:rPr>
          <w:rFonts w:ascii="Arial Narrow" w:hAnsi="Arial Narrow"/>
          <w:i/>
          <w:szCs w:val="24"/>
        </w:rPr>
        <w:t>Tumor Hypoxia</w:t>
      </w:r>
      <w:r w:rsidR="009703A5" w:rsidRPr="00471389">
        <w:rPr>
          <w:rFonts w:ascii="Arial Narrow" w:hAnsi="Arial Narrow"/>
          <w:i/>
          <w:szCs w:val="24"/>
        </w:rPr>
        <w:t>, Warburg’s Effect,</w:t>
      </w:r>
      <w:r w:rsidR="00172DEB" w:rsidRPr="00471389">
        <w:rPr>
          <w:rFonts w:ascii="Arial Narrow" w:hAnsi="Arial Narrow"/>
          <w:i/>
          <w:szCs w:val="24"/>
        </w:rPr>
        <w:t xml:space="preserve"> and Drug Resistance: Modulation of </w:t>
      </w:r>
      <w:r w:rsidR="00C77D0B" w:rsidRPr="00471389">
        <w:rPr>
          <w:rFonts w:ascii="Arial Narrow" w:hAnsi="Arial Narrow"/>
          <w:i/>
          <w:szCs w:val="24"/>
        </w:rPr>
        <w:t>Aerobic</w:t>
      </w:r>
      <w:r w:rsidR="003056A3" w:rsidRPr="00471389">
        <w:rPr>
          <w:rFonts w:ascii="Arial Narrow" w:hAnsi="Arial Narrow"/>
          <w:i/>
          <w:szCs w:val="24"/>
        </w:rPr>
        <w:t xml:space="preserve"> Glycolysis</w:t>
      </w:r>
      <w:r w:rsidRPr="00471389">
        <w:rPr>
          <w:rFonts w:ascii="Arial Narrow" w:hAnsi="Arial Narrow"/>
          <w:i/>
          <w:szCs w:val="24"/>
        </w:rPr>
        <w:t xml:space="preserve"> </w:t>
      </w:r>
      <w:r w:rsidR="00511479" w:rsidRPr="00471389">
        <w:rPr>
          <w:rFonts w:ascii="Arial Narrow" w:hAnsi="Arial Narrow"/>
          <w:i/>
          <w:szCs w:val="24"/>
        </w:rPr>
        <w:t xml:space="preserve">Using Combination </w:t>
      </w:r>
      <w:r w:rsidR="00724081" w:rsidRPr="00471389">
        <w:rPr>
          <w:rFonts w:ascii="Arial Narrow" w:hAnsi="Arial Narrow"/>
          <w:i/>
          <w:szCs w:val="24"/>
        </w:rPr>
        <w:t xml:space="preserve">Paclitaxel/Lonidamine </w:t>
      </w:r>
      <w:r w:rsidR="00511479" w:rsidRPr="00471389">
        <w:rPr>
          <w:rFonts w:ascii="Arial Narrow" w:hAnsi="Arial Narrow"/>
          <w:i/>
          <w:szCs w:val="24"/>
        </w:rPr>
        <w:t>Therapy Delivered in Targeted</w:t>
      </w:r>
      <w:r w:rsidR="00172DEB" w:rsidRPr="00471389">
        <w:rPr>
          <w:rFonts w:ascii="Arial Narrow" w:hAnsi="Arial Narrow"/>
          <w:i/>
          <w:szCs w:val="24"/>
        </w:rPr>
        <w:t xml:space="preserve"> Polymeric Nanoparticle</w:t>
      </w:r>
      <w:r w:rsidR="00985ED6" w:rsidRPr="00471389">
        <w:rPr>
          <w:rFonts w:ascii="Arial Narrow" w:hAnsi="Arial Narrow"/>
          <w:i/>
          <w:szCs w:val="24"/>
        </w:rPr>
        <w:t>s</w:t>
      </w:r>
    </w:p>
    <w:p w14:paraId="3F125DA5" w14:textId="77777777" w:rsidR="00BF3426" w:rsidRPr="00471389" w:rsidRDefault="00BF3426"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p>
    <w:p w14:paraId="3E9F4A59" w14:textId="0A134DB0" w:rsidR="007137A7" w:rsidRPr="00471389" w:rsidRDefault="007137A7"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Mr. Mayur Kalariya</w:t>
      </w:r>
      <w:r w:rsidRPr="00471389">
        <w:rPr>
          <w:rFonts w:ascii="Arial Narrow" w:hAnsi="Arial Narrow"/>
          <w:szCs w:val="24"/>
        </w:rPr>
        <w:tab/>
        <w:t>Ph.D. in Pharmaceutical Science – Pharmaceutics and Drug Delivery</w:t>
      </w:r>
    </w:p>
    <w:p w14:paraId="21981BC7" w14:textId="333233FC" w:rsidR="000D714D" w:rsidRPr="00471389" w:rsidRDefault="000D714D"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Experiential (Industrial) PhD Fellow supported by Alkermes</w:t>
      </w:r>
      <w:r w:rsidRPr="00471389">
        <w:rPr>
          <w:rFonts w:ascii="Arial Narrow" w:hAnsi="Arial Narrow"/>
          <w:szCs w:val="24"/>
        </w:rPr>
        <w:tab/>
      </w:r>
    </w:p>
    <w:p w14:paraId="7FF41624" w14:textId="77777777" w:rsidR="00270B8C" w:rsidRPr="00471389" w:rsidRDefault="00270B8C"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w:t>
      </w:r>
      <w:r w:rsidR="0076586E" w:rsidRPr="00471389">
        <w:rPr>
          <w:rFonts w:ascii="Arial Narrow" w:hAnsi="Arial Narrow"/>
          <w:sz w:val="20"/>
        </w:rPr>
        <w:t>uly</w:t>
      </w:r>
      <w:r w:rsidRPr="00471389">
        <w:rPr>
          <w:rFonts w:ascii="Arial Narrow" w:hAnsi="Arial Narrow"/>
          <w:sz w:val="20"/>
        </w:rPr>
        <w:t xml:space="preserve"> 2012)</w:t>
      </w:r>
    </w:p>
    <w:p w14:paraId="52024CCD" w14:textId="77777777" w:rsidR="007137A7" w:rsidRPr="00471389" w:rsidRDefault="007137A7" w:rsidP="00CB1DA7">
      <w:pPr>
        <w:ind w:left="360"/>
        <w:jc w:val="both"/>
        <w:rPr>
          <w:rFonts w:ascii="Arial Narrow" w:hAnsi="Arial Narrow"/>
          <w:b/>
        </w:rPr>
      </w:pPr>
      <w:r w:rsidRPr="00471389">
        <w:rPr>
          <w:rFonts w:ascii="Arial Narrow" w:hAnsi="Arial Narrow"/>
          <w:szCs w:val="24"/>
        </w:rPr>
        <w:t>Thesis Title:</w:t>
      </w:r>
      <w:r w:rsidRPr="00471389">
        <w:rPr>
          <w:rFonts w:ascii="Arial Narrow" w:hAnsi="Arial Narrow"/>
          <w:b/>
          <w:i/>
          <w:szCs w:val="24"/>
        </w:rPr>
        <w:t xml:space="preserve"> </w:t>
      </w:r>
      <w:r w:rsidR="00BC4D48" w:rsidRPr="00471389">
        <w:rPr>
          <w:rFonts w:ascii="Arial" w:hAnsi="Arial" w:cs="Arial"/>
          <w:i/>
          <w:sz w:val="22"/>
          <w:szCs w:val="22"/>
        </w:rPr>
        <w:t>Multi-Compartmental Delivery Systems for Peptide and DNA Vaccines for Melanoma Immunotherapy</w:t>
      </w:r>
    </w:p>
    <w:p w14:paraId="3D4939B4" w14:textId="77777777" w:rsidR="007137A7" w:rsidRPr="00471389" w:rsidRDefault="007137A7" w:rsidP="00CB1DA7">
      <w:pPr>
        <w:rPr>
          <w:rFonts w:ascii="Arial Narrow" w:hAnsi="Arial Narrow"/>
          <w:szCs w:val="24"/>
        </w:rPr>
      </w:pPr>
    </w:p>
    <w:p w14:paraId="3D377114" w14:textId="4CC30A66" w:rsidR="001E5BCD" w:rsidRPr="00471389" w:rsidRDefault="001E5BCD" w:rsidP="00CB1DA7">
      <w:pPr>
        <w:rPr>
          <w:rFonts w:ascii="Arial Narrow" w:hAnsi="Arial Narrow"/>
          <w:szCs w:val="24"/>
        </w:rPr>
      </w:pPr>
      <w:r w:rsidRPr="00471389">
        <w:rPr>
          <w:rFonts w:ascii="Arial Narrow" w:hAnsi="Arial Narrow"/>
          <w:szCs w:val="24"/>
        </w:rPr>
        <w:t>Ms. Shanthi Ganesh</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Pharmaceutical Science – Pharmaceutics and Drug Delivery</w:t>
      </w:r>
    </w:p>
    <w:p w14:paraId="5B48D33E" w14:textId="26ABEB51" w:rsidR="000D714D" w:rsidRPr="00471389" w:rsidRDefault="000D714D"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Experiential (Industrial) PhD Fellow supported by Novartis</w:t>
      </w:r>
      <w:r w:rsidRPr="00471389">
        <w:rPr>
          <w:rFonts w:ascii="Arial Narrow" w:hAnsi="Arial Narrow"/>
          <w:szCs w:val="24"/>
        </w:rPr>
        <w:tab/>
      </w:r>
    </w:p>
    <w:p w14:paraId="12F9D912" w14:textId="77777777" w:rsidR="009C5449" w:rsidRPr="00471389" w:rsidRDefault="009C5449"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2012)</w:t>
      </w:r>
    </w:p>
    <w:p w14:paraId="160941FC" w14:textId="77777777" w:rsidR="001E5BCD" w:rsidRPr="00471389" w:rsidRDefault="001E5BCD" w:rsidP="00CB1DA7">
      <w:pPr>
        <w:ind w:left="360"/>
        <w:jc w:val="both"/>
        <w:rPr>
          <w:rFonts w:ascii="Arial Narrow" w:hAnsi="Arial Narrow"/>
          <w:b/>
          <w:i/>
          <w:szCs w:val="24"/>
        </w:rPr>
      </w:pPr>
      <w:r w:rsidRPr="00471389">
        <w:rPr>
          <w:rFonts w:ascii="Arial Narrow" w:hAnsi="Arial Narrow"/>
          <w:szCs w:val="24"/>
        </w:rPr>
        <w:t>Thesis Title:</w:t>
      </w:r>
      <w:r w:rsidRPr="00471389">
        <w:rPr>
          <w:rFonts w:ascii="Arial Narrow" w:hAnsi="Arial Narrow"/>
          <w:b/>
          <w:i/>
          <w:szCs w:val="24"/>
        </w:rPr>
        <w:t xml:space="preserve"> </w:t>
      </w:r>
      <w:r w:rsidRPr="00471389">
        <w:rPr>
          <w:rFonts w:ascii="Arial Narrow" w:hAnsi="Arial Narrow" w:cs="Arial"/>
          <w:i/>
          <w:szCs w:val="24"/>
        </w:rPr>
        <w:t>Hyaluronic Acid-Based Self-Assembled Multifunctional Nanosystems to Overcome Drug Resistance in Lung Cancer</w:t>
      </w:r>
    </w:p>
    <w:p w14:paraId="7C352E18" w14:textId="77777777" w:rsidR="001E5BCD" w:rsidRPr="00471389" w:rsidRDefault="001E5BCD" w:rsidP="00CB1DA7">
      <w:pPr>
        <w:tabs>
          <w:tab w:val="left" w:pos="440"/>
          <w:tab w:val="left" w:pos="720"/>
          <w:tab w:val="left" w:pos="3600"/>
          <w:tab w:val="left" w:pos="6020"/>
        </w:tabs>
        <w:jc w:val="both"/>
        <w:rPr>
          <w:rFonts w:ascii="Arial Narrow" w:hAnsi="Arial Narrow"/>
          <w:szCs w:val="24"/>
        </w:rPr>
      </w:pPr>
    </w:p>
    <w:p w14:paraId="1F364ED9" w14:textId="4A8205AC" w:rsidR="00255A60" w:rsidRPr="00471389" w:rsidRDefault="00255A60" w:rsidP="00CB1DA7">
      <w:pPr>
        <w:tabs>
          <w:tab w:val="left" w:pos="440"/>
          <w:tab w:val="left" w:pos="720"/>
          <w:tab w:val="left" w:pos="3600"/>
          <w:tab w:val="left" w:pos="6020"/>
        </w:tabs>
        <w:ind w:left="360" w:hanging="360"/>
        <w:jc w:val="both"/>
        <w:rPr>
          <w:rFonts w:ascii="Arial Narrow" w:hAnsi="Arial Narrow"/>
          <w:szCs w:val="24"/>
        </w:rPr>
      </w:pPr>
      <w:r w:rsidRPr="00471389">
        <w:rPr>
          <w:rFonts w:ascii="Arial Narrow" w:hAnsi="Arial Narrow"/>
          <w:szCs w:val="24"/>
        </w:rPr>
        <w:t>Ms. Lipa Shah</w:t>
      </w:r>
      <w:r w:rsidRPr="00471389">
        <w:rPr>
          <w:rFonts w:ascii="Arial Narrow" w:hAnsi="Arial Narrow"/>
          <w:szCs w:val="24"/>
        </w:rPr>
        <w:tab/>
        <w:t>Ph.D. in Pharmaceutical Science – Pharmaceutics and Drug Delivery</w:t>
      </w:r>
    </w:p>
    <w:p w14:paraId="6C497317" w14:textId="7A2D7BA4" w:rsidR="000D714D" w:rsidRPr="00471389" w:rsidRDefault="000D714D"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Experiential (Industrial) PhD Fellow supported by Novartis</w:t>
      </w:r>
      <w:r w:rsidRPr="00471389">
        <w:rPr>
          <w:rFonts w:ascii="Arial Narrow" w:hAnsi="Arial Narrow"/>
          <w:szCs w:val="24"/>
        </w:rPr>
        <w:tab/>
      </w:r>
    </w:p>
    <w:p w14:paraId="017BA5B1" w14:textId="77777777" w:rsidR="0007119A" w:rsidRPr="00471389" w:rsidRDefault="00255A60"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0007119A" w:rsidRPr="00471389">
        <w:rPr>
          <w:rFonts w:ascii="Arial Narrow" w:hAnsi="Arial Narrow"/>
          <w:sz w:val="20"/>
        </w:rPr>
        <w:tab/>
      </w:r>
      <w:r w:rsidR="0007119A" w:rsidRPr="00471389">
        <w:rPr>
          <w:rFonts w:ascii="Arial Narrow" w:hAnsi="Arial Narrow"/>
          <w:sz w:val="20"/>
        </w:rPr>
        <w:tab/>
      </w:r>
      <w:r w:rsidR="0007119A" w:rsidRPr="00471389">
        <w:rPr>
          <w:rFonts w:ascii="Arial Narrow" w:hAnsi="Arial Narrow"/>
          <w:sz w:val="20"/>
        </w:rPr>
        <w:tab/>
      </w:r>
      <w:r w:rsidR="0007119A" w:rsidRPr="00471389">
        <w:rPr>
          <w:rFonts w:ascii="Arial Narrow" w:hAnsi="Arial Narrow"/>
          <w:sz w:val="20"/>
        </w:rPr>
        <w:tab/>
      </w:r>
      <w:r w:rsidR="0007119A" w:rsidRPr="00471389">
        <w:rPr>
          <w:rFonts w:ascii="Arial Narrow" w:hAnsi="Arial Narrow"/>
          <w:sz w:val="20"/>
        </w:rPr>
        <w:tab/>
        <w:t>(Graduated, May 2013)</w:t>
      </w:r>
    </w:p>
    <w:p w14:paraId="7F901605" w14:textId="77777777" w:rsidR="00255A60" w:rsidRPr="00471389" w:rsidRDefault="009B6681" w:rsidP="00CB1DA7">
      <w:pPr>
        <w:tabs>
          <w:tab w:val="left" w:pos="440"/>
          <w:tab w:val="left" w:pos="720"/>
          <w:tab w:val="left" w:pos="3600"/>
          <w:tab w:val="left" w:pos="6020"/>
        </w:tabs>
        <w:ind w:left="360" w:hanging="360"/>
        <w:jc w:val="both"/>
        <w:rPr>
          <w:rFonts w:ascii="Arial Narrow" w:hAnsi="Arial Narrow"/>
          <w:b/>
        </w:rPr>
      </w:pPr>
      <w:r w:rsidRPr="00471389">
        <w:rPr>
          <w:rFonts w:ascii="Arial Narrow" w:hAnsi="Arial Narrow"/>
          <w:szCs w:val="24"/>
        </w:rPr>
        <w:tab/>
      </w:r>
      <w:r w:rsidR="00255A60" w:rsidRPr="00471389">
        <w:rPr>
          <w:rFonts w:ascii="Arial Narrow" w:hAnsi="Arial Narrow"/>
          <w:szCs w:val="24"/>
        </w:rPr>
        <w:t>Thesis Title:</w:t>
      </w:r>
      <w:r w:rsidR="00255A60" w:rsidRPr="00471389">
        <w:rPr>
          <w:rFonts w:ascii="Arial Narrow" w:hAnsi="Arial Narrow"/>
          <w:b/>
          <w:i/>
          <w:szCs w:val="24"/>
        </w:rPr>
        <w:t xml:space="preserve"> </w:t>
      </w:r>
      <w:r w:rsidR="00255A60" w:rsidRPr="00471389">
        <w:rPr>
          <w:rFonts w:ascii="Arial Narrow" w:hAnsi="Arial Narrow"/>
          <w:i/>
        </w:rPr>
        <w:t>Multifunctional Nanoemulsions for Systemic Delivery of Analgesic Peptides to the CNS</w:t>
      </w:r>
    </w:p>
    <w:p w14:paraId="55A9A9CA" w14:textId="77777777" w:rsidR="00255A60" w:rsidRPr="00471389" w:rsidRDefault="00255A60" w:rsidP="00CB1DA7">
      <w:pPr>
        <w:tabs>
          <w:tab w:val="left" w:pos="440"/>
          <w:tab w:val="left" w:pos="720"/>
          <w:tab w:val="left" w:pos="2880"/>
          <w:tab w:val="left" w:pos="3600"/>
          <w:tab w:val="left" w:pos="6020"/>
        </w:tabs>
        <w:jc w:val="both"/>
        <w:rPr>
          <w:rFonts w:ascii="Arial Narrow" w:hAnsi="Arial Narrow"/>
          <w:szCs w:val="24"/>
        </w:rPr>
      </w:pPr>
    </w:p>
    <w:p w14:paraId="68E38605" w14:textId="77777777" w:rsidR="00255A60" w:rsidRPr="00471389" w:rsidRDefault="00255A60" w:rsidP="00CB1DA7">
      <w:pPr>
        <w:tabs>
          <w:tab w:val="left" w:pos="440"/>
          <w:tab w:val="left" w:pos="720"/>
          <w:tab w:val="left" w:pos="2880"/>
          <w:tab w:val="left" w:pos="3600"/>
          <w:tab w:val="left" w:pos="6020"/>
        </w:tabs>
        <w:jc w:val="both"/>
        <w:rPr>
          <w:rFonts w:ascii="Arial Narrow" w:hAnsi="Arial Narrow"/>
          <w:szCs w:val="24"/>
        </w:rPr>
      </w:pPr>
      <w:r w:rsidRPr="00471389">
        <w:rPr>
          <w:rFonts w:ascii="Arial Narrow" w:hAnsi="Arial Narrow"/>
          <w:szCs w:val="24"/>
        </w:rPr>
        <w:t>Ms. Jing Xu</w:t>
      </w:r>
      <w:r w:rsidRPr="00471389">
        <w:rPr>
          <w:rFonts w:ascii="Arial Narrow" w:hAnsi="Arial Narrow"/>
          <w:szCs w:val="24"/>
        </w:rPr>
        <w:tab/>
      </w:r>
      <w:r w:rsidRPr="00471389">
        <w:rPr>
          <w:rFonts w:ascii="Arial Narrow" w:hAnsi="Arial Narrow"/>
          <w:szCs w:val="24"/>
        </w:rPr>
        <w:tab/>
        <w:t>Ph.D. in Pharmaceutical Science - Interdisciplinary Option</w:t>
      </w:r>
    </w:p>
    <w:p w14:paraId="7B994D46" w14:textId="77777777" w:rsidR="00307F5D" w:rsidRPr="00471389" w:rsidRDefault="00307F5D"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w:t>
      </w:r>
      <w:r w:rsidR="00677886" w:rsidRPr="00471389">
        <w:rPr>
          <w:rFonts w:ascii="Arial Narrow" w:hAnsi="Arial Narrow"/>
          <w:sz w:val="20"/>
        </w:rPr>
        <w:t>une</w:t>
      </w:r>
      <w:r w:rsidRPr="00471389">
        <w:rPr>
          <w:rFonts w:ascii="Arial Narrow" w:hAnsi="Arial Narrow"/>
          <w:sz w:val="20"/>
        </w:rPr>
        <w:t xml:space="preserve"> 2013)</w:t>
      </w:r>
    </w:p>
    <w:p w14:paraId="43366001" w14:textId="77777777" w:rsidR="00255A60" w:rsidRPr="00471389" w:rsidRDefault="00255A60" w:rsidP="00CB1DA7">
      <w:pPr>
        <w:tabs>
          <w:tab w:val="left" w:pos="440"/>
          <w:tab w:val="left" w:pos="720"/>
          <w:tab w:val="left" w:pos="1080"/>
          <w:tab w:val="left" w:pos="1340"/>
          <w:tab w:val="left" w:pos="2060"/>
          <w:tab w:val="left" w:pos="3600"/>
        </w:tabs>
        <w:ind w:left="360" w:hanging="360"/>
        <w:jc w:val="both"/>
        <w:rPr>
          <w:rFonts w:ascii="Arial Narrow" w:hAnsi="Arial Narrow"/>
        </w:rPr>
      </w:pPr>
      <w:r w:rsidRPr="00471389">
        <w:rPr>
          <w:rFonts w:ascii="Arial Narrow" w:hAnsi="Arial Narrow"/>
          <w:szCs w:val="24"/>
        </w:rPr>
        <w:tab/>
        <w:t xml:space="preserve">Thesis Title: </w:t>
      </w:r>
      <w:r w:rsidRPr="00471389">
        <w:rPr>
          <w:rFonts w:ascii="Arial Narrow" w:hAnsi="Arial Narrow"/>
          <w:i/>
          <w:szCs w:val="24"/>
        </w:rPr>
        <w:t xml:space="preserve">Multimodal Therapeutic Strategy for Pancreatic Cancer: EGFR-targeted Gelatin-Based </w:t>
      </w:r>
      <w:proofErr w:type="spellStart"/>
      <w:r w:rsidRPr="00471389">
        <w:rPr>
          <w:rFonts w:ascii="Arial Narrow" w:hAnsi="Arial Narrow"/>
          <w:i/>
          <w:szCs w:val="24"/>
        </w:rPr>
        <w:t>Nano</w:t>
      </w:r>
      <w:r w:rsidRPr="00471389">
        <w:rPr>
          <w:rFonts w:ascii="Arial Narrow" w:hAnsi="Arial Narrow"/>
          <w:i/>
        </w:rPr>
        <w:t>vectors</w:t>
      </w:r>
      <w:proofErr w:type="spellEnd"/>
      <w:r w:rsidRPr="00471389">
        <w:rPr>
          <w:rFonts w:ascii="Arial Narrow" w:hAnsi="Arial Narrow"/>
          <w:i/>
          <w:szCs w:val="24"/>
        </w:rPr>
        <w:t xml:space="preserve"> for Combination Wild-Type p53 Gene and Cytotoxic Drug Delivery</w:t>
      </w:r>
    </w:p>
    <w:p w14:paraId="180DDDA8" w14:textId="77777777" w:rsidR="00255A60" w:rsidRPr="00471389" w:rsidRDefault="00255A60" w:rsidP="00CB1DA7">
      <w:pPr>
        <w:rPr>
          <w:rFonts w:ascii="Arial Narrow" w:hAnsi="Arial Narrow"/>
          <w:szCs w:val="24"/>
        </w:rPr>
      </w:pPr>
    </w:p>
    <w:p w14:paraId="66FD40F5" w14:textId="77777777" w:rsidR="007137A7" w:rsidRPr="00471389" w:rsidRDefault="007137A7" w:rsidP="00CB1DA7">
      <w:pPr>
        <w:rPr>
          <w:rFonts w:ascii="Arial Narrow" w:hAnsi="Arial Narrow"/>
          <w:szCs w:val="24"/>
        </w:rPr>
      </w:pPr>
      <w:r w:rsidRPr="00471389">
        <w:rPr>
          <w:rFonts w:ascii="Arial Narrow" w:hAnsi="Arial Narrow"/>
          <w:szCs w:val="24"/>
        </w:rPr>
        <w:t>Ms. Dipti Deshpande</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Pharmaceutical Science – Pharmaceutics and Drug Delivery</w:t>
      </w:r>
    </w:p>
    <w:p w14:paraId="1CB1E96C" w14:textId="77777777" w:rsidR="006B33AE" w:rsidRPr="00471389" w:rsidRDefault="006B33AE"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w:t>
      </w:r>
      <w:r w:rsidR="001D19E8" w:rsidRPr="00471389">
        <w:rPr>
          <w:rFonts w:ascii="Arial Narrow" w:hAnsi="Arial Narrow"/>
          <w:sz w:val="20"/>
        </w:rPr>
        <w:t>uly</w:t>
      </w:r>
      <w:r w:rsidRPr="00471389">
        <w:rPr>
          <w:rFonts w:ascii="Arial Narrow" w:hAnsi="Arial Narrow"/>
          <w:sz w:val="20"/>
        </w:rPr>
        <w:t xml:space="preserve"> 2013)</w:t>
      </w:r>
    </w:p>
    <w:p w14:paraId="705495B8" w14:textId="77777777" w:rsidR="007137A7" w:rsidRPr="00471389" w:rsidRDefault="007137A7" w:rsidP="00CB1DA7">
      <w:pPr>
        <w:autoSpaceDE w:val="0"/>
        <w:autoSpaceDN w:val="0"/>
        <w:adjustRightInd w:val="0"/>
        <w:ind w:left="360"/>
        <w:jc w:val="both"/>
        <w:rPr>
          <w:rFonts w:ascii="Arial Narrow" w:hAnsi="Arial Narrow" w:cs="TimesNewRomanPS-BoldMT"/>
          <w:bCs/>
          <w:szCs w:val="24"/>
        </w:rPr>
      </w:pPr>
      <w:r w:rsidRPr="00471389">
        <w:rPr>
          <w:rFonts w:ascii="Arial Narrow" w:hAnsi="Arial Narrow"/>
          <w:szCs w:val="24"/>
        </w:rPr>
        <w:t xml:space="preserve">Thesis Title: </w:t>
      </w:r>
      <w:r w:rsidR="00EA264C" w:rsidRPr="00471389">
        <w:rPr>
          <w:rFonts w:ascii="Arial Narrow" w:hAnsi="Arial Narrow" w:cs="TimesNewRomanPS-BoldMT"/>
          <w:bCs/>
          <w:i/>
          <w:szCs w:val="24"/>
        </w:rPr>
        <w:t>Multimodal Omega-3 Fatty Acid Oil-Containing Nanoemulsion-Based Therapeutic Strategy for the Treatment of Endothelial Dysfunction in Coronary Artery Disease</w:t>
      </w:r>
    </w:p>
    <w:p w14:paraId="7800AA9A" w14:textId="77777777" w:rsidR="001E5BCD" w:rsidRPr="00471389" w:rsidRDefault="001E5BCD" w:rsidP="00CB1DA7">
      <w:pPr>
        <w:ind w:left="360"/>
        <w:jc w:val="both"/>
        <w:rPr>
          <w:rFonts w:ascii="Arial Narrow" w:hAnsi="Arial Narrow"/>
          <w:szCs w:val="24"/>
        </w:rPr>
      </w:pPr>
    </w:p>
    <w:p w14:paraId="4C9DD267" w14:textId="77777777" w:rsidR="00EC5FF9" w:rsidRPr="00471389" w:rsidRDefault="00EC5FF9" w:rsidP="00CB1DA7">
      <w:pPr>
        <w:tabs>
          <w:tab w:val="left" w:pos="440"/>
          <w:tab w:val="left" w:pos="720"/>
          <w:tab w:val="left" w:pos="2880"/>
          <w:tab w:val="left" w:pos="3600"/>
          <w:tab w:val="left" w:pos="6020"/>
        </w:tabs>
        <w:jc w:val="both"/>
        <w:rPr>
          <w:rFonts w:ascii="Arial Narrow" w:hAnsi="Arial Narrow"/>
          <w:szCs w:val="24"/>
        </w:rPr>
      </w:pPr>
      <w:r w:rsidRPr="00471389">
        <w:rPr>
          <w:rFonts w:ascii="Arial Narrow" w:hAnsi="Arial Narrow"/>
          <w:szCs w:val="24"/>
        </w:rPr>
        <w:t>Ms. Aziza Jamal-</w:t>
      </w:r>
      <w:proofErr w:type="spellStart"/>
      <w:r w:rsidRPr="00471389">
        <w:rPr>
          <w:rFonts w:ascii="Arial Narrow" w:hAnsi="Arial Narrow"/>
          <w:szCs w:val="24"/>
        </w:rPr>
        <w:t>Alial</w:t>
      </w:r>
      <w:proofErr w:type="spellEnd"/>
      <w:r w:rsidRPr="00471389">
        <w:rPr>
          <w:rFonts w:ascii="Arial Narrow" w:hAnsi="Arial Narrow"/>
          <w:szCs w:val="24"/>
        </w:rPr>
        <w:tab/>
      </w:r>
      <w:r w:rsidRPr="00471389">
        <w:rPr>
          <w:rFonts w:ascii="Arial Narrow" w:hAnsi="Arial Narrow"/>
          <w:szCs w:val="24"/>
        </w:rPr>
        <w:tab/>
        <w:t>Ph.D. in Pharmaceutical Science - Interdisciplinary Option</w:t>
      </w:r>
    </w:p>
    <w:p w14:paraId="5D9D8804" w14:textId="77777777" w:rsidR="001400EC" w:rsidRPr="00471389" w:rsidRDefault="001400EC" w:rsidP="00CB1DA7">
      <w:pPr>
        <w:tabs>
          <w:tab w:val="left" w:pos="440"/>
          <w:tab w:val="left" w:pos="720"/>
          <w:tab w:val="left" w:pos="2880"/>
          <w:tab w:val="left" w:pos="3600"/>
          <w:tab w:val="left" w:pos="6020"/>
        </w:tabs>
        <w:spacing w:line="360" w:lineRule="auto"/>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2013)</w:t>
      </w:r>
    </w:p>
    <w:p w14:paraId="7F77F00B" w14:textId="77777777" w:rsidR="00F02212" w:rsidRPr="00471389" w:rsidRDefault="00EC5FF9" w:rsidP="00CB1DA7">
      <w:pPr>
        <w:autoSpaceDE w:val="0"/>
        <w:autoSpaceDN w:val="0"/>
        <w:adjustRightInd w:val="0"/>
        <w:ind w:left="360"/>
        <w:jc w:val="both"/>
        <w:rPr>
          <w:rFonts w:ascii="Arial Narrow" w:hAnsi="Arial Narrow" w:cs="Times-Bold"/>
          <w:bCs/>
          <w:szCs w:val="24"/>
        </w:rPr>
      </w:pPr>
      <w:r w:rsidRPr="00471389">
        <w:rPr>
          <w:rFonts w:ascii="Arial Narrow" w:hAnsi="Arial Narrow"/>
          <w:szCs w:val="24"/>
        </w:rPr>
        <w:t xml:space="preserve">Thesis Title: </w:t>
      </w:r>
      <w:r w:rsidR="00F02212" w:rsidRPr="00471389">
        <w:rPr>
          <w:rFonts w:ascii="Arial Narrow" w:hAnsi="Arial Narrow"/>
          <w:i/>
          <w:szCs w:val="24"/>
        </w:rPr>
        <w:t xml:space="preserve">Serum </w:t>
      </w:r>
      <w:r w:rsidR="00F02212" w:rsidRPr="00471389">
        <w:rPr>
          <w:rFonts w:ascii="Arial Narrow" w:hAnsi="Arial Narrow" w:cs="Times-Bold"/>
          <w:bCs/>
          <w:i/>
          <w:szCs w:val="24"/>
        </w:rPr>
        <w:t>25(OH)-Vitamin D Concentrations and Cardiovascular Disease Risk Associations among Older Puerto Ricans</w:t>
      </w:r>
    </w:p>
    <w:p w14:paraId="3740DA18" w14:textId="77777777" w:rsidR="00EC5FF9" w:rsidRPr="00471389" w:rsidRDefault="00EC5FF9" w:rsidP="00CB1DA7">
      <w:pPr>
        <w:tabs>
          <w:tab w:val="left" w:pos="440"/>
          <w:tab w:val="left" w:pos="720"/>
          <w:tab w:val="left" w:pos="3600"/>
          <w:tab w:val="left" w:pos="6020"/>
        </w:tabs>
        <w:ind w:left="360" w:hanging="360"/>
        <w:jc w:val="both"/>
        <w:rPr>
          <w:rFonts w:ascii="Arial Narrow" w:hAnsi="Arial Narrow"/>
          <w:szCs w:val="24"/>
        </w:rPr>
      </w:pPr>
      <w:r w:rsidRPr="00471389">
        <w:rPr>
          <w:rFonts w:ascii="Arial Narrow" w:hAnsi="Arial Narrow"/>
          <w:szCs w:val="24"/>
        </w:rPr>
        <w:tab/>
      </w:r>
    </w:p>
    <w:p w14:paraId="4DFBAD8C" w14:textId="77777777" w:rsidR="00BF3426" w:rsidRPr="00471389" w:rsidRDefault="00BF3426" w:rsidP="00CB1DA7">
      <w:pPr>
        <w:rPr>
          <w:rFonts w:ascii="Arial Narrow" w:hAnsi="Arial Narrow"/>
          <w:szCs w:val="24"/>
        </w:rPr>
      </w:pPr>
      <w:r w:rsidRPr="00471389">
        <w:rPr>
          <w:rFonts w:ascii="Arial Narrow" w:hAnsi="Arial Narrow"/>
          <w:szCs w:val="24"/>
        </w:rPr>
        <w:t>Mr. Shardool Jain</w:t>
      </w:r>
      <w:r w:rsidRPr="00471389">
        <w:rPr>
          <w:rFonts w:ascii="Arial Narrow" w:hAnsi="Arial Narrow"/>
          <w:szCs w:val="24"/>
        </w:rPr>
        <w:tab/>
      </w:r>
      <w:r w:rsidRPr="00471389">
        <w:rPr>
          <w:rFonts w:ascii="Arial Narrow" w:hAnsi="Arial Narrow"/>
          <w:szCs w:val="24"/>
        </w:rPr>
        <w:tab/>
      </w:r>
      <w:r w:rsidR="00EF6402" w:rsidRPr="00471389">
        <w:rPr>
          <w:rFonts w:ascii="Arial Narrow" w:hAnsi="Arial Narrow"/>
          <w:szCs w:val="24"/>
        </w:rPr>
        <w:tab/>
      </w:r>
      <w:r w:rsidR="009B60A6" w:rsidRPr="00471389">
        <w:rPr>
          <w:rFonts w:ascii="Arial Narrow" w:hAnsi="Arial Narrow"/>
          <w:szCs w:val="24"/>
        </w:rPr>
        <w:t>Ph.D. in Pharmaceutical Science – Pharmaceutics and Drug Delivery</w:t>
      </w:r>
    </w:p>
    <w:p w14:paraId="4B3DC41A" w14:textId="77777777" w:rsidR="00421614" w:rsidRPr="00471389" w:rsidRDefault="00BF3426" w:rsidP="00CB1DA7">
      <w:pPr>
        <w:tabs>
          <w:tab w:val="left" w:pos="440"/>
          <w:tab w:val="left" w:pos="720"/>
          <w:tab w:val="left" w:pos="1080"/>
          <w:tab w:val="left" w:pos="1340"/>
          <w:tab w:val="left" w:pos="2060"/>
          <w:tab w:val="left" w:pos="3600"/>
        </w:tabs>
        <w:spacing w:line="360" w:lineRule="auto"/>
        <w:ind w:left="360" w:hanging="360"/>
        <w:jc w:val="both"/>
        <w:rPr>
          <w:rFonts w:ascii="Arial Narrow" w:hAnsi="Arial Narrow"/>
          <w:sz w:val="20"/>
        </w:rPr>
      </w:pPr>
      <w:r w:rsidRPr="00471389">
        <w:rPr>
          <w:rFonts w:ascii="Arial Narrow" w:hAnsi="Arial Narrow"/>
          <w:szCs w:val="24"/>
        </w:rPr>
        <w:tab/>
      </w:r>
      <w:r w:rsidR="00421614" w:rsidRPr="00471389">
        <w:rPr>
          <w:rFonts w:ascii="Arial Narrow" w:hAnsi="Arial Narrow"/>
          <w:szCs w:val="24"/>
        </w:rPr>
        <w:tab/>
      </w:r>
      <w:r w:rsidR="00421614" w:rsidRPr="00471389">
        <w:rPr>
          <w:rFonts w:ascii="Arial Narrow" w:hAnsi="Arial Narrow"/>
          <w:szCs w:val="24"/>
        </w:rPr>
        <w:tab/>
      </w:r>
      <w:r w:rsidR="00421614" w:rsidRPr="00471389">
        <w:rPr>
          <w:rFonts w:ascii="Arial Narrow" w:hAnsi="Arial Narrow"/>
          <w:szCs w:val="24"/>
        </w:rPr>
        <w:tab/>
      </w:r>
      <w:r w:rsidR="00421614" w:rsidRPr="00471389">
        <w:rPr>
          <w:rFonts w:ascii="Arial Narrow" w:hAnsi="Arial Narrow"/>
          <w:szCs w:val="24"/>
        </w:rPr>
        <w:tab/>
      </w:r>
      <w:r w:rsidR="00421614" w:rsidRPr="00471389">
        <w:rPr>
          <w:rFonts w:ascii="Arial Narrow" w:hAnsi="Arial Narrow"/>
          <w:szCs w:val="24"/>
        </w:rPr>
        <w:tab/>
      </w:r>
      <w:r w:rsidR="00421614" w:rsidRPr="00471389">
        <w:rPr>
          <w:rFonts w:ascii="Arial Narrow" w:hAnsi="Arial Narrow"/>
          <w:szCs w:val="24"/>
        </w:rPr>
        <w:tab/>
      </w:r>
      <w:r w:rsidR="00421614" w:rsidRPr="00471389">
        <w:rPr>
          <w:rFonts w:ascii="Arial Narrow" w:hAnsi="Arial Narrow"/>
          <w:sz w:val="20"/>
        </w:rPr>
        <w:t>(Graduated, December 2013)</w:t>
      </w:r>
    </w:p>
    <w:p w14:paraId="1B98F709" w14:textId="77777777" w:rsidR="00BF3426" w:rsidRPr="00471389" w:rsidRDefault="00BF3426" w:rsidP="00CB1DA7">
      <w:pPr>
        <w:tabs>
          <w:tab w:val="left" w:pos="440"/>
          <w:tab w:val="left" w:pos="720"/>
          <w:tab w:val="left" w:pos="1080"/>
          <w:tab w:val="left" w:pos="1340"/>
          <w:tab w:val="left" w:pos="2060"/>
          <w:tab w:val="left" w:pos="3600"/>
        </w:tabs>
        <w:ind w:left="360" w:hanging="360"/>
        <w:jc w:val="both"/>
        <w:rPr>
          <w:rFonts w:ascii="Arial Narrow" w:hAnsi="Arial Narrow"/>
        </w:rPr>
      </w:pPr>
      <w:r w:rsidRPr="00471389">
        <w:rPr>
          <w:rFonts w:ascii="Arial Narrow" w:hAnsi="Arial Narrow"/>
          <w:szCs w:val="24"/>
        </w:rPr>
        <w:t xml:space="preserve">Thesis Title: </w:t>
      </w:r>
      <w:r w:rsidRPr="00471389">
        <w:rPr>
          <w:rFonts w:ascii="Arial Narrow" w:hAnsi="Arial Narrow"/>
          <w:i/>
          <w:szCs w:val="24"/>
        </w:rPr>
        <w:t xml:space="preserve">Macrophage-Targeted </w:t>
      </w:r>
      <w:r w:rsidR="00B8626D" w:rsidRPr="00471389">
        <w:rPr>
          <w:rFonts w:ascii="Arial Narrow" w:hAnsi="Arial Narrow"/>
          <w:i/>
          <w:szCs w:val="24"/>
        </w:rPr>
        <w:t xml:space="preserve">Tuftsin-Modified </w:t>
      </w:r>
      <w:r w:rsidRPr="00471389">
        <w:rPr>
          <w:rFonts w:ascii="Arial Narrow" w:hAnsi="Arial Narrow"/>
          <w:i/>
          <w:szCs w:val="24"/>
        </w:rPr>
        <w:t>Non-Condensing Alginate Nanoparticles for Anti-Inflammatory Gene Therapy in Rheumatoid Arthritis</w:t>
      </w:r>
    </w:p>
    <w:p w14:paraId="5649C2B9" w14:textId="77777777" w:rsidR="001754C6" w:rsidRPr="00471389" w:rsidRDefault="001754C6" w:rsidP="00CB1DA7">
      <w:pPr>
        <w:tabs>
          <w:tab w:val="left" w:pos="440"/>
          <w:tab w:val="left" w:pos="720"/>
          <w:tab w:val="left" w:pos="2880"/>
          <w:tab w:val="left" w:pos="6020"/>
        </w:tabs>
        <w:ind w:left="360"/>
        <w:jc w:val="both"/>
        <w:rPr>
          <w:rFonts w:ascii="Arial Narrow" w:hAnsi="Arial Narrow"/>
          <w:szCs w:val="24"/>
        </w:rPr>
      </w:pPr>
    </w:p>
    <w:p w14:paraId="6AEDD379" w14:textId="77777777" w:rsidR="000D714D" w:rsidRPr="00471389" w:rsidRDefault="00F554A8" w:rsidP="00CB1DA7">
      <w:pPr>
        <w:tabs>
          <w:tab w:val="left" w:pos="440"/>
          <w:tab w:val="left" w:pos="720"/>
          <w:tab w:val="left" w:pos="3600"/>
          <w:tab w:val="left" w:pos="6020"/>
        </w:tabs>
        <w:ind w:left="360" w:hanging="360"/>
        <w:jc w:val="both"/>
        <w:rPr>
          <w:rFonts w:ascii="Arial Narrow" w:hAnsi="Arial Narrow"/>
          <w:szCs w:val="24"/>
        </w:rPr>
      </w:pPr>
      <w:r w:rsidRPr="00471389">
        <w:rPr>
          <w:rFonts w:ascii="Arial Narrow" w:hAnsi="Arial Narrow"/>
          <w:szCs w:val="24"/>
        </w:rPr>
        <w:t>Ms. Sunita Yadav</w:t>
      </w:r>
      <w:r w:rsidRPr="00471389">
        <w:rPr>
          <w:rFonts w:ascii="Arial Narrow" w:hAnsi="Arial Narrow"/>
          <w:szCs w:val="24"/>
        </w:rPr>
        <w:tab/>
        <w:t>Ph.D. in Pharmaceutical Science – Pharmaceutics and Drug Delivery</w:t>
      </w:r>
    </w:p>
    <w:p w14:paraId="40D6BF0B" w14:textId="518C8B63" w:rsidR="000D714D" w:rsidRPr="00471389" w:rsidRDefault="000D714D"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Experiential (Industrial) PhD Fellow supported by Novartis</w:t>
      </w:r>
      <w:r w:rsidRPr="00471389">
        <w:rPr>
          <w:rFonts w:ascii="Arial Narrow" w:hAnsi="Arial Narrow"/>
          <w:szCs w:val="24"/>
        </w:rPr>
        <w:tab/>
      </w:r>
    </w:p>
    <w:p w14:paraId="744DAE29" w14:textId="77777777" w:rsidR="000F0388" w:rsidRPr="00471389" w:rsidRDefault="000F0388" w:rsidP="00CB1DA7">
      <w:pPr>
        <w:tabs>
          <w:tab w:val="left" w:pos="440"/>
          <w:tab w:val="left" w:pos="720"/>
          <w:tab w:val="left" w:pos="1080"/>
          <w:tab w:val="left" w:pos="1340"/>
          <w:tab w:val="left" w:pos="2060"/>
          <w:tab w:val="left" w:pos="3600"/>
        </w:tabs>
        <w:spacing w:line="360" w:lineRule="auto"/>
        <w:ind w:left="360" w:hanging="360"/>
        <w:jc w:val="both"/>
        <w:rPr>
          <w:rFonts w:ascii="Arial Narrow" w:hAnsi="Arial Narrow"/>
          <w:sz w:val="20"/>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 w:val="20"/>
        </w:rPr>
        <w:t xml:space="preserve">(Graduated, </w:t>
      </w:r>
      <w:r w:rsidR="0013007E" w:rsidRPr="00471389">
        <w:rPr>
          <w:rFonts w:ascii="Arial Narrow" w:hAnsi="Arial Narrow"/>
          <w:sz w:val="20"/>
        </w:rPr>
        <w:t xml:space="preserve">November </w:t>
      </w:r>
      <w:r w:rsidRPr="00471389">
        <w:rPr>
          <w:rFonts w:ascii="Arial Narrow" w:hAnsi="Arial Narrow"/>
          <w:sz w:val="20"/>
        </w:rPr>
        <w:t>2014)</w:t>
      </w:r>
    </w:p>
    <w:p w14:paraId="631F5CBE" w14:textId="77777777" w:rsidR="00F554A8" w:rsidRPr="00471389" w:rsidRDefault="00F554A8" w:rsidP="00CB1DA7">
      <w:pPr>
        <w:tabs>
          <w:tab w:val="left" w:pos="440"/>
          <w:tab w:val="left" w:pos="720"/>
          <w:tab w:val="left" w:pos="3600"/>
          <w:tab w:val="left" w:pos="6020"/>
        </w:tabs>
        <w:ind w:left="360" w:hanging="360"/>
        <w:jc w:val="both"/>
        <w:rPr>
          <w:rFonts w:ascii="Arial Narrow" w:hAnsi="Arial Narrow"/>
          <w:i/>
        </w:rPr>
      </w:pPr>
      <w:r w:rsidRPr="00471389">
        <w:rPr>
          <w:rFonts w:ascii="Arial Narrow" w:hAnsi="Arial Narrow"/>
          <w:szCs w:val="24"/>
        </w:rPr>
        <w:lastRenderedPageBreak/>
        <w:tab/>
        <w:t>Thesis Title:</w:t>
      </w:r>
      <w:r w:rsidRPr="00471389">
        <w:rPr>
          <w:rFonts w:ascii="Arial Narrow" w:hAnsi="Arial Narrow"/>
          <w:b/>
          <w:i/>
          <w:szCs w:val="24"/>
        </w:rPr>
        <w:t xml:space="preserve"> </w:t>
      </w:r>
      <w:r w:rsidR="00F36080" w:rsidRPr="00471389">
        <w:rPr>
          <w:rFonts w:ascii="Arial Narrow" w:hAnsi="Arial Narrow"/>
          <w:i/>
          <w:szCs w:val="24"/>
        </w:rPr>
        <w:t>Intranasal Delivery of Peptide and siRNA Therapeutics</w:t>
      </w:r>
      <w:r w:rsidR="00D66E32" w:rsidRPr="00471389">
        <w:rPr>
          <w:rFonts w:ascii="Arial Narrow" w:hAnsi="Arial Narrow"/>
          <w:i/>
          <w:szCs w:val="24"/>
        </w:rPr>
        <w:t xml:space="preserve"> Encapsulated in Lipid Nanocarriers</w:t>
      </w:r>
      <w:r w:rsidR="00F36080" w:rsidRPr="00471389">
        <w:rPr>
          <w:rFonts w:ascii="Arial Narrow" w:hAnsi="Arial Narrow"/>
          <w:i/>
          <w:szCs w:val="24"/>
        </w:rPr>
        <w:t xml:space="preserve"> to the Brain for </w:t>
      </w:r>
      <w:r w:rsidR="00D66E32" w:rsidRPr="00471389">
        <w:rPr>
          <w:rFonts w:ascii="Arial Narrow" w:hAnsi="Arial Narrow"/>
          <w:i/>
          <w:szCs w:val="24"/>
        </w:rPr>
        <w:t xml:space="preserve">the </w:t>
      </w:r>
      <w:r w:rsidR="00F36080" w:rsidRPr="00471389">
        <w:rPr>
          <w:rFonts w:ascii="Arial Narrow" w:hAnsi="Arial Narrow"/>
          <w:i/>
          <w:szCs w:val="24"/>
        </w:rPr>
        <w:t>Treatment of Neuro-Inflammation</w:t>
      </w:r>
    </w:p>
    <w:p w14:paraId="4535DCFC" w14:textId="77777777" w:rsidR="00F554A8" w:rsidRPr="00471389" w:rsidRDefault="00F554A8" w:rsidP="00CB1DA7">
      <w:pPr>
        <w:tabs>
          <w:tab w:val="left" w:pos="440"/>
          <w:tab w:val="left" w:pos="720"/>
          <w:tab w:val="left" w:pos="3600"/>
          <w:tab w:val="left" w:pos="6020"/>
        </w:tabs>
        <w:ind w:left="360" w:hanging="360"/>
        <w:jc w:val="both"/>
        <w:rPr>
          <w:rFonts w:ascii="Arial Narrow" w:hAnsi="Arial Narrow"/>
          <w:szCs w:val="24"/>
        </w:rPr>
      </w:pPr>
    </w:p>
    <w:p w14:paraId="3E6B81F8" w14:textId="4801FC0B" w:rsidR="00896216" w:rsidRPr="00471389" w:rsidRDefault="00F554A8" w:rsidP="00CB1DA7">
      <w:pPr>
        <w:tabs>
          <w:tab w:val="left" w:pos="440"/>
          <w:tab w:val="left" w:pos="720"/>
          <w:tab w:val="left" w:pos="3600"/>
          <w:tab w:val="left" w:pos="6020"/>
        </w:tabs>
        <w:ind w:left="360" w:hanging="360"/>
        <w:jc w:val="both"/>
        <w:rPr>
          <w:rFonts w:ascii="Arial Narrow" w:hAnsi="Arial Narrow"/>
          <w:szCs w:val="24"/>
        </w:rPr>
      </w:pPr>
      <w:r w:rsidRPr="00471389">
        <w:rPr>
          <w:rFonts w:ascii="Arial Narrow" w:hAnsi="Arial Narrow"/>
          <w:szCs w:val="24"/>
        </w:rPr>
        <w:t xml:space="preserve">Ms. Verbena </w:t>
      </w:r>
      <w:r w:rsidR="00F71FBA" w:rsidRPr="00471389">
        <w:rPr>
          <w:rFonts w:ascii="Arial Narrow" w:hAnsi="Arial Narrow"/>
          <w:szCs w:val="24"/>
        </w:rPr>
        <w:t>Kosovrasti</w:t>
      </w:r>
      <w:r w:rsidRPr="00471389">
        <w:rPr>
          <w:rFonts w:ascii="Arial Narrow" w:hAnsi="Arial Narrow"/>
          <w:szCs w:val="24"/>
        </w:rPr>
        <w:tab/>
        <w:t>Ph.D. in Pharmaceutical Science – Pharmaceutics and Drug Delivery</w:t>
      </w:r>
    </w:p>
    <w:p w14:paraId="0D6C755C" w14:textId="301DD050" w:rsidR="000D714D" w:rsidRPr="00471389" w:rsidRDefault="000D714D"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Experiential (Industrial) PhD Fellow supported by Alnylam</w:t>
      </w:r>
      <w:r w:rsidRPr="00471389">
        <w:rPr>
          <w:rFonts w:ascii="Arial Narrow" w:hAnsi="Arial Narrow"/>
          <w:szCs w:val="24"/>
        </w:rPr>
        <w:tab/>
      </w:r>
    </w:p>
    <w:p w14:paraId="3D65D971" w14:textId="653789CD" w:rsidR="00896216" w:rsidRPr="00471389" w:rsidRDefault="00896216" w:rsidP="00CB1DA7">
      <w:pPr>
        <w:tabs>
          <w:tab w:val="left" w:pos="440"/>
          <w:tab w:val="left" w:pos="720"/>
          <w:tab w:val="left" w:pos="1080"/>
          <w:tab w:val="left" w:pos="1340"/>
          <w:tab w:val="left" w:pos="2060"/>
          <w:tab w:val="left" w:pos="3600"/>
        </w:tabs>
        <w:spacing w:line="360" w:lineRule="auto"/>
        <w:ind w:left="360" w:hanging="360"/>
        <w:jc w:val="both"/>
        <w:rPr>
          <w:rFonts w:ascii="Arial Narrow" w:hAnsi="Arial Narrow"/>
          <w:sz w:val="20"/>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 w:val="20"/>
        </w:rPr>
        <w:t>(Graduated, April 2015)</w:t>
      </w:r>
    </w:p>
    <w:p w14:paraId="07538F6F" w14:textId="77777777" w:rsidR="00F554A8" w:rsidRPr="00471389" w:rsidRDefault="00F554A8" w:rsidP="00CB1DA7">
      <w:pPr>
        <w:tabs>
          <w:tab w:val="left" w:pos="440"/>
          <w:tab w:val="left" w:pos="720"/>
          <w:tab w:val="left" w:pos="3600"/>
          <w:tab w:val="left" w:pos="6020"/>
        </w:tabs>
        <w:ind w:left="360" w:hanging="360"/>
        <w:jc w:val="both"/>
        <w:rPr>
          <w:rFonts w:ascii="Arial Narrow" w:hAnsi="Arial Narrow"/>
          <w:i/>
        </w:rPr>
      </w:pPr>
      <w:r w:rsidRPr="00471389">
        <w:rPr>
          <w:rFonts w:ascii="Arial Narrow" w:hAnsi="Arial Narrow"/>
          <w:szCs w:val="24"/>
        </w:rPr>
        <w:tab/>
        <w:t>Thesis Title:</w:t>
      </w:r>
      <w:r w:rsidRPr="00471389">
        <w:rPr>
          <w:rFonts w:ascii="Arial Narrow" w:hAnsi="Arial Narrow"/>
          <w:b/>
          <w:i/>
          <w:szCs w:val="24"/>
        </w:rPr>
        <w:t xml:space="preserve"> </w:t>
      </w:r>
      <w:r w:rsidR="00AC7879" w:rsidRPr="00471389">
        <w:rPr>
          <w:rFonts w:ascii="Arial Narrow" w:hAnsi="Arial Narrow"/>
          <w:i/>
        </w:rPr>
        <w:t>Hyaluronic Acid</w:t>
      </w:r>
      <w:r w:rsidRPr="00471389">
        <w:rPr>
          <w:rFonts w:ascii="Arial Narrow" w:hAnsi="Arial Narrow"/>
          <w:i/>
        </w:rPr>
        <w:t xml:space="preserve"> Nano</w:t>
      </w:r>
      <w:r w:rsidR="00AC7879" w:rsidRPr="00471389">
        <w:rPr>
          <w:rFonts w:ascii="Arial Narrow" w:hAnsi="Arial Narrow"/>
          <w:i/>
        </w:rPr>
        <w:t>particles</w:t>
      </w:r>
      <w:r w:rsidRPr="00471389">
        <w:rPr>
          <w:rFonts w:ascii="Arial Narrow" w:hAnsi="Arial Narrow"/>
          <w:i/>
        </w:rPr>
        <w:t xml:space="preserve"> for </w:t>
      </w:r>
      <w:r w:rsidR="00FF2F3F" w:rsidRPr="00471389">
        <w:rPr>
          <w:rFonts w:ascii="Arial Narrow" w:hAnsi="Arial Narrow"/>
          <w:i/>
        </w:rPr>
        <w:t xml:space="preserve">Systemic </w:t>
      </w:r>
      <w:r w:rsidR="00340F14" w:rsidRPr="00471389">
        <w:rPr>
          <w:rFonts w:ascii="Arial Narrow" w:hAnsi="Arial Narrow"/>
          <w:i/>
        </w:rPr>
        <w:t xml:space="preserve">RNA Interference </w:t>
      </w:r>
      <w:r w:rsidR="001E350C" w:rsidRPr="00471389">
        <w:rPr>
          <w:rFonts w:ascii="Arial Narrow" w:hAnsi="Arial Narrow"/>
          <w:i/>
        </w:rPr>
        <w:t xml:space="preserve">Therapy </w:t>
      </w:r>
      <w:r w:rsidR="0041219A" w:rsidRPr="00471389">
        <w:rPr>
          <w:rFonts w:ascii="Arial Narrow" w:hAnsi="Arial Narrow"/>
          <w:i/>
        </w:rPr>
        <w:t xml:space="preserve">of </w:t>
      </w:r>
      <w:r w:rsidR="00AE6B90" w:rsidRPr="00471389">
        <w:rPr>
          <w:rFonts w:ascii="Arial Narrow" w:hAnsi="Arial Narrow"/>
          <w:i/>
        </w:rPr>
        <w:t xml:space="preserve">Advanced </w:t>
      </w:r>
      <w:r w:rsidR="00887450" w:rsidRPr="00471389">
        <w:rPr>
          <w:rFonts w:ascii="Arial Narrow" w:hAnsi="Arial Narrow"/>
          <w:i/>
        </w:rPr>
        <w:t>Sepsis</w:t>
      </w:r>
    </w:p>
    <w:p w14:paraId="2BB23E76" w14:textId="77777777" w:rsidR="009B607A" w:rsidRPr="00471389" w:rsidRDefault="009B607A" w:rsidP="00CB1DA7">
      <w:pPr>
        <w:ind w:left="450" w:hanging="450"/>
        <w:jc w:val="both"/>
        <w:rPr>
          <w:rFonts w:ascii="Arial Narrow" w:hAnsi="Arial Narrow"/>
          <w:szCs w:val="24"/>
        </w:rPr>
      </w:pPr>
    </w:p>
    <w:p w14:paraId="701303FD" w14:textId="77777777" w:rsidR="009B607A" w:rsidRPr="00471389" w:rsidRDefault="009B607A" w:rsidP="00CB1DA7">
      <w:pPr>
        <w:ind w:left="450" w:hanging="450"/>
        <w:jc w:val="both"/>
        <w:rPr>
          <w:rFonts w:ascii="Arial Narrow" w:hAnsi="Arial Narrow"/>
          <w:szCs w:val="24"/>
        </w:rPr>
      </w:pPr>
      <w:r w:rsidRPr="00471389">
        <w:rPr>
          <w:rFonts w:ascii="Arial Narrow" w:hAnsi="Arial Narrow"/>
          <w:szCs w:val="24"/>
        </w:rPr>
        <w:t>Ms. Ruchi Shah</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Pharmaceutical Science – Pharmaceutics and Drug Delivery</w:t>
      </w:r>
    </w:p>
    <w:p w14:paraId="248CF9EC" w14:textId="77777777" w:rsidR="008B4C58" w:rsidRPr="00471389" w:rsidRDefault="008B4C58" w:rsidP="00CB1DA7">
      <w:pPr>
        <w:ind w:left="450" w:hanging="45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Novartis</w:t>
      </w:r>
      <w:r w:rsidR="003012E2" w:rsidRPr="00471389">
        <w:rPr>
          <w:rFonts w:ascii="Arial Narrow" w:hAnsi="Arial Narrow"/>
          <w:szCs w:val="24"/>
        </w:rPr>
        <w:t>/GSK</w:t>
      </w:r>
      <w:r w:rsidRPr="00471389">
        <w:rPr>
          <w:rFonts w:ascii="Arial Narrow" w:hAnsi="Arial Narrow"/>
          <w:szCs w:val="24"/>
        </w:rPr>
        <w:t xml:space="preserve"> </w:t>
      </w:r>
      <w:r w:rsidR="00E00333" w:rsidRPr="00471389">
        <w:rPr>
          <w:rFonts w:ascii="Arial Narrow" w:hAnsi="Arial Narrow"/>
          <w:szCs w:val="24"/>
        </w:rPr>
        <w:t xml:space="preserve">Vaccines - </w:t>
      </w:r>
      <w:r w:rsidRPr="00471389">
        <w:rPr>
          <w:rFonts w:ascii="Arial Narrow" w:hAnsi="Arial Narrow"/>
          <w:szCs w:val="24"/>
        </w:rPr>
        <w:t>Industrial Graduate Fellow</w:t>
      </w:r>
    </w:p>
    <w:p w14:paraId="4F5C93B2" w14:textId="77777777" w:rsidR="00573D52" w:rsidRPr="00471389" w:rsidRDefault="00573D52" w:rsidP="00CB1DA7">
      <w:pPr>
        <w:tabs>
          <w:tab w:val="left" w:pos="440"/>
          <w:tab w:val="left" w:pos="720"/>
          <w:tab w:val="left" w:pos="1080"/>
          <w:tab w:val="left" w:pos="1340"/>
          <w:tab w:val="left" w:pos="2060"/>
          <w:tab w:val="left" w:pos="3600"/>
        </w:tabs>
        <w:spacing w:line="360" w:lineRule="auto"/>
        <w:ind w:left="360" w:hanging="360"/>
        <w:jc w:val="both"/>
        <w:rPr>
          <w:rFonts w:ascii="Arial Narrow" w:hAnsi="Arial Narrow"/>
          <w:sz w:val="20"/>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 w:val="20"/>
        </w:rPr>
        <w:t>(Graduated, March 2016)</w:t>
      </w:r>
    </w:p>
    <w:p w14:paraId="2D9B0003" w14:textId="77777777" w:rsidR="009B607A" w:rsidRPr="00471389" w:rsidRDefault="009B607A" w:rsidP="00CB1DA7">
      <w:pPr>
        <w:ind w:left="450" w:hanging="450"/>
        <w:jc w:val="both"/>
        <w:rPr>
          <w:rFonts w:ascii="Arial Narrow" w:hAnsi="Arial Narrow"/>
        </w:rPr>
      </w:pPr>
      <w:r w:rsidRPr="00471389">
        <w:rPr>
          <w:rFonts w:ascii="Arial Narrow" w:hAnsi="Arial Narrow"/>
        </w:rPr>
        <w:tab/>
        <w:t xml:space="preserve">Thesis Title: </w:t>
      </w:r>
      <w:r w:rsidR="009345CE" w:rsidRPr="00471389">
        <w:rPr>
          <w:rFonts w:ascii="Arial Narrow" w:hAnsi="Arial Narrow"/>
          <w:i/>
        </w:rPr>
        <w:t xml:space="preserve">Evaluation and Optimization of Novel Self-Emulsifying </w:t>
      </w:r>
      <w:r w:rsidR="00E17B42" w:rsidRPr="00471389">
        <w:rPr>
          <w:rFonts w:ascii="Arial Narrow" w:hAnsi="Arial Narrow"/>
          <w:i/>
        </w:rPr>
        <w:t>Squalene Oil Emulsion</w:t>
      </w:r>
      <w:r w:rsidR="00287C7A" w:rsidRPr="00471389">
        <w:rPr>
          <w:rFonts w:ascii="Arial Narrow" w:hAnsi="Arial Narrow"/>
          <w:i/>
        </w:rPr>
        <w:t xml:space="preserve"> Adjuvant Formulations for Potent</w:t>
      </w:r>
      <w:r w:rsidR="009345CE" w:rsidRPr="00471389">
        <w:rPr>
          <w:rFonts w:ascii="Arial Narrow" w:hAnsi="Arial Narrow"/>
          <w:i/>
        </w:rPr>
        <w:t xml:space="preserve"> Immune Response with Model Antigens</w:t>
      </w:r>
    </w:p>
    <w:p w14:paraId="2E5C3F98" w14:textId="77777777" w:rsidR="00F554A8" w:rsidRPr="00471389" w:rsidRDefault="00F554A8" w:rsidP="00CB1DA7">
      <w:pPr>
        <w:tabs>
          <w:tab w:val="left" w:pos="440"/>
          <w:tab w:val="left" w:pos="720"/>
          <w:tab w:val="left" w:pos="3600"/>
          <w:tab w:val="left" w:pos="6020"/>
        </w:tabs>
        <w:ind w:left="360" w:hanging="360"/>
        <w:jc w:val="both"/>
        <w:rPr>
          <w:rFonts w:ascii="Arial Narrow" w:hAnsi="Arial Narrow"/>
          <w:b/>
        </w:rPr>
      </w:pPr>
    </w:p>
    <w:p w14:paraId="24006F28" w14:textId="1F77053B" w:rsidR="006B5731" w:rsidRPr="00471389" w:rsidRDefault="006B5731" w:rsidP="00CB1DA7">
      <w:pPr>
        <w:ind w:left="450" w:hanging="450"/>
        <w:jc w:val="both"/>
        <w:rPr>
          <w:rFonts w:ascii="Arial Narrow" w:hAnsi="Arial Narrow"/>
          <w:szCs w:val="24"/>
        </w:rPr>
      </w:pPr>
      <w:r w:rsidRPr="00471389">
        <w:rPr>
          <w:rFonts w:ascii="Arial Narrow" w:hAnsi="Arial Narrow"/>
          <w:szCs w:val="24"/>
        </w:rPr>
        <w:t>Mr. Husain Attarwala</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Pharmaceutical Science – Pharmaceutics and Drug Delivery</w:t>
      </w:r>
    </w:p>
    <w:p w14:paraId="34105E88" w14:textId="3DF04A8A" w:rsidR="00691283" w:rsidRPr="00471389" w:rsidRDefault="00691283" w:rsidP="00CB1DA7">
      <w:pPr>
        <w:ind w:left="3330" w:firstLine="270"/>
        <w:jc w:val="both"/>
        <w:rPr>
          <w:rFonts w:ascii="Arial Narrow" w:hAnsi="Arial Narrow"/>
          <w:szCs w:val="24"/>
        </w:rPr>
      </w:pPr>
      <w:r w:rsidRPr="00471389">
        <w:rPr>
          <w:rFonts w:ascii="Arial Narrow" w:hAnsi="Arial Narrow"/>
          <w:szCs w:val="24"/>
        </w:rPr>
        <w:t>Experiential (Industrial) PhD Fellow supported by Alnylam</w:t>
      </w:r>
      <w:r w:rsidR="00E54C40" w:rsidRPr="00471389">
        <w:rPr>
          <w:rFonts w:ascii="Arial Narrow" w:hAnsi="Arial Narrow"/>
          <w:szCs w:val="24"/>
        </w:rPr>
        <w:t xml:space="preserve"> Pharmaceuticals</w:t>
      </w:r>
    </w:p>
    <w:p w14:paraId="3FB50934" w14:textId="77777777" w:rsidR="00221738" w:rsidRPr="00471389" w:rsidRDefault="00221738" w:rsidP="00CB1DA7">
      <w:pPr>
        <w:tabs>
          <w:tab w:val="left" w:pos="440"/>
          <w:tab w:val="left" w:pos="720"/>
          <w:tab w:val="left" w:pos="1080"/>
          <w:tab w:val="left" w:pos="1340"/>
          <w:tab w:val="left" w:pos="2060"/>
          <w:tab w:val="left" w:pos="3600"/>
        </w:tabs>
        <w:spacing w:line="360" w:lineRule="auto"/>
        <w:ind w:left="360" w:hanging="360"/>
        <w:jc w:val="both"/>
        <w:rPr>
          <w:rFonts w:ascii="Arial Narrow" w:hAnsi="Arial Narrow"/>
          <w:sz w:val="20"/>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 w:val="20"/>
        </w:rPr>
        <w:t>(Graduated, March 2016)</w:t>
      </w:r>
    </w:p>
    <w:p w14:paraId="1F2EE829" w14:textId="77777777" w:rsidR="0028376B" w:rsidRPr="00471389" w:rsidRDefault="006B5731" w:rsidP="00CB1DA7">
      <w:pPr>
        <w:ind w:left="450" w:hanging="450"/>
        <w:jc w:val="both"/>
        <w:rPr>
          <w:rFonts w:ascii="Arial Narrow" w:hAnsi="Arial Narrow"/>
          <w:i/>
        </w:rPr>
      </w:pPr>
      <w:r w:rsidRPr="00471389">
        <w:rPr>
          <w:rFonts w:ascii="Arial Narrow" w:hAnsi="Arial Narrow"/>
        </w:rPr>
        <w:tab/>
        <w:t xml:space="preserve">Thesis Title: </w:t>
      </w:r>
      <w:r w:rsidR="0028376B" w:rsidRPr="00471389">
        <w:rPr>
          <w:rFonts w:ascii="Arial Narrow" w:hAnsi="Arial Narrow"/>
          <w:i/>
        </w:rPr>
        <w:t xml:space="preserve">Multi-Compartmental </w:t>
      </w:r>
      <w:r w:rsidR="00356A07" w:rsidRPr="00471389">
        <w:rPr>
          <w:rFonts w:ascii="Arial Narrow" w:hAnsi="Arial Narrow"/>
          <w:i/>
        </w:rPr>
        <w:t xml:space="preserve">Oral </w:t>
      </w:r>
      <w:r w:rsidR="0028376B" w:rsidRPr="00471389">
        <w:rPr>
          <w:rFonts w:ascii="Arial Narrow" w:hAnsi="Arial Narrow"/>
          <w:i/>
        </w:rPr>
        <w:t xml:space="preserve">Delivery Systems for </w:t>
      </w:r>
      <w:r w:rsidR="00356A07" w:rsidRPr="00471389">
        <w:rPr>
          <w:rFonts w:ascii="Arial Narrow" w:hAnsi="Arial Narrow"/>
          <w:i/>
        </w:rPr>
        <w:t>TG-2 and IL-15 Gene Silencing</w:t>
      </w:r>
      <w:r w:rsidR="0028376B" w:rsidRPr="00471389">
        <w:rPr>
          <w:rFonts w:ascii="Arial Narrow" w:hAnsi="Arial Narrow"/>
          <w:i/>
        </w:rPr>
        <w:t xml:space="preserve"> in the Treatment of Celiac Disease</w:t>
      </w:r>
    </w:p>
    <w:p w14:paraId="658D1F52" w14:textId="77777777" w:rsidR="00FF1629" w:rsidRPr="00471389" w:rsidRDefault="00FF1629" w:rsidP="00CB1DA7">
      <w:pPr>
        <w:ind w:left="450" w:hanging="450"/>
        <w:jc w:val="both"/>
        <w:rPr>
          <w:rFonts w:ascii="Arial Narrow" w:hAnsi="Arial Narrow"/>
          <w:szCs w:val="24"/>
        </w:rPr>
      </w:pPr>
    </w:p>
    <w:p w14:paraId="71F76FFE" w14:textId="7B631F20" w:rsidR="00FF1629" w:rsidRPr="00471389" w:rsidRDefault="00FF1629" w:rsidP="00CB1DA7">
      <w:pPr>
        <w:ind w:left="450" w:hanging="450"/>
        <w:jc w:val="both"/>
        <w:rPr>
          <w:rFonts w:ascii="Arial Narrow" w:hAnsi="Arial Narrow"/>
          <w:szCs w:val="24"/>
        </w:rPr>
      </w:pPr>
      <w:r w:rsidRPr="00471389">
        <w:rPr>
          <w:rFonts w:ascii="Arial Narrow" w:hAnsi="Arial Narrow"/>
          <w:szCs w:val="24"/>
        </w:rPr>
        <w:t>Ms. Ekta Kadakia</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Pharmaceutical Science – Pharmaceutics and Drug Delivery</w:t>
      </w:r>
    </w:p>
    <w:p w14:paraId="24ADFE58" w14:textId="069E658A" w:rsidR="00691283" w:rsidRPr="00471389" w:rsidRDefault="00691283" w:rsidP="00CB1DA7">
      <w:pPr>
        <w:ind w:left="3330" w:firstLine="270"/>
        <w:jc w:val="both"/>
        <w:rPr>
          <w:rFonts w:ascii="Arial Narrow" w:hAnsi="Arial Narrow"/>
          <w:szCs w:val="24"/>
        </w:rPr>
      </w:pPr>
      <w:r w:rsidRPr="00471389">
        <w:rPr>
          <w:rFonts w:ascii="Arial Narrow" w:hAnsi="Arial Narrow"/>
          <w:szCs w:val="24"/>
        </w:rPr>
        <w:t>Experiential (Industrial) PhD Fellow supported by Takeda</w:t>
      </w:r>
      <w:r w:rsidR="009423B6" w:rsidRPr="00471389">
        <w:rPr>
          <w:rFonts w:ascii="Arial Narrow" w:hAnsi="Arial Narrow"/>
          <w:szCs w:val="24"/>
        </w:rPr>
        <w:t xml:space="preserve"> Pharmaceuticals</w:t>
      </w:r>
    </w:p>
    <w:p w14:paraId="3C904FFF" w14:textId="3E204441" w:rsidR="00B70DE8" w:rsidRPr="00471389" w:rsidRDefault="00B70DE8" w:rsidP="00CB1DA7">
      <w:pPr>
        <w:spacing w:line="360" w:lineRule="auto"/>
        <w:ind w:left="450" w:hanging="45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 w:val="20"/>
        </w:rPr>
        <w:t>(Graduated, December 2018)</w:t>
      </w:r>
    </w:p>
    <w:p w14:paraId="0759B2B2" w14:textId="77777777" w:rsidR="00FF1629" w:rsidRPr="00471389" w:rsidRDefault="00FF1629" w:rsidP="00CB1DA7">
      <w:pPr>
        <w:ind w:left="450" w:hanging="450"/>
        <w:rPr>
          <w:rFonts w:ascii="Arial Narrow" w:hAnsi="Arial Narrow" w:cs="Calibri"/>
        </w:rPr>
      </w:pPr>
      <w:r w:rsidRPr="00471389">
        <w:rPr>
          <w:rFonts w:ascii="Arial Narrow" w:hAnsi="Arial Narrow"/>
        </w:rPr>
        <w:tab/>
        <w:t xml:space="preserve">Thesis Title: </w:t>
      </w:r>
      <w:r w:rsidR="00B70DE8" w:rsidRPr="00471389">
        <w:rPr>
          <w:rFonts w:ascii="Arial Narrow" w:hAnsi="Arial Narrow" w:cs="Calibri"/>
          <w:i/>
        </w:rPr>
        <w:t>Experimental Investigation and Mathematical Modeling for Nanoemulsion-Based Drug Delivery to the Central Nervous System</w:t>
      </w:r>
      <w:r w:rsidR="0070453E" w:rsidRPr="00471389">
        <w:rPr>
          <w:rFonts w:ascii="Arial Narrow" w:hAnsi="Arial Narrow" w:cs="Calibri"/>
          <w:i/>
        </w:rPr>
        <w:t xml:space="preserve"> </w:t>
      </w:r>
    </w:p>
    <w:p w14:paraId="17290DF7" w14:textId="77777777" w:rsidR="003559EC" w:rsidRPr="00471389" w:rsidRDefault="003559EC" w:rsidP="00CB1DA7">
      <w:pPr>
        <w:tabs>
          <w:tab w:val="left" w:pos="450"/>
          <w:tab w:val="left" w:pos="1080"/>
          <w:tab w:val="left" w:pos="1340"/>
          <w:tab w:val="left" w:pos="2060"/>
          <w:tab w:val="left" w:pos="3600"/>
        </w:tabs>
        <w:jc w:val="both"/>
        <w:rPr>
          <w:rFonts w:ascii="Arial Narrow" w:hAnsi="Arial Narrow"/>
          <w:szCs w:val="24"/>
        </w:rPr>
      </w:pPr>
    </w:p>
    <w:p w14:paraId="1D097228" w14:textId="77777777" w:rsidR="0037231B" w:rsidRPr="00471389" w:rsidRDefault="0037231B"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Rushit Lodaya</w:t>
      </w:r>
      <w:r w:rsidRPr="00471389">
        <w:rPr>
          <w:rFonts w:ascii="Arial Narrow" w:hAnsi="Arial Narrow"/>
          <w:szCs w:val="24"/>
        </w:rPr>
        <w:tab/>
      </w:r>
      <w:r w:rsidRPr="00471389">
        <w:rPr>
          <w:rFonts w:ascii="Arial Narrow" w:hAnsi="Arial Narrow"/>
          <w:szCs w:val="24"/>
        </w:rPr>
        <w:tab/>
        <w:t>PhD in Pharmaceutical Sciences – Pharmaceutics and Drug Delivery</w:t>
      </w:r>
    </w:p>
    <w:p w14:paraId="0E6D2F91" w14:textId="77777777" w:rsidR="0037231B" w:rsidRPr="00471389" w:rsidRDefault="0037231B"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GSK Vaccines - Industrial Graduate Fellow</w:t>
      </w:r>
    </w:p>
    <w:p w14:paraId="0DC688A6" w14:textId="2A0FE065" w:rsidR="0037231B" w:rsidRPr="00471389" w:rsidRDefault="0037231B"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June 2019)</w:t>
      </w:r>
    </w:p>
    <w:p w14:paraId="1474F9E9" w14:textId="77777777" w:rsidR="0037231B" w:rsidRPr="00471389" w:rsidRDefault="0037231B"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Thesis Title: </w:t>
      </w:r>
      <w:r w:rsidRPr="00471389">
        <w:rPr>
          <w:rFonts w:ascii="Arial Narrow" w:hAnsi="Arial Narrow"/>
          <w:i/>
          <w:szCs w:val="24"/>
        </w:rPr>
        <w:t>Self-Emulsifying Adjuvant Systems Containing Alpha-Tocopherol for Subunit Vaccines</w:t>
      </w:r>
    </w:p>
    <w:p w14:paraId="66A41C8F" w14:textId="77777777" w:rsidR="0037231B" w:rsidRPr="00471389" w:rsidRDefault="0037231B" w:rsidP="00CB1DA7">
      <w:pPr>
        <w:tabs>
          <w:tab w:val="left" w:pos="450"/>
          <w:tab w:val="left" w:pos="1080"/>
          <w:tab w:val="left" w:pos="1340"/>
          <w:tab w:val="left" w:pos="2060"/>
          <w:tab w:val="left" w:pos="3600"/>
        </w:tabs>
        <w:jc w:val="both"/>
        <w:rPr>
          <w:rFonts w:ascii="Arial Narrow" w:hAnsi="Arial Narrow"/>
          <w:szCs w:val="24"/>
        </w:rPr>
      </w:pPr>
    </w:p>
    <w:p w14:paraId="40E88DA4" w14:textId="77777777" w:rsidR="0037231B" w:rsidRPr="00471389" w:rsidRDefault="0037231B"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Dongyu Chen</w:t>
      </w:r>
      <w:r w:rsidRPr="00471389">
        <w:rPr>
          <w:rFonts w:ascii="Arial Narrow" w:hAnsi="Arial Narrow"/>
          <w:szCs w:val="24"/>
        </w:rPr>
        <w:tab/>
      </w:r>
      <w:r w:rsidRPr="00471389">
        <w:rPr>
          <w:rFonts w:ascii="Arial Narrow" w:hAnsi="Arial Narrow"/>
          <w:szCs w:val="24"/>
        </w:rPr>
        <w:tab/>
        <w:t>PhD in Pharmaceutical Sciences – Pharmaceutics and Drug Delivery</w:t>
      </w:r>
    </w:p>
    <w:p w14:paraId="348E9170" w14:textId="77777777" w:rsidR="0037231B" w:rsidRPr="00471389" w:rsidRDefault="0037231B"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Dicerna Pharmaceuticals - Industrial Graduate Fellow</w:t>
      </w:r>
    </w:p>
    <w:p w14:paraId="5C6E4CC1" w14:textId="78CEA153" w:rsidR="0037231B" w:rsidRPr="00471389" w:rsidRDefault="0037231B"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June 2019)</w:t>
      </w:r>
    </w:p>
    <w:p w14:paraId="0E836481" w14:textId="0137B8E5" w:rsidR="00E007BF" w:rsidRPr="00471389" w:rsidRDefault="0037231B" w:rsidP="00CB1DA7">
      <w:pPr>
        <w:ind w:firstLine="450"/>
        <w:rPr>
          <w:rFonts w:ascii="Arial Narrow" w:hAnsi="Arial Narrow" w:cs="Arial"/>
          <w:szCs w:val="24"/>
        </w:rPr>
      </w:pPr>
      <w:r w:rsidRPr="00471389">
        <w:rPr>
          <w:rFonts w:ascii="Arial Narrow" w:hAnsi="Arial Narrow"/>
          <w:szCs w:val="24"/>
        </w:rPr>
        <w:t xml:space="preserve">Thesis Title: </w:t>
      </w:r>
      <w:r w:rsidR="00E007BF" w:rsidRPr="00471389">
        <w:rPr>
          <w:rFonts w:ascii="Arial Narrow" w:hAnsi="Arial Narrow" w:cs="Arial"/>
          <w:i/>
          <w:szCs w:val="24"/>
        </w:rPr>
        <w:t xml:space="preserve">Role of Protein Corona on Tumor-Targeted Delivery of </w:t>
      </w:r>
      <w:proofErr w:type="spellStart"/>
      <w:r w:rsidR="00901CE2" w:rsidRPr="00471389">
        <w:rPr>
          <w:rFonts w:ascii="Arial Narrow" w:hAnsi="Arial Narrow" w:cs="Arial"/>
          <w:i/>
          <w:szCs w:val="24"/>
        </w:rPr>
        <w:t>d</w:t>
      </w:r>
      <w:r w:rsidR="00E007BF" w:rsidRPr="00471389">
        <w:rPr>
          <w:rFonts w:ascii="Arial Narrow" w:hAnsi="Arial Narrow" w:cs="Arial"/>
          <w:i/>
          <w:szCs w:val="24"/>
        </w:rPr>
        <w:t>siRNA</w:t>
      </w:r>
      <w:proofErr w:type="spellEnd"/>
      <w:r w:rsidR="00E007BF" w:rsidRPr="00471389">
        <w:rPr>
          <w:rFonts w:ascii="Arial Narrow" w:hAnsi="Arial Narrow" w:cs="Arial"/>
          <w:i/>
          <w:szCs w:val="24"/>
        </w:rPr>
        <w:t xml:space="preserve"> using Lipid Nanoparticles</w:t>
      </w:r>
    </w:p>
    <w:p w14:paraId="61B35AEA" w14:textId="77777777" w:rsidR="0037231B" w:rsidRPr="00471389" w:rsidRDefault="0037231B" w:rsidP="00CB1DA7">
      <w:pPr>
        <w:tabs>
          <w:tab w:val="left" w:pos="450"/>
          <w:tab w:val="left" w:pos="1080"/>
          <w:tab w:val="left" w:pos="1340"/>
          <w:tab w:val="left" w:pos="2060"/>
          <w:tab w:val="left" w:pos="3600"/>
        </w:tabs>
        <w:jc w:val="both"/>
        <w:rPr>
          <w:rFonts w:ascii="Arial Narrow" w:hAnsi="Arial Narrow"/>
          <w:szCs w:val="24"/>
        </w:rPr>
      </w:pPr>
    </w:p>
    <w:p w14:paraId="38B3A9BC" w14:textId="77777777" w:rsidR="00057CAC" w:rsidRPr="00471389" w:rsidRDefault="00057CAC"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Grishma Pawar</w:t>
      </w:r>
      <w:r w:rsidRPr="00471389">
        <w:rPr>
          <w:rFonts w:ascii="Arial Narrow" w:hAnsi="Arial Narrow"/>
          <w:szCs w:val="24"/>
        </w:rPr>
        <w:tab/>
      </w:r>
      <w:r w:rsidRPr="00471389">
        <w:rPr>
          <w:rFonts w:ascii="Arial Narrow" w:hAnsi="Arial Narrow"/>
          <w:szCs w:val="24"/>
        </w:rPr>
        <w:tab/>
        <w:t>PhD in Pharmaceutical Sciences – Pharmaceutics and Drug Delivery</w:t>
      </w:r>
    </w:p>
    <w:p w14:paraId="5F836C42" w14:textId="150B97E3" w:rsidR="0037231B" w:rsidRPr="00471389" w:rsidRDefault="0037231B" w:rsidP="00CB1DA7">
      <w:pPr>
        <w:tabs>
          <w:tab w:val="left" w:pos="45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June 2019)</w:t>
      </w:r>
    </w:p>
    <w:p w14:paraId="4FDD0D72" w14:textId="77777777" w:rsidR="002C3546" w:rsidRPr="00471389" w:rsidRDefault="00057CAC"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r>
      <w:r w:rsidR="00661D21" w:rsidRPr="00471389">
        <w:rPr>
          <w:rFonts w:ascii="Arial Narrow" w:hAnsi="Arial Narrow"/>
          <w:szCs w:val="24"/>
        </w:rPr>
        <w:t>Thesis</w:t>
      </w:r>
      <w:r w:rsidR="001738F5" w:rsidRPr="00471389">
        <w:rPr>
          <w:rFonts w:ascii="Arial Narrow" w:hAnsi="Arial Narrow"/>
          <w:szCs w:val="24"/>
        </w:rPr>
        <w:t xml:space="preserve"> </w:t>
      </w:r>
      <w:r w:rsidRPr="00471389">
        <w:rPr>
          <w:rFonts w:ascii="Arial Narrow" w:hAnsi="Arial Narrow"/>
          <w:szCs w:val="24"/>
        </w:rPr>
        <w:t xml:space="preserve">Title: </w:t>
      </w:r>
      <w:r w:rsidR="00C40FFD" w:rsidRPr="00471389">
        <w:rPr>
          <w:rFonts w:ascii="Arial Narrow" w:hAnsi="Arial Narrow"/>
          <w:i/>
          <w:szCs w:val="24"/>
        </w:rPr>
        <w:t xml:space="preserve">"Trans-nasal </w:t>
      </w:r>
      <w:r w:rsidR="002C3546" w:rsidRPr="00471389">
        <w:rPr>
          <w:rFonts w:ascii="Arial Narrow" w:hAnsi="Arial Narrow"/>
          <w:i/>
          <w:szCs w:val="24"/>
        </w:rPr>
        <w:t>M</w:t>
      </w:r>
      <w:r w:rsidR="00C40FFD" w:rsidRPr="00471389">
        <w:rPr>
          <w:rFonts w:ascii="Arial Narrow" w:hAnsi="Arial Narrow"/>
          <w:i/>
          <w:szCs w:val="24"/>
        </w:rPr>
        <w:t>ucosal</w:t>
      </w:r>
      <w:r w:rsidR="002C3546" w:rsidRPr="00471389">
        <w:rPr>
          <w:rFonts w:ascii="Arial Narrow" w:hAnsi="Arial Narrow"/>
          <w:i/>
          <w:szCs w:val="24"/>
        </w:rPr>
        <w:t xml:space="preserve"> Delivery</w:t>
      </w:r>
      <w:r w:rsidR="00C40FFD" w:rsidRPr="00471389">
        <w:rPr>
          <w:rFonts w:ascii="Arial Narrow" w:hAnsi="Arial Narrow"/>
          <w:i/>
          <w:szCs w:val="24"/>
        </w:rPr>
        <w:t xml:space="preserve"> of BDNF AntagoNAT </w:t>
      </w:r>
      <w:r w:rsidR="002C3546" w:rsidRPr="00471389">
        <w:rPr>
          <w:rFonts w:ascii="Arial Narrow" w:hAnsi="Arial Narrow"/>
          <w:i/>
          <w:szCs w:val="24"/>
        </w:rPr>
        <w:t>O</w:t>
      </w:r>
      <w:r w:rsidR="00C40FFD" w:rsidRPr="00471389">
        <w:rPr>
          <w:rFonts w:ascii="Arial Narrow" w:hAnsi="Arial Narrow"/>
          <w:i/>
          <w:szCs w:val="24"/>
        </w:rPr>
        <w:t xml:space="preserve">ligonucleotides </w:t>
      </w:r>
      <w:r w:rsidR="002C3546" w:rsidRPr="00471389">
        <w:rPr>
          <w:rFonts w:ascii="Arial Narrow" w:hAnsi="Arial Narrow"/>
          <w:i/>
          <w:szCs w:val="24"/>
        </w:rPr>
        <w:t>U</w:t>
      </w:r>
      <w:r w:rsidR="00C40FFD" w:rsidRPr="00471389">
        <w:rPr>
          <w:rFonts w:ascii="Arial Narrow" w:hAnsi="Arial Narrow"/>
          <w:i/>
          <w:szCs w:val="24"/>
        </w:rPr>
        <w:t xml:space="preserve">sing </w:t>
      </w:r>
      <w:r w:rsidR="002C3546" w:rsidRPr="00471389">
        <w:rPr>
          <w:rFonts w:ascii="Arial Narrow" w:hAnsi="Arial Narrow"/>
          <w:i/>
          <w:szCs w:val="24"/>
        </w:rPr>
        <w:t>H</w:t>
      </w:r>
      <w:r w:rsidR="00C40FFD" w:rsidRPr="00471389">
        <w:rPr>
          <w:rFonts w:ascii="Arial Narrow" w:hAnsi="Arial Narrow"/>
          <w:i/>
          <w:szCs w:val="24"/>
        </w:rPr>
        <w:t xml:space="preserve">eterotopic </w:t>
      </w:r>
      <w:r w:rsidR="002C3546" w:rsidRPr="00471389">
        <w:rPr>
          <w:rFonts w:ascii="Arial Narrow" w:hAnsi="Arial Narrow"/>
          <w:i/>
          <w:szCs w:val="24"/>
        </w:rPr>
        <w:t>M</w:t>
      </w:r>
      <w:r w:rsidR="00C40FFD" w:rsidRPr="00471389">
        <w:rPr>
          <w:rFonts w:ascii="Arial Narrow" w:hAnsi="Arial Narrow"/>
          <w:i/>
          <w:szCs w:val="24"/>
        </w:rPr>
        <w:t xml:space="preserve">ucosal </w:t>
      </w:r>
    </w:p>
    <w:p w14:paraId="6E59B6B6" w14:textId="77777777" w:rsidR="00C37325" w:rsidRPr="00471389" w:rsidRDefault="002C3546"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i/>
          <w:szCs w:val="24"/>
        </w:rPr>
        <w:tab/>
        <w:t>E</w:t>
      </w:r>
      <w:r w:rsidR="00C40FFD" w:rsidRPr="00471389">
        <w:rPr>
          <w:rFonts w:ascii="Arial Narrow" w:hAnsi="Arial Narrow"/>
          <w:i/>
          <w:szCs w:val="24"/>
        </w:rPr>
        <w:t>ngrafting for Parkinson's Disease”</w:t>
      </w:r>
    </w:p>
    <w:p w14:paraId="02C35E54" w14:textId="77777777" w:rsidR="00C40FFD" w:rsidRPr="00471389" w:rsidRDefault="00C40FFD" w:rsidP="00CB1DA7">
      <w:pPr>
        <w:tabs>
          <w:tab w:val="left" w:pos="450"/>
          <w:tab w:val="left" w:pos="1080"/>
          <w:tab w:val="left" w:pos="1340"/>
          <w:tab w:val="left" w:pos="2060"/>
          <w:tab w:val="left" w:pos="3600"/>
        </w:tabs>
        <w:jc w:val="both"/>
        <w:rPr>
          <w:rFonts w:ascii="Arial Narrow" w:hAnsi="Arial Narrow"/>
          <w:szCs w:val="24"/>
        </w:rPr>
      </w:pPr>
    </w:p>
    <w:p w14:paraId="1C0679E2" w14:textId="461C84D2" w:rsidR="00C5438A" w:rsidRPr="00471389" w:rsidRDefault="00C5438A" w:rsidP="00CB1DA7">
      <w:pPr>
        <w:ind w:left="450" w:hanging="450"/>
        <w:jc w:val="both"/>
        <w:rPr>
          <w:rFonts w:ascii="Arial Narrow" w:hAnsi="Arial Narrow"/>
          <w:szCs w:val="24"/>
        </w:rPr>
      </w:pPr>
      <w:r w:rsidRPr="00471389">
        <w:rPr>
          <w:rFonts w:ascii="Arial Narrow" w:hAnsi="Arial Narrow"/>
          <w:szCs w:val="24"/>
        </w:rPr>
        <w:t>Mr. Christopher Francis</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Pharmaceutical Science – Pharmaceutics and Drug Delivery</w:t>
      </w:r>
    </w:p>
    <w:p w14:paraId="4F2043CE" w14:textId="201EA6CA" w:rsidR="00691283" w:rsidRPr="00471389" w:rsidRDefault="00691283" w:rsidP="00CB1DA7">
      <w:pPr>
        <w:ind w:left="4050" w:hanging="450"/>
        <w:jc w:val="both"/>
        <w:rPr>
          <w:rFonts w:ascii="Arial Narrow" w:hAnsi="Arial Narrow"/>
          <w:szCs w:val="24"/>
        </w:rPr>
      </w:pPr>
      <w:r w:rsidRPr="00471389">
        <w:rPr>
          <w:rFonts w:ascii="Arial Narrow" w:hAnsi="Arial Narrow"/>
          <w:szCs w:val="24"/>
        </w:rPr>
        <w:t>Experiential (Industrial) PhD Fellow supported by Pfizer</w:t>
      </w:r>
    </w:p>
    <w:p w14:paraId="3F7EA3E1" w14:textId="78ACB794" w:rsidR="001C71DE" w:rsidRPr="00471389" w:rsidRDefault="001C71DE"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April 2020)</w:t>
      </w:r>
    </w:p>
    <w:p w14:paraId="7861B1DF" w14:textId="77777777" w:rsidR="00C5438A" w:rsidRPr="00471389" w:rsidRDefault="00C5438A" w:rsidP="00CB1DA7">
      <w:pPr>
        <w:ind w:left="450" w:hanging="450"/>
        <w:rPr>
          <w:rFonts w:ascii="Arial Narrow" w:hAnsi="Arial Narrow" w:cs="Calibri"/>
          <w:i/>
        </w:rPr>
      </w:pPr>
      <w:r w:rsidRPr="00471389">
        <w:rPr>
          <w:rFonts w:ascii="Arial Narrow" w:hAnsi="Arial Narrow"/>
        </w:rPr>
        <w:tab/>
        <w:t xml:space="preserve">Thesis Title: </w:t>
      </w:r>
      <w:r w:rsidR="005A021C" w:rsidRPr="00471389">
        <w:rPr>
          <w:rFonts w:ascii="Arial Narrow" w:hAnsi="Arial Narrow"/>
          <w:i/>
        </w:rPr>
        <w:t xml:space="preserve">Non-Viral </w:t>
      </w:r>
      <w:r w:rsidRPr="00471389">
        <w:rPr>
          <w:rFonts w:ascii="Arial Narrow" w:hAnsi="Arial Narrow" w:cs="Calibri"/>
          <w:i/>
        </w:rPr>
        <w:t>CRISPR/Cas9 Based Gene Editing in Hepatocytes for Wilson’s Disease</w:t>
      </w:r>
    </w:p>
    <w:p w14:paraId="5A0A75A5" w14:textId="77777777" w:rsidR="00F26D0B" w:rsidRPr="00471389" w:rsidRDefault="00F26D0B" w:rsidP="00CB1DA7">
      <w:pPr>
        <w:ind w:left="450" w:hanging="450"/>
        <w:jc w:val="both"/>
        <w:rPr>
          <w:rFonts w:ascii="Arial Narrow" w:hAnsi="Arial Narrow" w:cs="Calibri"/>
        </w:rPr>
      </w:pPr>
    </w:p>
    <w:p w14:paraId="5E502723" w14:textId="52F151A6" w:rsidR="00733FB2" w:rsidRPr="00471389" w:rsidRDefault="00733FB2" w:rsidP="00CB1DA7">
      <w:pPr>
        <w:ind w:left="450" w:hanging="450"/>
        <w:jc w:val="both"/>
        <w:rPr>
          <w:rFonts w:ascii="Arial Narrow" w:hAnsi="Arial Narrow"/>
          <w:szCs w:val="24"/>
        </w:rPr>
      </w:pPr>
      <w:r w:rsidRPr="00471389">
        <w:rPr>
          <w:rFonts w:ascii="Arial Narrow" w:hAnsi="Arial Narrow" w:cs="Calibri"/>
          <w:szCs w:val="24"/>
        </w:rPr>
        <w:t>Mr. Aatman Doshi</w:t>
      </w:r>
      <w:r w:rsidRPr="00471389">
        <w:rPr>
          <w:rFonts w:ascii="Arial Narrow" w:hAnsi="Arial Narrow"/>
          <w:szCs w:val="24"/>
        </w:rPr>
        <w:t xml:space="preserve"> </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Pharmaceutical Science – Pharmaceutics and Drug Delivery</w:t>
      </w:r>
    </w:p>
    <w:p w14:paraId="0ED624F9" w14:textId="2E591BCD" w:rsidR="00691283" w:rsidRPr="00471389" w:rsidRDefault="00691283" w:rsidP="00CB1DA7">
      <w:pPr>
        <w:ind w:left="450" w:hanging="45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Experiential (Industrial) PhD Fellow supported by Astra Zeneca</w:t>
      </w:r>
    </w:p>
    <w:p w14:paraId="2B8C5553" w14:textId="41EB3DC0" w:rsidR="00C74F89" w:rsidRPr="00471389" w:rsidRDefault="00C74F89" w:rsidP="00CB1DA7">
      <w:pPr>
        <w:spacing w:line="360" w:lineRule="auto"/>
        <w:ind w:left="4050" w:hanging="450"/>
        <w:jc w:val="both"/>
        <w:rPr>
          <w:rFonts w:ascii="Arial Narrow" w:hAnsi="Arial Narrow"/>
          <w:szCs w:val="24"/>
        </w:rPr>
      </w:pPr>
      <w:r w:rsidRPr="00471389">
        <w:rPr>
          <w:rFonts w:ascii="Arial Narrow" w:hAnsi="Arial Narrow"/>
          <w:sz w:val="20"/>
        </w:rPr>
        <w:t>(Graduated, Ju</w:t>
      </w:r>
      <w:r w:rsidR="00453B98" w:rsidRPr="00471389">
        <w:rPr>
          <w:rFonts w:ascii="Arial Narrow" w:hAnsi="Arial Narrow"/>
          <w:sz w:val="20"/>
        </w:rPr>
        <w:t>ly</w:t>
      </w:r>
      <w:r w:rsidRPr="00471389">
        <w:rPr>
          <w:rFonts w:ascii="Arial Narrow" w:hAnsi="Arial Narrow"/>
          <w:sz w:val="20"/>
        </w:rPr>
        <w:t xml:space="preserve"> 2021)</w:t>
      </w:r>
    </w:p>
    <w:p w14:paraId="7451E869" w14:textId="77777777" w:rsidR="001040E8" w:rsidRPr="00471389" w:rsidRDefault="00733FB2" w:rsidP="00CB1DA7">
      <w:pPr>
        <w:spacing w:line="276" w:lineRule="auto"/>
        <w:ind w:firstLine="450"/>
        <w:jc w:val="both"/>
        <w:rPr>
          <w:rFonts w:ascii="Arial Narrow" w:hAnsi="Arial Narrow"/>
          <w:bCs/>
          <w:i/>
          <w:iCs/>
          <w:szCs w:val="24"/>
        </w:rPr>
      </w:pPr>
      <w:r w:rsidRPr="00471389">
        <w:rPr>
          <w:rFonts w:ascii="Arial Narrow" w:hAnsi="Arial Narrow"/>
          <w:szCs w:val="24"/>
        </w:rPr>
        <w:lastRenderedPageBreak/>
        <w:t xml:space="preserve">Thesis Title: </w:t>
      </w:r>
      <w:r w:rsidR="001040E8" w:rsidRPr="00471389">
        <w:rPr>
          <w:rFonts w:ascii="Arial Narrow" w:hAnsi="Arial Narrow"/>
          <w:bCs/>
          <w:i/>
          <w:iCs/>
          <w:szCs w:val="24"/>
        </w:rPr>
        <w:t xml:space="preserve">Targeted Delivery of Low-Dose Liposomal STING Agonist to CD103+ Dendritic Cells in Tumor </w:t>
      </w:r>
    </w:p>
    <w:p w14:paraId="038D0E7C" w14:textId="53B22568" w:rsidR="001040E8" w:rsidRPr="00471389" w:rsidRDefault="001040E8" w:rsidP="00CB1DA7">
      <w:pPr>
        <w:spacing w:line="276" w:lineRule="auto"/>
        <w:ind w:firstLine="450"/>
        <w:jc w:val="both"/>
        <w:rPr>
          <w:rFonts w:ascii="Arial Narrow" w:hAnsi="Arial Narrow"/>
          <w:b/>
          <w:bCs/>
          <w:szCs w:val="24"/>
        </w:rPr>
      </w:pPr>
      <w:r w:rsidRPr="00471389">
        <w:rPr>
          <w:rFonts w:ascii="Arial Narrow" w:hAnsi="Arial Narrow"/>
          <w:bCs/>
          <w:i/>
          <w:iCs/>
          <w:szCs w:val="24"/>
        </w:rPr>
        <w:t>Immunotherapy</w:t>
      </w:r>
    </w:p>
    <w:p w14:paraId="66DAA52F" w14:textId="55716929" w:rsidR="00733FB2" w:rsidRPr="00471389" w:rsidRDefault="00733FB2" w:rsidP="00CB1DA7">
      <w:pPr>
        <w:pStyle w:val="Default"/>
        <w:ind w:firstLine="450"/>
        <w:jc w:val="both"/>
        <w:rPr>
          <w:rFonts w:ascii="Arial Narrow" w:hAnsi="Arial Narrow" w:cs="Calibri"/>
          <w:color w:val="auto"/>
        </w:rPr>
      </w:pPr>
    </w:p>
    <w:p w14:paraId="6CFFDB75" w14:textId="7F2FD0A2" w:rsidR="00733FB2" w:rsidRPr="00471389" w:rsidRDefault="00733FB2" w:rsidP="00CB1DA7">
      <w:pPr>
        <w:ind w:left="450" w:hanging="450"/>
        <w:jc w:val="both"/>
        <w:rPr>
          <w:rFonts w:ascii="Arial Narrow" w:hAnsi="Arial Narrow"/>
          <w:szCs w:val="24"/>
        </w:rPr>
      </w:pPr>
      <w:r w:rsidRPr="00471389">
        <w:rPr>
          <w:rFonts w:ascii="Arial Narrow" w:hAnsi="Arial Narrow" w:cs="Calibri"/>
        </w:rPr>
        <w:t>Mr. Srujan Gandham</w:t>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szCs w:val="24"/>
        </w:rPr>
        <w:t>Ph.D. in Pharmaceutical Science – Pharmaceutics and Drug Delivery</w:t>
      </w:r>
    </w:p>
    <w:p w14:paraId="6863CA2A" w14:textId="519C9D5B" w:rsidR="00691283" w:rsidRPr="00471389" w:rsidRDefault="00691283" w:rsidP="00CB1DA7">
      <w:pPr>
        <w:ind w:left="3330" w:firstLine="270"/>
        <w:jc w:val="both"/>
        <w:rPr>
          <w:rFonts w:ascii="Arial Narrow" w:hAnsi="Arial Narrow"/>
          <w:szCs w:val="24"/>
        </w:rPr>
      </w:pPr>
      <w:r w:rsidRPr="00471389">
        <w:rPr>
          <w:rFonts w:ascii="Arial Narrow" w:hAnsi="Arial Narrow"/>
          <w:szCs w:val="24"/>
        </w:rPr>
        <w:t>Experiential (Industrial) PhD Fellow supported by Moderna</w:t>
      </w:r>
    </w:p>
    <w:p w14:paraId="3B77FECF" w14:textId="5489B4D5" w:rsidR="008C294A" w:rsidRPr="00471389" w:rsidRDefault="008C294A" w:rsidP="00CB1DA7">
      <w:pPr>
        <w:tabs>
          <w:tab w:val="left" w:pos="440"/>
          <w:tab w:val="left" w:pos="720"/>
          <w:tab w:val="left" w:pos="1080"/>
          <w:tab w:val="left" w:pos="1340"/>
          <w:tab w:val="left" w:pos="2060"/>
          <w:tab w:val="left" w:pos="3870"/>
        </w:tabs>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July 2021)</w:t>
      </w:r>
    </w:p>
    <w:p w14:paraId="004D95C9" w14:textId="77777777" w:rsidR="008C294A" w:rsidRPr="00471389" w:rsidRDefault="008C294A" w:rsidP="00CB1DA7">
      <w:pPr>
        <w:ind w:left="3330" w:firstLine="270"/>
        <w:jc w:val="both"/>
        <w:rPr>
          <w:rFonts w:ascii="Arial Narrow" w:hAnsi="Arial Narrow"/>
          <w:szCs w:val="24"/>
        </w:rPr>
      </w:pPr>
    </w:p>
    <w:p w14:paraId="2E92FA1C" w14:textId="1989A52C" w:rsidR="00733FB2" w:rsidRPr="00471389" w:rsidRDefault="00733FB2" w:rsidP="00CB1DA7">
      <w:pPr>
        <w:ind w:left="450"/>
        <w:jc w:val="both"/>
        <w:rPr>
          <w:rFonts w:ascii="Arial Narrow" w:hAnsi="Arial Narrow"/>
          <w:szCs w:val="24"/>
        </w:rPr>
      </w:pPr>
      <w:r w:rsidRPr="00471389">
        <w:rPr>
          <w:rFonts w:ascii="Arial Narrow" w:hAnsi="Arial Narrow"/>
          <w:szCs w:val="24"/>
        </w:rPr>
        <w:t xml:space="preserve">Thesis Title: </w:t>
      </w:r>
      <w:r w:rsidR="00D35977" w:rsidRPr="00471389">
        <w:rPr>
          <w:rFonts w:ascii="Arial Narrow" w:hAnsi="Arial Narrow" w:cs="TimesNewRomanPS-BoldMT"/>
          <w:bCs/>
          <w:i/>
          <w:szCs w:val="24"/>
        </w:rPr>
        <w:t>Modulation of Extracellular Vesic</w:t>
      </w:r>
      <w:r w:rsidR="00981E85" w:rsidRPr="00471389">
        <w:rPr>
          <w:rFonts w:ascii="Arial Narrow" w:hAnsi="Arial Narrow" w:cs="TimesNewRomanPS-BoldMT"/>
          <w:bCs/>
          <w:i/>
          <w:szCs w:val="24"/>
        </w:rPr>
        <w:t>u</w:t>
      </w:r>
      <w:r w:rsidR="00D35977" w:rsidRPr="00471389">
        <w:rPr>
          <w:rFonts w:ascii="Arial Narrow" w:hAnsi="Arial Narrow" w:cs="TimesNewRomanPS-BoldMT"/>
          <w:bCs/>
          <w:i/>
          <w:szCs w:val="24"/>
        </w:rPr>
        <w:t>l</w:t>
      </w:r>
      <w:r w:rsidR="00981E85" w:rsidRPr="00471389">
        <w:rPr>
          <w:rFonts w:ascii="Arial Narrow" w:hAnsi="Arial Narrow" w:cs="TimesNewRomanPS-BoldMT"/>
          <w:bCs/>
          <w:i/>
          <w:szCs w:val="24"/>
        </w:rPr>
        <w:t>ar</w:t>
      </w:r>
      <w:r w:rsidR="00D35977" w:rsidRPr="00471389">
        <w:rPr>
          <w:rFonts w:ascii="Arial Narrow" w:hAnsi="Arial Narrow" w:cs="TimesNewRomanPS-BoldMT"/>
          <w:bCs/>
          <w:i/>
          <w:szCs w:val="24"/>
        </w:rPr>
        <w:t xml:space="preserve"> microRNA in Multidrug Resistant Ovarian Cancer</w:t>
      </w:r>
    </w:p>
    <w:p w14:paraId="7DDC19E8" w14:textId="77777777" w:rsidR="006561E1" w:rsidRPr="00471389" w:rsidRDefault="006561E1" w:rsidP="00CB1DA7">
      <w:pPr>
        <w:ind w:left="450" w:hanging="450"/>
        <w:jc w:val="both"/>
        <w:rPr>
          <w:rFonts w:ascii="Arial Narrow" w:hAnsi="Arial Narrow" w:cs="Calibri"/>
        </w:rPr>
      </w:pPr>
    </w:p>
    <w:p w14:paraId="7FDAE5D8" w14:textId="77777777" w:rsidR="006561E1" w:rsidRPr="00471389" w:rsidRDefault="006561E1" w:rsidP="00CB1DA7">
      <w:pPr>
        <w:ind w:left="450" w:hanging="450"/>
        <w:jc w:val="both"/>
        <w:rPr>
          <w:rFonts w:ascii="Arial Narrow" w:hAnsi="Arial Narrow"/>
          <w:szCs w:val="24"/>
        </w:rPr>
      </w:pPr>
      <w:r w:rsidRPr="00471389">
        <w:rPr>
          <w:rFonts w:ascii="Arial Narrow" w:hAnsi="Arial Narrow" w:cs="Calibri"/>
        </w:rPr>
        <w:t>Ms. Archita Menon</w:t>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szCs w:val="24"/>
        </w:rPr>
        <w:t>Ph.D. in Pharmaceutical Science – Pharmaceutics and Drug Delivery</w:t>
      </w:r>
    </w:p>
    <w:p w14:paraId="0BB08662" w14:textId="062F2A59" w:rsidR="006561E1" w:rsidRPr="00471389" w:rsidRDefault="006561E1" w:rsidP="00CB1DA7">
      <w:pPr>
        <w:ind w:left="450" w:hanging="45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American Heart Association Graduate Fellowship Recipient</w:t>
      </w:r>
    </w:p>
    <w:p w14:paraId="5A783AA6" w14:textId="76E748FA" w:rsidR="00FD524D" w:rsidRPr="00471389" w:rsidRDefault="00FD524D" w:rsidP="00CB1DA7">
      <w:pPr>
        <w:ind w:left="3326" w:firstLine="274"/>
        <w:jc w:val="both"/>
        <w:rPr>
          <w:rFonts w:ascii="Arial Narrow" w:hAnsi="Arial Narrow"/>
          <w:szCs w:val="24"/>
        </w:rPr>
      </w:pPr>
      <w:r w:rsidRPr="00471389">
        <w:rPr>
          <w:rFonts w:ascii="Arial Narrow" w:hAnsi="Arial Narrow"/>
          <w:sz w:val="20"/>
        </w:rPr>
        <w:t>(Graduated, July 2021)</w:t>
      </w:r>
    </w:p>
    <w:p w14:paraId="0E201B45" w14:textId="77777777" w:rsidR="006561E1" w:rsidRPr="00471389" w:rsidRDefault="006561E1" w:rsidP="00CB1DA7">
      <w:pPr>
        <w:ind w:left="450" w:hanging="450"/>
        <w:rPr>
          <w:rFonts w:ascii="Arial Narrow" w:hAnsi="Arial Narrow" w:cs="Calibri"/>
          <w:i/>
        </w:rPr>
      </w:pPr>
      <w:r w:rsidRPr="00471389">
        <w:rPr>
          <w:rFonts w:ascii="Arial Narrow" w:hAnsi="Arial Narrow"/>
        </w:rPr>
        <w:tab/>
        <w:t xml:space="preserve">Thesis Title: </w:t>
      </w:r>
      <w:r w:rsidRPr="00471389">
        <w:rPr>
          <w:rFonts w:ascii="Arial Narrow" w:hAnsi="Arial Narrow"/>
          <w:i/>
        </w:rPr>
        <w:t>The Role of Iron in Doxorubicin-Induced Cardiotoxicity – Risk Factors and Therapeutic Strategies</w:t>
      </w:r>
    </w:p>
    <w:p w14:paraId="5791DF82" w14:textId="77777777" w:rsidR="00733FB2" w:rsidRPr="00471389" w:rsidRDefault="00733FB2" w:rsidP="00CB1DA7">
      <w:pPr>
        <w:ind w:left="450" w:hanging="450"/>
        <w:rPr>
          <w:rFonts w:ascii="Arial Narrow" w:hAnsi="Arial Narrow" w:cs="Calibri"/>
          <w:szCs w:val="24"/>
        </w:rPr>
      </w:pPr>
    </w:p>
    <w:p w14:paraId="1238682E" w14:textId="438EF968" w:rsidR="007E6155" w:rsidRPr="00471389" w:rsidRDefault="007E6155" w:rsidP="00CB1DA7">
      <w:pPr>
        <w:ind w:left="450" w:hanging="450"/>
        <w:jc w:val="both"/>
        <w:rPr>
          <w:rFonts w:ascii="Arial Narrow" w:hAnsi="Arial Narrow"/>
          <w:szCs w:val="24"/>
        </w:rPr>
      </w:pPr>
      <w:r w:rsidRPr="00471389">
        <w:rPr>
          <w:rFonts w:ascii="Arial Narrow" w:hAnsi="Arial Narrow"/>
          <w:szCs w:val="24"/>
        </w:rPr>
        <w:t xml:space="preserve">Mr. </w:t>
      </w:r>
      <w:r w:rsidR="00BC3526" w:rsidRPr="00471389">
        <w:rPr>
          <w:rFonts w:ascii="Arial Narrow" w:hAnsi="Arial Narrow"/>
          <w:szCs w:val="24"/>
        </w:rPr>
        <w:t>Kevin Craig</w:t>
      </w:r>
      <w:r w:rsidRPr="00471389">
        <w:rPr>
          <w:rFonts w:ascii="Arial Narrow" w:hAnsi="Arial Narrow"/>
          <w:szCs w:val="24"/>
        </w:rPr>
        <w:tab/>
      </w:r>
      <w:r w:rsidRPr="00471389">
        <w:rPr>
          <w:rFonts w:ascii="Arial Narrow" w:hAnsi="Arial Narrow"/>
          <w:szCs w:val="24"/>
        </w:rPr>
        <w:tab/>
      </w:r>
      <w:r w:rsidR="00BC3526" w:rsidRPr="00471389">
        <w:rPr>
          <w:rFonts w:ascii="Arial Narrow" w:hAnsi="Arial Narrow"/>
          <w:szCs w:val="24"/>
        </w:rPr>
        <w:tab/>
      </w:r>
      <w:r w:rsidR="00BC3526" w:rsidRPr="00471389">
        <w:rPr>
          <w:rFonts w:ascii="Arial Narrow" w:hAnsi="Arial Narrow"/>
          <w:szCs w:val="24"/>
        </w:rPr>
        <w:tab/>
      </w:r>
      <w:r w:rsidRPr="00471389">
        <w:rPr>
          <w:rFonts w:ascii="Arial Narrow" w:hAnsi="Arial Narrow"/>
          <w:szCs w:val="24"/>
        </w:rPr>
        <w:t>Ph.D. in Pharmaceutical Science – Pharmaceutics and Drug Delivery</w:t>
      </w:r>
    </w:p>
    <w:p w14:paraId="0DA4B274" w14:textId="11AB00DC" w:rsidR="00691283" w:rsidRPr="00471389" w:rsidRDefault="00691283" w:rsidP="00CB1DA7">
      <w:pPr>
        <w:ind w:left="3330" w:firstLine="270"/>
        <w:jc w:val="both"/>
        <w:rPr>
          <w:rFonts w:ascii="Arial Narrow" w:hAnsi="Arial Narrow"/>
          <w:szCs w:val="24"/>
        </w:rPr>
      </w:pPr>
      <w:r w:rsidRPr="00471389">
        <w:rPr>
          <w:rFonts w:ascii="Arial Narrow" w:hAnsi="Arial Narrow"/>
          <w:szCs w:val="24"/>
        </w:rPr>
        <w:t>Experiential (Industrial) PhD Fellow supported by Dicerna</w:t>
      </w:r>
      <w:r w:rsidR="00730590" w:rsidRPr="00471389">
        <w:rPr>
          <w:rFonts w:ascii="Arial Narrow" w:hAnsi="Arial Narrow"/>
          <w:szCs w:val="24"/>
        </w:rPr>
        <w:t xml:space="preserve"> Pharmaceuticals</w:t>
      </w:r>
    </w:p>
    <w:p w14:paraId="3E56A44D" w14:textId="21E79715" w:rsidR="00E86816" w:rsidRPr="00471389" w:rsidRDefault="00E86816" w:rsidP="00CB1DA7">
      <w:pPr>
        <w:tabs>
          <w:tab w:val="left" w:pos="440"/>
          <w:tab w:val="left" w:pos="720"/>
          <w:tab w:val="left" w:pos="1080"/>
          <w:tab w:val="left" w:pos="1340"/>
          <w:tab w:val="left" w:pos="2060"/>
          <w:tab w:val="left" w:pos="3870"/>
        </w:tabs>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2021)</w:t>
      </w:r>
    </w:p>
    <w:p w14:paraId="6B0873FD" w14:textId="77777777" w:rsidR="00E86816" w:rsidRPr="00471389" w:rsidRDefault="00E86816" w:rsidP="00CB1DA7">
      <w:pPr>
        <w:ind w:left="3330" w:firstLine="270"/>
        <w:jc w:val="both"/>
        <w:rPr>
          <w:rFonts w:ascii="Arial Narrow" w:hAnsi="Arial Narrow"/>
          <w:szCs w:val="24"/>
        </w:rPr>
      </w:pPr>
    </w:p>
    <w:p w14:paraId="19015A0C" w14:textId="5C3B912F" w:rsidR="007E6155" w:rsidRPr="00471389" w:rsidRDefault="007E6155" w:rsidP="00CB1DA7">
      <w:pPr>
        <w:pStyle w:val="Default"/>
        <w:ind w:left="450" w:hanging="450"/>
        <w:rPr>
          <w:rFonts w:ascii="Arial Narrow" w:hAnsi="Arial Narrow" w:cs="Arial"/>
          <w:color w:val="auto"/>
        </w:rPr>
      </w:pPr>
      <w:r w:rsidRPr="00471389">
        <w:rPr>
          <w:rFonts w:ascii="Arial Narrow" w:hAnsi="Arial Narrow"/>
          <w:color w:val="auto"/>
        </w:rPr>
        <w:tab/>
        <w:t xml:space="preserve">Thesis Title: </w:t>
      </w:r>
      <w:r w:rsidR="00AD41EE" w:rsidRPr="00471389">
        <w:rPr>
          <w:rFonts w:ascii="Arial Narrow" w:hAnsi="Arial Narrow" w:cs="Arial"/>
          <w:bCs/>
          <w:i/>
          <w:color w:val="auto"/>
        </w:rPr>
        <w:t>Macrophage-Targeted Oligonucleotide Therapeutics to Downregulate Inflammatory Cytokines in Non-Alcoholic Steatohepatitis</w:t>
      </w:r>
      <w:r w:rsidR="00FE5610" w:rsidRPr="00471389">
        <w:rPr>
          <w:rFonts w:ascii="Arial Narrow" w:hAnsi="Arial Narrow" w:cs="Arial"/>
          <w:bCs/>
          <w:i/>
          <w:color w:val="auto"/>
        </w:rPr>
        <w:t xml:space="preserve"> (NASH)</w:t>
      </w:r>
    </w:p>
    <w:p w14:paraId="63E82DB6" w14:textId="77777777" w:rsidR="00BC3526" w:rsidRPr="00471389" w:rsidRDefault="00BC3526" w:rsidP="00CB1DA7">
      <w:pPr>
        <w:ind w:left="450" w:hanging="450"/>
        <w:jc w:val="both"/>
        <w:rPr>
          <w:rFonts w:ascii="Arial Narrow" w:hAnsi="Arial Narrow" w:cs="Calibri"/>
          <w:szCs w:val="24"/>
        </w:rPr>
      </w:pPr>
    </w:p>
    <w:p w14:paraId="5D2E9787" w14:textId="5060C003" w:rsidR="00BC3526" w:rsidRPr="00471389" w:rsidRDefault="00BC3526" w:rsidP="00CB1DA7">
      <w:pPr>
        <w:ind w:left="450" w:hanging="450"/>
        <w:jc w:val="both"/>
        <w:rPr>
          <w:rFonts w:ascii="Arial Narrow" w:hAnsi="Arial Narrow"/>
          <w:szCs w:val="24"/>
        </w:rPr>
      </w:pPr>
      <w:r w:rsidRPr="00471389">
        <w:rPr>
          <w:rFonts w:ascii="Arial Narrow" w:hAnsi="Arial Narrow" w:cs="Calibri"/>
        </w:rPr>
        <w:t>Ms. Angela Nocera</w:t>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szCs w:val="24"/>
        </w:rPr>
        <w:t>Ph.D. in Pharmaceutical Science – Pharmaceutics and Drug Delivery</w:t>
      </w:r>
    </w:p>
    <w:p w14:paraId="354B325F" w14:textId="4C9BC8A2" w:rsidR="00B871DD" w:rsidRPr="00471389" w:rsidRDefault="00B871DD" w:rsidP="00CB1DA7">
      <w:pPr>
        <w:tabs>
          <w:tab w:val="left" w:pos="440"/>
          <w:tab w:val="left" w:pos="720"/>
          <w:tab w:val="left" w:pos="1080"/>
          <w:tab w:val="left" w:pos="1340"/>
          <w:tab w:val="left" w:pos="2060"/>
          <w:tab w:val="left" w:pos="3600"/>
        </w:tabs>
        <w:ind w:left="360" w:hanging="360"/>
        <w:jc w:val="both"/>
        <w:rPr>
          <w:rFonts w:ascii="Arial Narrow" w:hAnsi="Arial Narrow"/>
          <w:sz w:val="20"/>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 w:val="20"/>
        </w:rPr>
        <w:t>(Graduated, January 2022)</w:t>
      </w:r>
    </w:p>
    <w:p w14:paraId="2AB322CF" w14:textId="77777777" w:rsidR="00B871DD" w:rsidRPr="00471389" w:rsidRDefault="00B871DD" w:rsidP="00CB1DA7">
      <w:pPr>
        <w:ind w:left="450" w:hanging="450"/>
        <w:jc w:val="both"/>
        <w:rPr>
          <w:rFonts w:ascii="Arial Narrow" w:hAnsi="Arial Narrow"/>
          <w:szCs w:val="24"/>
        </w:rPr>
      </w:pPr>
    </w:p>
    <w:p w14:paraId="5F77EBE9" w14:textId="77777777" w:rsidR="00BC3526" w:rsidRPr="00471389" w:rsidRDefault="00BC3526" w:rsidP="00CB1DA7">
      <w:pPr>
        <w:ind w:left="450" w:hanging="450"/>
        <w:rPr>
          <w:rFonts w:ascii="Arial Narrow" w:hAnsi="Arial Narrow" w:cs="Calibri"/>
        </w:rPr>
      </w:pPr>
      <w:r w:rsidRPr="00471389">
        <w:rPr>
          <w:rFonts w:ascii="Arial Narrow" w:hAnsi="Arial Narrow"/>
        </w:rPr>
        <w:tab/>
        <w:t xml:space="preserve">Thesis Title: </w:t>
      </w:r>
      <w:r w:rsidR="00C70695" w:rsidRPr="00471389">
        <w:rPr>
          <w:rFonts w:ascii="Arial Narrow" w:hAnsi="Arial Narrow"/>
          <w:i/>
        </w:rPr>
        <w:t>Role of Cystatins in the Formation and Maintenance of Chronic Rhinosinusitis with Nasal Polyps: Mechanistic Understanding and RNAi Therapeutic Strategy</w:t>
      </w:r>
    </w:p>
    <w:p w14:paraId="2BCCC463" w14:textId="77777777" w:rsidR="00284A18" w:rsidRPr="00471389" w:rsidRDefault="00284A18" w:rsidP="00CB1DA7">
      <w:pPr>
        <w:tabs>
          <w:tab w:val="left" w:pos="440"/>
          <w:tab w:val="left" w:pos="720"/>
          <w:tab w:val="left" w:pos="2880"/>
          <w:tab w:val="left" w:pos="6020"/>
        </w:tabs>
        <w:ind w:left="450"/>
        <w:jc w:val="both"/>
        <w:rPr>
          <w:rFonts w:ascii="Arial Narrow" w:hAnsi="Arial Narrow"/>
          <w:szCs w:val="24"/>
        </w:rPr>
      </w:pPr>
    </w:p>
    <w:p w14:paraId="6996DD35" w14:textId="77777777" w:rsidR="00284A18" w:rsidRPr="00471389" w:rsidRDefault="00284A18"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Mr. Gregory Jones</w:t>
      </w:r>
      <w:r w:rsidRPr="00471389">
        <w:rPr>
          <w:rFonts w:ascii="Arial Narrow" w:hAnsi="Arial Narrow"/>
          <w:szCs w:val="24"/>
        </w:rPr>
        <w:tab/>
        <w:t>Ph.D. in Pharmaceutical Science – Pharmaceutics and Drug Delivery</w:t>
      </w:r>
    </w:p>
    <w:p w14:paraId="5BB132E3" w14:textId="1AAD4796" w:rsidR="00284A18" w:rsidRPr="00471389" w:rsidRDefault="00284A18" w:rsidP="00CB1DA7">
      <w:pPr>
        <w:ind w:left="3330" w:firstLine="270"/>
        <w:jc w:val="both"/>
        <w:rPr>
          <w:rFonts w:ascii="Arial Narrow" w:hAnsi="Arial Narrow"/>
          <w:szCs w:val="24"/>
        </w:rPr>
      </w:pPr>
      <w:r w:rsidRPr="00471389">
        <w:rPr>
          <w:rFonts w:ascii="Arial Narrow" w:hAnsi="Arial Narrow"/>
          <w:szCs w:val="24"/>
        </w:rPr>
        <w:t>Experiential (Industrial) PhD Fellow supported by Frequency Therapeutics</w:t>
      </w:r>
    </w:p>
    <w:p w14:paraId="09C5A0C2" w14:textId="0F6CDE0C" w:rsidR="00FB4561" w:rsidRPr="00471389" w:rsidRDefault="00FB4561" w:rsidP="00CB1DA7">
      <w:pPr>
        <w:ind w:left="4050" w:hanging="450"/>
        <w:jc w:val="both"/>
        <w:rPr>
          <w:rFonts w:ascii="Arial Narrow" w:hAnsi="Arial Narrow"/>
          <w:szCs w:val="24"/>
        </w:rPr>
      </w:pPr>
      <w:r w:rsidRPr="00471389">
        <w:rPr>
          <w:rFonts w:ascii="Arial Narrow" w:hAnsi="Arial Narrow"/>
          <w:sz w:val="20"/>
        </w:rPr>
        <w:t>(Graduated, July 2022)</w:t>
      </w:r>
    </w:p>
    <w:p w14:paraId="04A003FD" w14:textId="77777777" w:rsidR="00FB4561" w:rsidRPr="00471389" w:rsidRDefault="00FB4561" w:rsidP="00CB1DA7">
      <w:pPr>
        <w:ind w:left="3330" w:firstLine="270"/>
        <w:jc w:val="both"/>
        <w:rPr>
          <w:rFonts w:ascii="Arial Narrow" w:hAnsi="Arial Narrow"/>
          <w:szCs w:val="24"/>
        </w:rPr>
      </w:pPr>
    </w:p>
    <w:p w14:paraId="37FA193D" w14:textId="77777777" w:rsidR="00284A18" w:rsidRPr="00471389" w:rsidRDefault="00284A18" w:rsidP="00CB1DA7">
      <w:pPr>
        <w:pStyle w:val="Default"/>
        <w:ind w:left="450"/>
        <w:rPr>
          <w:rFonts w:ascii="Arial Narrow" w:hAnsi="Arial Narrow"/>
          <w:bCs/>
          <w:i/>
          <w:color w:val="auto"/>
        </w:rPr>
      </w:pPr>
      <w:r w:rsidRPr="00471389">
        <w:rPr>
          <w:rFonts w:ascii="Arial Narrow" w:hAnsi="Arial Narrow"/>
          <w:color w:val="auto"/>
        </w:rPr>
        <w:t xml:space="preserve">Thesis Title: </w:t>
      </w:r>
      <w:r w:rsidRPr="00471389">
        <w:rPr>
          <w:rFonts w:ascii="Arial Narrow" w:hAnsi="Arial Narrow"/>
          <w:bCs/>
          <w:i/>
          <w:color w:val="auto"/>
        </w:rPr>
        <w:t>Pharmacokinetic and Pharmacodynamic Modeling of Iron Transport to Guide the Rational Development of Novel Nano-Chelator Formulations for the Treatment of Iron Overload Disorders</w:t>
      </w:r>
    </w:p>
    <w:p w14:paraId="10A70CC9" w14:textId="77777777" w:rsidR="00284A18" w:rsidRPr="00471389" w:rsidRDefault="00284A18" w:rsidP="00CB1DA7">
      <w:pPr>
        <w:pStyle w:val="Default"/>
        <w:rPr>
          <w:rFonts w:ascii="Arial Narrow" w:hAnsi="Arial Narrow"/>
          <w:bCs/>
          <w:color w:val="auto"/>
        </w:rPr>
      </w:pPr>
    </w:p>
    <w:p w14:paraId="256DE885" w14:textId="77777777" w:rsidR="00D213E4" w:rsidRPr="00471389" w:rsidRDefault="00D213E4" w:rsidP="00CB1DA7">
      <w:pPr>
        <w:ind w:left="450" w:hanging="450"/>
        <w:jc w:val="both"/>
        <w:rPr>
          <w:rFonts w:ascii="Arial Narrow" w:hAnsi="Arial Narrow"/>
          <w:szCs w:val="24"/>
        </w:rPr>
      </w:pPr>
      <w:bookmarkStart w:id="28" w:name="_Hlk110429662"/>
      <w:r w:rsidRPr="00471389">
        <w:rPr>
          <w:rFonts w:ascii="Arial Narrow" w:hAnsi="Arial Narrow" w:cs="Calibri"/>
        </w:rPr>
        <w:t>Ms. Lauren Gauthier</w:t>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szCs w:val="24"/>
        </w:rPr>
        <w:t>Ph.D. in Pharmaceutical Science – Pharmaceutics and Drug Delivery</w:t>
      </w:r>
    </w:p>
    <w:p w14:paraId="047E0E10" w14:textId="77777777" w:rsidR="00D213E4" w:rsidRPr="00471389" w:rsidRDefault="00D213E4" w:rsidP="00CB1DA7">
      <w:pPr>
        <w:ind w:left="3326" w:firstLine="274"/>
        <w:jc w:val="both"/>
        <w:rPr>
          <w:rFonts w:ascii="Arial Narrow" w:hAnsi="Arial Narrow"/>
          <w:szCs w:val="24"/>
        </w:rPr>
      </w:pPr>
      <w:r w:rsidRPr="00471389">
        <w:rPr>
          <w:rFonts w:ascii="Arial Narrow" w:hAnsi="Arial Narrow"/>
          <w:szCs w:val="24"/>
        </w:rPr>
        <w:t>Experiential (Industrial) PhD Fellow supported by Takeda Pharmaceuticals</w:t>
      </w:r>
    </w:p>
    <w:p w14:paraId="5776808D" w14:textId="482313C3" w:rsidR="00DE14D4" w:rsidRPr="00471389" w:rsidRDefault="00DE14D4" w:rsidP="00CB1DA7">
      <w:pPr>
        <w:spacing w:line="360" w:lineRule="auto"/>
        <w:ind w:left="3330" w:firstLine="270"/>
        <w:jc w:val="both"/>
        <w:rPr>
          <w:rFonts w:ascii="Arial Narrow" w:hAnsi="Arial Narrow"/>
          <w:szCs w:val="24"/>
        </w:rPr>
      </w:pPr>
      <w:r w:rsidRPr="00471389">
        <w:rPr>
          <w:rFonts w:ascii="Arial Narrow" w:hAnsi="Arial Narrow"/>
          <w:sz w:val="20"/>
        </w:rPr>
        <w:t>(Graduated, April 2023)</w:t>
      </w:r>
    </w:p>
    <w:p w14:paraId="72EE23D2" w14:textId="4673C52E" w:rsidR="00D213E4" w:rsidRPr="00471389" w:rsidRDefault="00D213E4" w:rsidP="00CB1DA7">
      <w:pPr>
        <w:ind w:left="450" w:hanging="450"/>
        <w:rPr>
          <w:rFonts w:ascii="Arial Narrow" w:hAnsi="Arial Narrow"/>
          <w:i/>
        </w:rPr>
      </w:pPr>
      <w:r w:rsidRPr="00471389">
        <w:rPr>
          <w:rFonts w:ascii="Arial Narrow" w:hAnsi="Arial Narrow"/>
        </w:rPr>
        <w:tab/>
        <w:t xml:space="preserve">Thesis Title: </w:t>
      </w:r>
      <w:r w:rsidRPr="00471389">
        <w:rPr>
          <w:rFonts w:ascii="Arial Narrow" w:hAnsi="Arial Narrow"/>
          <w:i/>
        </w:rPr>
        <w:t>Investigating Relevant Nonclinical Toxicit</w:t>
      </w:r>
      <w:r w:rsidR="00F92F2F" w:rsidRPr="00471389">
        <w:rPr>
          <w:rFonts w:ascii="Arial Narrow" w:hAnsi="Arial Narrow"/>
          <w:i/>
        </w:rPr>
        <w:t xml:space="preserve">y Species </w:t>
      </w:r>
      <w:r w:rsidRPr="00471389">
        <w:rPr>
          <w:rFonts w:ascii="Arial Narrow" w:hAnsi="Arial Narrow"/>
          <w:i/>
        </w:rPr>
        <w:t>for Immune-Modulatory Drugs</w:t>
      </w:r>
    </w:p>
    <w:p w14:paraId="73C4E28E" w14:textId="77777777" w:rsidR="00792C6C" w:rsidRPr="00471389" w:rsidRDefault="00792C6C" w:rsidP="00CB1DA7">
      <w:pPr>
        <w:jc w:val="both"/>
        <w:rPr>
          <w:rFonts w:ascii="Arial Narrow" w:hAnsi="Arial Narrow" w:cs="Calibri"/>
        </w:rPr>
      </w:pPr>
    </w:p>
    <w:p w14:paraId="633467C8" w14:textId="77777777" w:rsidR="00792C6C" w:rsidRPr="00471389" w:rsidRDefault="00792C6C" w:rsidP="00CB1DA7">
      <w:pPr>
        <w:ind w:left="450" w:hanging="450"/>
        <w:jc w:val="both"/>
        <w:rPr>
          <w:rFonts w:ascii="Arial Narrow" w:hAnsi="Arial Narrow"/>
          <w:szCs w:val="24"/>
        </w:rPr>
      </w:pPr>
      <w:r w:rsidRPr="00471389">
        <w:rPr>
          <w:rFonts w:ascii="Arial Narrow" w:hAnsi="Arial Narrow" w:cs="Calibri"/>
        </w:rPr>
        <w:t>Ms. Kanika Suri</w:t>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szCs w:val="24"/>
        </w:rPr>
        <w:t>Ph.D. in Bioengineering</w:t>
      </w:r>
    </w:p>
    <w:p w14:paraId="6C7E49C8" w14:textId="77777777" w:rsidR="00792C6C" w:rsidRPr="00471389" w:rsidRDefault="00792C6C" w:rsidP="00CB1DA7">
      <w:pPr>
        <w:ind w:left="3326" w:firstLine="274"/>
        <w:jc w:val="both"/>
        <w:rPr>
          <w:rFonts w:ascii="Arial Narrow" w:hAnsi="Arial Narrow"/>
          <w:szCs w:val="24"/>
        </w:rPr>
      </w:pPr>
      <w:r w:rsidRPr="00471389">
        <w:rPr>
          <w:rFonts w:ascii="Arial Narrow" w:hAnsi="Arial Narrow"/>
          <w:szCs w:val="24"/>
        </w:rPr>
        <w:t>Experiential (Industrial) PhD Fellow supported by Takeda Pharmaceuticals</w:t>
      </w:r>
    </w:p>
    <w:p w14:paraId="2CDE2C60" w14:textId="765F1767" w:rsidR="0053695A" w:rsidRPr="00471389" w:rsidRDefault="0053695A" w:rsidP="00CB1DA7">
      <w:pPr>
        <w:spacing w:line="360" w:lineRule="auto"/>
        <w:ind w:left="3326" w:firstLine="274"/>
        <w:jc w:val="both"/>
        <w:rPr>
          <w:rFonts w:ascii="Arial Narrow" w:hAnsi="Arial Narrow"/>
          <w:szCs w:val="24"/>
        </w:rPr>
      </w:pPr>
      <w:r w:rsidRPr="00471389">
        <w:rPr>
          <w:rFonts w:ascii="Arial Narrow" w:hAnsi="Arial Narrow"/>
          <w:sz w:val="20"/>
        </w:rPr>
        <w:t>(Graduated, September 2023)</w:t>
      </w:r>
    </w:p>
    <w:p w14:paraId="43E16D99" w14:textId="2C625451" w:rsidR="00792C6C" w:rsidRPr="00471389" w:rsidRDefault="00792C6C" w:rsidP="00CB1DA7">
      <w:pPr>
        <w:ind w:left="450" w:hanging="450"/>
        <w:rPr>
          <w:rFonts w:ascii="Arial Narrow" w:hAnsi="Arial Narrow"/>
          <w:i/>
          <w:szCs w:val="24"/>
        </w:rPr>
      </w:pPr>
      <w:r w:rsidRPr="00471389">
        <w:rPr>
          <w:rFonts w:ascii="Arial Narrow" w:hAnsi="Arial Narrow"/>
          <w:szCs w:val="24"/>
        </w:rPr>
        <w:tab/>
        <w:t xml:space="preserve">Thesis Title: </w:t>
      </w:r>
      <w:r w:rsidR="006C314E" w:rsidRPr="00471389">
        <w:rPr>
          <w:rFonts w:ascii="Arial Narrow" w:hAnsi="Arial Narrow"/>
          <w:i/>
          <w:szCs w:val="24"/>
        </w:rPr>
        <w:t>Lipid Nanoparticle Mediated Oral Delivery of RNA for Inflammatory Bowel Disease</w:t>
      </w:r>
    </w:p>
    <w:p w14:paraId="45CDA8DE" w14:textId="77777777" w:rsidR="00C820CB" w:rsidRPr="00471389" w:rsidRDefault="00C820CB" w:rsidP="00CB1DA7">
      <w:pPr>
        <w:pStyle w:val="Default"/>
        <w:rPr>
          <w:rFonts w:ascii="Arial Narrow" w:hAnsi="Arial Narrow"/>
          <w:bCs/>
          <w:color w:val="auto"/>
        </w:rPr>
      </w:pPr>
    </w:p>
    <w:p w14:paraId="7DD4316C" w14:textId="77777777" w:rsidR="00C820CB" w:rsidRPr="00471389" w:rsidRDefault="00C820CB" w:rsidP="00CB1DA7">
      <w:pPr>
        <w:ind w:left="450" w:hanging="450"/>
        <w:jc w:val="both"/>
        <w:rPr>
          <w:rFonts w:ascii="Arial Narrow" w:hAnsi="Arial Narrow"/>
          <w:szCs w:val="24"/>
        </w:rPr>
      </w:pPr>
      <w:r w:rsidRPr="00471389">
        <w:rPr>
          <w:rFonts w:ascii="Arial Narrow" w:hAnsi="Arial Narrow" w:cs="Calibri"/>
        </w:rPr>
        <w:t>Mr. Dhaval Oza</w:t>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szCs w:val="24"/>
        </w:rPr>
        <w:t>Ph.D. in Pharmaceutical Science – Pharmaceutics and Drug Delivery</w:t>
      </w:r>
    </w:p>
    <w:p w14:paraId="50790833" w14:textId="2CE453DB" w:rsidR="00C820CB" w:rsidRPr="00471389" w:rsidRDefault="00C820CB" w:rsidP="00CB1DA7">
      <w:pPr>
        <w:ind w:left="3330" w:firstLine="270"/>
        <w:jc w:val="both"/>
        <w:rPr>
          <w:rFonts w:ascii="Arial Narrow" w:hAnsi="Arial Narrow"/>
          <w:szCs w:val="24"/>
        </w:rPr>
      </w:pPr>
      <w:r w:rsidRPr="00471389">
        <w:rPr>
          <w:rFonts w:ascii="Arial Narrow" w:hAnsi="Arial Narrow"/>
          <w:szCs w:val="24"/>
        </w:rPr>
        <w:t xml:space="preserve">Experiential (Industrial) PhD Fellow supported by </w:t>
      </w:r>
      <w:r w:rsidR="00DC089B" w:rsidRPr="00471389">
        <w:rPr>
          <w:rFonts w:ascii="Arial Narrow" w:hAnsi="Arial Narrow"/>
          <w:szCs w:val="24"/>
        </w:rPr>
        <w:t>Alnylam Pharmaceuticals</w:t>
      </w:r>
    </w:p>
    <w:p w14:paraId="1673721E" w14:textId="75188DCC" w:rsidR="004D11A5" w:rsidRPr="00471389" w:rsidRDefault="004D11A5" w:rsidP="00CB1DA7">
      <w:pPr>
        <w:spacing w:line="360" w:lineRule="auto"/>
        <w:ind w:left="3326" w:firstLine="274"/>
        <w:jc w:val="both"/>
        <w:rPr>
          <w:rFonts w:ascii="Arial Narrow" w:hAnsi="Arial Narrow"/>
          <w:szCs w:val="24"/>
        </w:rPr>
      </w:pPr>
      <w:r w:rsidRPr="00471389">
        <w:rPr>
          <w:rFonts w:ascii="Arial Narrow" w:hAnsi="Arial Narrow"/>
          <w:sz w:val="20"/>
        </w:rPr>
        <w:t>(Graduated, October 2023)</w:t>
      </w:r>
    </w:p>
    <w:p w14:paraId="4E3C720E" w14:textId="77777777" w:rsidR="00C820CB" w:rsidRPr="00471389" w:rsidRDefault="00C820CB" w:rsidP="00CB1DA7">
      <w:pPr>
        <w:ind w:left="450" w:hanging="450"/>
        <w:jc w:val="both"/>
        <w:rPr>
          <w:rFonts w:ascii="Arial Narrow" w:hAnsi="Arial Narrow"/>
          <w:i/>
        </w:rPr>
      </w:pPr>
      <w:r w:rsidRPr="00471389">
        <w:rPr>
          <w:rFonts w:ascii="Arial Narrow" w:hAnsi="Arial Narrow"/>
        </w:rPr>
        <w:tab/>
        <w:t xml:space="preserve">Thesis Title: </w:t>
      </w:r>
      <w:r w:rsidRPr="00471389">
        <w:rPr>
          <w:rFonts w:ascii="Arial Narrow" w:hAnsi="Arial Narrow"/>
          <w:i/>
          <w:iCs/>
        </w:rPr>
        <w:t>Peritoneal</w:t>
      </w:r>
      <w:r w:rsidRPr="00471389">
        <w:rPr>
          <w:rFonts w:ascii="Arial Narrow" w:hAnsi="Arial Narrow"/>
        </w:rPr>
        <w:t xml:space="preserve"> </w:t>
      </w:r>
      <w:r w:rsidRPr="00471389">
        <w:rPr>
          <w:rFonts w:ascii="Arial Narrow" w:hAnsi="Arial Narrow"/>
          <w:i/>
        </w:rPr>
        <w:t>Macrophage Tropism and Migration in Acute Injury Models and the Treatment Strategy for Acetaminophen-Induced Liver Toxicity</w:t>
      </w:r>
    </w:p>
    <w:p w14:paraId="7FF061A4" w14:textId="77777777" w:rsidR="00C820CB" w:rsidRPr="00471389" w:rsidRDefault="00C820CB" w:rsidP="00CB1DA7">
      <w:pPr>
        <w:ind w:left="450" w:hanging="450"/>
        <w:jc w:val="both"/>
        <w:rPr>
          <w:rFonts w:ascii="Arial Narrow" w:hAnsi="Arial Narrow" w:cs="Calibri"/>
        </w:rPr>
      </w:pPr>
    </w:p>
    <w:p w14:paraId="6623D31D" w14:textId="7696B79B" w:rsidR="00EE6A46" w:rsidRPr="00471389" w:rsidRDefault="00EE6A46" w:rsidP="00CB1DA7">
      <w:pPr>
        <w:ind w:left="450" w:hanging="450"/>
        <w:jc w:val="both"/>
        <w:rPr>
          <w:rFonts w:ascii="Arial Narrow" w:hAnsi="Arial Narrow"/>
          <w:szCs w:val="24"/>
        </w:rPr>
      </w:pPr>
      <w:r w:rsidRPr="00471389">
        <w:rPr>
          <w:rFonts w:ascii="Arial Narrow" w:hAnsi="Arial Narrow" w:cs="Calibri"/>
        </w:rPr>
        <w:lastRenderedPageBreak/>
        <w:t>Ms. Shwetha Iyer</w:t>
      </w:r>
      <w:r w:rsidRPr="00471389">
        <w:rPr>
          <w:rFonts w:ascii="Arial Narrow" w:hAnsi="Arial Narrow" w:cs="Calibri"/>
        </w:rPr>
        <w:tab/>
      </w:r>
      <w:r w:rsidRPr="00471389">
        <w:rPr>
          <w:rFonts w:ascii="Arial Narrow" w:hAnsi="Arial Narrow" w:cs="Calibri"/>
        </w:rPr>
        <w:tab/>
      </w:r>
      <w:r w:rsidRPr="00471389">
        <w:rPr>
          <w:rFonts w:ascii="Arial Narrow" w:hAnsi="Arial Narrow" w:cs="Calibri"/>
        </w:rPr>
        <w:tab/>
      </w:r>
      <w:r w:rsidRPr="00471389">
        <w:rPr>
          <w:rFonts w:ascii="Arial Narrow" w:hAnsi="Arial Narrow"/>
          <w:szCs w:val="24"/>
        </w:rPr>
        <w:t>Ph.D. in Pharmaceutical Science – Pharmaceutics and Drug Delivery</w:t>
      </w:r>
    </w:p>
    <w:p w14:paraId="41565FEC" w14:textId="1A3535A3" w:rsidR="00ED27CF" w:rsidRPr="00471389" w:rsidRDefault="00ED27CF" w:rsidP="00CB1DA7">
      <w:pPr>
        <w:ind w:left="3330" w:firstLine="270"/>
        <w:jc w:val="both"/>
        <w:rPr>
          <w:rFonts w:ascii="Arial Narrow" w:hAnsi="Arial Narrow"/>
          <w:szCs w:val="24"/>
        </w:rPr>
      </w:pPr>
      <w:r w:rsidRPr="00471389">
        <w:rPr>
          <w:rFonts w:ascii="Arial Narrow" w:hAnsi="Arial Narrow"/>
          <w:szCs w:val="24"/>
        </w:rPr>
        <w:t>Experiential (Industrial) PhD Fellow supported by Novartis</w:t>
      </w:r>
    </w:p>
    <w:p w14:paraId="006AD5F1" w14:textId="77777777" w:rsidR="00DC7C6A" w:rsidRPr="00471389" w:rsidRDefault="00DC7C6A" w:rsidP="00CB1DA7">
      <w:pPr>
        <w:spacing w:line="360" w:lineRule="auto"/>
        <w:ind w:left="3326" w:firstLine="274"/>
        <w:jc w:val="both"/>
        <w:rPr>
          <w:rFonts w:ascii="Arial Narrow" w:hAnsi="Arial Narrow"/>
          <w:szCs w:val="24"/>
        </w:rPr>
      </w:pPr>
      <w:r w:rsidRPr="00471389">
        <w:rPr>
          <w:rFonts w:ascii="Arial Narrow" w:hAnsi="Arial Narrow"/>
          <w:sz w:val="20"/>
        </w:rPr>
        <w:t>(Graduated, October 2023)</w:t>
      </w:r>
    </w:p>
    <w:p w14:paraId="0766E045" w14:textId="11FE83D0" w:rsidR="00EE6A46" w:rsidRPr="00471389" w:rsidRDefault="00EE6A46" w:rsidP="00CB1DA7">
      <w:pPr>
        <w:pStyle w:val="Default"/>
        <w:ind w:left="630" w:hanging="180"/>
        <w:rPr>
          <w:rFonts w:ascii="Arial Narrow" w:hAnsi="Arial Narrow" w:cs="Arial"/>
          <w:color w:val="auto"/>
        </w:rPr>
      </w:pPr>
      <w:r w:rsidRPr="00471389">
        <w:rPr>
          <w:rFonts w:ascii="Arial Narrow" w:hAnsi="Arial Narrow"/>
          <w:color w:val="auto"/>
        </w:rPr>
        <w:t xml:space="preserve">Thesis Title: </w:t>
      </w:r>
      <w:r w:rsidR="00491477" w:rsidRPr="00471389">
        <w:rPr>
          <w:rFonts w:ascii="Arial Narrow" w:hAnsi="Arial Narrow" w:cs="Arial"/>
          <w:i/>
          <w:color w:val="auto"/>
        </w:rPr>
        <w:t xml:space="preserve">Sustained Intraocular Delivery of Anti-VEGF Antibody </w:t>
      </w:r>
      <w:r w:rsidR="00431062" w:rsidRPr="00471389">
        <w:rPr>
          <w:rFonts w:ascii="Arial Narrow" w:hAnsi="Arial Narrow" w:cs="Arial"/>
          <w:i/>
          <w:color w:val="auto"/>
        </w:rPr>
        <w:t>for</w:t>
      </w:r>
      <w:r w:rsidR="00491477" w:rsidRPr="00471389">
        <w:rPr>
          <w:rFonts w:ascii="Arial Narrow" w:hAnsi="Arial Narrow" w:cs="Arial"/>
          <w:i/>
          <w:color w:val="auto"/>
        </w:rPr>
        <w:t xml:space="preserve"> </w:t>
      </w:r>
      <w:r w:rsidR="00114004" w:rsidRPr="00471389">
        <w:rPr>
          <w:rFonts w:ascii="Arial Narrow" w:hAnsi="Arial Narrow" w:cs="Arial"/>
          <w:i/>
          <w:color w:val="auto"/>
        </w:rPr>
        <w:t xml:space="preserve">Age-Related </w:t>
      </w:r>
      <w:r w:rsidR="00491477" w:rsidRPr="00471389">
        <w:rPr>
          <w:rFonts w:ascii="Arial Narrow" w:hAnsi="Arial Narrow" w:cs="Arial"/>
          <w:i/>
          <w:color w:val="auto"/>
        </w:rPr>
        <w:t>Macular Degeneration</w:t>
      </w:r>
    </w:p>
    <w:p w14:paraId="57727C6E" w14:textId="77777777" w:rsidR="00C820CB" w:rsidRPr="00471389" w:rsidRDefault="00C820CB" w:rsidP="00CB1DA7">
      <w:pPr>
        <w:pStyle w:val="Default"/>
        <w:rPr>
          <w:rFonts w:ascii="Arial Narrow" w:hAnsi="Arial Narrow"/>
          <w:bCs/>
          <w:color w:val="auto"/>
        </w:rPr>
      </w:pPr>
    </w:p>
    <w:p w14:paraId="5B007F8D" w14:textId="77777777" w:rsidR="002028D3" w:rsidRPr="00471389" w:rsidRDefault="002028D3" w:rsidP="00CB1DA7">
      <w:pPr>
        <w:pStyle w:val="Default"/>
        <w:rPr>
          <w:rFonts w:ascii="Arial Narrow" w:hAnsi="Arial Narrow"/>
        </w:rPr>
      </w:pPr>
      <w:r w:rsidRPr="00471389">
        <w:rPr>
          <w:rFonts w:ascii="Arial Narrow" w:hAnsi="Arial Narrow"/>
          <w:bCs/>
          <w:color w:val="auto"/>
        </w:rPr>
        <w:t>Mr. Shashank Bhangde</w:t>
      </w:r>
      <w:r w:rsidRPr="00471389">
        <w:rPr>
          <w:rFonts w:ascii="Arial Narrow" w:hAnsi="Arial Narrow"/>
          <w:bCs/>
          <w:color w:val="auto"/>
        </w:rPr>
        <w:tab/>
      </w:r>
      <w:r w:rsidRPr="00471389">
        <w:rPr>
          <w:rFonts w:ascii="Arial Narrow" w:hAnsi="Arial Narrow"/>
          <w:bCs/>
          <w:color w:val="auto"/>
        </w:rPr>
        <w:tab/>
      </w:r>
      <w:r w:rsidRPr="00471389">
        <w:rPr>
          <w:rFonts w:ascii="Arial Narrow" w:hAnsi="Arial Narrow"/>
          <w:bCs/>
          <w:color w:val="auto"/>
        </w:rPr>
        <w:tab/>
      </w:r>
      <w:r w:rsidRPr="00471389">
        <w:rPr>
          <w:rFonts w:ascii="Arial Narrow" w:hAnsi="Arial Narrow"/>
        </w:rPr>
        <w:t>Ph.D. in Pharmaceutical Science – Pharmaceutics and Drug Delivery</w:t>
      </w:r>
    </w:p>
    <w:p w14:paraId="3D2A3896" w14:textId="77777777" w:rsidR="002028D3" w:rsidRPr="00471389" w:rsidRDefault="002028D3"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rPr>
        <w:tab/>
      </w:r>
      <w:r w:rsidRPr="00471389">
        <w:rPr>
          <w:rFonts w:ascii="Arial Narrow" w:hAnsi="Arial Narrow"/>
        </w:rPr>
        <w:tab/>
      </w:r>
      <w:r w:rsidRPr="00471389">
        <w:rPr>
          <w:rFonts w:ascii="Arial Narrow" w:hAnsi="Arial Narrow"/>
        </w:rPr>
        <w:tab/>
      </w:r>
      <w:r w:rsidRPr="00471389">
        <w:rPr>
          <w:rFonts w:ascii="Arial Narrow" w:hAnsi="Arial Narrow"/>
        </w:rPr>
        <w:tab/>
      </w:r>
      <w:r w:rsidRPr="00471389">
        <w:rPr>
          <w:rFonts w:ascii="Arial Narrow" w:hAnsi="Arial Narrow"/>
        </w:rPr>
        <w:tab/>
      </w:r>
      <w:r w:rsidRPr="00471389">
        <w:rPr>
          <w:rFonts w:ascii="Arial Narrow" w:hAnsi="Arial Narrow"/>
          <w:szCs w:val="24"/>
        </w:rPr>
        <w:t>GSK Vaccines - Industrial Graduate Fellow</w:t>
      </w:r>
    </w:p>
    <w:p w14:paraId="7E3932E2" w14:textId="54482C3E" w:rsidR="004A0778" w:rsidRPr="00471389" w:rsidRDefault="004A0778" w:rsidP="00CB1DA7">
      <w:pPr>
        <w:ind w:left="3326" w:firstLine="274"/>
        <w:jc w:val="both"/>
        <w:rPr>
          <w:rFonts w:ascii="Arial Narrow" w:hAnsi="Arial Narrow"/>
          <w:szCs w:val="24"/>
        </w:rPr>
      </w:pPr>
      <w:r w:rsidRPr="00471389">
        <w:rPr>
          <w:rFonts w:ascii="Arial Narrow" w:hAnsi="Arial Narrow"/>
          <w:sz w:val="20"/>
        </w:rPr>
        <w:t>(Graduated, February 2025)</w:t>
      </w:r>
    </w:p>
    <w:p w14:paraId="3471ED9B" w14:textId="77777777" w:rsidR="004A0778" w:rsidRPr="00471389" w:rsidRDefault="004A0778" w:rsidP="00CB1DA7">
      <w:pPr>
        <w:tabs>
          <w:tab w:val="left" w:pos="450"/>
          <w:tab w:val="left" w:pos="1080"/>
          <w:tab w:val="left" w:pos="1340"/>
          <w:tab w:val="left" w:pos="2060"/>
          <w:tab w:val="left" w:pos="3600"/>
        </w:tabs>
        <w:jc w:val="both"/>
        <w:rPr>
          <w:rFonts w:ascii="Arial Narrow" w:hAnsi="Arial Narrow"/>
          <w:szCs w:val="24"/>
        </w:rPr>
      </w:pPr>
    </w:p>
    <w:p w14:paraId="17C9AFB5" w14:textId="40AC6BAC" w:rsidR="002028D3" w:rsidRPr="00471389" w:rsidRDefault="002028D3" w:rsidP="00CB1DA7">
      <w:pPr>
        <w:pStyle w:val="Default"/>
        <w:ind w:left="450"/>
        <w:jc w:val="both"/>
        <w:rPr>
          <w:rFonts w:ascii="Arial Narrow" w:hAnsi="Arial Narrow"/>
          <w:bCs/>
          <w:color w:val="auto"/>
        </w:rPr>
      </w:pPr>
      <w:r w:rsidRPr="00471389">
        <w:rPr>
          <w:rFonts w:ascii="Arial Narrow" w:hAnsi="Arial Narrow"/>
          <w:color w:val="auto"/>
        </w:rPr>
        <w:t xml:space="preserve">Thesis Title: </w:t>
      </w:r>
      <w:r w:rsidR="002B2685" w:rsidRPr="00471389">
        <w:rPr>
          <w:rFonts w:ascii="Arial Narrow" w:hAnsi="Arial Narrow"/>
          <w:i/>
          <w:color w:val="auto"/>
        </w:rPr>
        <w:t>Formulation Development and In Vivo Evaluations of Novel Emulsion Adjuvants Containing Immune Potentiators for Subunit Vaccines</w:t>
      </w:r>
    </w:p>
    <w:p w14:paraId="31BF0AD1" w14:textId="77777777" w:rsidR="0090754A" w:rsidRPr="00471389" w:rsidRDefault="0090754A" w:rsidP="00CB1DA7">
      <w:pPr>
        <w:pStyle w:val="Default"/>
        <w:rPr>
          <w:rFonts w:ascii="Arial Narrow" w:hAnsi="Arial Narrow"/>
          <w:bCs/>
          <w:color w:val="auto"/>
        </w:rPr>
      </w:pPr>
    </w:p>
    <w:p w14:paraId="52997711" w14:textId="77777777" w:rsidR="002F4EC2" w:rsidRPr="00471389" w:rsidRDefault="002F4EC2" w:rsidP="00CB1DA7">
      <w:pPr>
        <w:tabs>
          <w:tab w:val="left" w:pos="440"/>
          <w:tab w:val="left" w:pos="720"/>
          <w:tab w:val="left" w:pos="3690"/>
        </w:tabs>
        <w:jc w:val="both"/>
        <w:rPr>
          <w:rFonts w:ascii="Arial Narrow" w:hAnsi="Arial Narrow"/>
          <w:szCs w:val="24"/>
        </w:rPr>
      </w:pPr>
      <w:r w:rsidRPr="00471389">
        <w:rPr>
          <w:rFonts w:ascii="Arial Narrow" w:hAnsi="Arial Narrow"/>
          <w:szCs w:val="24"/>
        </w:rPr>
        <w:t>Ms. Taylor Hickman</w:t>
      </w:r>
      <w:r w:rsidRPr="00471389">
        <w:rPr>
          <w:rFonts w:ascii="Arial Narrow" w:hAnsi="Arial Narrow"/>
          <w:szCs w:val="24"/>
        </w:rPr>
        <w:tab/>
        <w:t>PhD in Pharmaceutical Sciences – Biomedical Sciences</w:t>
      </w:r>
    </w:p>
    <w:p w14:paraId="6479AA74" w14:textId="77777777" w:rsidR="002F4EC2" w:rsidRPr="00471389" w:rsidRDefault="002F4EC2" w:rsidP="00CB1DA7">
      <w:pPr>
        <w:spacing w:line="360" w:lineRule="auto"/>
        <w:ind w:left="3330" w:firstLine="360"/>
        <w:jc w:val="both"/>
        <w:rPr>
          <w:rFonts w:ascii="Arial Narrow" w:hAnsi="Arial Narrow"/>
          <w:szCs w:val="24"/>
        </w:rPr>
      </w:pPr>
      <w:r w:rsidRPr="00471389">
        <w:rPr>
          <w:rFonts w:ascii="Arial Narrow" w:hAnsi="Arial Narrow"/>
          <w:szCs w:val="24"/>
        </w:rPr>
        <w:t>Experiential (Industrial) PhD Fellow supported by Takeda Pharmaceuticals</w:t>
      </w:r>
    </w:p>
    <w:p w14:paraId="2A8D17D5" w14:textId="77777777" w:rsidR="002F4EC2" w:rsidRPr="00471389" w:rsidRDefault="002F4EC2" w:rsidP="00CB1DA7">
      <w:pPr>
        <w:tabs>
          <w:tab w:val="left" w:pos="540"/>
        </w:tabs>
        <w:jc w:val="both"/>
        <w:rPr>
          <w:rFonts w:ascii="Arial Narrow" w:hAnsi="Arial Narrow"/>
          <w:i/>
          <w:szCs w:val="24"/>
        </w:rPr>
      </w:pPr>
      <w:r w:rsidRPr="00471389">
        <w:rPr>
          <w:rFonts w:ascii="Arial Narrow" w:hAnsi="Arial Narrow"/>
          <w:szCs w:val="24"/>
        </w:rPr>
        <w:tab/>
        <w:t xml:space="preserve">Thesis Title: </w:t>
      </w:r>
      <w:r w:rsidRPr="00471389">
        <w:rPr>
          <w:rFonts w:ascii="Arial Narrow" w:hAnsi="Arial Narrow"/>
          <w:i/>
          <w:szCs w:val="24"/>
        </w:rPr>
        <w:t xml:space="preserve">Critical Understanding and Mitigation Strategies for Cellular Immunotherapy-Associated </w:t>
      </w:r>
      <w:proofErr w:type="spellStart"/>
      <w:r w:rsidRPr="00471389">
        <w:rPr>
          <w:rFonts w:ascii="Arial Narrow" w:hAnsi="Arial Narrow"/>
          <w:i/>
          <w:szCs w:val="24"/>
        </w:rPr>
        <w:t>Neurotoxicities</w:t>
      </w:r>
      <w:proofErr w:type="spellEnd"/>
      <w:r w:rsidRPr="00471389">
        <w:rPr>
          <w:rFonts w:ascii="Arial Narrow" w:hAnsi="Arial Narrow"/>
          <w:i/>
          <w:szCs w:val="24"/>
        </w:rPr>
        <w:t xml:space="preserve"> </w:t>
      </w:r>
    </w:p>
    <w:p w14:paraId="01D80B3E" w14:textId="77777777" w:rsidR="002F4EC2" w:rsidRPr="00471389" w:rsidRDefault="002F4EC2" w:rsidP="00CB1DA7">
      <w:pPr>
        <w:tabs>
          <w:tab w:val="left" w:pos="540"/>
        </w:tabs>
        <w:jc w:val="both"/>
        <w:rPr>
          <w:rFonts w:ascii="Arial Narrow" w:hAnsi="Arial Narrow"/>
          <w:i/>
          <w:szCs w:val="24"/>
        </w:rPr>
      </w:pPr>
      <w:r w:rsidRPr="00471389">
        <w:rPr>
          <w:rFonts w:ascii="Arial Narrow" w:hAnsi="Arial Narrow"/>
          <w:i/>
          <w:szCs w:val="24"/>
        </w:rPr>
        <w:tab/>
        <w:t>(CANS) in Cancer</w:t>
      </w:r>
    </w:p>
    <w:p w14:paraId="5833FA3A" w14:textId="77777777" w:rsidR="002F4EC2" w:rsidRPr="00471389" w:rsidRDefault="002F4EC2" w:rsidP="00CB1DA7">
      <w:pPr>
        <w:pStyle w:val="Default"/>
        <w:rPr>
          <w:rFonts w:ascii="Arial Narrow" w:hAnsi="Arial Narrow" w:cs="Times New Roman"/>
          <w:color w:val="auto"/>
        </w:rPr>
      </w:pPr>
    </w:p>
    <w:p w14:paraId="04186065" w14:textId="1E0B4767" w:rsidR="0090754A" w:rsidRPr="00471389" w:rsidRDefault="0090754A" w:rsidP="00CB1DA7">
      <w:pPr>
        <w:pStyle w:val="Default"/>
        <w:rPr>
          <w:rFonts w:ascii="Arial Narrow" w:hAnsi="Arial Narrow"/>
        </w:rPr>
      </w:pPr>
      <w:r w:rsidRPr="00471389">
        <w:rPr>
          <w:rFonts w:ascii="Arial Narrow" w:hAnsi="Arial Narrow"/>
          <w:bCs/>
          <w:color w:val="auto"/>
        </w:rPr>
        <w:t>Ms. Megha Suresh</w:t>
      </w:r>
      <w:r w:rsidRPr="00471389">
        <w:rPr>
          <w:rFonts w:ascii="Arial Narrow" w:hAnsi="Arial Narrow"/>
          <w:bCs/>
          <w:color w:val="auto"/>
        </w:rPr>
        <w:tab/>
      </w:r>
      <w:r w:rsidRPr="00471389">
        <w:rPr>
          <w:rFonts w:ascii="Arial Narrow" w:hAnsi="Arial Narrow"/>
          <w:bCs/>
          <w:color w:val="auto"/>
        </w:rPr>
        <w:tab/>
      </w:r>
      <w:r w:rsidRPr="00471389">
        <w:rPr>
          <w:rFonts w:ascii="Arial Narrow" w:hAnsi="Arial Narrow"/>
          <w:bCs/>
          <w:color w:val="auto"/>
        </w:rPr>
        <w:tab/>
      </w:r>
      <w:r w:rsidRPr="00471389">
        <w:rPr>
          <w:rFonts w:ascii="Arial Narrow" w:hAnsi="Arial Narrow"/>
        </w:rPr>
        <w:t>Ph.D. in Pharmaceutical Science – Pharmaceutics and Drug Delivery</w:t>
      </w:r>
    </w:p>
    <w:p w14:paraId="3636A2C3" w14:textId="77777777" w:rsidR="0090754A" w:rsidRPr="00471389" w:rsidRDefault="0090754A" w:rsidP="00CB1DA7">
      <w:pPr>
        <w:spacing w:line="360" w:lineRule="auto"/>
        <w:ind w:left="3330" w:firstLine="270"/>
        <w:jc w:val="both"/>
        <w:rPr>
          <w:rFonts w:ascii="Arial Narrow" w:hAnsi="Arial Narrow"/>
          <w:szCs w:val="24"/>
        </w:rPr>
      </w:pPr>
      <w:r w:rsidRPr="00471389">
        <w:rPr>
          <w:rFonts w:ascii="Arial Narrow" w:hAnsi="Arial Narrow"/>
          <w:szCs w:val="24"/>
        </w:rPr>
        <w:t xml:space="preserve">Experiential (Industrial) PhD Fellow supported by </w:t>
      </w:r>
      <w:proofErr w:type="spellStart"/>
      <w:r w:rsidRPr="00471389">
        <w:rPr>
          <w:rFonts w:ascii="Arial Narrow" w:hAnsi="Arial Narrow"/>
          <w:szCs w:val="24"/>
        </w:rPr>
        <w:t>Abbvie</w:t>
      </w:r>
      <w:proofErr w:type="spellEnd"/>
    </w:p>
    <w:p w14:paraId="690EE2C9" w14:textId="77777777" w:rsidR="0090754A" w:rsidRPr="00471389" w:rsidRDefault="0090754A" w:rsidP="00CB1DA7">
      <w:pPr>
        <w:pStyle w:val="Default"/>
        <w:ind w:left="450"/>
        <w:rPr>
          <w:rFonts w:ascii="Arial Narrow" w:hAnsi="Arial Narrow"/>
          <w:bCs/>
          <w:i/>
          <w:color w:val="auto"/>
        </w:rPr>
      </w:pPr>
      <w:r w:rsidRPr="00471389">
        <w:rPr>
          <w:rFonts w:ascii="Arial Narrow" w:hAnsi="Arial Narrow"/>
          <w:color w:val="auto"/>
        </w:rPr>
        <w:t xml:space="preserve">Thesis Title: </w:t>
      </w:r>
      <w:r w:rsidRPr="00471389">
        <w:rPr>
          <w:rFonts w:ascii="Arial Narrow" w:hAnsi="Arial Narrow"/>
          <w:bCs/>
          <w:i/>
          <w:color w:val="auto"/>
        </w:rPr>
        <w:t>Myeloid Cell-Targeted Delivery of Immunomodulators for the Treatment of Idiopathic Pulmonary Fibrosis</w:t>
      </w:r>
    </w:p>
    <w:p w14:paraId="7B1F31F3" w14:textId="77777777" w:rsidR="0090754A" w:rsidRPr="00471389" w:rsidRDefault="0090754A" w:rsidP="00CB1DA7">
      <w:pPr>
        <w:pStyle w:val="Default"/>
        <w:rPr>
          <w:rFonts w:ascii="Arial Narrow" w:hAnsi="Arial Narrow"/>
          <w:bCs/>
          <w:color w:val="auto"/>
        </w:rPr>
      </w:pPr>
    </w:p>
    <w:p w14:paraId="4E0BBCB4" w14:textId="3123FF0B" w:rsidR="00077ABF" w:rsidRPr="00471389" w:rsidRDefault="00077ABF" w:rsidP="00CB1DA7">
      <w:pPr>
        <w:pStyle w:val="Default"/>
        <w:rPr>
          <w:rFonts w:ascii="Arial Narrow" w:hAnsi="Arial Narrow"/>
        </w:rPr>
      </w:pPr>
      <w:r w:rsidRPr="00471389">
        <w:rPr>
          <w:rFonts w:ascii="Arial Narrow" w:hAnsi="Arial Narrow"/>
          <w:bCs/>
          <w:color w:val="auto"/>
        </w:rPr>
        <w:t>Mr. Prashant Agarwal</w:t>
      </w:r>
      <w:r w:rsidRPr="00471389">
        <w:rPr>
          <w:rFonts w:ascii="Arial Narrow" w:hAnsi="Arial Narrow"/>
          <w:bCs/>
          <w:color w:val="auto"/>
        </w:rPr>
        <w:tab/>
      </w:r>
      <w:r w:rsidRPr="00471389">
        <w:rPr>
          <w:rFonts w:ascii="Arial Narrow" w:hAnsi="Arial Narrow"/>
          <w:bCs/>
          <w:color w:val="auto"/>
        </w:rPr>
        <w:tab/>
      </w:r>
      <w:r w:rsidRPr="00471389">
        <w:rPr>
          <w:rFonts w:ascii="Arial Narrow" w:hAnsi="Arial Narrow"/>
          <w:bCs/>
          <w:color w:val="auto"/>
        </w:rPr>
        <w:tab/>
      </w:r>
      <w:r w:rsidR="007270A0" w:rsidRPr="00471389">
        <w:rPr>
          <w:rFonts w:ascii="Arial Narrow" w:hAnsi="Arial Narrow"/>
          <w:bCs/>
          <w:color w:val="auto"/>
        </w:rPr>
        <w:t xml:space="preserve">Interdisciplinary </w:t>
      </w:r>
      <w:r w:rsidRPr="00471389">
        <w:rPr>
          <w:rFonts w:ascii="Arial Narrow" w:hAnsi="Arial Narrow"/>
        </w:rPr>
        <w:t xml:space="preserve">Ph.D. in </w:t>
      </w:r>
      <w:r w:rsidR="007270A0" w:rsidRPr="00471389">
        <w:rPr>
          <w:rFonts w:ascii="Arial Narrow" w:hAnsi="Arial Narrow"/>
        </w:rPr>
        <w:t>the College of Engineering/Chemical Engineering</w:t>
      </w:r>
    </w:p>
    <w:p w14:paraId="4627CB70" w14:textId="5CF685AC" w:rsidR="00077ABF" w:rsidRPr="00471389" w:rsidRDefault="00077ABF" w:rsidP="00CB1DA7">
      <w:pPr>
        <w:spacing w:line="360" w:lineRule="auto"/>
        <w:ind w:left="2880" w:firstLine="720"/>
        <w:jc w:val="both"/>
        <w:rPr>
          <w:rFonts w:ascii="Arial Narrow" w:hAnsi="Arial Narrow"/>
          <w:szCs w:val="24"/>
        </w:rPr>
      </w:pPr>
      <w:r w:rsidRPr="00471389">
        <w:rPr>
          <w:rFonts w:ascii="Arial Narrow" w:hAnsi="Arial Narrow"/>
          <w:szCs w:val="24"/>
        </w:rPr>
        <w:t>Experiential (Industrial) PhD Fellow supported by Amgen Pharmaceuticals</w:t>
      </w:r>
    </w:p>
    <w:p w14:paraId="1951B00B" w14:textId="5490E516" w:rsidR="00077ABF" w:rsidRPr="00471389" w:rsidRDefault="00077ABF" w:rsidP="00CB1DA7">
      <w:pPr>
        <w:pStyle w:val="Default"/>
        <w:ind w:left="450"/>
        <w:rPr>
          <w:rFonts w:ascii="Arial Narrow" w:hAnsi="Arial Narrow"/>
          <w:bCs/>
          <w:color w:val="auto"/>
        </w:rPr>
      </w:pPr>
      <w:r w:rsidRPr="00471389">
        <w:rPr>
          <w:rFonts w:ascii="Arial Narrow" w:hAnsi="Arial Narrow"/>
          <w:color w:val="auto"/>
        </w:rPr>
        <w:t xml:space="preserve">Thesis Title: </w:t>
      </w:r>
      <w:r w:rsidR="00F07F63" w:rsidRPr="00471389">
        <w:rPr>
          <w:rFonts w:ascii="Arial Narrow" w:hAnsi="Arial Narrow"/>
          <w:bCs/>
          <w:i/>
          <w:color w:val="auto"/>
        </w:rPr>
        <w:t xml:space="preserve">CNS </w:t>
      </w:r>
      <w:r w:rsidR="0008020E" w:rsidRPr="00471389">
        <w:rPr>
          <w:rFonts w:ascii="Arial Narrow" w:hAnsi="Arial Narrow"/>
          <w:bCs/>
          <w:i/>
          <w:color w:val="auto"/>
        </w:rPr>
        <w:t xml:space="preserve">Delivery of EGFR Targeted PROTACS </w:t>
      </w:r>
      <w:r w:rsidR="00A74326" w:rsidRPr="00471389">
        <w:rPr>
          <w:rFonts w:ascii="Arial Narrow" w:hAnsi="Arial Narrow"/>
          <w:bCs/>
          <w:i/>
          <w:color w:val="auto"/>
        </w:rPr>
        <w:t xml:space="preserve">in </w:t>
      </w:r>
      <w:r w:rsidR="0008020E" w:rsidRPr="00471389">
        <w:rPr>
          <w:rFonts w:ascii="Arial Narrow" w:hAnsi="Arial Narrow"/>
          <w:bCs/>
          <w:i/>
          <w:color w:val="auto"/>
        </w:rPr>
        <w:t>Glioblastoma Treatment</w:t>
      </w:r>
    </w:p>
    <w:p w14:paraId="613D4755" w14:textId="77777777" w:rsidR="001A102C" w:rsidRPr="00471389" w:rsidRDefault="001A102C" w:rsidP="00CB1DA7">
      <w:pPr>
        <w:tabs>
          <w:tab w:val="left" w:pos="440"/>
          <w:tab w:val="left" w:pos="720"/>
          <w:tab w:val="left" w:pos="3690"/>
        </w:tabs>
        <w:jc w:val="both"/>
        <w:rPr>
          <w:rFonts w:ascii="Arial Narrow" w:hAnsi="Arial Narrow"/>
          <w:szCs w:val="24"/>
        </w:rPr>
      </w:pPr>
    </w:p>
    <w:p w14:paraId="05B08F60" w14:textId="7F10C14F" w:rsidR="001A102C" w:rsidRPr="00471389" w:rsidRDefault="001A102C" w:rsidP="00CB1DA7">
      <w:pPr>
        <w:tabs>
          <w:tab w:val="left" w:pos="440"/>
          <w:tab w:val="left" w:pos="720"/>
          <w:tab w:val="left" w:pos="3690"/>
        </w:tabs>
        <w:jc w:val="both"/>
        <w:rPr>
          <w:rFonts w:ascii="Arial Narrow" w:hAnsi="Arial Narrow"/>
          <w:szCs w:val="24"/>
        </w:rPr>
      </w:pPr>
      <w:r w:rsidRPr="00471389">
        <w:rPr>
          <w:rFonts w:ascii="Arial Narrow" w:hAnsi="Arial Narrow"/>
          <w:szCs w:val="24"/>
        </w:rPr>
        <w:t>Ms. Raquel Sevilla</w:t>
      </w:r>
      <w:r w:rsidRPr="00471389">
        <w:rPr>
          <w:rFonts w:ascii="Arial Narrow" w:hAnsi="Arial Narrow"/>
          <w:szCs w:val="24"/>
        </w:rPr>
        <w:tab/>
        <w:t>PhD in Pharmaceutical Sciences –</w:t>
      </w:r>
      <w:r w:rsidR="00986398" w:rsidRPr="00471389">
        <w:rPr>
          <w:rFonts w:ascii="Arial Narrow" w:hAnsi="Arial Narrow"/>
          <w:szCs w:val="24"/>
        </w:rPr>
        <w:t xml:space="preserve"> Biomedical Sciences</w:t>
      </w:r>
    </w:p>
    <w:p w14:paraId="617902AE" w14:textId="2A9580C8" w:rsidR="001A102C" w:rsidRPr="00471389" w:rsidRDefault="001A102C" w:rsidP="00CB1DA7">
      <w:pPr>
        <w:spacing w:line="360" w:lineRule="auto"/>
        <w:ind w:left="3330" w:firstLine="360"/>
        <w:jc w:val="both"/>
        <w:rPr>
          <w:rFonts w:ascii="Arial Narrow" w:hAnsi="Arial Narrow"/>
          <w:szCs w:val="24"/>
        </w:rPr>
      </w:pPr>
      <w:r w:rsidRPr="00471389">
        <w:rPr>
          <w:rFonts w:ascii="Arial Narrow" w:hAnsi="Arial Narrow"/>
          <w:szCs w:val="24"/>
        </w:rPr>
        <w:t>Experiential (Industrial) PhD Fellow supported by Merck</w:t>
      </w:r>
    </w:p>
    <w:p w14:paraId="4B568590" w14:textId="77777777" w:rsidR="00DD639E" w:rsidRPr="00471389" w:rsidRDefault="001A102C" w:rsidP="00CB1DA7">
      <w:pPr>
        <w:tabs>
          <w:tab w:val="left" w:pos="540"/>
        </w:tabs>
        <w:jc w:val="both"/>
        <w:rPr>
          <w:rFonts w:ascii="Arial Narrow" w:hAnsi="Arial Narrow"/>
          <w:i/>
          <w:szCs w:val="24"/>
        </w:rPr>
      </w:pPr>
      <w:r w:rsidRPr="00471389">
        <w:rPr>
          <w:rFonts w:ascii="Arial Narrow" w:hAnsi="Arial Narrow"/>
          <w:szCs w:val="24"/>
        </w:rPr>
        <w:tab/>
        <w:t xml:space="preserve">Thesis Title: </w:t>
      </w:r>
      <w:r w:rsidRPr="00471389">
        <w:rPr>
          <w:rFonts w:ascii="Arial Narrow" w:hAnsi="Arial Narrow"/>
          <w:i/>
          <w:szCs w:val="24"/>
        </w:rPr>
        <w:t xml:space="preserve">Role of </w:t>
      </w:r>
      <w:r w:rsidR="00DD639E" w:rsidRPr="00471389">
        <w:rPr>
          <w:rFonts w:ascii="Arial Narrow" w:hAnsi="Arial Narrow"/>
          <w:i/>
          <w:szCs w:val="24"/>
        </w:rPr>
        <w:t xml:space="preserve">Intercellular Communication through </w:t>
      </w:r>
      <w:r w:rsidRPr="00471389">
        <w:rPr>
          <w:rFonts w:ascii="Arial Narrow" w:hAnsi="Arial Narrow"/>
          <w:i/>
          <w:szCs w:val="24"/>
        </w:rPr>
        <w:t xml:space="preserve">Tunneling Nanotubes in Triple Negative Breast Cancer </w:t>
      </w:r>
    </w:p>
    <w:p w14:paraId="1F6F8645" w14:textId="260F1B6A" w:rsidR="001A102C" w:rsidRPr="00471389" w:rsidRDefault="00DD639E" w:rsidP="00CB1DA7">
      <w:pPr>
        <w:tabs>
          <w:tab w:val="left" w:pos="540"/>
        </w:tabs>
        <w:jc w:val="both"/>
        <w:rPr>
          <w:rFonts w:ascii="Arial Narrow" w:hAnsi="Arial Narrow"/>
          <w:i/>
          <w:szCs w:val="24"/>
        </w:rPr>
      </w:pPr>
      <w:r w:rsidRPr="00471389">
        <w:rPr>
          <w:rFonts w:ascii="Arial Narrow" w:hAnsi="Arial Narrow"/>
          <w:i/>
          <w:szCs w:val="24"/>
        </w:rPr>
        <w:tab/>
      </w:r>
      <w:r w:rsidR="00A321A4" w:rsidRPr="00471389">
        <w:rPr>
          <w:rFonts w:ascii="Arial Narrow" w:hAnsi="Arial Narrow"/>
          <w:i/>
          <w:szCs w:val="24"/>
        </w:rPr>
        <w:t xml:space="preserve">Metastasis and </w:t>
      </w:r>
      <w:r w:rsidR="001A102C" w:rsidRPr="00471389">
        <w:rPr>
          <w:rFonts w:ascii="Arial Narrow" w:hAnsi="Arial Narrow"/>
          <w:i/>
          <w:szCs w:val="24"/>
        </w:rPr>
        <w:t xml:space="preserve">Resistance </w:t>
      </w:r>
    </w:p>
    <w:p w14:paraId="31594FFE" w14:textId="77777777" w:rsidR="00077ABF" w:rsidRPr="00471389" w:rsidRDefault="00077ABF" w:rsidP="00CB1DA7">
      <w:pPr>
        <w:tabs>
          <w:tab w:val="left" w:pos="540"/>
        </w:tabs>
        <w:jc w:val="both"/>
        <w:rPr>
          <w:rFonts w:ascii="Arial Narrow" w:hAnsi="Arial Narrow"/>
          <w:szCs w:val="24"/>
        </w:rPr>
      </w:pPr>
    </w:p>
    <w:p w14:paraId="0A07BA95" w14:textId="77777777" w:rsidR="002C0B00" w:rsidRPr="00471389" w:rsidRDefault="002C0B00" w:rsidP="00CB1DA7">
      <w:pPr>
        <w:rPr>
          <w:rFonts w:ascii="Arial Narrow" w:hAnsi="Arial Narrow" w:cstheme="minorHAnsi"/>
          <w:szCs w:val="24"/>
        </w:rPr>
      </w:pPr>
      <w:r w:rsidRPr="00471389">
        <w:rPr>
          <w:rFonts w:ascii="Arial Narrow" w:hAnsi="Arial Narrow" w:cstheme="minorHAnsi"/>
          <w:szCs w:val="24"/>
        </w:rPr>
        <w:t>Ms. Anna Pryzbyla</w:t>
      </w:r>
      <w:r w:rsidRPr="00471389">
        <w:rPr>
          <w:rFonts w:ascii="Arial Narrow" w:hAnsi="Arial Narrow" w:cstheme="minorHAnsi"/>
          <w:szCs w:val="24"/>
        </w:rPr>
        <w:tab/>
      </w:r>
      <w:r w:rsidRPr="00471389">
        <w:rPr>
          <w:rFonts w:ascii="Arial Narrow" w:hAnsi="Arial Narrow" w:cstheme="minorHAnsi"/>
          <w:szCs w:val="24"/>
        </w:rPr>
        <w:tab/>
      </w:r>
      <w:r w:rsidRPr="00471389">
        <w:rPr>
          <w:rFonts w:ascii="Arial Narrow" w:hAnsi="Arial Narrow" w:cstheme="minorHAnsi"/>
          <w:szCs w:val="24"/>
        </w:rPr>
        <w:tab/>
        <w:t>PhD in Pharmaceutical Sciences – Biomedical Sciences</w:t>
      </w:r>
    </w:p>
    <w:p w14:paraId="658DA61E" w14:textId="77777777" w:rsidR="002C0B00" w:rsidRPr="00471389" w:rsidRDefault="002C0B00" w:rsidP="00CB1DA7">
      <w:pPr>
        <w:spacing w:line="360" w:lineRule="auto"/>
        <w:ind w:left="2880" w:firstLine="720"/>
        <w:jc w:val="both"/>
        <w:rPr>
          <w:rFonts w:ascii="Arial Narrow" w:hAnsi="Arial Narrow" w:cstheme="minorHAnsi"/>
          <w:szCs w:val="24"/>
        </w:rPr>
      </w:pPr>
      <w:r w:rsidRPr="00471389">
        <w:rPr>
          <w:rFonts w:ascii="Arial Narrow" w:hAnsi="Arial Narrow" w:cstheme="minorHAnsi"/>
          <w:szCs w:val="24"/>
        </w:rPr>
        <w:t>Experiential (Industrial) PhD Fellow supported by Astra-Zeneca</w:t>
      </w:r>
    </w:p>
    <w:p w14:paraId="062AB6E3" w14:textId="4AE5084E" w:rsidR="002C0B00" w:rsidRPr="00471389" w:rsidRDefault="002C0B00" w:rsidP="00CB1DA7">
      <w:pPr>
        <w:tabs>
          <w:tab w:val="left" w:pos="540"/>
        </w:tabs>
        <w:jc w:val="both"/>
        <w:rPr>
          <w:rFonts w:ascii="Arial Narrow" w:hAnsi="Arial Narrow"/>
          <w:bCs/>
          <w:i/>
          <w:szCs w:val="24"/>
        </w:rPr>
      </w:pPr>
      <w:r w:rsidRPr="00471389">
        <w:rPr>
          <w:rFonts w:ascii="Arial Narrow" w:hAnsi="Arial Narrow" w:cstheme="minorHAnsi"/>
          <w:szCs w:val="24"/>
        </w:rPr>
        <w:tab/>
        <w:t xml:space="preserve">Thesis Title: </w:t>
      </w:r>
      <w:r w:rsidRPr="00471389">
        <w:rPr>
          <w:rFonts w:ascii="Arial Narrow" w:hAnsi="Arial Narrow"/>
          <w:bCs/>
          <w:i/>
          <w:szCs w:val="24"/>
        </w:rPr>
        <w:t xml:space="preserve">Fc-Receptor-Mediated </w:t>
      </w:r>
      <w:r w:rsidR="00D0275E" w:rsidRPr="00471389">
        <w:rPr>
          <w:rFonts w:ascii="Arial Narrow" w:hAnsi="Arial Narrow"/>
          <w:bCs/>
          <w:i/>
          <w:szCs w:val="24"/>
        </w:rPr>
        <w:t xml:space="preserve">Bystander Effects </w:t>
      </w:r>
      <w:r w:rsidR="008A70FE" w:rsidRPr="00471389">
        <w:rPr>
          <w:rFonts w:ascii="Arial Narrow" w:hAnsi="Arial Narrow"/>
          <w:bCs/>
          <w:i/>
          <w:szCs w:val="24"/>
        </w:rPr>
        <w:t xml:space="preserve">Mechanism of Action </w:t>
      </w:r>
      <w:r w:rsidR="00D0275E" w:rsidRPr="00471389">
        <w:rPr>
          <w:rFonts w:ascii="Arial Narrow" w:hAnsi="Arial Narrow"/>
          <w:bCs/>
          <w:i/>
          <w:szCs w:val="24"/>
        </w:rPr>
        <w:t xml:space="preserve">with </w:t>
      </w:r>
      <w:r w:rsidRPr="00471389">
        <w:rPr>
          <w:rFonts w:ascii="Arial Narrow" w:hAnsi="Arial Narrow"/>
          <w:bCs/>
          <w:i/>
          <w:szCs w:val="24"/>
        </w:rPr>
        <w:t>Antibody-Drug Conjugates</w:t>
      </w:r>
    </w:p>
    <w:p w14:paraId="554001F5" w14:textId="77777777" w:rsidR="00176EC3" w:rsidRPr="00471389" w:rsidRDefault="00176EC3" w:rsidP="00CB1DA7">
      <w:pPr>
        <w:tabs>
          <w:tab w:val="left" w:pos="540"/>
        </w:tabs>
        <w:jc w:val="both"/>
        <w:rPr>
          <w:rFonts w:ascii="Arial Narrow" w:hAnsi="Arial Narrow"/>
          <w:bCs/>
          <w:i/>
          <w:szCs w:val="24"/>
        </w:rPr>
      </w:pPr>
    </w:p>
    <w:p w14:paraId="76933A96" w14:textId="44D68B0F" w:rsidR="00176EC3" w:rsidRPr="00471389" w:rsidRDefault="00176EC3" w:rsidP="00CB1DA7">
      <w:pPr>
        <w:rPr>
          <w:rFonts w:ascii="Arial Narrow" w:hAnsi="Arial Narrow" w:cstheme="minorHAnsi"/>
          <w:szCs w:val="24"/>
        </w:rPr>
      </w:pPr>
      <w:r w:rsidRPr="00471389">
        <w:rPr>
          <w:rFonts w:ascii="Arial Narrow" w:hAnsi="Arial Narrow" w:cstheme="minorHAnsi"/>
          <w:szCs w:val="24"/>
        </w:rPr>
        <w:t>Mr. Matthew Chang</w:t>
      </w:r>
      <w:r w:rsidRPr="00471389">
        <w:rPr>
          <w:rFonts w:ascii="Arial Narrow" w:hAnsi="Arial Narrow" w:cstheme="minorHAnsi"/>
          <w:szCs w:val="24"/>
        </w:rPr>
        <w:tab/>
      </w:r>
      <w:r w:rsidRPr="00471389">
        <w:rPr>
          <w:rFonts w:ascii="Arial Narrow" w:hAnsi="Arial Narrow" w:cstheme="minorHAnsi"/>
          <w:szCs w:val="24"/>
        </w:rPr>
        <w:tab/>
      </w:r>
      <w:r w:rsidRPr="00471389">
        <w:rPr>
          <w:rFonts w:ascii="Arial Narrow" w:hAnsi="Arial Narrow" w:cstheme="minorHAnsi"/>
          <w:szCs w:val="24"/>
        </w:rPr>
        <w:tab/>
        <w:t>PhD in Bioengineering</w:t>
      </w:r>
    </w:p>
    <w:p w14:paraId="093B95B1" w14:textId="07E75EF4" w:rsidR="00176EC3" w:rsidRPr="00471389" w:rsidRDefault="00176EC3" w:rsidP="00CB1DA7">
      <w:pPr>
        <w:spacing w:line="360" w:lineRule="auto"/>
        <w:ind w:left="2880" w:firstLine="720"/>
        <w:jc w:val="both"/>
        <w:rPr>
          <w:rFonts w:ascii="Arial Narrow" w:hAnsi="Arial Narrow" w:cstheme="minorHAnsi"/>
          <w:szCs w:val="24"/>
        </w:rPr>
      </w:pPr>
      <w:r w:rsidRPr="00471389">
        <w:rPr>
          <w:rFonts w:ascii="Arial Narrow" w:hAnsi="Arial Narrow" w:cstheme="minorHAnsi"/>
          <w:szCs w:val="24"/>
        </w:rPr>
        <w:t>Experiential (Industrial) PhD Fellow supported by Dana Farber</w:t>
      </w:r>
    </w:p>
    <w:p w14:paraId="48863261" w14:textId="04E19AD8" w:rsidR="00176EC3" w:rsidRPr="00471389" w:rsidRDefault="00176EC3" w:rsidP="00CB1DA7">
      <w:pPr>
        <w:tabs>
          <w:tab w:val="left" w:pos="540"/>
        </w:tabs>
        <w:jc w:val="both"/>
        <w:rPr>
          <w:rFonts w:ascii="Arial Narrow" w:hAnsi="Arial Narrow"/>
          <w:color w:val="000000"/>
        </w:rPr>
      </w:pPr>
      <w:r w:rsidRPr="00471389">
        <w:rPr>
          <w:rFonts w:ascii="Arial Narrow" w:hAnsi="Arial Narrow" w:cstheme="minorHAnsi"/>
          <w:szCs w:val="24"/>
        </w:rPr>
        <w:tab/>
        <w:t xml:space="preserve">Thesis Title: </w:t>
      </w:r>
      <w:r w:rsidR="00492186" w:rsidRPr="00471389">
        <w:rPr>
          <w:rFonts w:ascii="Arial Narrow" w:hAnsi="Arial Narrow"/>
          <w:i/>
          <w:color w:val="000000"/>
        </w:rPr>
        <w:t>Engineering CASS B Cells for the Treatment of Non-Small Cell Lung Cancer</w:t>
      </w:r>
    </w:p>
    <w:p w14:paraId="6651A59B" w14:textId="77777777" w:rsidR="000577BC" w:rsidRPr="00471389" w:rsidRDefault="000577BC" w:rsidP="00CB1DA7">
      <w:pPr>
        <w:rPr>
          <w:rFonts w:ascii="Arial Narrow" w:hAnsi="Arial Narrow" w:cstheme="minorHAnsi"/>
          <w:szCs w:val="24"/>
        </w:rPr>
      </w:pPr>
    </w:p>
    <w:p w14:paraId="3BBF7E5F" w14:textId="0CB355C0" w:rsidR="000577BC" w:rsidRPr="00471389" w:rsidRDefault="000577BC" w:rsidP="00CB1DA7">
      <w:pPr>
        <w:rPr>
          <w:rFonts w:ascii="Arial Narrow" w:hAnsi="Arial Narrow" w:cstheme="minorHAnsi"/>
          <w:szCs w:val="24"/>
        </w:rPr>
      </w:pPr>
      <w:r w:rsidRPr="00471389">
        <w:rPr>
          <w:rFonts w:ascii="Arial Narrow" w:hAnsi="Arial Narrow" w:cstheme="minorHAnsi"/>
          <w:szCs w:val="24"/>
        </w:rPr>
        <w:t>Ms. Anika Pavis</w:t>
      </w:r>
      <w:r w:rsidRPr="00471389">
        <w:rPr>
          <w:rFonts w:ascii="Arial Narrow" w:hAnsi="Arial Narrow" w:cstheme="minorHAnsi"/>
          <w:szCs w:val="24"/>
        </w:rPr>
        <w:tab/>
      </w:r>
      <w:r w:rsidRPr="00471389">
        <w:rPr>
          <w:rFonts w:ascii="Arial Narrow" w:hAnsi="Arial Narrow" w:cstheme="minorHAnsi"/>
          <w:szCs w:val="24"/>
        </w:rPr>
        <w:tab/>
      </w:r>
      <w:r w:rsidRPr="00471389">
        <w:rPr>
          <w:rFonts w:ascii="Arial Narrow" w:hAnsi="Arial Narrow" w:cstheme="minorHAnsi"/>
          <w:szCs w:val="24"/>
        </w:rPr>
        <w:tab/>
      </w:r>
      <w:r w:rsidRPr="00471389">
        <w:rPr>
          <w:rFonts w:ascii="Arial Narrow" w:hAnsi="Arial Narrow" w:cstheme="minorHAnsi"/>
          <w:szCs w:val="24"/>
        </w:rPr>
        <w:tab/>
        <w:t>PhD in Bioengineering</w:t>
      </w:r>
    </w:p>
    <w:p w14:paraId="3C5FCDAA" w14:textId="70A3C0AB" w:rsidR="000577BC" w:rsidRPr="00471389" w:rsidRDefault="000577BC" w:rsidP="00CB1DA7">
      <w:pPr>
        <w:spacing w:line="360" w:lineRule="auto"/>
        <w:ind w:left="2880" w:firstLine="720"/>
        <w:jc w:val="both"/>
        <w:rPr>
          <w:rFonts w:ascii="Arial Narrow" w:hAnsi="Arial Narrow" w:cstheme="minorHAnsi"/>
          <w:szCs w:val="24"/>
        </w:rPr>
      </w:pPr>
      <w:r w:rsidRPr="00471389">
        <w:rPr>
          <w:rFonts w:ascii="Arial Narrow" w:hAnsi="Arial Narrow" w:cstheme="minorHAnsi"/>
          <w:szCs w:val="24"/>
        </w:rPr>
        <w:t xml:space="preserve">Experiential (Industrial) PhD Fellow supported by </w:t>
      </w:r>
      <w:r w:rsidR="00B61D76" w:rsidRPr="00471389">
        <w:rPr>
          <w:rFonts w:ascii="Arial Narrow" w:hAnsi="Arial Narrow" w:cstheme="minorHAnsi"/>
          <w:szCs w:val="24"/>
        </w:rPr>
        <w:t>Ascidian</w:t>
      </w:r>
    </w:p>
    <w:p w14:paraId="4261D3B7" w14:textId="01E7059F" w:rsidR="000577BC" w:rsidRPr="00471389" w:rsidRDefault="000577BC" w:rsidP="00CB1DA7">
      <w:pPr>
        <w:tabs>
          <w:tab w:val="left" w:pos="540"/>
        </w:tabs>
        <w:jc w:val="both"/>
        <w:rPr>
          <w:rFonts w:ascii="Arial Narrow" w:hAnsi="Arial Narrow"/>
          <w:i/>
          <w:szCs w:val="24"/>
        </w:rPr>
      </w:pPr>
      <w:r w:rsidRPr="00471389">
        <w:rPr>
          <w:rFonts w:ascii="Arial Narrow" w:hAnsi="Arial Narrow" w:cstheme="minorHAnsi"/>
          <w:szCs w:val="24"/>
        </w:rPr>
        <w:tab/>
        <w:t xml:space="preserve">Thesis Title: </w:t>
      </w:r>
      <w:r w:rsidR="0023141A" w:rsidRPr="00471389">
        <w:rPr>
          <w:rFonts w:ascii="Arial Narrow" w:hAnsi="Arial Narrow"/>
          <w:i/>
          <w:iCs/>
          <w:color w:val="000000"/>
        </w:rPr>
        <w:t>Macrophage Polarization towards Pro- and Anti-Inflammatory Phenotypes by Exon Editing</w:t>
      </w:r>
    </w:p>
    <w:p w14:paraId="50D13CB6" w14:textId="77777777" w:rsidR="00466991" w:rsidRPr="00471389" w:rsidRDefault="00466991" w:rsidP="00CB1DA7">
      <w:pPr>
        <w:rPr>
          <w:rFonts w:ascii="Arial Narrow" w:hAnsi="Arial Narrow" w:cstheme="minorHAnsi"/>
          <w:szCs w:val="24"/>
        </w:rPr>
      </w:pPr>
    </w:p>
    <w:p w14:paraId="2E682D6A" w14:textId="100E5A33" w:rsidR="00466991" w:rsidRPr="00471389" w:rsidRDefault="00466991" w:rsidP="00CB1DA7">
      <w:pPr>
        <w:rPr>
          <w:rFonts w:ascii="Arial Narrow" w:hAnsi="Arial Narrow" w:cstheme="minorHAnsi"/>
          <w:szCs w:val="24"/>
        </w:rPr>
      </w:pPr>
      <w:r w:rsidRPr="00471389">
        <w:rPr>
          <w:rFonts w:ascii="Arial Narrow" w:hAnsi="Arial Narrow" w:cstheme="minorHAnsi"/>
          <w:szCs w:val="24"/>
        </w:rPr>
        <w:t>Ms. Kavita Iyer</w:t>
      </w:r>
      <w:r w:rsidRPr="00471389">
        <w:rPr>
          <w:rFonts w:ascii="Arial Narrow" w:hAnsi="Arial Narrow" w:cstheme="minorHAnsi"/>
          <w:szCs w:val="24"/>
        </w:rPr>
        <w:tab/>
      </w:r>
      <w:r w:rsidRPr="00471389">
        <w:rPr>
          <w:rFonts w:ascii="Arial Narrow" w:hAnsi="Arial Narrow" w:cstheme="minorHAnsi"/>
          <w:szCs w:val="24"/>
        </w:rPr>
        <w:tab/>
      </w:r>
      <w:r w:rsidRPr="00471389">
        <w:rPr>
          <w:rFonts w:ascii="Arial Narrow" w:hAnsi="Arial Narrow" w:cstheme="minorHAnsi"/>
          <w:szCs w:val="24"/>
        </w:rPr>
        <w:tab/>
      </w:r>
      <w:r w:rsidRPr="00471389">
        <w:rPr>
          <w:rFonts w:ascii="Arial Narrow" w:hAnsi="Arial Narrow" w:cstheme="minorHAnsi"/>
          <w:szCs w:val="24"/>
        </w:rPr>
        <w:tab/>
        <w:t>PhD in Chemical Engineering</w:t>
      </w:r>
    </w:p>
    <w:p w14:paraId="6DA3059C" w14:textId="1311F85A" w:rsidR="00466991" w:rsidRPr="00471389" w:rsidRDefault="00466991" w:rsidP="00CB1DA7">
      <w:pPr>
        <w:spacing w:line="360" w:lineRule="auto"/>
        <w:ind w:left="2880" w:firstLine="720"/>
        <w:jc w:val="both"/>
        <w:rPr>
          <w:rFonts w:ascii="Arial Narrow" w:hAnsi="Arial Narrow" w:cstheme="minorHAnsi"/>
          <w:szCs w:val="24"/>
        </w:rPr>
      </w:pPr>
      <w:r w:rsidRPr="00471389">
        <w:rPr>
          <w:rFonts w:ascii="Arial Narrow" w:hAnsi="Arial Narrow" w:cstheme="minorHAnsi"/>
          <w:szCs w:val="24"/>
        </w:rPr>
        <w:t>Experiential (Industrial) PhD Fellow supported by Alnylam Pharmaceuticals</w:t>
      </w:r>
    </w:p>
    <w:p w14:paraId="221B242A" w14:textId="204D8F67" w:rsidR="00466991" w:rsidRPr="00471389" w:rsidRDefault="00466991" w:rsidP="00CB1DA7">
      <w:pPr>
        <w:tabs>
          <w:tab w:val="left" w:pos="540"/>
        </w:tabs>
        <w:jc w:val="both"/>
        <w:rPr>
          <w:rFonts w:ascii="Arial Narrow" w:hAnsi="Arial Narrow"/>
          <w:i/>
          <w:iCs/>
          <w:color w:val="000000"/>
        </w:rPr>
      </w:pPr>
      <w:r w:rsidRPr="00471389">
        <w:rPr>
          <w:rFonts w:ascii="Arial Narrow" w:hAnsi="Arial Narrow" w:cstheme="minorHAnsi"/>
          <w:szCs w:val="24"/>
        </w:rPr>
        <w:tab/>
        <w:t xml:space="preserve">Thesis Title: </w:t>
      </w:r>
      <w:r w:rsidRPr="00471389">
        <w:rPr>
          <w:rFonts w:ascii="Arial Narrow" w:hAnsi="Arial Narrow"/>
          <w:i/>
          <w:iCs/>
          <w:color w:val="000000"/>
        </w:rPr>
        <w:t>Macrophage-Targeted RNA Interference Therapy for Autoimmune Encephalitis</w:t>
      </w:r>
    </w:p>
    <w:p w14:paraId="2B719344" w14:textId="77777777" w:rsidR="00CE43FD" w:rsidRPr="00471389" w:rsidRDefault="00CE43FD" w:rsidP="00CB1DA7">
      <w:pPr>
        <w:tabs>
          <w:tab w:val="left" w:pos="540"/>
        </w:tabs>
        <w:jc w:val="both"/>
        <w:rPr>
          <w:rFonts w:ascii="Arial Narrow" w:hAnsi="Arial Narrow"/>
          <w:i/>
          <w:iCs/>
          <w:color w:val="000000"/>
        </w:rPr>
      </w:pPr>
    </w:p>
    <w:p w14:paraId="7C31E6E5" w14:textId="1AD3683E" w:rsidR="00CE43FD" w:rsidRPr="00471389" w:rsidRDefault="00CE43FD" w:rsidP="00CB1DA7">
      <w:pPr>
        <w:tabs>
          <w:tab w:val="left" w:pos="540"/>
        </w:tabs>
        <w:jc w:val="both"/>
        <w:rPr>
          <w:rFonts w:ascii="Arial Narrow" w:hAnsi="Arial Narrow"/>
          <w:iCs/>
          <w:color w:val="000000"/>
        </w:rPr>
      </w:pPr>
      <w:r w:rsidRPr="00471389">
        <w:rPr>
          <w:rFonts w:ascii="Arial Narrow" w:hAnsi="Arial Narrow"/>
          <w:iCs/>
          <w:color w:val="000000"/>
        </w:rPr>
        <w:lastRenderedPageBreak/>
        <w:t>Ms. Raeka Patel</w:t>
      </w:r>
      <w:r w:rsidRPr="00471389">
        <w:rPr>
          <w:rFonts w:ascii="Arial Narrow" w:hAnsi="Arial Narrow"/>
          <w:iCs/>
          <w:color w:val="000000"/>
        </w:rPr>
        <w:tab/>
      </w:r>
      <w:r w:rsidRPr="00471389">
        <w:rPr>
          <w:rFonts w:ascii="Arial Narrow" w:hAnsi="Arial Narrow"/>
          <w:iCs/>
          <w:color w:val="000000"/>
        </w:rPr>
        <w:tab/>
      </w:r>
      <w:r w:rsidRPr="00471389">
        <w:rPr>
          <w:rFonts w:ascii="Arial Narrow" w:hAnsi="Arial Narrow"/>
          <w:iCs/>
          <w:color w:val="000000"/>
        </w:rPr>
        <w:tab/>
        <w:t>PhD in Pharmaceutical Sciences – Pharmaceutics Specialization</w:t>
      </w:r>
    </w:p>
    <w:p w14:paraId="5774D59D" w14:textId="5FDA98B3" w:rsidR="00CE43FD" w:rsidRPr="00471389" w:rsidRDefault="00CE43FD" w:rsidP="00CB1DA7">
      <w:pPr>
        <w:spacing w:line="360" w:lineRule="auto"/>
        <w:ind w:left="2880" w:firstLine="720"/>
        <w:jc w:val="both"/>
        <w:rPr>
          <w:rFonts w:ascii="Arial Narrow" w:hAnsi="Arial Narrow" w:cstheme="minorHAnsi"/>
          <w:szCs w:val="24"/>
        </w:rPr>
      </w:pPr>
      <w:r w:rsidRPr="00471389">
        <w:rPr>
          <w:rFonts w:ascii="Arial Narrow" w:hAnsi="Arial Narrow" w:cstheme="minorHAnsi"/>
          <w:szCs w:val="24"/>
        </w:rPr>
        <w:t>Experiential (Industrial) PhD Fellow supported by Biogen-Idec Pharmaceuticals</w:t>
      </w:r>
    </w:p>
    <w:p w14:paraId="3833C04D" w14:textId="42F16F0D" w:rsidR="00CE43FD" w:rsidRPr="00471389" w:rsidRDefault="00CE43FD" w:rsidP="00CB1DA7">
      <w:pPr>
        <w:tabs>
          <w:tab w:val="left" w:pos="540"/>
        </w:tabs>
        <w:jc w:val="both"/>
        <w:rPr>
          <w:rFonts w:ascii="Arial Narrow" w:hAnsi="Arial Narrow"/>
          <w:i/>
          <w:iCs/>
          <w:color w:val="000000"/>
        </w:rPr>
      </w:pPr>
      <w:r w:rsidRPr="00471389">
        <w:rPr>
          <w:rFonts w:ascii="Arial Narrow" w:hAnsi="Arial Narrow" w:cstheme="minorHAnsi"/>
          <w:szCs w:val="24"/>
        </w:rPr>
        <w:tab/>
        <w:t xml:space="preserve">Thesis Title: </w:t>
      </w:r>
      <w:r w:rsidR="00C8053F" w:rsidRPr="00471389">
        <w:rPr>
          <w:rFonts w:ascii="Arial Narrow" w:hAnsi="Arial Narrow"/>
          <w:i/>
          <w:iCs/>
          <w:color w:val="000000"/>
        </w:rPr>
        <w:t>Trans-Nasal Delivery of Anti-BACE1 Antibody using the Minimally Invasive Nasal Depot</w:t>
      </w:r>
      <w:r w:rsidR="0093789E" w:rsidRPr="00471389">
        <w:rPr>
          <w:rFonts w:ascii="Arial Narrow" w:hAnsi="Arial Narrow"/>
          <w:i/>
          <w:iCs/>
          <w:color w:val="000000"/>
        </w:rPr>
        <w:t xml:space="preserve"> (MIND)</w:t>
      </w:r>
    </w:p>
    <w:p w14:paraId="19D2B244" w14:textId="77777777" w:rsidR="00492186" w:rsidRPr="00471389" w:rsidRDefault="00492186" w:rsidP="00CB1DA7">
      <w:pPr>
        <w:tabs>
          <w:tab w:val="left" w:pos="540"/>
        </w:tabs>
        <w:jc w:val="both"/>
        <w:rPr>
          <w:rFonts w:ascii="Arial Narrow" w:hAnsi="Arial Narrow" w:cstheme="minorHAnsi"/>
          <w:bCs/>
          <w:i/>
          <w:szCs w:val="24"/>
        </w:rPr>
      </w:pPr>
    </w:p>
    <w:bookmarkEnd w:id="28"/>
    <w:p w14:paraId="68E5BCCB" w14:textId="11DD369A" w:rsidR="001B3B41" w:rsidRPr="00471389" w:rsidRDefault="00104F54" w:rsidP="00CB1DA7">
      <w:pPr>
        <w:tabs>
          <w:tab w:val="left" w:pos="440"/>
          <w:tab w:val="left" w:pos="720"/>
          <w:tab w:val="left" w:pos="2880"/>
          <w:tab w:val="left" w:pos="6020"/>
        </w:tabs>
        <w:spacing w:line="480" w:lineRule="auto"/>
        <w:jc w:val="both"/>
        <w:rPr>
          <w:rFonts w:ascii="Arial Narrow" w:hAnsi="Arial Narrow"/>
          <w:b/>
          <w:i/>
          <w:szCs w:val="24"/>
        </w:rPr>
      </w:pPr>
      <w:r w:rsidRPr="00471389">
        <w:rPr>
          <w:rFonts w:ascii="Arial Narrow" w:hAnsi="Arial Narrow"/>
          <w:b/>
          <w:i/>
          <w:szCs w:val="24"/>
        </w:rPr>
        <w:t>Master’s</w:t>
      </w:r>
      <w:r w:rsidR="001763D7" w:rsidRPr="00471389">
        <w:rPr>
          <w:rFonts w:ascii="Arial Narrow" w:hAnsi="Arial Narrow"/>
          <w:b/>
          <w:i/>
          <w:szCs w:val="24"/>
        </w:rPr>
        <w:t xml:space="preserve"> Students</w:t>
      </w:r>
    </w:p>
    <w:p w14:paraId="50889C00" w14:textId="77777777" w:rsidR="0006148D" w:rsidRPr="00471389" w:rsidRDefault="001B3B41"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 xml:space="preserve">Mr. Vijaykumar R. Patel </w:t>
      </w:r>
      <w:r w:rsidRPr="00471389">
        <w:rPr>
          <w:rFonts w:ascii="Arial Narrow" w:hAnsi="Arial Narrow"/>
          <w:szCs w:val="24"/>
        </w:rPr>
        <w:tab/>
        <w:t xml:space="preserve">M.S. in Biomedical Sciences </w:t>
      </w:r>
      <w:r w:rsidR="0006148D" w:rsidRPr="00471389">
        <w:rPr>
          <w:rFonts w:ascii="Arial Narrow" w:hAnsi="Arial Narrow"/>
          <w:szCs w:val="24"/>
        </w:rPr>
        <w:t>– Pharmaceutics Specialization</w:t>
      </w:r>
    </w:p>
    <w:p w14:paraId="23D58731" w14:textId="77777777" w:rsidR="001B3B41" w:rsidRPr="00471389" w:rsidRDefault="001B3B41" w:rsidP="00CB1DA7">
      <w:pPr>
        <w:tabs>
          <w:tab w:val="left" w:pos="440"/>
          <w:tab w:val="left" w:pos="800"/>
          <w:tab w:val="left" w:pos="3870"/>
        </w:tabs>
        <w:spacing w:line="360" w:lineRule="auto"/>
        <w:ind w:left="3600" w:hanging="3600"/>
        <w:jc w:val="both"/>
        <w:rPr>
          <w:rFonts w:ascii="Arial Narrow" w:hAnsi="Arial Narrow"/>
          <w:sz w:val="20"/>
        </w:rPr>
      </w:pPr>
      <w:r w:rsidRPr="00471389">
        <w:rPr>
          <w:rFonts w:ascii="Arial Narrow" w:hAnsi="Arial Narrow"/>
          <w:sz w:val="20"/>
        </w:rPr>
        <w:t xml:space="preserve"> </w:t>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Pr="00471389">
        <w:rPr>
          <w:rFonts w:ascii="Arial Narrow" w:hAnsi="Arial Narrow"/>
          <w:sz w:val="20"/>
        </w:rPr>
        <w:t>(Graduated, September 1995).</w:t>
      </w:r>
    </w:p>
    <w:p w14:paraId="51B01873" w14:textId="77777777" w:rsidR="001B3B41" w:rsidRPr="00471389" w:rsidRDefault="001B3B41" w:rsidP="00CB1DA7">
      <w:pPr>
        <w:tabs>
          <w:tab w:val="left" w:pos="260"/>
          <w:tab w:val="left" w:pos="800"/>
          <w:tab w:val="left" w:pos="1080"/>
          <w:tab w:val="left" w:pos="1340"/>
          <w:tab w:val="left" w:pos="2340"/>
          <w:tab w:val="left" w:pos="3870"/>
          <w:tab w:val="left" w:pos="6020"/>
        </w:tabs>
        <w:ind w:left="260"/>
        <w:jc w:val="both"/>
        <w:rPr>
          <w:rFonts w:ascii="Arial Narrow" w:hAnsi="Arial Narrow"/>
          <w:szCs w:val="24"/>
        </w:rPr>
      </w:pPr>
      <w:r w:rsidRPr="00471389">
        <w:rPr>
          <w:rFonts w:ascii="Arial Narrow" w:hAnsi="Arial Narrow"/>
          <w:szCs w:val="24"/>
        </w:rPr>
        <w:t>Thesis Title:</w:t>
      </w:r>
      <w:r w:rsidRPr="00471389">
        <w:rPr>
          <w:rFonts w:ascii="Arial Narrow" w:hAnsi="Arial Narrow"/>
          <w:i/>
          <w:szCs w:val="24"/>
        </w:rPr>
        <w:t xml:space="preserve"> Chitosan-Poly(Ethylene Oxide) Semi-Interpenetrating Polymer Network as a pH-Sensitive Drug Delivery System.</w:t>
      </w:r>
      <w:r w:rsidRPr="00471389">
        <w:rPr>
          <w:rFonts w:ascii="Arial Narrow" w:hAnsi="Arial Narrow"/>
          <w:szCs w:val="24"/>
        </w:rPr>
        <w:t xml:space="preserve"> </w:t>
      </w:r>
    </w:p>
    <w:p w14:paraId="6BA6CFB6" w14:textId="77777777" w:rsidR="001B3B41" w:rsidRPr="00471389" w:rsidRDefault="001B3B41" w:rsidP="00CB1DA7">
      <w:pPr>
        <w:tabs>
          <w:tab w:val="left" w:pos="260"/>
          <w:tab w:val="left" w:pos="800"/>
          <w:tab w:val="left" w:pos="1080"/>
          <w:tab w:val="left" w:pos="1340"/>
          <w:tab w:val="left" w:pos="2340"/>
          <w:tab w:val="left" w:pos="3870"/>
          <w:tab w:val="left" w:pos="6020"/>
        </w:tabs>
        <w:ind w:left="3600" w:hanging="3600"/>
        <w:jc w:val="both"/>
        <w:rPr>
          <w:rFonts w:ascii="Arial Narrow" w:hAnsi="Arial Narrow"/>
          <w:szCs w:val="24"/>
        </w:rPr>
      </w:pPr>
    </w:p>
    <w:p w14:paraId="797B7472" w14:textId="77777777" w:rsidR="0006148D" w:rsidRPr="00471389" w:rsidRDefault="001B3B41"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Ms. Amira Ahmed</w:t>
      </w:r>
      <w:r w:rsidRPr="00471389">
        <w:rPr>
          <w:rFonts w:ascii="Arial Narrow" w:hAnsi="Arial Narrow"/>
          <w:szCs w:val="24"/>
        </w:rPr>
        <w:tab/>
      </w:r>
      <w:r w:rsidR="00957EFA" w:rsidRPr="00471389">
        <w:rPr>
          <w:rFonts w:ascii="Arial Narrow" w:hAnsi="Arial Narrow"/>
          <w:szCs w:val="24"/>
        </w:rPr>
        <w:tab/>
      </w:r>
      <w:r w:rsidRPr="00471389">
        <w:rPr>
          <w:rFonts w:ascii="Arial Narrow" w:hAnsi="Arial Narrow"/>
          <w:szCs w:val="24"/>
        </w:rPr>
        <w:t xml:space="preserve">M.S. in Biomedical Sciences </w:t>
      </w:r>
      <w:r w:rsidR="0006148D" w:rsidRPr="00471389">
        <w:rPr>
          <w:rFonts w:ascii="Arial Narrow" w:hAnsi="Arial Narrow"/>
          <w:szCs w:val="24"/>
        </w:rPr>
        <w:t>– Pharmaceutics Specialization</w:t>
      </w:r>
    </w:p>
    <w:p w14:paraId="102F3905" w14:textId="77777777" w:rsidR="001B3B41" w:rsidRPr="00471389" w:rsidRDefault="00957EFA" w:rsidP="00CB1DA7">
      <w:pPr>
        <w:tabs>
          <w:tab w:val="left" w:pos="440"/>
          <w:tab w:val="left" w:pos="800"/>
          <w:tab w:val="left" w:pos="3870"/>
          <w:tab w:val="left" w:pos="6020"/>
        </w:tabs>
        <w:spacing w:line="360" w:lineRule="auto"/>
        <w:ind w:left="3600" w:hanging="3600"/>
        <w:jc w:val="both"/>
        <w:rPr>
          <w:rFonts w:ascii="Arial Narrow" w:hAnsi="Arial Narrow"/>
          <w:sz w:val="20"/>
        </w:rPr>
      </w:pPr>
      <w:r w:rsidRPr="00471389">
        <w:rPr>
          <w:rFonts w:ascii="Arial Narrow" w:hAnsi="Arial Narrow"/>
          <w:sz w:val="20"/>
        </w:rPr>
        <w:t xml:space="preserve"> </w:t>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001B3B41" w:rsidRPr="00471389">
        <w:rPr>
          <w:rFonts w:ascii="Arial Narrow" w:hAnsi="Arial Narrow"/>
          <w:sz w:val="20"/>
        </w:rPr>
        <w:t>(Graduated, September 1997).</w:t>
      </w:r>
    </w:p>
    <w:p w14:paraId="7EAB352D" w14:textId="77777777" w:rsidR="001B3B41" w:rsidRPr="00471389" w:rsidRDefault="001B3B41" w:rsidP="00CB1DA7">
      <w:pPr>
        <w:tabs>
          <w:tab w:val="left" w:pos="260"/>
          <w:tab w:val="left" w:pos="800"/>
          <w:tab w:val="left" w:pos="1080"/>
          <w:tab w:val="left" w:pos="1340"/>
          <w:tab w:val="left" w:pos="2340"/>
          <w:tab w:val="left" w:pos="3870"/>
          <w:tab w:val="left" w:pos="6020"/>
        </w:tabs>
        <w:ind w:left="3600" w:hanging="3600"/>
        <w:jc w:val="both"/>
        <w:rPr>
          <w:rFonts w:ascii="Arial Narrow" w:hAnsi="Arial Narrow"/>
          <w:szCs w:val="24"/>
        </w:rPr>
      </w:pPr>
      <w:r w:rsidRPr="00471389">
        <w:rPr>
          <w:rFonts w:ascii="Arial Narrow" w:hAnsi="Arial Narrow"/>
          <w:szCs w:val="24"/>
        </w:rPr>
        <w:tab/>
      </w:r>
      <w:r w:rsidR="004835B9" w:rsidRPr="00471389">
        <w:rPr>
          <w:rFonts w:ascii="Arial Narrow" w:hAnsi="Arial Narrow"/>
        </w:rPr>
        <w:t xml:space="preserve">Project </w:t>
      </w:r>
      <w:r w:rsidRPr="00471389">
        <w:rPr>
          <w:rFonts w:ascii="Arial Narrow" w:hAnsi="Arial Narrow"/>
          <w:szCs w:val="24"/>
        </w:rPr>
        <w:t>Title:</w:t>
      </w:r>
      <w:r w:rsidRPr="00471389">
        <w:rPr>
          <w:rFonts w:ascii="Arial Narrow" w:hAnsi="Arial Narrow"/>
          <w:i/>
          <w:szCs w:val="24"/>
        </w:rPr>
        <w:t xml:space="preserve"> Novel Drug Delivery Systems for the Treatment of H. pylori Infection.</w:t>
      </w:r>
      <w:r w:rsidRPr="00471389">
        <w:rPr>
          <w:rFonts w:ascii="Arial Narrow" w:hAnsi="Arial Narrow"/>
          <w:szCs w:val="24"/>
        </w:rPr>
        <w:t xml:space="preserve"> </w:t>
      </w:r>
    </w:p>
    <w:p w14:paraId="092400AD" w14:textId="77777777" w:rsidR="001B3B41" w:rsidRPr="00471389" w:rsidRDefault="001B3B41" w:rsidP="00CB1DA7">
      <w:pPr>
        <w:tabs>
          <w:tab w:val="left" w:pos="260"/>
          <w:tab w:val="left" w:pos="800"/>
          <w:tab w:val="left" w:pos="1080"/>
          <w:tab w:val="left" w:pos="1340"/>
          <w:tab w:val="left" w:pos="2340"/>
          <w:tab w:val="left" w:pos="3870"/>
          <w:tab w:val="left" w:pos="6020"/>
        </w:tabs>
        <w:ind w:left="3600" w:hanging="3600"/>
        <w:jc w:val="both"/>
        <w:rPr>
          <w:rFonts w:ascii="Arial Narrow" w:hAnsi="Arial Narrow"/>
          <w:szCs w:val="24"/>
        </w:rPr>
      </w:pPr>
    </w:p>
    <w:p w14:paraId="453AB41B" w14:textId="77777777" w:rsidR="0006148D" w:rsidRPr="00471389" w:rsidRDefault="001B3B41"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Ms. Sweta Shah</w:t>
      </w:r>
      <w:r w:rsidRPr="00471389">
        <w:rPr>
          <w:rFonts w:ascii="Arial Narrow" w:hAnsi="Arial Narrow"/>
          <w:szCs w:val="24"/>
        </w:rPr>
        <w:tab/>
      </w:r>
      <w:r w:rsidR="00957EFA" w:rsidRPr="00471389">
        <w:rPr>
          <w:rFonts w:ascii="Arial Narrow" w:hAnsi="Arial Narrow"/>
          <w:szCs w:val="24"/>
        </w:rPr>
        <w:tab/>
      </w:r>
      <w:r w:rsidRPr="00471389">
        <w:rPr>
          <w:rFonts w:ascii="Arial Narrow" w:hAnsi="Arial Narrow"/>
          <w:szCs w:val="24"/>
        </w:rPr>
        <w:t xml:space="preserve">M.S. in Biomedical Sciences </w:t>
      </w:r>
      <w:r w:rsidR="0006148D" w:rsidRPr="00471389">
        <w:rPr>
          <w:rFonts w:ascii="Arial Narrow" w:hAnsi="Arial Narrow"/>
          <w:szCs w:val="24"/>
        </w:rPr>
        <w:t>– Pharmaceutics Specialization</w:t>
      </w:r>
    </w:p>
    <w:p w14:paraId="781C3FAE" w14:textId="77777777" w:rsidR="001B3B41" w:rsidRPr="00471389" w:rsidRDefault="001B3B41" w:rsidP="00CB1DA7">
      <w:pPr>
        <w:tabs>
          <w:tab w:val="left" w:pos="450"/>
          <w:tab w:val="left" w:pos="800"/>
          <w:tab w:val="left" w:pos="1080"/>
          <w:tab w:val="left" w:pos="1340"/>
          <w:tab w:val="left" w:pos="3870"/>
          <w:tab w:val="left" w:pos="6020"/>
        </w:tabs>
        <w:spacing w:line="360" w:lineRule="auto"/>
        <w:ind w:left="3600" w:hanging="3600"/>
        <w:jc w:val="both"/>
        <w:rPr>
          <w:rFonts w:ascii="Arial Narrow" w:hAnsi="Arial Narrow"/>
          <w:sz w:val="20"/>
        </w:rPr>
      </w:pPr>
      <w:r w:rsidRPr="00471389">
        <w:rPr>
          <w:rFonts w:ascii="Arial Narrow" w:hAnsi="Arial Narrow"/>
          <w:sz w:val="20"/>
        </w:rPr>
        <w:t xml:space="preserve"> </w:t>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Pr="00471389">
        <w:rPr>
          <w:rFonts w:ascii="Arial Narrow" w:hAnsi="Arial Narrow"/>
          <w:sz w:val="20"/>
        </w:rPr>
        <w:t>(Graduated, September 1999).</w:t>
      </w:r>
      <w:r w:rsidRPr="00471389">
        <w:rPr>
          <w:rFonts w:ascii="Arial Narrow" w:hAnsi="Arial Narrow"/>
          <w:sz w:val="20"/>
        </w:rPr>
        <w:tab/>
      </w:r>
    </w:p>
    <w:p w14:paraId="6EC3E82D" w14:textId="77777777" w:rsidR="001B3B41" w:rsidRPr="00471389" w:rsidRDefault="001B3B41" w:rsidP="00CB1DA7">
      <w:pPr>
        <w:tabs>
          <w:tab w:val="left" w:pos="260"/>
          <w:tab w:val="left" w:pos="800"/>
          <w:tab w:val="left" w:pos="1080"/>
          <w:tab w:val="left" w:pos="1340"/>
          <w:tab w:val="left" w:pos="2340"/>
          <w:tab w:val="left" w:pos="3870"/>
          <w:tab w:val="left" w:pos="6020"/>
        </w:tabs>
        <w:ind w:left="3600" w:hanging="3600"/>
        <w:jc w:val="both"/>
        <w:rPr>
          <w:rFonts w:ascii="Arial Narrow" w:hAnsi="Arial Narrow"/>
          <w:szCs w:val="24"/>
        </w:rPr>
      </w:pPr>
      <w:r w:rsidRPr="00471389">
        <w:rPr>
          <w:rFonts w:ascii="Arial Narrow" w:hAnsi="Arial Narrow"/>
          <w:szCs w:val="24"/>
        </w:rPr>
        <w:tab/>
      </w:r>
      <w:r w:rsidR="004835B9" w:rsidRPr="00471389">
        <w:rPr>
          <w:rFonts w:ascii="Arial Narrow" w:hAnsi="Arial Narrow"/>
        </w:rPr>
        <w:t xml:space="preserve">Project </w:t>
      </w:r>
      <w:r w:rsidRPr="00471389">
        <w:rPr>
          <w:rFonts w:ascii="Arial Narrow" w:hAnsi="Arial Narrow"/>
          <w:szCs w:val="24"/>
        </w:rPr>
        <w:t>Title:</w:t>
      </w:r>
      <w:r w:rsidRPr="00471389">
        <w:rPr>
          <w:rFonts w:ascii="Arial Narrow" w:hAnsi="Arial Narrow"/>
          <w:i/>
          <w:szCs w:val="24"/>
        </w:rPr>
        <w:t xml:space="preserve"> Stomach-Specific Antibiotic Therapy for H. pylori Infection.</w:t>
      </w:r>
      <w:r w:rsidRPr="00471389">
        <w:rPr>
          <w:rFonts w:ascii="Arial Narrow" w:hAnsi="Arial Narrow"/>
          <w:szCs w:val="24"/>
        </w:rPr>
        <w:t xml:space="preserve"> </w:t>
      </w:r>
    </w:p>
    <w:p w14:paraId="6CAEEAD3" w14:textId="77777777" w:rsidR="001B3B41" w:rsidRPr="00471389" w:rsidRDefault="001B3B41" w:rsidP="00CB1DA7">
      <w:pPr>
        <w:tabs>
          <w:tab w:val="left" w:pos="450"/>
          <w:tab w:val="left" w:pos="800"/>
          <w:tab w:val="left" w:pos="1080"/>
          <w:tab w:val="left" w:pos="1340"/>
          <w:tab w:val="left" w:pos="3870"/>
          <w:tab w:val="left" w:pos="6020"/>
        </w:tabs>
        <w:ind w:left="3600" w:hanging="3600"/>
        <w:jc w:val="both"/>
        <w:rPr>
          <w:rFonts w:ascii="Arial Narrow" w:hAnsi="Arial Narrow"/>
          <w:szCs w:val="24"/>
        </w:rPr>
      </w:pPr>
    </w:p>
    <w:p w14:paraId="0D7390D3" w14:textId="77777777" w:rsidR="0006148D" w:rsidRPr="00471389" w:rsidRDefault="001B3B41"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Ms. Sarah Nsereko</w:t>
      </w:r>
      <w:r w:rsidRPr="00471389">
        <w:rPr>
          <w:rFonts w:ascii="Arial Narrow" w:hAnsi="Arial Narrow"/>
          <w:szCs w:val="24"/>
        </w:rPr>
        <w:tab/>
      </w:r>
      <w:r w:rsidR="00957EFA" w:rsidRPr="00471389">
        <w:rPr>
          <w:rFonts w:ascii="Arial Narrow" w:hAnsi="Arial Narrow"/>
          <w:szCs w:val="24"/>
        </w:rPr>
        <w:tab/>
      </w:r>
      <w:r w:rsidRPr="00471389">
        <w:rPr>
          <w:rFonts w:ascii="Arial Narrow" w:hAnsi="Arial Narrow"/>
          <w:szCs w:val="24"/>
        </w:rPr>
        <w:t xml:space="preserve">M.S. in Biomedical Sciences </w:t>
      </w:r>
      <w:r w:rsidR="0006148D" w:rsidRPr="00471389">
        <w:rPr>
          <w:rFonts w:ascii="Arial Narrow" w:hAnsi="Arial Narrow"/>
          <w:szCs w:val="24"/>
        </w:rPr>
        <w:t>– Pharmaceutics Specialization</w:t>
      </w:r>
    </w:p>
    <w:p w14:paraId="25879EFC" w14:textId="77777777" w:rsidR="001B3B41" w:rsidRPr="00471389" w:rsidRDefault="001B3B41" w:rsidP="00CB1DA7">
      <w:pPr>
        <w:tabs>
          <w:tab w:val="left" w:pos="450"/>
          <w:tab w:val="left" w:pos="800"/>
          <w:tab w:val="left" w:pos="1080"/>
          <w:tab w:val="left" w:pos="1340"/>
          <w:tab w:val="left" w:pos="3870"/>
          <w:tab w:val="left" w:pos="6020"/>
        </w:tabs>
        <w:spacing w:line="360" w:lineRule="auto"/>
        <w:ind w:left="3600" w:hanging="3600"/>
        <w:jc w:val="both"/>
        <w:rPr>
          <w:rFonts w:ascii="Arial Narrow" w:hAnsi="Arial Narrow"/>
          <w:sz w:val="20"/>
        </w:rPr>
      </w:pPr>
      <w:r w:rsidRPr="00471389">
        <w:rPr>
          <w:rFonts w:ascii="Arial Narrow" w:hAnsi="Arial Narrow"/>
          <w:sz w:val="20"/>
        </w:rPr>
        <w:t xml:space="preserve"> </w:t>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Pr="00471389">
        <w:rPr>
          <w:rFonts w:ascii="Arial Narrow" w:hAnsi="Arial Narrow"/>
          <w:sz w:val="20"/>
        </w:rPr>
        <w:t>(Graduated, June 2001).</w:t>
      </w:r>
    </w:p>
    <w:p w14:paraId="5EEAE317" w14:textId="77777777" w:rsidR="001B3B41" w:rsidRPr="00471389" w:rsidRDefault="001B3B41" w:rsidP="00CB1DA7">
      <w:pPr>
        <w:tabs>
          <w:tab w:val="left" w:pos="260"/>
          <w:tab w:val="left" w:pos="800"/>
          <w:tab w:val="left" w:pos="1080"/>
          <w:tab w:val="left" w:pos="1340"/>
          <w:tab w:val="left" w:pos="2340"/>
          <w:tab w:val="left" w:pos="3870"/>
          <w:tab w:val="left" w:pos="6020"/>
        </w:tabs>
        <w:ind w:left="3600" w:hanging="3600"/>
        <w:jc w:val="both"/>
        <w:rPr>
          <w:rFonts w:ascii="Arial Narrow" w:hAnsi="Arial Narrow"/>
          <w:i/>
          <w:szCs w:val="24"/>
        </w:rPr>
      </w:pPr>
      <w:r w:rsidRPr="00471389">
        <w:rPr>
          <w:rFonts w:ascii="Arial Narrow" w:hAnsi="Arial Narrow"/>
          <w:i/>
          <w:szCs w:val="24"/>
        </w:rPr>
        <w:tab/>
      </w:r>
      <w:r w:rsidRPr="00471389">
        <w:rPr>
          <w:rFonts w:ascii="Arial Narrow" w:hAnsi="Arial Narrow"/>
          <w:szCs w:val="24"/>
        </w:rPr>
        <w:t>Thesis Title:</w:t>
      </w:r>
      <w:r w:rsidRPr="00471389">
        <w:rPr>
          <w:rFonts w:ascii="Arial Narrow" w:hAnsi="Arial Narrow"/>
          <w:i/>
          <w:szCs w:val="24"/>
        </w:rPr>
        <w:t xml:space="preserve"> Chitin Microparticles for Localized Delivery of Paclitaxel: In Vitro and In Vivo Studies.</w:t>
      </w:r>
    </w:p>
    <w:p w14:paraId="7416D660" w14:textId="77777777" w:rsidR="001B3B41" w:rsidRPr="00471389" w:rsidRDefault="001B3B41" w:rsidP="00CB1DA7">
      <w:pPr>
        <w:tabs>
          <w:tab w:val="left" w:pos="450"/>
          <w:tab w:val="left" w:pos="800"/>
          <w:tab w:val="left" w:pos="1080"/>
          <w:tab w:val="left" w:pos="1340"/>
          <w:tab w:val="left" w:pos="3870"/>
          <w:tab w:val="left" w:pos="6020"/>
        </w:tabs>
        <w:jc w:val="both"/>
        <w:rPr>
          <w:rFonts w:ascii="Arial Narrow" w:hAnsi="Arial Narrow"/>
          <w:szCs w:val="24"/>
        </w:rPr>
      </w:pPr>
    </w:p>
    <w:p w14:paraId="2B2B05BB" w14:textId="77777777" w:rsidR="0006148D" w:rsidRPr="00471389" w:rsidRDefault="001B3B41"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Mr. Jugminder S. Chawla</w:t>
      </w:r>
      <w:r w:rsidRPr="00471389">
        <w:rPr>
          <w:rFonts w:ascii="Arial Narrow" w:hAnsi="Arial Narrow"/>
          <w:szCs w:val="24"/>
        </w:rPr>
        <w:tab/>
        <w:t xml:space="preserve">M.S. in Biomedical Sciences </w:t>
      </w:r>
      <w:r w:rsidR="0006148D" w:rsidRPr="00471389">
        <w:rPr>
          <w:rFonts w:ascii="Arial Narrow" w:hAnsi="Arial Narrow"/>
          <w:szCs w:val="24"/>
        </w:rPr>
        <w:t>– Pharmaceutics Specialization</w:t>
      </w:r>
    </w:p>
    <w:p w14:paraId="2C879D4B" w14:textId="77777777" w:rsidR="001B3B41" w:rsidRPr="00471389" w:rsidRDefault="001B3B41" w:rsidP="00CB1DA7">
      <w:pPr>
        <w:tabs>
          <w:tab w:val="left" w:pos="450"/>
          <w:tab w:val="left" w:pos="800"/>
          <w:tab w:val="left" w:pos="1080"/>
          <w:tab w:val="left" w:pos="1340"/>
          <w:tab w:val="left" w:pos="3870"/>
          <w:tab w:val="left" w:pos="6020"/>
        </w:tabs>
        <w:spacing w:line="360" w:lineRule="auto"/>
        <w:ind w:left="3600" w:hanging="3600"/>
        <w:jc w:val="both"/>
        <w:rPr>
          <w:rFonts w:ascii="Arial Narrow" w:hAnsi="Arial Narrow"/>
          <w:sz w:val="20"/>
        </w:rPr>
      </w:pPr>
      <w:r w:rsidRPr="00471389">
        <w:rPr>
          <w:rFonts w:ascii="Arial Narrow" w:hAnsi="Arial Narrow"/>
          <w:sz w:val="20"/>
        </w:rPr>
        <w:t xml:space="preserve"> </w:t>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Pr="00471389">
        <w:rPr>
          <w:rFonts w:ascii="Arial Narrow" w:hAnsi="Arial Narrow"/>
          <w:sz w:val="20"/>
        </w:rPr>
        <w:t>(Graduated, April 2002).</w:t>
      </w:r>
    </w:p>
    <w:p w14:paraId="69AA0F39" w14:textId="77777777" w:rsidR="001B3B41" w:rsidRPr="00471389" w:rsidRDefault="001B3B41" w:rsidP="00CB1DA7">
      <w:pPr>
        <w:tabs>
          <w:tab w:val="left" w:pos="260"/>
          <w:tab w:val="left" w:pos="800"/>
          <w:tab w:val="left" w:pos="1080"/>
          <w:tab w:val="left" w:pos="1340"/>
          <w:tab w:val="left" w:pos="2340"/>
          <w:tab w:val="left" w:pos="3510"/>
          <w:tab w:val="left" w:pos="3870"/>
          <w:tab w:val="left" w:pos="6020"/>
        </w:tabs>
        <w:ind w:left="270" w:hanging="270"/>
        <w:jc w:val="both"/>
        <w:rPr>
          <w:rFonts w:ascii="Arial Narrow" w:hAnsi="Arial Narrow"/>
          <w:szCs w:val="24"/>
        </w:rPr>
      </w:pPr>
      <w:r w:rsidRPr="00471389">
        <w:rPr>
          <w:rFonts w:ascii="Arial Narrow" w:hAnsi="Arial Narrow"/>
          <w:i/>
          <w:szCs w:val="24"/>
        </w:rPr>
        <w:tab/>
      </w:r>
      <w:r w:rsidRPr="00471389">
        <w:rPr>
          <w:rFonts w:ascii="Arial Narrow" w:hAnsi="Arial Narrow"/>
          <w:szCs w:val="24"/>
        </w:rPr>
        <w:t>Thesis Title:</w:t>
      </w:r>
      <w:r w:rsidRPr="00471389">
        <w:rPr>
          <w:rFonts w:ascii="Arial Narrow" w:hAnsi="Arial Narrow"/>
          <w:i/>
          <w:szCs w:val="24"/>
        </w:rPr>
        <w:t xml:space="preserve">  Poly(</w:t>
      </w:r>
      <w:r w:rsidR="00352E4D" w:rsidRPr="00471389">
        <w:rPr>
          <w:rFonts w:ascii="Arial Narrow" w:hAnsi="Arial Narrow"/>
          <w:i/>
          <w:szCs w:val="24"/>
        </w:rPr>
        <w:t>e</w:t>
      </w:r>
      <w:r w:rsidR="00AB35A4" w:rsidRPr="00471389">
        <w:rPr>
          <w:rFonts w:ascii="Arial Narrow" w:hAnsi="Arial Narrow"/>
          <w:i/>
          <w:szCs w:val="24"/>
        </w:rPr>
        <w:t>psilon</w:t>
      </w:r>
      <w:r w:rsidRPr="00471389">
        <w:rPr>
          <w:rFonts w:ascii="Arial Narrow" w:hAnsi="Arial Narrow"/>
          <w:i/>
          <w:szCs w:val="24"/>
        </w:rPr>
        <w:t>-</w:t>
      </w:r>
      <w:r w:rsidR="00352E4D" w:rsidRPr="00471389">
        <w:rPr>
          <w:rFonts w:ascii="Arial Narrow" w:hAnsi="Arial Narrow"/>
          <w:i/>
          <w:szCs w:val="24"/>
        </w:rPr>
        <w:t>c</w:t>
      </w:r>
      <w:r w:rsidRPr="00471389">
        <w:rPr>
          <w:rFonts w:ascii="Arial Narrow" w:hAnsi="Arial Narrow"/>
          <w:i/>
          <w:szCs w:val="24"/>
        </w:rPr>
        <w:t>aprolactone) Nanoparticles for Tumor-Targeted Delivery of Tamoxifen: In Vitro Studies.</w:t>
      </w:r>
    </w:p>
    <w:p w14:paraId="3C16FAC3" w14:textId="77777777" w:rsidR="001B3B41" w:rsidRPr="00471389" w:rsidRDefault="001B3B41" w:rsidP="00CB1DA7">
      <w:pPr>
        <w:tabs>
          <w:tab w:val="left" w:pos="450"/>
          <w:tab w:val="left" w:pos="800"/>
          <w:tab w:val="left" w:pos="1080"/>
          <w:tab w:val="left" w:pos="1340"/>
          <w:tab w:val="left" w:pos="3870"/>
          <w:tab w:val="left" w:pos="6020"/>
        </w:tabs>
        <w:ind w:left="3600" w:hanging="3600"/>
        <w:jc w:val="both"/>
        <w:rPr>
          <w:rFonts w:ascii="Arial Narrow" w:hAnsi="Arial Narrow"/>
          <w:szCs w:val="24"/>
        </w:rPr>
      </w:pPr>
    </w:p>
    <w:p w14:paraId="589EEABF" w14:textId="77777777" w:rsidR="0006148D" w:rsidRPr="00471389" w:rsidRDefault="001B3B41"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Mr. Ehab Taqieddin</w:t>
      </w:r>
      <w:r w:rsidRPr="00471389">
        <w:rPr>
          <w:rFonts w:ascii="Arial Narrow" w:hAnsi="Arial Narrow"/>
          <w:szCs w:val="24"/>
        </w:rPr>
        <w:tab/>
      </w:r>
      <w:r w:rsidR="00957EFA" w:rsidRPr="00471389">
        <w:rPr>
          <w:rFonts w:ascii="Arial Narrow" w:hAnsi="Arial Narrow"/>
          <w:szCs w:val="24"/>
        </w:rPr>
        <w:tab/>
      </w:r>
      <w:r w:rsidRPr="00471389">
        <w:rPr>
          <w:rFonts w:ascii="Arial Narrow" w:hAnsi="Arial Narrow"/>
          <w:szCs w:val="24"/>
        </w:rPr>
        <w:t xml:space="preserve">M.S. in Biomedical Sciences </w:t>
      </w:r>
      <w:r w:rsidR="0006148D" w:rsidRPr="00471389">
        <w:rPr>
          <w:rFonts w:ascii="Arial Narrow" w:hAnsi="Arial Narrow"/>
          <w:szCs w:val="24"/>
        </w:rPr>
        <w:t>– Pharmaceutics Specialization</w:t>
      </w:r>
    </w:p>
    <w:p w14:paraId="63A08E68" w14:textId="77777777" w:rsidR="001B3B41" w:rsidRPr="00471389" w:rsidRDefault="00957EFA" w:rsidP="00CB1DA7">
      <w:pPr>
        <w:tabs>
          <w:tab w:val="left" w:pos="450"/>
          <w:tab w:val="left" w:pos="800"/>
          <w:tab w:val="left" w:pos="1080"/>
          <w:tab w:val="left" w:pos="1340"/>
          <w:tab w:val="left" w:pos="3870"/>
          <w:tab w:val="left" w:pos="6020"/>
        </w:tabs>
        <w:spacing w:line="360" w:lineRule="auto"/>
        <w:ind w:left="3600" w:hanging="3600"/>
        <w:jc w:val="both"/>
        <w:rPr>
          <w:rFonts w:ascii="Arial Narrow" w:hAnsi="Arial Narrow"/>
          <w:sz w:val="20"/>
        </w:rPr>
      </w:pPr>
      <w:r w:rsidRPr="00471389">
        <w:rPr>
          <w:rFonts w:ascii="Arial Narrow" w:hAnsi="Arial Narrow"/>
          <w:sz w:val="20"/>
        </w:rPr>
        <w:t xml:space="preserve"> </w:t>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001B3B41" w:rsidRPr="00471389">
        <w:rPr>
          <w:rFonts w:ascii="Arial Narrow" w:hAnsi="Arial Narrow"/>
          <w:sz w:val="20"/>
        </w:rPr>
        <w:t>(Graduated, April 2002).</w:t>
      </w:r>
    </w:p>
    <w:p w14:paraId="218410A3" w14:textId="77777777" w:rsidR="001B3B41" w:rsidRPr="00471389" w:rsidRDefault="001B3B41" w:rsidP="00CB1DA7">
      <w:pPr>
        <w:tabs>
          <w:tab w:val="left" w:pos="800"/>
          <w:tab w:val="left" w:pos="1080"/>
          <w:tab w:val="left" w:pos="1340"/>
          <w:tab w:val="left" w:pos="2340"/>
          <w:tab w:val="left" w:pos="3870"/>
          <w:tab w:val="left" w:pos="6020"/>
        </w:tabs>
        <w:ind w:left="270" w:hanging="270"/>
        <w:jc w:val="both"/>
        <w:rPr>
          <w:rFonts w:ascii="Arial Narrow" w:hAnsi="Arial Narrow"/>
          <w:szCs w:val="24"/>
        </w:rPr>
      </w:pPr>
      <w:r w:rsidRPr="00471389">
        <w:rPr>
          <w:rFonts w:ascii="Arial Narrow" w:hAnsi="Arial Narrow"/>
          <w:i/>
          <w:szCs w:val="24"/>
        </w:rPr>
        <w:tab/>
      </w:r>
      <w:r w:rsidRPr="00471389">
        <w:rPr>
          <w:rFonts w:ascii="Arial Narrow" w:hAnsi="Arial Narrow"/>
          <w:szCs w:val="24"/>
        </w:rPr>
        <w:t>Thesis Title:</w:t>
      </w:r>
      <w:r w:rsidR="00AD3C7C" w:rsidRPr="00471389">
        <w:rPr>
          <w:rFonts w:ascii="Arial Narrow" w:hAnsi="Arial Narrow"/>
          <w:i/>
          <w:szCs w:val="24"/>
        </w:rPr>
        <w:t xml:space="preserve"> Enzyme</w:t>
      </w:r>
      <w:r w:rsidRPr="00471389">
        <w:rPr>
          <w:rFonts w:ascii="Arial Narrow" w:hAnsi="Arial Narrow"/>
          <w:i/>
          <w:szCs w:val="24"/>
        </w:rPr>
        <w:t xml:space="preserve"> Immobilization in Perm-selective Chitosan-Alginate Hybrid Microcapsules.</w:t>
      </w:r>
    </w:p>
    <w:p w14:paraId="627F036C" w14:textId="77777777" w:rsidR="001B3B41" w:rsidRPr="00471389" w:rsidRDefault="001B3B41" w:rsidP="00CB1DA7">
      <w:pPr>
        <w:tabs>
          <w:tab w:val="left" w:pos="260"/>
          <w:tab w:val="left" w:pos="800"/>
          <w:tab w:val="left" w:pos="1080"/>
          <w:tab w:val="left" w:pos="1340"/>
          <w:tab w:val="left" w:pos="2340"/>
          <w:tab w:val="left" w:pos="3870"/>
        </w:tabs>
        <w:ind w:left="3600" w:hanging="3600"/>
        <w:jc w:val="both"/>
        <w:rPr>
          <w:rFonts w:ascii="Arial Narrow" w:hAnsi="Arial Narrow"/>
          <w:szCs w:val="24"/>
        </w:rPr>
      </w:pPr>
    </w:p>
    <w:p w14:paraId="3DB327A4" w14:textId="77777777" w:rsidR="0006148D" w:rsidRPr="00471389" w:rsidRDefault="009F5F09"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Ms. Anupama Potineni</w:t>
      </w:r>
      <w:r w:rsidRPr="00471389">
        <w:rPr>
          <w:rFonts w:ascii="Arial Narrow" w:hAnsi="Arial Narrow"/>
          <w:szCs w:val="24"/>
        </w:rPr>
        <w:tab/>
      </w:r>
      <w:r w:rsidR="00074973" w:rsidRPr="00471389">
        <w:rPr>
          <w:rFonts w:ascii="Arial Narrow" w:hAnsi="Arial Narrow"/>
          <w:szCs w:val="24"/>
        </w:rPr>
        <w:tab/>
      </w:r>
      <w:r w:rsidR="001B3B41" w:rsidRPr="00471389">
        <w:rPr>
          <w:rFonts w:ascii="Arial Narrow" w:hAnsi="Arial Narrow"/>
          <w:szCs w:val="24"/>
        </w:rPr>
        <w:t xml:space="preserve">M.S. in Biomedical Sciences </w:t>
      </w:r>
      <w:r w:rsidR="0006148D" w:rsidRPr="00471389">
        <w:rPr>
          <w:rFonts w:ascii="Arial Narrow" w:hAnsi="Arial Narrow"/>
          <w:szCs w:val="24"/>
        </w:rPr>
        <w:t>– Pharmaceutics Specialization</w:t>
      </w:r>
    </w:p>
    <w:p w14:paraId="1D049D84" w14:textId="77777777" w:rsidR="001B3B41" w:rsidRPr="00471389" w:rsidRDefault="001B3B41"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 xml:space="preserve"> </w:t>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0006148D" w:rsidRPr="00471389">
        <w:rPr>
          <w:rFonts w:ascii="Arial Narrow" w:hAnsi="Arial Narrow"/>
          <w:sz w:val="20"/>
        </w:rPr>
        <w:tab/>
      </w:r>
      <w:r w:rsidRPr="00471389">
        <w:rPr>
          <w:rFonts w:ascii="Arial Narrow" w:hAnsi="Arial Narrow"/>
          <w:sz w:val="20"/>
        </w:rPr>
        <w:t>(Graduated, April 2002).</w:t>
      </w:r>
    </w:p>
    <w:p w14:paraId="551B89BF" w14:textId="77777777" w:rsidR="001B3B41" w:rsidRPr="00471389" w:rsidRDefault="004835B9" w:rsidP="00CB1DA7">
      <w:pPr>
        <w:tabs>
          <w:tab w:val="left" w:pos="260"/>
          <w:tab w:val="left" w:pos="800"/>
          <w:tab w:val="left" w:pos="1080"/>
          <w:tab w:val="left" w:pos="1340"/>
          <w:tab w:val="left" w:pos="2340"/>
          <w:tab w:val="left" w:pos="3870"/>
        </w:tabs>
        <w:ind w:left="270"/>
        <w:jc w:val="both"/>
        <w:rPr>
          <w:rFonts w:ascii="Arial Narrow" w:hAnsi="Arial Narrow"/>
          <w:szCs w:val="24"/>
        </w:rPr>
      </w:pPr>
      <w:r w:rsidRPr="00471389">
        <w:rPr>
          <w:rFonts w:ascii="Arial Narrow" w:hAnsi="Arial Narrow"/>
        </w:rPr>
        <w:t xml:space="preserve">Project </w:t>
      </w:r>
      <w:r w:rsidR="001B3B41" w:rsidRPr="00471389">
        <w:rPr>
          <w:rFonts w:ascii="Arial Narrow" w:hAnsi="Arial Narrow"/>
          <w:szCs w:val="24"/>
        </w:rPr>
        <w:t xml:space="preserve">Title: </w:t>
      </w:r>
      <w:r w:rsidR="001B3B41" w:rsidRPr="00471389">
        <w:rPr>
          <w:rFonts w:ascii="Arial Narrow" w:hAnsi="Arial Narrow"/>
          <w:i/>
          <w:szCs w:val="24"/>
        </w:rPr>
        <w:t>Poly(Ethylene Oxide)-Modified Poly(</w:t>
      </w:r>
      <w:r w:rsidR="00AB35A4" w:rsidRPr="00471389">
        <w:rPr>
          <w:rFonts w:ascii="Arial Narrow" w:hAnsi="Arial Narrow"/>
          <w:i/>
          <w:szCs w:val="24"/>
        </w:rPr>
        <w:t>Beta</w:t>
      </w:r>
      <w:r w:rsidR="001B3B41" w:rsidRPr="00471389">
        <w:rPr>
          <w:rFonts w:ascii="Arial Narrow" w:hAnsi="Arial Narrow"/>
          <w:i/>
          <w:szCs w:val="24"/>
        </w:rPr>
        <w:t>-Amino Ester) Nanoparticles: Long-Circulating pH Sensitive Biodegradable System for Paclitaxel Delivery.</w:t>
      </w:r>
    </w:p>
    <w:p w14:paraId="1C805874" w14:textId="77777777" w:rsidR="001B3B41" w:rsidRPr="00471389" w:rsidRDefault="001B3B41" w:rsidP="00CB1DA7">
      <w:pPr>
        <w:tabs>
          <w:tab w:val="left" w:pos="260"/>
          <w:tab w:val="left" w:pos="800"/>
          <w:tab w:val="left" w:pos="1080"/>
          <w:tab w:val="left" w:pos="1340"/>
          <w:tab w:val="left" w:pos="2340"/>
          <w:tab w:val="left" w:pos="3870"/>
          <w:tab w:val="left" w:pos="6020"/>
        </w:tabs>
        <w:ind w:left="3600" w:hanging="3600"/>
        <w:jc w:val="both"/>
        <w:rPr>
          <w:rFonts w:ascii="Arial Narrow" w:hAnsi="Arial Narrow"/>
          <w:szCs w:val="24"/>
        </w:rPr>
      </w:pPr>
    </w:p>
    <w:p w14:paraId="02CE1B7B" w14:textId="77777777" w:rsidR="0006148D" w:rsidRPr="00471389" w:rsidRDefault="009F5F0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Srinivasan Namala</w:t>
      </w:r>
      <w:r w:rsidRPr="00471389">
        <w:rPr>
          <w:rFonts w:ascii="Arial Narrow" w:hAnsi="Arial Narrow"/>
          <w:szCs w:val="24"/>
        </w:rPr>
        <w:tab/>
      </w:r>
      <w:r w:rsidR="00074973" w:rsidRPr="00471389">
        <w:rPr>
          <w:rFonts w:ascii="Arial Narrow" w:hAnsi="Arial Narrow"/>
          <w:szCs w:val="24"/>
        </w:rPr>
        <w:tab/>
      </w:r>
      <w:r w:rsidR="001B3B41" w:rsidRPr="00471389">
        <w:rPr>
          <w:rFonts w:ascii="Arial Narrow" w:hAnsi="Arial Narrow"/>
          <w:szCs w:val="24"/>
        </w:rPr>
        <w:t xml:space="preserve">M.S. in Biomedical Sciences </w:t>
      </w:r>
      <w:r w:rsidR="0006148D" w:rsidRPr="00471389">
        <w:rPr>
          <w:rFonts w:ascii="Arial Narrow" w:hAnsi="Arial Narrow"/>
          <w:szCs w:val="24"/>
        </w:rPr>
        <w:t>– Pharmaceutics Specialization</w:t>
      </w:r>
    </w:p>
    <w:p w14:paraId="38010025" w14:textId="77777777" w:rsidR="001B3B41" w:rsidRPr="00471389" w:rsidRDefault="001B3B41"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June 2003).</w:t>
      </w:r>
    </w:p>
    <w:p w14:paraId="196F69B5" w14:textId="77777777" w:rsidR="001B3B41" w:rsidRPr="00471389" w:rsidRDefault="004835B9" w:rsidP="00CB1DA7">
      <w:pPr>
        <w:tabs>
          <w:tab w:val="left" w:pos="270"/>
          <w:tab w:val="left" w:pos="1080"/>
          <w:tab w:val="left" w:pos="1340"/>
          <w:tab w:val="left" w:pos="2340"/>
          <w:tab w:val="left" w:pos="3870"/>
        </w:tabs>
        <w:ind w:left="270"/>
        <w:jc w:val="both"/>
        <w:rPr>
          <w:rFonts w:ascii="Arial Narrow" w:hAnsi="Arial Narrow"/>
          <w:szCs w:val="24"/>
        </w:rPr>
      </w:pPr>
      <w:r w:rsidRPr="00471389">
        <w:rPr>
          <w:rFonts w:ascii="Arial Narrow" w:hAnsi="Arial Narrow"/>
        </w:rPr>
        <w:t xml:space="preserve">Project </w:t>
      </w:r>
      <w:r w:rsidR="001B3B41" w:rsidRPr="00471389">
        <w:rPr>
          <w:rFonts w:ascii="Arial Narrow" w:hAnsi="Arial Narrow"/>
          <w:szCs w:val="24"/>
        </w:rPr>
        <w:t xml:space="preserve">Title: </w:t>
      </w:r>
      <w:r w:rsidR="001B3B41" w:rsidRPr="00471389">
        <w:rPr>
          <w:rFonts w:ascii="Arial Narrow" w:hAnsi="Arial Narrow"/>
          <w:i/>
          <w:szCs w:val="24"/>
        </w:rPr>
        <w:t>Iontophoresis: A Tool to Enhance Transdermal Drug Delivery</w:t>
      </w:r>
    </w:p>
    <w:p w14:paraId="6236FC33" w14:textId="77777777" w:rsidR="0065282D" w:rsidRPr="00471389" w:rsidRDefault="0065282D"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p>
    <w:p w14:paraId="72761A40" w14:textId="77777777" w:rsidR="001B3B41" w:rsidRPr="00471389" w:rsidRDefault="00AB35A4"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 xml:space="preserve">Ms. Pallavi </w:t>
      </w:r>
      <w:proofErr w:type="spellStart"/>
      <w:r w:rsidRPr="00471389">
        <w:rPr>
          <w:rFonts w:ascii="Arial Narrow" w:hAnsi="Arial Narrow"/>
          <w:szCs w:val="24"/>
        </w:rPr>
        <w:t>Devurkar</w:t>
      </w:r>
      <w:proofErr w:type="spellEnd"/>
      <w:r w:rsidRPr="00471389">
        <w:rPr>
          <w:rFonts w:ascii="Arial Narrow" w:hAnsi="Arial Narrow"/>
          <w:szCs w:val="24"/>
        </w:rPr>
        <w:tab/>
      </w:r>
      <w:r w:rsidR="00074973" w:rsidRPr="00471389">
        <w:rPr>
          <w:rFonts w:ascii="Arial Narrow" w:hAnsi="Arial Narrow"/>
          <w:szCs w:val="24"/>
        </w:rPr>
        <w:tab/>
      </w:r>
      <w:r w:rsidR="001B3B41" w:rsidRPr="00471389">
        <w:rPr>
          <w:rFonts w:ascii="Arial Narrow" w:hAnsi="Arial Narrow"/>
          <w:szCs w:val="24"/>
        </w:rPr>
        <w:t xml:space="preserve">M.S. in Biomedical Sciences </w:t>
      </w:r>
      <w:r w:rsidR="0006148D" w:rsidRPr="00471389">
        <w:rPr>
          <w:rFonts w:ascii="Arial Narrow" w:hAnsi="Arial Narrow"/>
          <w:szCs w:val="24"/>
        </w:rPr>
        <w:t xml:space="preserve">– </w:t>
      </w:r>
      <w:r w:rsidR="001B3B41" w:rsidRPr="00471389">
        <w:rPr>
          <w:rFonts w:ascii="Arial Narrow" w:hAnsi="Arial Narrow"/>
          <w:szCs w:val="24"/>
        </w:rPr>
        <w:t>Pharmaceutics</w:t>
      </w:r>
      <w:r w:rsidR="0006148D" w:rsidRPr="00471389">
        <w:rPr>
          <w:rFonts w:ascii="Arial Narrow" w:hAnsi="Arial Narrow"/>
          <w:szCs w:val="24"/>
        </w:rPr>
        <w:t xml:space="preserve"> Specialization</w:t>
      </w:r>
    </w:p>
    <w:p w14:paraId="37D9EE67" w14:textId="77777777" w:rsidR="001B3B41" w:rsidRPr="00471389" w:rsidRDefault="001B3B41"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June 2003).</w:t>
      </w:r>
    </w:p>
    <w:p w14:paraId="3E9BC7A6" w14:textId="77777777" w:rsidR="001B3B41" w:rsidRPr="00471389" w:rsidRDefault="00D70A45" w:rsidP="00CB1DA7">
      <w:pPr>
        <w:tabs>
          <w:tab w:val="left" w:pos="270"/>
          <w:tab w:val="left" w:pos="720"/>
          <w:tab w:val="left" w:pos="1080"/>
          <w:tab w:val="left" w:pos="1340"/>
          <w:tab w:val="left" w:pos="2060"/>
          <w:tab w:val="left" w:pos="3870"/>
        </w:tabs>
        <w:jc w:val="both"/>
        <w:rPr>
          <w:rFonts w:ascii="Arial Narrow" w:hAnsi="Arial Narrow"/>
          <w:i/>
          <w:szCs w:val="24"/>
        </w:rPr>
      </w:pPr>
      <w:r w:rsidRPr="00471389">
        <w:rPr>
          <w:rFonts w:ascii="Arial Narrow" w:hAnsi="Arial Narrow"/>
          <w:i/>
          <w:szCs w:val="24"/>
        </w:rPr>
        <w:tab/>
      </w:r>
      <w:r w:rsidR="004835B9" w:rsidRPr="00471389">
        <w:rPr>
          <w:rFonts w:ascii="Arial Narrow" w:hAnsi="Arial Narrow"/>
        </w:rPr>
        <w:t>Project</w:t>
      </w:r>
      <w:r w:rsidR="001B3B41" w:rsidRPr="00471389">
        <w:rPr>
          <w:rFonts w:ascii="Arial Narrow" w:hAnsi="Arial Narrow"/>
          <w:szCs w:val="24"/>
        </w:rPr>
        <w:t xml:space="preserve"> Title: </w:t>
      </w:r>
      <w:r w:rsidR="001B3B41" w:rsidRPr="00471389">
        <w:rPr>
          <w:rFonts w:ascii="Arial Narrow" w:hAnsi="Arial Narrow"/>
          <w:i/>
          <w:szCs w:val="24"/>
        </w:rPr>
        <w:t>In Vitro Evaluation of Chitosan Microspheres for Stomach-Specific Drug Delivery</w:t>
      </w:r>
    </w:p>
    <w:p w14:paraId="79470A29" w14:textId="77777777" w:rsidR="0006148D" w:rsidRPr="00471389" w:rsidRDefault="0006148D" w:rsidP="00CB1DA7">
      <w:pPr>
        <w:tabs>
          <w:tab w:val="left" w:pos="440"/>
          <w:tab w:val="left" w:pos="720"/>
          <w:tab w:val="left" w:pos="1080"/>
          <w:tab w:val="left" w:pos="1340"/>
          <w:tab w:val="left" w:pos="2060"/>
          <w:tab w:val="left" w:pos="3870"/>
        </w:tabs>
        <w:jc w:val="both"/>
        <w:rPr>
          <w:rFonts w:ascii="Arial Narrow" w:hAnsi="Arial Narrow"/>
          <w:szCs w:val="24"/>
        </w:rPr>
      </w:pPr>
    </w:p>
    <w:p w14:paraId="355DC573" w14:textId="77777777" w:rsidR="0006148D" w:rsidRPr="00471389" w:rsidRDefault="0006148D" w:rsidP="00CB1DA7">
      <w:pPr>
        <w:tabs>
          <w:tab w:val="left" w:pos="440"/>
          <w:tab w:val="left" w:pos="720"/>
          <w:tab w:val="left" w:pos="1080"/>
          <w:tab w:val="left" w:pos="1340"/>
          <w:tab w:val="left" w:pos="2060"/>
          <w:tab w:val="left" w:pos="3870"/>
        </w:tabs>
        <w:ind w:left="3600" w:hanging="3600"/>
        <w:jc w:val="both"/>
        <w:rPr>
          <w:rFonts w:ascii="Arial Narrow" w:hAnsi="Arial Narrow"/>
          <w:szCs w:val="24"/>
        </w:rPr>
      </w:pPr>
      <w:r w:rsidRPr="00471389">
        <w:rPr>
          <w:rFonts w:ascii="Arial Narrow" w:hAnsi="Arial Narrow"/>
          <w:szCs w:val="24"/>
        </w:rPr>
        <w:t xml:space="preserve">Ms. Lilian van </w:t>
      </w:r>
      <w:proofErr w:type="spellStart"/>
      <w:r w:rsidRPr="00471389">
        <w:rPr>
          <w:rFonts w:ascii="Arial Narrow" w:hAnsi="Arial Narrow"/>
          <w:szCs w:val="24"/>
        </w:rPr>
        <w:t>Vlerken</w:t>
      </w:r>
      <w:proofErr w:type="spellEnd"/>
      <w:r w:rsidRPr="00471389">
        <w:rPr>
          <w:rFonts w:ascii="Arial Narrow" w:hAnsi="Arial Narrow"/>
          <w:szCs w:val="24"/>
        </w:rPr>
        <w:tab/>
      </w:r>
      <w:r w:rsidR="00074973" w:rsidRPr="00471389">
        <w:rPr>
          <w:rFonts w:ascii="Arial Narrow" w:hAnsi="Arial Narrow"/>
          <w:szCs w:val="24"/>
        </w:rPr>
        <w:tab/>
      </w:r>
      <w:r w:rsidRPr="00471389">
        <w:rPr>
          <w:rFonts w:ascii="Arial Narrow" w:hAnsi="Arial Narrow"/>
          <w:szCs w:val="24"/>
        </w:rPr>
        <w:t>M.S. in Pharmaceutical Sciences – Pharmaceutics Specialization</w:t>
      </w:r>
    </w:p>
    <w:p w14:paraId="696C9EAC" w14:textId="77777777" w:rsidR="00871C03" w:rsidRPr="00471389" w:rsidRDefault="00D01E5C"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w:t>
      </w:r>
      <w:r w:rsidR="0058186E" w:rsidRPr="00471389">
        <w:rPr>
          <w:rFonts w:ascii="Arial Narrow" w:hAnsi="Arial Narrow"/>
          <w:sz w:val="20"/>
        </w:rPr>
        <w:t>d,</w:t>
      </w:r>
      <w:r w:rsidRPr="00471389">
        <w:rPr>
          <w:rFonts w:ascii="Arial Narrow" w:hAnsi="Arial Narrow"/>
          <w:sz w:val="20"/>
        </w:rPr>
        <w:t xml:space="preserve"> </w:t>
      </w:r>
      <w:r w:rsidR="00871C03" w:rsidRPr="00471389">
        <w:rPr>
          <w:rFonts w:ascii="Arial Narrow" w:hAnsi="Arial Narrow"/>
          <w:sz w:val="20"/>
        </w:rPr>
        <w:t>April 2005</w:t>
      </w:r>
      <w:r w:rsidR="0083150F" w:rsidRPr="00471389">
        <w:rPr>
          <w:rFonts w:ascii="Arial Narrow" w:hAnsi="Arial Narrow"/>
          <w:sz w:val="20"/>
        </w:rPr>
        <w:t>;</w:t>
      </w:r>
      <w:r w:rsidR="008C54EE" w:rsidRPr="00471389">
        <w:rPr>
          <w:rFonts w:ascii="Arial Narrow" w:hAnsi="Arial Narrow"/>
          <w:sz w:val="20"/>
        </w:rPr>
        <w:t xml:space="preserve"> M</w:t>
      </w:r>
      <w:r w:rsidRPr="00471389">
        <w:rPr>
          <w:rFonts w:ascii="Arial Narrow" w:hAnsi="Arial Narrow"/>
          <w:sz w:val="20"/>
        </w:rPr>
        <w:t xml:space="preserve">atriculated into </w:t>
      </w:r>
      <w:r w:rsidR="0034497A" w:rsidRPr="00471389">
        <w:rPr>
          <w:rFonts w:ascii="Arial Narrow" w:hAnsi="Arial Narrow"/>
          <w:sz w:val="20"/>
        </w:rPr>
        <w:t xml:space="preserve">the </w:t>
      </w:r>
      <w:r w:rsidRPr="00471389">
        <w:rPr>
          <w:rFonts w:ascii="Arial Narrow" w:hAnsi="Arial Narrow"/>
          <w:sz w:val="20"/>
        </w:rPr>
        <w:t>PhD program</w:t>
      </w:r>
      <w:r w:rsidR="00782CCA" w:rsidRPr="00471389">
        <w:rPr>
          <w:rFonts w:ascii="Arial Narrow" w:hAnsi="Arial Narrow"/>
          <w:sz w:val="20"/>
        </w:rPr>
        <w:t>)</w:t>
      </w:r>
    </w:p>
    <w:p w14:paraId="07101AC8" w14:textId="77777777" w:rsidR="001C3864" w:rsidRPr="00471389" w:rsidRDefault="001C3864" w:rsidP="00CB1DA7">
      <w:pPr>
        <w:tabs>
          <w:tab w:val="left" w:pos="270"/>
          <w:tab w:val="left" w:pos="720"/>
          <w:tab w:val="left" w:pos="1080"/>
          <w:tab w:val="left" w:pos="1340"/>
          <w:tab w:val="left" w:pos="2060"/>
          <w:tab w:val="left" w:pos="3870"/>
        </w:tabs>
        <w:ind w:left="270" w:hanging="270"/>
        <w:jc w:val="both"/>
        <w:rPr>
          <w:rFonts w:ascii="Arial Narrow" w:hAnsi="Arial Narrow"/>
          <w:szCs w:val="24"/>
        </w:rPr>
      </w:pPr>
      <w:r w:rsidRPr="00471389">
        <w:rPr>
          <w:rFonts w:ascii="Arial Narrow" w:hAnsi="Arial Narrow"/>
          <w:i/>
          <w:szCs w:val="24"/>
        </w:rPr>
        <w:lastRenderedPageBreak/>
        <w:tab/>
      </w:r>
      <w:r w:rsidR="004835B9" w:rsidRPr="00471389">
        <w:rPr>
          <w:rFonts w:ascii="Arial Narrow" w:hAnsi="Arial Narrow"/>
        </w:rPr>
        <w:t>Project</w:t>
      </w:r>
      <w:r w:rsidRPr="00471389">
        <w:rPr>
          <w:rFonts w:ascii="Arial Narrow" w:hAnsi="Arial Narrow"/>
          <w:szCs w:val="24"/>
        </w:rPr>
        <w:t xml:space="preserve"> Title:</w:t>
      </w:r>
      <w:r w:rsidR="003B7FD9" w:rsidRPr="00471389">
        <w:rPr>
          <w:rFonts w:ascii="Arial Narrow" w:hAnsi="Arial Narrow"/>
          <w:szCs w:val="24"/>
        </w:rPr>
        <w:t xml:space="preserve"> </w:t>
      </w:r>
      <w:r w:rsidR="004812AC" w:rsidRPr="00471389">
        <w:rPr>
          <w:rFonts w:ascii="Arial Narrow" w:hAnsi="Arial Narrow"/>
          <w:bCs/>
          <w:i/>
          <w:szCs w:val="24"/>
        </w:rPr>
        <w:t>Combination Therapy of Ceramide and Paclitaxel Delivered in Poly(Ethylene Oxide)-Modified Poly(</w:t>
      </w:r>
      <w:r w:rsidR="00AB35A4" w:rsidRPr="00471389">
        <w:rPr>
          <w:rFonts w:ascii="Arial Narrow" w:hAnsi="Arial Narrow"/>
          <w:bCs/>
          <w:i/>
          <w:szCs w:val="24"/>
        </w:rPr>
        <w:t>Epsilon</w:t>
      </w:r>
      <w:r w:rsidR="004812AC" w:rsidRPr="00471389">
        <w:rPr>
          <w:rFonts w:ascii="Arial Narrow" w:hAnsi="Arial Narrow"/>
          <w:bCs/>
          <w:i/>
          <w:szCs w:val="24"/>
        </w:rPr>
        <w:t>-Caprolactone) Nanoparticles as a Potential Strategy for Overcoming Tumor Multidrug Resistance</w:t>
      </w:r>
    </w:p>
    <w:p w14:paraId="0FE02C85" w14:textId="77777777" w:rsidR="000E6CAA" w:rsidRPr="00471389" w:rsidRDefault="000E6CAA" w:rsidP="00CB1DA7">
      <w:pPr>
        <w:tabs>
          <w:tab w:val="left" w:pos="440"/>
          <w:tab w:val="left" w:pos="720"/>
          <w:tab w:val="left" w:pos="1080"/>
          <w:tab w:val="left" w:pos="1340"/>
          <w:tab w:val="left" w:pos="2060"/>
          <w:tab w:val="left" w:pos="3870"/>
        </w:tabs>
        <w:ind w:left="450" w:hanging="450"/>
        <w:jc w:val="both"/>
        <w:rPr>
          <w:rFonts w:ascii="Arial Narrow" w:hAnsi="Arial Narrow"/>
          <w:szCs w:val="24"/>
        </w:rPr>
      </w:pPr>
    </w:p>
    <w:p w14:paraId="2618B732" w14:textId="77777777" w:rsidR="000E6CAA" w:rsidRPr="00471389" w:rsidRDefault="000E6CAA" w:rsidP="00CB1DA7">
      <w:pPr>
        <w:tabs>
          <w:tab w:val="left" w:pos="440"/>
          <w:tab w:val="left" w:pos="720"/>
          <w:tab w:val="left" w:pos="1080"/>
          <w:tab w:val="left" w:pos="1340"/>
          <w:tab w:val="left" w:pos="2060"/>
          <w:tab w:val="left" w:pos="3600"/>
        </w:tabs>
        <w:ind w:left="450" w:hanging="450"/>
        <w:jc w:val="both"/>
        <w:rPr>
          <w:rFonts w:ascii="Arial Narrow" w:hAnsi="Arial Narrow"/>
          <w:szCs w:val="24"/>
        </w:rPr>
      </w:pPr>
      <w:r w:rsidRPr="00471389">
        <w:rPr>
          <w:rFonts w:ascii="Arial Narrow" w:hAnsi="Arial Narrow"/>
          <w:szCs w:val="24"/>
        </w:rPr>
        <w:t>Mr. Gurinder S. Saini</w:t>
      </w:r>
      <w:r w:rsidRPr="00471389">
        <w:rPr>
          <w:rFonts w:ascii="Arial Narrow" w:hAnsi="Arial Narrow"/>
          <w:szCs w:val="24"/>
        </w:rPr>
        <w:tab/>
      </w:r>
      <w:r w:rsidR="00074973" w:rsidRPr="00471389">
        <w:rPr>
          <w:rFonts w:ascii="Arial Narrow" w:hAnsi="Arial Narrow"/>
          <w:szCs w:val="24"/>
        </w:rPr>
        <w:tab/>
      </w:r>
      <w:r w:rsidRPr="00471389">
        <w:rPr>
          <w:rFonts w:ascii="Arial Narrow" w:hAnsi="Arial Narrow"/>
          <w:szCs w:val="24"/>
        </w:rPr>
        <w:t>M.S. in Interdisciplinary Studies – Materials Science Specialization</w:t>
      </w:r>
    </w:p>
    <w:p w14:paraId="1D38BA94" w14:textId="77777777" w:rsidR="000E6CAA" w:rsidRPr="00471389" w:rsidRDefault="00FB5208" w:rsidP="00CB1DA7">
      <w:pPr>
        <w:tabs>
          <w:tab w:val="left" w:pos="440"/>
          <w:tab w:val="left" w:pos="720"/>
          <w:tab w:val="left" w:pos="1080"/>
          <w:tab w:val="left" w:pos="1340"/>
          <w:tab w:val="left" w:pos="2060"/>
          <w:tab w:val="left" w:pos="3600"/>
        </w:tabs>
        <w:ind w:left="446" w:hanging="446"/>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07557C" w:rsidRPr="00471389">
        <w:rPr>
          <w:rFonts w:ascii="Arial Narrow" w:hAnsi="Arial Narrow"/>
          <w:szCs w:val="24"/>
        </w:rPr>
        <w:tab/>
      </w:r>
      <w:r w:rsidR="000E6CAA" w:rsidRPr="00471389">
        <w:rPr>
          <w:rFonts w:ascii="Arial Narrow" w:hAnsi="Arial Narrow"/>
          <w:szCs w:val="24"/>
        </w:rPr>
        <w:t>(Co-Advisor</w:t>
      </w:r>
      <w:r w:rsidR="00DE7873" w:rsidRPr="00471389">
        <w:rPr>
          <w:rFonts w:ascii="Arial Narrow" w:hAnsi="Arial Narrow"/>
          <w:szCs w:val="24"/>
        </w:rPr>
        <w:t>, under the Nanomedicine Consortium)</w:t>
      </w:r>
    </w:p>
    <w:p w14:paraId="245A8933" w14:textId="77777777" w:rsidR="00471F08" w:rsidRPr="00471389" w:rsidRDefault="00471F08" w:rsidP="00CB1DA7">
      <w:pPr>
        <w:tabs>
          <w:tab w:val="left" w:pos="440"/>
          <w:tab w:val="left" w:pos="720"/>
          <w:tab w:val="left" w:pos="1080"/>
          <w:tab w:val="left" w:pos="1340"/>
          <w:tab w:val="left" w:pos="2060"/>
          <w:tab w:val="left" w:pos="3600"/>
        </w:tabs>
        <w:spacing w:line="360" w:lineRule="auto"/>
        <w:ind w:left="450" w:hanging="45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January 2006)</w:t>
      </w:r>
    </w:p>
    <w:p w14:paraId="404E1D4E" w14:textId="77777777" w:rsidR="000E6CAA" w:rsidRPr="00471389" w:rsidRDefault="000E6CAA"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ab/>
        <w:t>Thesis Title:</w:t>
      </w:r>
      <w:r w:rsidRPr="00471389">
        <w:rPr>
          <w:rFonts w:ascii="Arial Narrow" w:hAnsi="Arial Narrow"/>
          <w:i/>
          <w:szCs w:val="24"/>
        </w:rPr>
        <w:t xml:space="preserve"> Preparation and Characterization of Superparamagnetic Iron Oxide-Gold Core-Shell Nanoparticles for Biomedical Applications</w:t>
      </w:r>
    </w:p>
    <w:p w14:paraId="0FC70085" w14:textId="77777777" w:rsidR="00D95A34" w:rsidRPr="00471389" w:rsidRDefault="00D95A34"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p>
    <w:p w14:paraId="606BB738" w14:textId="77777777" w:rsidR="007F6EAC" w:rsidRPr="00471389" w:rsidRDefault="007F6EAC"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Ms. Lipa Shah</w:t>
      </w:r>
      <w:r w:rsidRPr="00471389">
        <w:rPr>
          <w:rFonts w:ascii="Arial Narrow" w:hAnsi="Arial Narrow"/>
          <w:szCs w:val="24"/>
        </w:rPr>
        <w:tab/>
      </w:r>
      <w:r w:rsidRPr="00471389">
        <w:rPr>
          <w:rFonts w:ascii="Arial Narrow" w:hAnsi="Arial Narrow"/>
          <w:szCs w:val="24"/>
        </w:rPr>
        <w:tab/>
      </w:r>
      <w:r w:rsidR="00074973" w:rsidRPr="00471389">
        <w:rPr>
          <w:rFonts w:ascii="Arial Narrow" w:hAnsi="Arial Narrow"/>
          <w:szCs w:val="24"/>
        </w:rPr>
        <w:tab/>
      </w:r>
      <w:r w:rsidRPr="00471389">
        <w:rPr>
          <w:rFonts w:ascii="Arial Narrow" w:hAnsi="Arial Narrow"/>
          <w:szCs w:val="24"/>
        </w:rPr>
        <w:t>M.S. in Pharmaceutical Sciences – Pharmaceutics Specialization</w:t>
      </w:r>
    </w:p>
    <w:p w14:paraId="1F60D56F" w14:textId="77777777" w:rsidR="009E5E66" w:rsidRPr="00471389" w:rsidRDefault="009E5E66"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2006</w:t>
      </w:r>
      <w:r w:rsidR="003210FB" w:rsidRPr="00471389">
        <w:rPr>
          <w:rFonts w:ascii="Arial Narrow" w:hAnsi="Arial Narrow"/>
          <w:sz w:val="20"/>
        </w:rPr>
        <w:t>, Matriculated into the PhD program</w:t>
      </w:r>
      <w:r w:rsidRPr="00471389">
        <w:rPr>
          <w:rFonts w:ascii="Arial Narrow" w:hAnsi="Arial Narrow"/>
          <w:sz w:val="20"/>
        </w:rPr>
        <w:t>)</w:t>
      </w:r>
    </w:p>
    <w:p w14:paraId="60E8C0FD" w14:textId="77777777" w:rsidR="007F6EAC" w:rsidRPr="00471389" w:rsidRDefault="007F6EAC"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i/>
          <w:szCs w:val="24"/>
        </w:rPr>
        <w:tab/>
      </w:r>
      <w:r w:rsidRPr="00471389">
        <w:rPr>
          <w:rFonts w:ascii="Arial Narrow" w:hAnsi="Arial Narrow"/>
          <w:szCs w:val="24"/>
        </w:rPr>
        <w:t xml:space="preserve">Thesis Title: </w:t>
      </w:r>
      <w:r w:rsidR="005263AF" w:rsidRPr="00471389">
        <w:rPr>
          <w:rFonts w:ascii="Arial Narrow" w:hAnsi="Arial Narrow"/>
          <w:i/>
          <w:szCs w:val="24"/>
        </w:rPr>
        <w:t xml:space="preserve">Biodegradable Polymeric Nanoparticles for Intracellular </w:t>
      </w:r>
      <w:r w:rsidR="007E5AC4" w:rsidRPr="00471389">
        <w:rPr>
          <w:rFonts w:ascii="Arial Narrow" w:hAnsi="Arial Narrow"/>
          <w:i/>
          <w:szCs w:val="24"/>
        </w:rPr>
        <w:t xml:space="preserve">Saquinavir </w:t>
      </w:r>
      <w:r w:rsidR="005263AF" w:rsidRPr="00471389">
        <w:rPr>
          <w:rFonts w:ascii="Arial Narrow" w:hAnsi="Arial Narrow"/>
          <w:i/>
          <w:szCs w:val="24"/>
        </w:rPr>
        <w:t xml:space="preserve">Delivery </w:t>
      </w:r>
      <w:r w:rsidR="007E5AC4" w:rsidRPr="00471389">
        <w:rPr>
          <w:rFonts w:ascii="Arial Narrow" w:hAnsi="Arial Narrow"/>
          <w:i/>
          <w:szCs w:val="24"/>
        </w:rPr>
        <w:t>in HIV/AIDS</w:t>
      </w:r>
    </w:p>
    <w:p w14:paraId="5C40968E" w14:textId="77777777" w:rsidR="00013A65" w:rsidRPr="00471389" w:rsidRDefault="00013A65"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p>
    <w:p w14:paraId="34DCADF6" w14:textId="77777777" w:rsidR="00013A65" w:rsidRPr="00471389" w:rsidRDefault="00013A65"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Ms. Ankita Desai</w:t>
      </w:r>
      <w:r w:rsidRPr="00471389">
        <w:rPr>
          <w:rFonts w:ascii="Arial Narrow" w:hAnsi="Arial Narrow"/>
          <w:szCs w:val="24"/>
        </w:rPr>
        <w:tab/>
      </w:r>
      <w:r w:rsidRPr="00471389">
        <w:rPr>
          <w:rFonts w:ascii="Arial Narrow" w:hAnsi="Arial Narrow"/>
          <w:szCs w:val="24"/>
        </w:rPr>
        <w:tab/>
        <w:t>M.S. in Biotechnology – Pharmaceutical Science Track</w:t>
      </w:r>
    </w:p>
    <w:p w14:paraId="110A912F" w14:textId="77777777" w:rsidR="007F01D6" w:rsidRPr="00471389" w:rsidRDefault="007F01D6"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2006)</w:t>
      </w:r>
    </w:p>
    <w:p w14:paraId="5D70713E" w14:textId="77777777" w:rsidR="00013A65" w:rsidRPr="00471389" w:rsidRDefault="00013A65" w:rsidP="00CB1DA7">
      <w:pPr>
        <w:tabs>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ab/>
      </w:r>
      <w:r w:rsidR="004835B9" w:rsidRPr="00471389">
        <w:rPr>
          <w:rFonts w:ascii="Arial Narrow" w:hAnsi="Arial Narrow"/>
        </w:rPr>
        <w:t>Project</w:t>
      </w:r>
      <w:r w:rsidRPr="00471389">
        <w:rPr>
          <w:rFonts w:ascii="Arial Narrow" w:hAnsi="Arial Narrow"/>
          <w:szCs w:val="24"/>
        </w:rPr>
        <w:t xml:space="preserve"> Title: </w:t>
      </w:r>
      <w:r w:rsidR="00490F08" w:rsidRPr="00471389">
        <w:rPr>
          <w:rFonts w:ascii="Arial Narrow" w:hAnsi="Arial Narrow"/>
          <w:i/>
          <w:szCs w:val="24"/>
        </w:rPr>
        <w:t xml:space="preserve">In Vitro Evaluations of </w:t>
      </w:r>
      <w:r w:rsidRPr="00471389">
        <w:rPr>
          <w:rFonts w:ascii="Arial Narrow" w:hAnsi="Arial Narrow"/>
          <w:i/>
          <w:szCs w:val="24"/>
        </w:rPr>
        <w:t>Multi</w:t>
      </w:r>
      <w:r w:rsidR="00F9177C" w:rsidRPr="00471389">
        <w:rPr>
          <w:rFonts w:ascii="Arial Narrow" w:hAnsi="Arial Narrow"/>
          <w:i/>
          <w:szCs w:val="24"/>
        </w:rPr>
        <w:t>-</w:t>
      </w:r>
      <w:r w:rsidRPr="00471389">
        <w:rPr>
          <w:rFonts w:ascii="Arial Narrow" w:hAnsi="Arial Narrow"/>
          <w:i/>
          <w:szCs w:val="24"/>
        </w:rPr>
        <w:t>fu</w:t>
      </w:r>
      <w:r w:rsidR="00D52B94" w:rsidRPr="00471389">
        <w:rPr>
          <w:rFonts w:ascii="Arial Narrow" w:hAnsi="Arial Narrow"/>
          <w:i/>
          <w:szCs w:val="24"/>
        </w:rPr>
        <w:t>n</w:t>
      </w:r>
      <w:r w:rsidRPr="00471389">
        <w:rPr>
          <w:rFonts w:ascii="Arial Narrow" w:hAnsi="Arial Narrow"/>
          <w:i/>
          <w:szCs w:val="24"/>
        </w:rPr>
        <w:t>ctional Nanoemulsion Formulations for Brain Tumor Therapy</w:t>
      </w:r>
    </w:p>
    <w:p w14:paraId="3DB54811" w14:textId="77777777" w:rsidR="001B3B41" w:rsidRPr="00471389" w:rsidRDefault="001B3B41" w:rsidP="00CB1DA7">
      <w:pPr>
        <w:tabs>
          <w:tab w:val="left" w:pos="440"/>
          <w:tab w:val="left" w:pos="720"/>
          <w:tab w:val="left" w:pos="1080"/>
          <w:tab w:val="left" w:pos="1340"/>
          <w:tab w:val="left" w:pos="2060"/>
          <w:tab w:val="left" w:pos="3870"/>
        </w:tabs>
        <w:jc w:val="both"/>
        <w:rPr>
          <w:rFonts w:ascii="Arial Narrow" w:hAnsi="Arial Narrow"/>
          <w:szCs w:val="24"/>
        </w:rPr>
      </w:pPr>
    </w:p>
    <w:p w14:paraId="6E9A8745" w14:textId="77777777" w:rsidR="00CA424B" w:rsidRPr="00471389" w:rsidRDefault="00CA424B"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Ms. Jasneet Oberai</w:t>
      </w:r>
      <w:r w:rsidRPr="00471389">
        <w:rPr>
          <w:rFonts w:ascii="Arial Narrow" w:hAnsi="Arial Narrow"/>
          <w:szCs w:val="24"/>
        </w:rPr>
        <w:tab/>
      </w:r>
      <w:r w:rsidRPr="00471389">
        <w:rPr>
          <w:rFonts w:ascii="Arial Narrow" w:hAnsi="Arial Narrow"/>
          <w:szCs w:val="24"/>
        </w:rPr>
        <w:tab/>
        <w:t>M.S. in Pharmaceutical Sciences – Pharmaceutics Specialization</w:t>
      </w:r>
    </w:p>
    <w:p w14:paraId="39444CC4" w14:textId="77777777" w:rsidR="00C115DC" w:rsidRPr="00471389" w:rsidRDefault="00C115DC"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2007)</w:t>
      </w:r>
    </w:p>
    <w:p w14:paraId="0C41C7DC" w14:textId="77777777" w:rsidR="00CA424B" w:rsidRPr="00471389" w:rsidRDefault="0053013F" w:rsidP="00CB1DA7">
      <w:pPr>
        <w:tabs>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ab/>
      </w:r>
      <w:r w:rsidR="004835B9" w:rsidRPr="00471389">
        <w:rPr>
          <w:rFonts w:ascii="Arial Narrow" w:hAnsi="Arial Narrow"/>
        </w:rPr>
        <w:t>Project</w:t>
      </w:r>
      <w:r w:rsidR="00CA424B" w:rsidRPr="00471389">
        <w:rPr>
          <w:rFonts w:ascii="Arial Narrow" w:hAnsi="Arial Narrow"/>
          <w:szCs w:val="24"/>
        </w:rPr>
        <w:t xml:space="preserve"> Title: </w:t>
      </w:r>
      <w:r w:rsidR="00CA424B" w:rsidRPr="00471389">
        <w:rPr>
          <w:rFonts w:ascii="Arial Narrow" w:hAnsi="Arial Narrow"/>
          <w:i/>
          <w:szCs w:val="24"/>
        </w:rPr>
        <w:t>Novel Nanoemulsions with Temperature-Responsive Drug Delivery</w:t>
      </w:r>
    </w:p>
    <w:p w14:paraId="529CEF6E" w14:textId="77777777" w:rsidR="00FB5208" w:rsidRPr="00471389" w:rsidRDefault="00FB5208"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p>
    <w:p w14:paraId="699A24C0" w14:textId="77777777" w:rsidR="00FB5208" w:rsidRPr="00471389" w:rsidRDefault="00FB5208"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Ms. Shraddha Babaria</w:t>
      </w:r>
      <w:r w:rsidRPr="00471389">
        <w:rPr>
          <w:rFonts w:ascii="Arial Narrow" w:hAnsi="Arial Narrow"/>
          <w:szCs w:val="24"/>
        </w:rPr>
        <w:tab/>
      </w:r>
      <w:r w:rsidR="00074973" w:rsidRPr="00471389">
        <w:rPr>
          <w:rFonts w:ascii="Arial Narrow" w:hAnsi="Arial Narrow"/>
          <w:szCs w:val="24"/>
        </w:rPr>
        <w:tab/>
      </w:r>
      <w:r w:rsidRPr="00471389">
        <w:rPr>
          <w:rFonts w:ascii="Arial Narrow" w:hAnsi="Arial Narrow"/>
          <w:szCs w:val="24"/>
        </w:rPr>
        <w:t>M.S. in Biotechnology – Pharmaceutical Science Track</w:t>
      </w:r>
    </w:p>
    <w:p w14:paraId="5980D920" w14:textId="77777777" w:rsidR="00FB5208" w:rsidRPr="00471389" w:rsidRDefault="00FB5208"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2007)</w:t>
      </w:r>
    </w:p>
    <w:p w14:paraId="3F1698BC" w14:textId="77777777" w:rsidR="00FB5208" w:rsidRPr="00471389" w:rsidRDefault="00FB5208"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ab/>
      </w:r>
      <w:r w:rsidR="004835B9" w:rsidRPr="00471389">
        <w:rPr>
          <w:rFonts w:ascii="Arial Narrow" w:hAnsi="Arial Narrow"/>
        </w:rPr>
        <w:t xml:space="preserve">Project </w:t>
      </w:r>
      <w:r w:rsidRPr="00471389">
        <w:rPr>
          <w:rFonts w:ascii="Arial Narrow" w:hAnsi="Arial Narrow"/>
          <w:szCs w:val="24"/>
        </w:rPr>
        <w:t xml:space="preserve">Title: </w:t>
      </w:r>
      <w:r w:rsidRPr="00471389">
        <w:rPr>
          <w:rFonts w:ascii="Arial Narrow" w:hAnsi="Arial Narrow"/>
          <w:i/>
          <w:szCs w:val="24"/>
        </w:rPr>
        <w:t>Cationic Liposomes for Intranasal Gene Delivery to the Brain</w:t>
      </w:r>
    </w:p>
    <w:p w14:paraId="60EE44A7" w14:textId="77777777" w:rsidR="00CA424B" w:rsidRPr="00471389" w:rsidRDefault="00CA424B"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p>
    <w:p w14:paraId="2FCCAB23" w14:textId="77777777" w:rsidR="00D81A61" w:rsidRPr="00471389" w:rsidRDefault="00D81A61"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Ms. Sunita Yadav</w:t>
      </w:r>
      <w:r w:rsidRPr="00471389">
        <w:rPr>
          <w:rFonts w:ascii="Arial Narrow" w:hAnsi="Arial Narrow"/>
          <w:szCs w:val="24"/>
        </w:rPr>
        <w:tab/>
      </w:r>
      <w:r w:rsidRPr="00471389">
        <w:rPr>
          <w:rFonts w:ascii="Arial Narrow" w:hAnsi="Arial Narrow"/>
          <w:szCs w:val="24"/>
        </w:rPr>
        <w:tab/>
        <w:t>M.S. in Pharmaceutical Sciences – Pharmaceutics Specialization</w:t>
      </w:r>
    </w:p>
    <w:p w14:paraId="59CE29D7" w14:textId="77777777" w:rsidR="00AC235D" w:rsidRPr="00471389" w:rsidRDefault="00AC235D"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2007</w:t>
      </w:r>
      <w:r w:rsidR="003210FB" w:rsidRPr="00471389">
        <w:rPr>
          <w:rFonts w:ascii="Arial Narrow" w:hAnsi="Arial Narrow"/>
          <w:sz w:val="20"/>
        </w:rPr>
        <w:t>, Matriculated into the PhD program</w:t>
      </w:r>
      <w:r w:rsidRPr="00471389">
        <w:rPr>
          <w:rFonts w:ascii="Arial Narrow" w:hAnsi="Arial Narrow"/>
          <w:sz w:val="20"/>
        </w:rPr>
        <w:t>)</w:t>
      </w:r>
    </w:p>
    <w:p w14:paraId="55280BEC" w14:textId="77777777" w:rsidR="00D81A61" w:rsidRPr="00471389" w:rsidRDefault="00D81A61"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ab/>
        <w:t xml:space="preserve">Thesis Title: </w:t>
      </w:r>
      <w:r w:rsidR="00BE06F7" w:rsidRPr="00471389">
        <w:rPr>
          <w:rFonts w:ascii="Arial Narrow" w:hAnsi="Arial Narrow"/>
          <w:i/>
          <w:szCs w:val="24"/>
        </w:rPr>
        <w:t>Multifunctional</w:t>
      </w:r>
      <w:r w:rsidR="00BE06F7" w:rsidRPr="00471389">
        <w:rPr>
          <w:rFonts w:ascii="Arial Narrow" w:hAnsi="Arial Narrow"/>
          <w:b/>
          <w:i/>
          <w:szCs w:val="24"/>
        </w:rPr>
        <w:t xml:space="preserve"> </w:t>
      </w:r>
      <w:r w:rsidR="00BE06F7" w:rsidRPr="00471389">
        <w:rPr>
          <w:rFonts w:ascii="Arial Narrow" w:hAnsi="Arial Narrow"/>
          <w:i/>
          <w:szCs w:val="24"/>
        </w:rPr>
        <w:t>Nanotherapeutic Strategy for MDR-1 Gene Silencing and Chemotherapy Administration to Overcome Multidrug Resistance in Cancer</w:t>
      </w:r>
    </w:p>
    <w:p w14:paraId="7C5E4F5F" w14:textId="77777777" w:rsidR="001712FC" w:rsidRPr="00471389" w:rsidRDefault="001712FC"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p>
    <w:p w14:paraId="4917EC44" w14:textId="77777777" w:rsidR="001712FC" w:rsidRPr="00471389" w:rsidRDefault="001712FC"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Ms. Dipti Deshpande</w:t>
      </w:r>
      <w:r w:rsidRPr="00471389">
        <w:rPr>
          <w:rFonts w:ascii="Arial Narrow" w:hAnsi="Arial Narrow"/>
          <w:szCs w:val="24"/>
        </w:rPr>
        <w:tab/>
      </w:r>
      <w:r w:rsidRPr="00471389">
        <w:rPr>
          <w:rFonts w:ascii="Arial Narrow" w:hAnsi="Arial Narrow"/>
          <w:szCs w:val="24"/>
        </w:rPr>
        <w:tab/>
        <w:t>M.S. in Pharmaceutical Sciences – Pharmaceutics Specialization</w:t>
      </w:r>
    </w:p>
    <w:p w14:paraId="35CFD72D" w14:textId="77777777" w:rsidR="00AC235D" w:rsidRPr="00471389" w:rsidRDefault="001712FC"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00AC235D" w:rsidRPr="00471389">
        <w:rPr>
          <w:rFonts w:ascii="Arial Narrow" w:hAnsi="Arial Narrow"/>
          <w:sz w:val="20"/>
        </w:rPr>
        <w:tab/>
      </w:r>
      <w:r w:rsidR="00AC235D" w:rsidRPr="00471389">
        <w:rPr>
          <w:rFonts w:ascii="Arial Narrow" w:hAnsi="Arial Narrow"/>
          <w:sz w:val="20"/>
        </w:rPr>
        <w:tab/>
      </w:r>
      <w:r w:rsidR="00AC235D" w:rsidRPr="00471389">
        <w:rPr>
          <w:rFonts w:ascii="Arial Narrow" w:hAnsi="Arial Narrow"/>
          <w:sz w:val="20"/>
        </w:rPr>
        <w:tab/>
      </w:r>
      <w:r w:rsidR="00AC235D" w:rsidRPr="00471389">
        <w:rPr>
          <w:rFonts w:ascii="Arial Narrow" w:hAnsi="Arial Narrow"/>
          <w:sz w:val="20"/>
        </w:rPr>
        <w:tab/>
      </w:r>
      <w:r w:rsidR="00AC235D" w:rsidRPr="00471389">
        <w:rPr>
          <w:rFonts w:ascii="Arial Narrow" w:hAnsi="Arial Narrow"/>
          <w:sz w:val="20"/>
        </w:rPr>
        <w:tab/>
        <w:t>(Graduated, December 2007</w:t>
      </w:r>
      <w:r w:rsidR="00D14106" w:rsidRPr="00471389">
        <w:rPr>
          <w:rFonts w:ascii="Arial Narrow" w:hAnsi="Arial Narrow"/>
          <w:sz w:val="20"/>
        </w:rPr>
        <w:t xml:space="preserve">, </w:t>
      </w:r>
      <w:r w:rsidR="008C54EE" w:rsidRPr="00471389">
        <w:rPr>
          <w:rFonts w:ascii="Arial Narrow" w:hAnsi="Arial Narrow"/>
          <w:sz w:val="20"/>
        </w:rPr>
        <w:t>M</w:t>
      </w:r>
      <w:r w:rsidR="00D14106" w:rsidRPr="00471389">
        <w:rPr>
          <w:rFonts w:ascii="Arial Narrow" w:hAnsi="Arial Narrow"/>
          <w:sz w:val="20"/>
        </w:rPr>
        <w:t>atriculated into the PhD program</w:t>
      </w:r>
      <w:r w:rsidR="00AC235D" w:rsidRPr="00471389">
        <w:rPr>
          <w:rFonts w:ascii="Arial Narrow" w:hAnsi="Arial Narrow"/>
          <w:sz w:val="20"/>
        </w:rPr>
        <w:t>)</w:t>
      </w:r>
    </w:p>
    <w:p w14:paraId="017EB776" w14:textId="77777777" w:rsidR="008F0A16" w:rsidRPr="00471389" w:rsidRDefault="00D868A1"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ab/>
      </w:r>
      <w:r w:rsidR="001712FC" w:rsidRPr="00471389">
        <w:rPr>
          <w:rFonts w:ascii="Arial Narrow" w:hAnsi="Arial Narrow"/>
          <w:szCs w:val="24"/>
        </w:rPr>
        <w:t xml:space="preserve">Thesis Title: </w:t>
      </w:r>
      <w:r w:rsidR="00943E12" w:rsidRPr="00471389">
        <w:rPr>
          <w:rFonts w:ascii="Arial Narrow" w:hAnsi="Arial Narrow"/>
          <w:i/>
          <w:szCs w:val="24"/>
        </w:rPr>
        <w:t>Biodegradable</w:t>
      </w:r>
      <w:r w:rsidR="00943E12" w:rsidRPr="00471389">
        <w:rPr>
          <w:rFonts w:ascii="Arial Narrow" w:hAnsi="Arial Narrow"/>
          <w:szCs w:val="24"/>
        </w:rPr>
        <w:t xml:space="preserve"> </w:t>
      </w:r>
      <w:r w:rsidR="001712FC" w:rsidRPr="00471389">
        <w:rPr>
          <w:rFonts w:ascii="Arial Narrow" w:hAnsi="Arial Narrow"/>
          <w:i/>
          <w:szCs w:val="24"/>
        </w:rPr>
        <w:t xml:space="preserve">Nanoparticle System for </w:t>
      </w:r>
      <w:r w:rsidR="00943E12" w:rsidRPr="00471389">
        <w:rPr>
          <w:rFonts w:ascii="Arial Narrow" w:hAnsi="Arial Narrow"/>
          <w:i/>
          <w:szCs w:val="24"/>
        </w:rPr>
        <w:t>Intracellular</w:t>
      </w:r>
      <w:r w:rsidR="001712FC" w:rsidRPr="00471389">
        <w:rPr>
          <w:rFonts w:ascii="Arial Narrow" w:hAnsi="Arial Narrow"/>
          <w:i/>
          <w:szCs w:val="24"/>
        </w:rPr>
        <w:t xml:space="preserve"> Administration of Paclitaxel and Ceramide in </w:t>
      </w:r>
      <w:r w:rsidR="00F04E3B" w:rsidRPr="00471389">
        <w:rPr>
          <w:rFonts w:ascii="Arial Narrow" w:hAnsi="Arial Narrow"/>
          <w:i/>
          <w:szCs w:val="24"/>
        </w:rPr>
        <w:t xml:space="preserve">Coronary </w:t>
      </w:r>
      <w:r w:rsidR="001712FC" w:rsidRPr="00471389">
        <w:rPr>
          <w:rFonts w:ascii="Arial Narrow" w:hAnsi="Arial Narrow"/>
          <w:i/>
          <w:szCs w:val="24"/>
        </w:rPr>
        <w:t>Restenosis</w:t>
      </w:r>
    </w:p>
    <w:p w14:paraId="7550E2BC" w14:textId="77777777" w:rsidR="007A5F59" w:rsidRPr="00471389" w:rsidRDefault="007A5F59" w:rsidP="00CB1DA7">
      <w:pPr>
        <w:tabs>
          <w:tab w:val="left" w:pos="450"/>
          <w:tab w:val="left" w:pos="1080"/>
          <w:tab w:val="left" w:pos="1340"/>
          <w:tab w:val="left" w:pos="2060"/>
          <w:tab w:val="left" w:pos="3600"/>
        </w:tabs>
        <w:jc w:val="both"/>
        <w:rPr>
          <w:rFonts w:ascii="Arial Narrow" w:hAnsi="Arial Narrow"/>
          <w:szCs w:val="24"/>
        </w:rPr>
      </w:pPr>
    </w:p>
    <w:p w14:paraId="3B174155" w14:textId="77777777" w:rsidR="007A5F59" w:rsidRPr="00471389" w:rsidRDefault="007A5F59"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Aparna Chavali</w:t>
      </w:r>
      <w:r w:rsidRPr="00471389">
        <w:rPr>
          <w:rFonts w:ascii="Arial Narrow" w:hAnsi="Arial Narrow"/>
          <w:szCs w:val="24"/>
        </w:rPr>
        <w:tab/>
      </w:r>
      <w:r w:rsidRPr="00471389">
        <w:rPr>
          <w:rFonts w:ascii="Arial Narrow" w:hAnsi="Arial Narrow"/>
          <w:szCs w:val="24"/>
        </w:rPr>
        <w:tab/>
        <w:t>M.S. in Biotechnology – Pharmaceutical Science Track</w:t>
      </w:r>
    </w:p>
    <w:p w14:paraId="063222A3" w14:textId="77777777" w:rsidR="0085294A" w:rsidRPr="00471389" w:rsidRDefault="0085294A"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2008)</w:t>
      </w:r>
    </w:p>
    <w:p w14:paraId="4C678900" w14:textId="77777777" w:rsidR="007A5F59" w:rsidRPr="00471389" w:rsidRDefault="004835B9" w:rsidP="00CB1DA7">
      <w:pPr>
        <w:tabs>
          <w:tab w:val="left" w:pos="450"/>
          <w:tab w:val="left" w:pos="1080"/>
          <w:tab w:val="left" w:pos="1340"/>
          <w:tab w:val="left" w:pos="2060"/>
          <w:tab w:val="left" w:pos="3600"/>
        </w:tabs>
        <w:ind w:left="440"/>
        <w:jc w:val="both"/>
        <w:rPr>
          <w:rFonts w:ascii="Arial Narrow" w:hAnsi="Arial Narrow"/>
          <w:i/>
          <w:szCs w:val="24"/>
        </w:rPr>
      </w:pPr>
      <w:r w:rsidRPr="00471389">
        <w:rPr>
          <w:rFonts w:ascii="Arial Narrow" w:hAnsi="Arial Narrow"/>
        </w:rPr>
        <w:t xml:space="preserve">Project </w:t>
      </w:r>
      <w:r w:rsidR="007A5F59" w:rsidRPr="00471389">
        <w:rPr>
          <w:rFonts w:ascii="Arial Narrow" w:hAnsi="Arial Narrow"/>
          <w:szCs w:val="24"/>
        </w:rPr>
        <w:t xml:space="preserve">Title: </w:t>
      </w:r>
      <w:r w:rsidR="007A5F59" w:rsidRPr="00471389">
        <w:rPr>
          <w:rFonts w:ascii="Arial Narrow" w:hAnsi="Arial Narrow"/>
          <w:i/>
          <w:szCs w:val="24"/>
        </w:rPr>
        <w:t>p53 Gene Therapy for Cancer</w:t>
      </w:r>
    </w:p>
    <w:p w14:paraId="3AFFB146" w14:textId="77777777" w:rsidR="005031E8" w:rsidRPr="00471389" w:rsidRDefault="005031E8" w:rsidP="00CB1DA7">
      <w:pPr>
        <w:tabs>
          <w:tab w:val="left" w:pos="440"/>
          <w:tab w:val="left" w:pos="720"/>
          <w:tab w:val="left" w:pos="1080"/>
          <w:tab w:val="left" w:pos="1340"/>
          <w:tab w:val="left" w:pos="2060"/>
          <w:tab w:val="left" w:pos="3600"/>
        </w:tabs>
        <w:jc w:val="both"/>
        <w:rPr>
          <w:rFonts w:ascii="Arial Narrow" w:hAnsi="Arial Narrow"/>
          <w:szCs w:val="24"/>
        </w:rPr>
      </w:pPr>
    </w:p>
    <w:p w14:paraId="7E408FF6" w14:textId="77777777" w:rsidR="005031E8" w:rsidRPr="00471389" w:rsidRDefault="005031E8"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Sunaina Pai</w:t>
      </w:r>
      <w:r w:rsidRPr="00471389">
        <w:rPr>
          <w:rFonts w:ascii="Arial Narrow" w:hAnsi="Arial Narrow"/>
          <w:szCs w:val="24"/>
        </w:rPr>
        <w:tab/>
      </w:r>
      <w:r w:rsidRPr="00471389">
        <w:rPr>
          <w:rFonts w:ascii="Arial Narrow" w:hAnsi="Arial Narrow"/>
          <w:szCs w:val="24"/>
        </w:rPr>
        <w:tab/>
        <w:t>M.S. in Pharmaceutical Sciences – Pharmaceutics Specialization</w:t>
      </w:r>
    </w:p>
    <w:p w14:paraId="0DDFBFCA" w14:textId="77777777" w:rsidR="005031E8" w:rsidRPr="00471389" w:rsidRDefault="005031E8"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2008)</w:t>
      </w:r>
    </w:p>
    <w:p w14:paraId="5BCD5FC1" w14:textId="77777777" w:rsidR="005031E8" w:rsidRPr="00471389" w:rsidRDefault="005031E8" w:rsidP="00CB1DA7">
      <w:pPr>
        <w:tabs>
          <w:tab w:val="left" w:pos="440"/>
          <w:tab w:val="left" w:pos="720"/>
          <w:tab w:val="left" w:pos="1080"/>
          <w:tab w:val="left" w:pos="1340"/>
          <w:tab w:val="left" w:pos="2060"/>
          <w:tab w:val="left" w:pos="3600"/>
        </w:tabs>
        <w:ind w:left="440"/>
        <w:jc w:val="both"/>
        <w:rPr>
          <w:rFonts w:ascii="Arial Narrow" w:hAnsi="Arial Narrow"/>
          <w:i/>
        </w:rPr>
      </w:pPr>
      <w:r w:rsidRPr="00471389">
        <w:rPr>
          <w:rFonts w:ascii="Arial Narrow" w:hAnsi="Arial Narrow"/>
          <w:szCs w:val="24"/>
        </w:rPr>
        <w:t xml:space="preserve">Thesis Title: </w:t>
      </w:r>
      <w:r w:rsidRPr="00471389">
        <w:rPr>
          <w:rFonts w:ascii="Arial Narrow" w:hAnsi="Arial Narrow"/>
          <w:i/>
        </w:rPr>
        <w:t>In Vitro Evaluations of Multifunctional Nanoparticles for Simultaneous EGFR Gene Silencing and Dru</w:t>
      </w:r>
      <w:r w:rsidR="0032194D" w:rsidRPr="00471389">
        <w:rPr>
          <w:rFonts w:ascii="Arial Narrow" w:hAnsi="Arial Narrow"/>
          <w:i/>
        </w:rPr>
        <w:t>g Delivery in Pancreatic Cancer</w:t>
      </w:r>
    </w:p>
    <w:p w14:paraId="70DF51DE" w14:textId="77777777" w:rsidR="005031E8" w:rsidRPr="00471389" w:rsidRDefault="005031E8"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p>
    <w:p w14:paraId="42549AEC" w14:textId="77777777" w:rsidR="00611ABE" w:rsidRPr="00471389" w:rsidRDefault="00611ABE"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Sindhura Ganga</w:t>
      </w:r>
      <w:r w:rsidRPr="00471389">
        <w:rPr>
          <w:rFonts w:ascii="Arial Narrow" w:hAnsi="Arial Narrow"/>
          <w:szCs w:val="24"/>
        </w:rPr>
        <w:tab/>
      </w:r>
      <w:r w:rsidRPr="00471389">
        <w:rPr>
          <w:rFonts w:ascii="Arial Narrow" w:hAnsi="Arial Narrow"/>
          <w:szCs w:val="24"/>
        </w:rPr>
        <w:tab/>
        <w:t>M.S. in Pharmaceutical Sciences – Pharmaceutics Specialization</w:t>
      </w:r>
    </w:p>
    <w:p w14:paraId="42C83184" w14:textId="77777777" w:rsidR="005031E8" w:rsidRPr="00471389" w:rsidRDefault="005031E8" w:rsidP="00CB1DA7">
      <w:pPr>
        <w:tabs>
          <w:tab w:val="left" w:pos="440"/>
          <w:tab w:val="left" w:pos="720"/>
          <w:tab w:val="left" w:pos="1080"/>
          <w:tab w:val="left" w:pos="1340"/>
          <w:tab w:val="left" w:pos="206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2008)</w:t>
      </w:r>
    </w:p>
    <w:p w14:paraId="1520705E" w14:textId="77777777" w:rsidR="00611ABE" w:rsidRPr="00471389" w:rsidRDefault="00611ABE" w:rsidP="00CB1DA7">
      <w:pPr>
        <w:tabs>
          <w:tab w:val="left" w:pos="450"/>
        </w:tabs>
        <w:ind w:left="450"/>
        <w:jc w:val="both"/>
        <w:rPr>
          <w:rFonts w:ascii="Arial Narrow" w:hAnsi="Arial Narrow"/>
          <w:i/>
          <w:szCs w:val="24"/>
        </w:rPr>
      </w:pPr>
      <w:r w:rsidRPr="00471389">
        <w:rPr>
          <w:rFonts w:ascii="Arial Narrow" w:hAnsi="Arial Narrow"/>
          <w:szCs w:val="24"/>
        </w:rPr>
        <w:t xml:space="preserve">Thesis Title: </w:t>
      </w:r>
      <w:r w:rsidRPr="00471389">
        <w:rPr>
          <w:rFonts w:ascii="Arial Narrow" w:hAnsi="Arial Narrow"/>
          <w:i/>
          <w:szCs w:val="24"/>
        </w:rPr>
        <w:t>Multifunctional Nanoemulsion System for Combination Paclitaxel and Curcumin Delivery for Enhancement in Therapeutic Efficacy in Human Glioblastoma Cells</w:t>
      </w:r>
    </w:p>
    <w:p w14:paraId="188390B4" w14:textId="77777777" w:rsidR="00611ABE" w:rsidRPr="00471389" w:rsidRDefault="00611ABE" w:rsidP="00CB1DA7">
      <w:pPr>
        <w:tabs>
          <w:tab w:val="left" w:pos="440"/>
          <w:tab w:val="left" w:pos="720"/>
          <w:tab w:val="left" w:pos="1080"/>
          <w:tab w:val="left" w:pos="1340"/>
          <w:tab w:val="left" w:pos="2060"/>
          <w:tab w:val="left" w:pos="3600"/>
        </w:tabs>
        <w:jc w:val="both"/>
        <w:rPr>
          <w:rFonts w:ascii="Arial Narrow" w:hAnsi="Arial Narrow"/>
          <w:szCs w:val="24"/>
        </w:rPr>
      </w:pPr>
    </w:p>
    <w:p w14:paraId="0A5318F8" w14:textId="77777777" w:rsidR="0001541E" w:rsidRPr="00471389" w:rsidRDefault="0001541E" w:rsidP="00CB1DA7">
      <w:pPr>
        <w:tabs>
          <w:tab w:val="left" w:pos="270"/>
          <w:tab w:val="left" w:pos="720"/>
          <w:tab w:val="left" w:pos="1080"/>
          <w:tab w:val="left" w:pos="1340"/>
          <w:tab w:val="left" w:pos="2060"/>
          <w:tab w:val="left" w:pos="3600"/>
        </w:tabs>
        <w:ind w:left="270" w:hanging="270"/>
        <w:jc w:val="both"/>
        <w:rPr>
          <w:rFonts w:ascii="Arial Narrow" w:hAnsi="Arial Narrow"/>
          <w:szCs w:val="24"/>
        </w:rPr>
      </w:pPr>
      <w:r w:rsidRPr="00471389">
        <w:rPr>
          <w:rFonts w:ascii="Arial Narrow" w:hAnsi="Arial Narrow"/>
          <w:szCs w:val="24"/>
        </w:rPr>
        <w:t>Mr. Shardool Jain</w:t>
      </w:r>
      <w:r w:rsidRPr="00471389">
        <w:rPr>
          <w:rFonts w:ascii="Arial Narrow" w:hAnsi="Arial Narrow"/>
          <w:szCs w:val="24"/>
        </w:rPr>
        <w:tab/>
      </w:r>
      <w:r w:rsidRPr="00471389">
        <w:rPr>
          <w:rFonts w:ascii="Arial Narrow" w:hAnsi="Arial Narrow"/>
          <w:szCs w:val="24"/>
        </w:rPr>
        <w:tab/>
        <w:t>M.S. in Pharmaceutical Sciences – Pharmaceutics Specialization</w:t>
      </w:r>
    </w:p>
    <w:p w14:paraId="30F191D3" w14:textId="77777777" w:rsidR="005031E8" w:rsidRPr="00471389" w:rsidRDefault="008C54EE"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August 2008; M</w:t>
      </w:r>
      <w:r w:rsidR="005031E8" w:rsidRPr="00471389">
        <w:rPr>
          <w:rFonts w:ascii="Arial Narrow" w:hAnsi="Arial Narrow"/>
          <w:sz w:val="20"/>
        </w:rPr>
        <w:t>atriculated into the PhD program)</w:t>
      </w:r>
    </w:p>
    <w:p w14:paraId="3E741A2D" w14:textId="77777777" w:rsidR="007A5F59" w:rsidRPr="00471389" w:rsidRDefault="0001541E" w:rsidP="00CB1DA7">
      <w:pPr>
        <w:tabs>
          <w:tab w:val="left" w:pos="440"/>
          <w:tab w:val="left" w:pos="720"/>
          <w:tab w:val="left" w:pos="1080"/>
          <w:tab w:val="left" w:pos="1340"/>
          <w:tab w:val="left" w:pos="2060"/>
          <w:tab w:val="left" w:pos="3600"/>
        </w:tabs>
        <w:jc w:val="both"/>
        <w:rPr>
          <w:rFonts w:ascii="Arial Narrow" w:hAnsi="Arial Narrow"/>
          <w:i/>
        </w:rPr>
      </w:pPr>
      <w:r w:rsidRPr="00471389">
        <w:rPr>
          <w:rFonts w:ascii="Arial Narrow" w:hAnsi="Arial Narrow"/>
          <w:szCs w:val="24"/>
        </w:rPr>
        <w:tab/>
      </w:r>
      <w:r w:rsidR="004835B9" w:rsidRPr="00471389">
        <w:rPr>
          <w:rFonts w:ascii="Arial Narrow" w:hAnsi="Arial Narrow"/>
        </w:rPr>
        <w:t xml:space="preserve">Thesis </w:t>
      </w:r>
      <w:r w:rsidRPr="00471389">
        <w:rPr>
          <w:rFonts w:ascii="Arial Narrow" w:hAnsi="Arial Narrow"/>
          <w:szCs w:val="24"/>
        </w:rPr>
        <w:t xml:space="preserve">Title: </w:t>
      </w:r>
      <w:r w:rsidR="00A668A5" w:rsidRPr="00471389">
        <w:rPr>
          <w:rFonts w:ascii="Arial Narrow" w:hAnsi="Arial Narrow"/>
          <w:i/>
          <w:szCs w:val="24"/>
        </w:rPr>
        <w:t xml:space="preserve">Non-Condensing </w:t>
      </w:r>
      <w:r w:rsidR="00A668A5" w:rsidRPr="00471389">
        <w:rPr>
          <w:rFonts w:ascii="Arial Narrow" w:hAnsi="Arial Narrow"/>
          <w:i/>
        </w:rPr>
        <w:t xml:space="preserve">Calcium </w:t>
      </w:r>
      <w:r w:rsidR="00BF2FB5" w:rsidRPr="00471389">
        <w:rPr>
          <w:rFonts w:ascii="Arial Narrow" w:hAnsi="Arial Narrow"/>
          <w:i/>
        </w:rPr>
        <w:t xml:space="preserve">Alginate Microspheres for Gene Delivery and Transfection in </w:t>
      </w:r>
    </w:p>
    <w:p w14:paraId="071D17FA" w14:textId="77777777" w:rsidR="009C2367" w:rsidRPr="00471389" w:rsidRDefault="007A5F59" w:rsidP="00CB1DA7">
      <w:pPr>
        <w:tabs>
          <w:tab w:val="left" w:pos="440"/>
          <w:tab w:val="left" w:pos="720"/>
          <w:tab w:val="left" w:pos="1080"/>
          <w:tab w:val="left" w:pos="1340"/>
          <w:tab w:val="left" w:pos="2060"/>
          <w:tab w:val="left" w:pos="3600"/>
        </w:tabs>
        <w:jc w:val="both"/>
        <w:rPr>
          <w:rFonts w:ascii="Arial Narrow" w:hAnsi="Arial Narrow"/>
        </w:rPr>
      </w:pPr>
      <w:r w:rsidRPr="00471389">
        <w:rPr>
          <w:rFonts w:ascii="Arial Narrow" w:hAnsi="Arial Narrow"/>
          <w:i/>
        </w:rPr>
        <w:tab/>
      </w:r>
      <w:r w:rsidR="00BF2FB5" w:rsidRPr="00471389">
        <w:rPr>
          <w:rFonts w:ascii="Arial Narrow" w:hAnsi="Arial Narrow"/>
          <w:i/>
        </w:rPr>
        <w:t>Macrophages</w:t>
      </w:r>
    </w:p>
    <w:p w14:paraId="022D8D51" w14:textId="77777777" w:rsidR="00E407B7" w:rsidRPr="00471389" w:rsidRDefault="00E407B7" w:rsidP="00CB1DA7">
      <w:pPr>
        <w:tabs>
          <w:tab w:val="left" w:pos="440"/>
          <w:tab w:val="left" w:pos="720"/>
          <w:tab w:val="left" w:pos="1080"/>
          <w:tab w:val="left" w:pos="1340"/>
          <w:tab w:val="left" w:pos="2060"/>
          <w:tab w:val="left" w:pos="3600"/>
        </w:tabs>
        <w:jc w:val="both"/>
        <w:rPr>
          <w:rFonts w:ascii="Arial Narrow" w:hAnsi="Arial Narrow"/>
        </w:rPr>
      </w:pPr>
    </w:p>
    <w:p w14:paraId="28931872" w14:textId="77777777" w:rsidR="00E407B7" w:rsidRPr="00471389" w:rsidRDefault="00E407B7" w:rsidP="00CB1DA7">
      <w:pPr>
        <w:tabs>
          <w:tab w:val="left" w:pos="440"/>
          <w:tab w:val="left" w:pos="720"/>
          <w:tab w:val="left" w:pos="3600"/>
          <w:tab w:val="left" w:pos="6020"/>
        </w:tabs>
        <w:jc w:val="both"/>
        <w:rPr>
          <w:rFonts w:ascii="Arial Narrow" w:hAnsi="Arial Narrow"/>
          <w:szCs w:val="24"/>
        </w:rPr>
      </w:pPr>
      <w:r w:rsidRPr="00471389">
        <w:rPr>
          <w:rFonts w:ascii="Arial Narrow" w:hAnsi="Arial Narrow"/>
          <w:szCs w:val="24"/>
        </w:rPr>
        <w:t xml:space="preserve">Ms. Padmaja </w:t>
      </w:r>
      <w:proofErr w:type="spellStart"/>
      <w:r w:rsidRPr="00471389">
        <w:rPr>
          <w:rFonts w:ascii="Arial Narrow" w:hAnsi="Arial Narrow"/>
          <w:szCs w:val="24"/>
        </w:rPr>
        <w:t>Magadala</w:t>
      </w:r>
      <w:proofErr w:type="spellEnd"/>
      <w:r w:rsidRPr="00471389">
        <w:rPr>
          <w:rFonts w:ascii="Arial Narrow" w:hAnsi="Arial Narrow"/>
          <w:szCs w:val="24"/>
        </w:rPr>
        <w:tab/>
        <w:t>M.S. in Pharmaceutical Sciences – Pharmaceutics Specialization</w:t>
      </w:r>
    </w:p>
    <w:p w14:paraId="2E1D93DA" w14:textId="77777777" w:rsidR="00A246AA" w:rsidRPr="00471389" w:rsidRDefault="00E407B7"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00A246AA" w:rsidRPr="00471389">
        <w:rPr>
          <w:rFonts w:ascii="Arial Narrow" w:hAnsi="Arial Narrow"/>
          <w:sz w:val="20"/>
        </w:rPr>
        <w:tab/>
      </w:r>
      <w:r w:rsidR="00A246AA" w:rsidRPr="00471389">
        <w:rPr>
          <w:rFonts w:ascii="Arial Narrow" w:hAnsi="Arial Narrow"/>
          <w:sz w:val="20"/>
        </w:rPr>
        <w:tab/>
      </w:r>
      <w:r w:rsidR="00A246AA" w:rsidRPr="00471389">
        <w:rPr>
          <w:rFonts w:ascii="Arial Narrow" w:hAnsi="Arial Narrow"/>
          <w:sz w:val="20"/>
        </w:rPr>
        <w:tab/>
      </w:r>
      <w:r w:rsidR="00A246AA" w:rsidRPr="00471389">
        <w:rPr>
          <w:rFonts w:ascii="Arial Narrow" w:hAnsi="Arial Narrow"/>
          <w:sz w:val="20"/>
        </w:rPr>
        <w:tab/>
      </w:r>
      <w:r w:rsidR="00A246AA" w:rsidRPr="00471389">
        <w:rPr>
          <w:rFonts w:ascii="Arial Narrow" w:hAnsi="Arial Narrow"/>
          <w:sz w:val="20"/>
        </w:rPr>
        <w:tab/>
        <w:t xml:space="preserve">(Graduated, </w:t>
      </w:r>
      <w:r w:rsidR="00C4006F" w:rsidRPr="00471389">
        <w:rPr>
          <w:rFonts w:ascii="Arial Narrow" w:hAnsi="Arial Narrow"/>
          <w:sz w:val="20"/>
        </w:rPr>
        <w:t>October</w:t>
      </w:r>
      <w:r w:rsidR="00A246AA" w:rsidRPr="00471389">
        <w:rPr>
          <w:rFonts w:ascii="Arial Narrow" w:hAnsi="Arial Narrow"/>
          <w:sz w:val="20"/>
        </w:rPr>
        <w:t xml:space="preserve"> 2008)</w:t>
      </w:r>
    </w:p>
    <w:p w14:paraId="3FBDD2C9" w14:textId="77777777" w:rsidR="00E407B7" w:rsidRPr="00471389" w:rsidRDefault="006C2741" w:rsidP="00CB1DA7">
      <w:pPr>
        <w:tabs>
          <w:tab w:val="left" w:pos="720"/>
          <w:tab w:val="left" w:pos="3600"/>
          <w:tab w:val="left" w:pos="6020"/>
        </w:tabs>
        <w:ind w:left="360" w:hanging="360"/>
        <w:jc w:val="both"/>
        <w:rPr>
          <w:rFonts w:ascii="Arial Narrow" w:hAnsi="Arial Narrow"/>
          <w:b/>
          <w:i/>
          <w:szCs w:val="24"/>
        </w:rPr>
      </w:pPr>
      <w:r w:rsidRPr="00471389">
        <w:rPr>
          <w:rFonts w:ascii="Arial Narrow" w:hAnsi="Arial Narrow"/>
          <w:szCs w:val="24"/>
        </w:rPr>
        <w:tab/>
      </w:r>
      <w:r w:rsidR="004835B9" w:rsidRPr="00471389">
        <w:rPr>
          <w:rFonts w:ascii="Arial Narrow" w:hAnsi="Arial Narrow"/>
        </w:rPr>
        <w:t>Project</w:t>
      </w:r>
      <w:r w:rsidR="00E407B7" w:rsidRPr="00471389">
        <w:rPr>
          <w:rFonts w:ascii="Arial Narrow" w:hAnsi="Arial Narrow"/>
          <w:szCs w:val="24"/>
        </w:rPr>
        <w:t xml:space="preserve"> Title: </w:t>
      </w:r>
      <w:r w:rsidR="00E407B7" w:rsidRPr="00471389">
        <w:rPr>
          <w:rFonts w:ascii="Arial Narrow" w:hAnsi="Arial Narrow"/>
          <w:i/>
          <w:szCs w:val="24"/>
        </w:rPr>
        <w:t xml:space="preserve">Epidermal Growth Factor Receptor-Targeted Gelatin-Based </w:t>
      </w:r>
      <w:proofErr w:type="spellStart"/>
      <w:r w:rsidR="00E407B7" w:rsidRPr="00471389">
        <w:rPr>
          <w:rFonts w:ascii="Arial Narrow" w:hAnsi="Arial Narrow"/>
          <w:i/>
          <w:szCs w:val="24"/>
        </w:rPr>
        <w:t>Nanovectors</w:t>
      </w:r>
      <w:proofErr w:type="spellEnd"/>
      <w:r w:rsidR="00E407B7" w:rsidRPr="00471389">
        <w:rPr>
          <w:rFonts w:ascii="Arial Narrow" w:hAnsi="Arial Narrow"/>
          <w:i/>
          <w:szCs w:val="24"/>
        </w:rPr>
        <w:t xml:space="preserve"> for Gene Therapy in Pancreatic Cancer</w:t>
      </w:r>
      <w:r w:rsidR="00871F89" w:rsidRPr="00471389">
        <w:rPr>
          <w:rFonts w:ascii="Arial Narrow" w:hAnsi="Arial Narrow"/>
          <w:i/>
          <w:szCs w:val="24"/>
        </w:rPr>
        <w:t xml:space="preserve"> Cells</w:t>
      </w:r>
    </w:p>
    <w:p w14:paraId="704C3286" w14:textId="77777777" w:rsidR="00E407B7" w:rsidRPr="00471389" w:rsidRDefault="00E407B7" w:rsidP="00CB1DA7">
      <w:pPr>
        <w:tabs>
          <w:tab w:val="left" w:pos="440"/>
          <w:tab w:val="left" w:pos="720"/>
          <w:tab w:val="left" w:pos="1080"/>
          <w:tab w:val="left" w:pos="1340"/>
          <w:tab w:val="left" w:pos="2060"/>
          <w:tab w:val="left" w:pos="3600"/>
        </w:tabs>
        <w:jc w:val="both"/>
        <w:rPr>
          <w:rFonts w:ascii="Arial Narrow" w:hAnsi="Arial Narrow"/>
          <w:szCs w:val="24"/>
        </w:rPr>
      </w:pPr>
    </w:p>
    <w:p w14:paraId="363B1FCA" w14:textId="77777777" w:rsidR="009C2367" w:rsidRPr="00471389" w:rsidRDefault="009C2367"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Pooja Sane</w:t>
      </w:r>
      <w:r w:rsidRPr="00471389">
        <w:rPr>
          <w:rFonts w:ascii="Arial Narrow" w:hAnsi="Arial Narrow"/>
          <w:szCs w:val="24"/>
        </w:rPr>
        <w:tab/>
      </w:r>
      <w:r w:rsidRPr="00471389">
        <w:rPr>
          <w:rFonts w:ascii="Arial Narrow" w:hAnsi="Arial Narrow"/>
          <w:szCs w:val="24"/>
        </w:rPr>
        <w:tab/>
        <w:t>M.S. in Pharmaceutical Sciences – Pharmaceutics Specialization</w:t>
      </w:r>
    </w:p>
    <w:p w14:paraId="153F4B72" w14:textId="77777777" w:rsidR="00600AEF" w:rsidRPr="00471389" w:rsidRDefault="00600AEF"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2009)</w:t>
      </w:r>
    </w:p>
    <w:p w14:paraId="383E1DB2" w14:textId="77777777" w:rsidR="009C2367" w:rsidRPr="00471389" w:rsidRDefault="009C2367" w:rsidP="00CB1DA7">
      <w:pPr>
        <w:tabs>
          <w:tab w:val="left" w:pos="450"/>
          <w:tab w:val="left" w:pos="720"/>
          <w:tab w:val="left" w:pos="1080"/>
          <w:tab w:val="left" w:pos="1340"/>
          <w:tab w:val="left" w:pos="2060"/>
          <w:tab w:val="left" w:pos="3600"/>
        </w:tabs>
        <w:ind w:left="440" w:hanging="440"/>
        <w:jc w:val="both"/>
        <w:rPr>
          <w:rFonts w:ascii="Arial Narrow" w:hAnsi="Arial Narrow"/>
          <w:i/>
          <w:szCs w:val="24"/>
        </w:rPr>
      </w:pPr>
      <w:r w:rsidRPr="00471389">
        <w:rPr>
          <w:rFonts w:ascii="Arial Narrow" w:hAnsi="Arial Narrow"/>
          <w:szCs w:val="24"/>
        </w:rPr>
        <w:tab/>
      </w:r>
      <w:r w:rsidR="004835B9" w:rsidRPr="00471389">
        <w:rPr>
          <w:rFonts w:ascii="Arial Narrow" w:hAnsi="Arial Narrow"/>
        </w:rPr>
        <w:t>Project</w:t>
      </w:r>
      <w:r w:rsidRPr="00471389">
        <w:rPr>
          <w:rFonts w:ascii="Arial Narrow" w:hAnsi="Arial Narrow"/>
          <w:szCs w:val="24"/>
        </w:rPr>
        <w:t xml:space="preserve"> Title: </w:t>
      </w:r>
      <w:r w:rsidR="005A37C7" w:rsidRPr="00471389">
        <w:rPr>
          <w:rFonts w:ascii="Arial Narrow" w:hAnsi="Arial Narrow"/>
          <w:i/>
          <w:szCs w:val="24"/>
        </w:rPr>
        <w:t xml:space="preserve">Down-Regulation of MDR-1 and MRP-1 by Curcumin </w:t>
      </w:r>
      <w:r w:rsidR="006F395D" w:rsidRPr="00471389">
        <w:rPr>
          <w:rFonts w:ascii="Arial Narrow" w:hAnsi="Arial Narrow"/>
          <w:i/>
          <w:szCs w:val="24"/>
        </w:rPr>
        <w:t>Using Nanoemulsion Formulations</w:t>
      </w:r>
      <w:r w:rsidR="005A37C7" w:rsidRPr="00471389">
        <w:rPr>
          <w:rFonts w:ascii="Arial Narrow" w:hAnsi="Arial Narrow"/>
          <w:i/>
          <w:szCs w:val="24"/>
        </w:rPr>
        <w:t xml:space="preserve"> in Drug Resistant Tumor Cells</w:t>
      </w:r>
    </w:p>
    <w:p w14:paraId="420601DE" w14:textId="77777777" w:rsidR="00F97F13" w:rsidRPr="00471389" w:rsidRDefault="00F97F13" w:rsidP="00CB1DA7">
      <w:pPr>
        <w:tabs>
          <w:tab w:val="left" w:pos="440"/>
          <w:tab w:val="left" w:pos="720"/>
          <w:tab w:val="left" w:pos="1080"/>
          <w:tab w:val="left" w:pos="1340"/>
          <w:tab w:val="left" w:pos="2060"/>
          <w:tab w:val="left" w:pos="3600"/>
        </w:tabs>
        <w:ind w:left="440" w:hanging="440"/>
        <w:jc w:val="both"/>
        <w:rPr>
          <w:rFonts w:ascii="Arial Narrow" w:hAnsi="Arial Narrow"/>
          <w:szCs w:val="24"/>
        </w:rPr>
      </w:pPr>
    </w:p>
    <w:p w14:paraId="7B827112" w14:textId="77777777" w:rsidR="00F97F13" w:rsidRPr="00471389" w:rsidRDefault="00F97F13" w:rsidP="00CB1DA7">
      <w:pPr>
        <w:tabs>
          <w:tab w:val="left" w:pos="440"/>
          <w:tab w:val="left" w:pos="720"/>
          <w:tab w:val="left" w:pos="1080"/>
          <w:tab w:val="left" w:pos="1340"/>
          <w:tab w:val="left" w:pos="2060"/>
          <w:tab w:val="left" w:pos="3600"/>
        </w:tabs>
        <w:ind w:left="440" w:hanging="440"/>
        <w:jc w:val="both"/>
        <w:rPr>
          <w:rFonts w:ascii="Arial Narrow" w:hAnsi="Arial Narrow"/>
          <w:szCs w:val="24"/>
        </w:rPr>
      </w:pPr>
      <w:r w:rsidRPr="00471389">
        <w:rPr>
          <w:rFonts w:ascii="Arial Narrow" w:hAnsi="Arial Narrow"/>
          <w:szCs w:val="24"/>
        </w:rPr>
        <w:t>Ms. Saradha Chandrasek</w:t>
      </w:r>
      <w:r w:rsidR="002A7C9B" w:rsidRPr="00471389">
        <w:rPr>
          <w:rFonts w:ascii="Arial Narrow" w:hAnsi="Arial Narrow"/>
          <w:szCs w:val="24"/>
        </w:rPr>
        <w:t>h</w:t>
      </w:r>
      <w:r w:rsidRPr="00471389">
        <w:rPr>
          <w:rFonts w:ascii="Arial Narrow" w:hAnsi="Arial Narrow"/>
          <w:szCs w:val="24"/>
        </w:rPr>
        <w:t>ar</w:t>
      </w:r>
      <w:r w:rsidRPr="00471389">
        <w:rPr>
          <w:rFonts w:ascii="Arial Narrow" w:hAnsi="Arial Narrow"/>
          <w:szCs w:val="24"/>
        </w:rPr>
        <w:tab/>
        <w:t>M.S. in Biotechnology – Pharmaceutical Science Track</w:t>
      </w:r>
    </w:p>
    <w:p w14:paraId="5638AE0F" w14:textId="77777777" w:rsidR="00D3498E" w:rsidRPr="00471389" w:rsidRDefault="00D3498E"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2009)</w:t>
      </w:r>
    </w:p>
    <w:p w14:paraId="577A4C4A" w14:textId="77777777" w:rsidR="00F97F13" w:rsidRPr="00471389" w:rsidRDefault="004835B9" w:rsidP="00CB1DA7">
      <w:pPr>
        <w:tabs>
          <w:tab w:val="left" w:pos="450"/>
          <w:tab w:val="left" w:pos="1080"/>
          <w:tab w:val="left" w:pos="1340"/>
          <w:tab w:val="left" w:pos="2060"/>
          <w:tab w:val="left" w:pos="3600"/>
        </w:tabs>
        <w:ind w:left="440"/>
        <w:jc w:val="both"/>
        <w:rPr>
          <w:rFonts w:ascii="Arial Narrow" w:hAnsi="Arial Narrow"/>
          <w:i/>
          <w:szCs w:val="24"/>
        </w:rPr>
      </w:pPr>
      <w:r w:rsidRPr="00471389">
        <w:rPr>
          <w:rFonts w:ascii="Arial Narrow" w:hAnsi="Arial Narrow"/>
        </w:rPr>
        <w:t xml:space="preserve">Project </w:t>
      </w:r>
      <w:r w:rsidR="00F97F13" w:rsidRPr="00471389">
        <w:rPr>
          <w:rFonts w:ascii="Arial Narrow" w:hAnsi="Arial Narrow"/>
          <w:szCs w:val="24"/>
        </w:rPr>
        <w:t xml:space="preserve">Title: </w:t>
      </w:r>
      <w:r w:rsidR="00F97F13" w:rsidRPr="00471389">
        <w:rPr>
          <w:rFonts w:ascii="Arial Narrow" w:hAnsi="Arial Narrow"/>
          <w:i/>
          <w:szCs w:val="24"/>
        </w:rPr>
        <w:t xml:space="preserve">DNA Delivery in Aortic Smooth Muscle and Endothelial Cells using Cationic </w:t>
      </w:r>
      <w:proofErr w:type="spellStart"/>
      <w:r w:rsidR="00F97F13" w:rsidRPr="00471389">
        <w:rPr>
          <w:rFonts w:ascii="Arial Narrow" w:hAnsi="Arial Narrow"/>
          <w:i/>
          <w:szCs w:val="24"/>
        </w:rPr>
        <w:t>Lipopolyplexes</w:t>
      </w:r>
      <w:proofErr w:type="spellEnd"/>
      <w:r w:rsidR="00F97F13" w:rsidRPr="00471389">
        <w:rPr>
          <w:rFonts w:ascii="Arial Narrow" w:hAnsi="Arial Narrow"/>
          <w:i/>
          <w:szCs w:val="24"/>
        </w:rPr>
        <w:t xml:space="preserve"> from Gelatin-Coated Stainless Steel Mesh</w:t>
      </w:r>
      <w:r w:rsidR="007A74DC" w:rsidRPr="00471389">
        <w:rPr>
          <w:rFonts w:ascii="Arial Narrow" w:hAnsi="Arial Narrow"/>
          <w:i/>
          <w:szCs w:val="24"/>
        </w:rPr>
        <w:t>es</w:t>
      </w:r>
    </w:p>
    <w:p w14:paraId="09CDA0BB" w14:textId="77777777" w:rsidR="006A1F29" w:rsidRPr="00471389" w:rsidRDefault="006A1F29" w:rsidP="00CB1DA7">
      <w:pPr>
        <w:tabs>
          <w:tab w:val="left" w:pos="440"/>
          <w:tab w:val="left" w:pos="720"/>
          <w:tab w:val="left" w:pos="1080"/>
          <w:tab w:val="left" w:pos="1340"/>
          <w:tab w:val="left" w:pos="2060"/>
          <w:tab w:val="left" w:pos="3600"/>
        </w:tabs>
        <w:jc w:val="both"/>
        <w:rPr>
          <w:rFonts w:ascii="Arial Narrow" w:hAnsi="Arial Narrow"/>
          <w:szCs w:val="24"/>
        </w:rPr>
      </w:pPr>
    </w:p>
    <w:p w14:paraId="309BE45A" w14:textId="77777777" w:rsidR="006A1F29" w:rsidRPr="00471389" w:rsidRDefault="006A1F2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Niraj Patel</w:t>
      </w:r>
      <w:r w:rsidRPr="00471389">
        <w:rPr>
          <w:rFonts w:ascii="Arial Narrow" w:hAnsi="Arial Narrow"/>
          <w:szCs w:val="24"/>
        </w:rPr>
        <w:tab/>
      </w:r>
      <w:r w:rsidRPr="00471389">
        <w:rPr>
          <w:rFonts w:ascii="Arial Narrow" w:hAnsi="Arial Narrow"/>
          <w:szCs w:val="24"/>
        </w:rPr>
        <w:tab/>
      </w:r>
      <w:r w:rsidR="00074973" w:rsidRPr="00471389">
        <w:rPr>
          <w:rFonts w:ascii="Arial Narrow" w:hAnsi="Arial Narrow"/>
          <w:szCs w:val="24"/>
        </w:rPr>
        <w:tab/>
      </w:r>
      <w:r w:rsidRPr="00471389">
        <w:rPr>
          <w:rFonts w:ascii="Arial Narrow" w:hAnsi="Arial Narrow"/>
          <w:szCs w:val="24"/>
        </w:rPr>
        <w:t>M.S. in Pharmaceutical Sciences – Pharmaceutics Specialization</w:t>
      </w:r>
    </w:p>
    <w:p w14:paraId="67940FEF" w14:textId="77777777" w:rsidR="00975261" w:rsidRPr="00471389" w:rsidRDefault="00975261"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July 2009)</w:t>
      </w:r>
    </w:p>
    <w:p w14:paraId="3634295A" w14:textId="77777777" w:rsidR="006A1F29" w:rsidRPr="00471389" w:rsidRDefault="006A1F29" w:rsidP="00CB1DA7">
      <w:pPr>
        <w:ind w:left="450" w:hanging="450"/>
        <w:jc w:val="both"/>
        <w:rPr>
          <w:rFonts w:ascii="Arial Narrow" w:hAnsi="Arial Narrow"/>
          <w:i/>
        </w:rPr>
      </w:pPr>
      <w:r w:rsidRPr="00471389">
        <w:rPr>
          <w:rFonts w:ascii="Arial Narrow" w:hAnsi="Arial Narrow"/>
          <w:szCs w:val="24"/>
        </w:rPr>
        <w:tab/>
        <w:t xml:space="preserve">Thesis Title: </w:t>
      </w:r>
      <w:r w:rsidRPr="00471389">
        <w:rPr>
          <w:rFonts w:ascii="Arial Narrow" w:hAnsi="Arial Narrow"/>
          <w:i/>
        </w:rPr>
        <w:t>Targeted Methylene Blue-Containing Polymeric Nanoparticle Formulations for Oral Antimicrobial Photodynamic Therapy</w:t>
      </w:r>
    </w:p>
    <w:p w14:paraId="0A234042" w14:textId="77777777" w:rsidR="00BF2FB5" w:rsidRPr="00471389" w:rsidRDefault="00BF2FB5" w:rsidP="00CB1DA7">
      <w:pPr>
        <w:tabs>
          <w:tab w:val="left" w:pos="440"/>
          <w:tab w:val="left" w:pos="720"/>
          <w:tab w:val="left" w:pos="1080"/>
          <w:tab w:val="left" w:pos="1340"/>
          <w:tab w:val="left" w:pos="2060"/>
          <w:tab w:val="left" w:pos="3600"/>
        </w:tabs>
        <w:jc w:val="both"/>
        <w:rPr>
          <w:rFonts w:ascii="Arial Narrow" w:hAnsi="Arial Narrow"/>
          <w:szCs w:val="24"/>
        </w:rPr>
      </w:pPr>
    </w:p>
    <w:p w14:paraId="0564E04C" w14:textId="77777777" w:rsidR="00A46058" w:rsidRPr="00471389" w:rsidRDefault="00A46058"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Chinmay Bakshi</w:t>
      </w:r>
      <w:r w:rsidRPr="00471389">
        <w:rPr>
          <w:rFonts w:ascii="Arial Narrow" w:hAnsi="Arial Narrow"/>
          <w:szCs w:val="24"/>
        </w:rPr>
        <w:tab/>
      </w:r>
      <w:r w:rsidRPr="00471389">
        <w:rPr>
          <w:rFonts w:ascii="Arial Narrow" w:hAnsi="Arial Narrow"/>
          <w:szCs w:val="24"/>
        </w:rPr>
        <w:tab/>
        <w:t>M.S. in Pharmaceutical Sciences – Pharmaceutics Specialization</w:t>
      </w:r>
    </w:p>
    <w:p w14:paraId="09FD7F8E" w14:textId="77777777" w:rsidR="00975261" w:rsidRPr="00471389" w:rsidRDefault="00975261"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July 2009)</w:t>
      </w:r>
    </w:p>
    <w:p w14:paraId="5D132A0C" w14:textId="77777777" w:rsidR="00A46058" w:rsidRPr="00471389" w:rsidRDefault="00A46058" w:rsidP="00CB1DA7">
      <w:pPr>
        <w:tabs>
          <w:tab w:val="left" w:pos="440"/>
          <w:tab w:val="left" w:pos="720"/>
          <w:tab w:val="left" w:pos="1080"/>
          <w:tab w:val="left" w:pos="1340"/>
          <w:tab w:val="left" w:pos="2060"/>
          <w:tab w:val="left" w:pos="3600"/>
        </w:tabs>
        <w:ind w:left="440" w:hanging="440"/>
        <w:jc w:val="both"/>
        <w:rPr>
          <w:rFonts w:ascii="Arial Narrow" w:hAnsi="Arial Narrow"/>
          <w:szCs w:val="24"/>
        </w:rPr>
      </w:pPr>
      <w:r w:rsidRPr="00471389">
        <w:rPr>
          <w:rFonts w:ascii="Arial Narrow" w:hAnsi="Arial Narrow"/>
          <w:i/>
          <w:szCs w:val="24"/>
        </w:rPr>
        <w:tab/>
      </w:r>
      <w:r w:rsidRPr="00471389">
        <w:rPr>
          <w:rFonts w:ascii="Arial Narrow" w:hAnsi="Arial Narrow"/>
          <w:szCs w:val="24"/>
        </w:rPr>
        <w:t xml:space="preserve">Thesis Title: </w:t>
      </w:r>
      <w:r w:rsidR="003D2459" w:rsidRPr="00471389">
        <w:rPr>
          <w:rFonts w:ascii="Arial Narrow" w:hAnsi="Arial Narrow"/>
          <w:i/>
        </w:rPr>
        <w:t xml:space="preserve">Temperature-Sensitive Nanoemulsions </w:t>
      </w:r>
      <w:r w:rsidR="00BC743D" w:rsidRPr="00471389">
        <w:rPr>
          <w:rFonts w:ascii="Arial Narrow" w:hAnsi="Arial Narrow"/>
          <w:i/>
        </w:rPr>
        <w:t>m</w:t>
      </w:r>
      <w:r w:rsidR="003D2459" w:rsidRPr="00471389">
        <w:rPr>
          <w:rFonts w:ascii="Arial Narrow" w:hAnsi="Arial Narrow"/>
          <w:i/>
        </w:rPr>
        <w:t xml:space="preserve">ade with Oils Rich in </w:t>
      </w:r>
      <w:proofErr w:type="spellStart"/>
      <w:r w:rsidR="003D2459" w:rsidRPr="00471389">
        <w:rPr>
          <w:rFonts w:ascii="Arial Narrow" w:hAnsi="Arial Narrow"/>
          <w:i/>
        </w:rPr>
        <w:t>Polyunstaturated</w:t>
      </w:r>
      <w:proofErr w:type="spellEnd"/>
      <w:r w:rsidR="003D2459" w:rsidRPr="00471389">
        <w:rPr>
          <w:rFonts w:ascii="Arial Narrow" w:hAnsi="Arial Narrow"/>
          <w:i/>
        </w:rPr>
        <w:t xml:space="preserve"> Fatty Acid in Enhancing Cytotoxicity and Apoptosis in </w:t>
      </w:r>
      <w:r w:rsidR="00604994" w:rsidRPr="00471389">
        <w:rPr>
          <w:rFonts w:ascii="Arial Narrow" w:hAnsi="Arial Narrow"/>
          <w:i/>
        </w:rPr>
        <w:t>Multidrug Resistant Tumor Cells</w:t>
      </w:r>
    </w:p>
    <w:p w14:paraId="434108CB" w14:textId="77777777" w:rsidR="00E219E3" w:rsidRPr="00471389" w:rsidRDefault="00E219E3" w:rsidP="00CB1DA7">
      <w:pPr>
        <w:tabs>
          <w:tab w:val="left" w:pos="440"/>
          <w:tab w:val="left" w:pos="720"/>
          <w:tab w:val="left" w:pos="1080"/>
          <w:tab w:val="left" w:pos="1340"/>
          <w:tab w:val="left" w:pos="2060"/>
          <w:tab w:val="left" w:pos="3600"/>
        </w:tabs>
        <w:jc w:val="both"/>
        <w:rPr>
          <w:rFonts w:ascii="Arial Narrow" w:hAnsi="Arial Narrow"/>
          <w:szCs w:val="24"/>
        </w:rPr>
      </w:pPr>
    </w:p>
    <w:p w14:paraId="30FB25F2" w14:textId="77777777" w:rsidR="00F86E48" w:rsidRPr="00471389" w:rsidRDefault="00F86E48"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Sandra Chadwick</w:t>
      </w:r>
      <w:r w:rsidRPr="00471389">
        <w:rPr>
          <w:rFonts w:ascii="Arial Narrow" w:hAnsi="Arial Narrow"/>
          <w:szCs w:val="24"/>
        </w:rPr>
        <w:tab/>
      </w:r>
      <w:r w:rsidR="00E2302E" w:rsidRPr="00471389">
        <w:rPr>
          <w:rFonts w:ascii="Arial Narrow" w:hAnsi="Arial Narrow"/>
          <w:szCs w:val="24"/>
        </w:rPr>
        <w:tab/>
      </w:r>
      <w:r w:rsidRPr="00471389">
        <w:rPr>
          <w:rFonts w:ascii="Arial Narrow" w:hAnsi="Arial Narrow"/>
          <w:szCs w:val="24"/>
        </w:rPr>
        <w:t>M.S. in Pharmaceutical Sciences – Pharmaceutics Specialization</w:t>
      </w:r>
    </w:p>
    <w:p w14:paraId="2DEB725B" w14:textId="77777777" w:rsidR="00F86E48" w:rsidRPr="00471389" w:rsidRDefault="00F86E48"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00E263A5" w:rsidRPr="00471389">
        <w:rPr>
          <w:rFonts w:ascii="Arial Narrow" w:hAnsi="Arial Narrow"/>
          <w:sz w:val="20"/>
        </w:rPr>
        <w:tab/>
      </w:r>
      <w:r w:rsidR="00E263A5" w:rsidRPr="00471389">
        <w:rPr>
          <w:rFonts w:ascii="Arial Narrow" w:hAnsi="Arial Narrow"/>
          <w:sz w:val="20"/>
        </w:rPr>
        <w:tab/>
      </w:r>
      <w:r w:rsidR="00E263A5" w:rsidRPr="00471389">
        <w:rPr>
          <w:rFonts w:ascii="Arial Narrow" w:hAnsi="Arial Narrow"/>
          <w:sz w:val="20"/>
        </w:rPr>
        <w:tab/>
      </w:r>
      <w:r w:rsidR="00E263A5" w:rsidRPr="00471389">
        <w:rPr>
          <w:rFonts w:ascii="Arial Narrow" w:hAnsi="Arial Narrow"/>
          <w:sz w:val="20"/>
        </w:rPr>
        <w:tab/>
      </w:r>
      <w:r w:rsidR="00E263A5" w:rsidRPr="00471389">
        <w:rPr>
          <w:rFonts w:ascii="Arial Narrow" w:hAnsi="Arial Narrow"/>
          <w:sz w:val="20"/>
        </w:rPr>
        <w:tab/>
        <w:t>(Graduated, August</w:t>
      </w:r>
      <w:r w:rsidRPr="00471389">
        <w:rPr>
          <w:rFonts w:ascii="Arial Narrow" w:hAnsi="Arial Narrow"/>
          <w:sz w:val="20"/>
        </w:rPr>
        <w:t xml:space="preserve"> 2009)</w:t>
      </w:r>
    </w:p>
    <w:p w14:paraId="3C8EE4CD" w14:textId="77777777" w:rsidR="00F86E48" w:rsidRPr="00471389" w:rsidRDefault="004835B9" w:rsidP="00CB1DA7">
      <w:pPr>
        <w:tabs>
          <w:tab w:val="left" w:pos="360"/>
        </w:tabs>
        <w:ind w:left="360"/>
        <w:jc w:val="both"/>
        <w:rPr>
          <w:rFonts w:ascii="Arial Narrow" w:hAnsi="Arial Narrow"/>
          <w:szCs w:val="24"/>
        </w:rPr>
      </w:pPr>
      <w:r w:rsidRPr="00471389">
        <w:rPr>
          <w:rFonts w:ascii="Arial Narrow" w:hAnsi="Arial Narrow"/>
        </w:rPr>
        <w:t>Project</w:t>
      </w:r>
      <w:r w:rsidR="00F86E48" w:rsidRPr="00471389">
        <w:rPr>
          <w:rFonts w:ascii="Arial Narrow" w:hAnsi="Arial Narrow"/>
          <w:szCs w:val="24"/>
        </w:rPr>
        <w:t xml:space="preserve"> Title: </w:t>
      </w:r>
      <w:r w:rsidR="00F86E48" w:rsidRPr="00471389">
        <w:rPr>
          <w:rFonts w:ascii="Arial Narrow" w:hAnsi="Arial Narrow"/>
          <w:i/>
          <w:szCs w:val="24"/>
        </w:rPr>
        <w:t>Mucosal Delivery of Tuberculosis DNA Vaccination using Ovalbumin Nanoparticle-Containing W/O/W Multiple Emulsion-Based Hybrid Delivery System</w:t>
      </w:r>
    </w:p>
    <w:p w14:paraId="50EC5AD9" w14:textId="77777777" w:rsidR="00F86E48" w:rsidRPr="00471389" w:rsidRDefault="00F86E48" w:rsidP="00CB1DA7">
      <w:pPr>
        <w:tabs>
          <w:tab w:val="left" w:pos="440"/>
          <w:tab w:val="left" w:pos="720"/>
          <w:tab w:val="left" w:pos="1080"/>
          <w:tab w:val="left" w:pos="1340"/>
          <w:tab w:val="left" w:pos="2060"/>
          <w:tab w:val="left" w:pos="3600"/>
        </w:tabs>
        <w:ind w:left="440" w:hanging="440"/>
        <w:jc w:val="both"/>
        <w:rPr>
          <w:rFonts w:ascii="Arial Narrow" w:hAnsi="Arial Narrow"/>
          <w:szCs w:val="24"/>
        </w:rPr>
      </w:pPr>
    </w:p>
    <w:p w14:paraId="16661086" w14:textId="77777777" w:rsidR="009167D5" w:rsidRPr="00471389" w:rsidRDefault="00D65A9C"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Anisha Kord</w:t>
      </w:r>
      <w:r w:rsidR="009167D5" w:rsidRPr="00471389">
        <w:rPr>
          <w:rFonts w:ascii="Arial Narrow" w:hAnsi="Arial Narrow"/>
          <w:szCs w:val="24"/>
        </w:rPr>
        <w:t>e</w:t>
      </w:r>
      <w:r w:rsidR="009167D5" w:rsidRPr="00471389">
        <w:rPr>
          <w:rFonts w:ascii="Arial Narrow" w:hAnsi="Arial Narrow"/>
          <w:szCs w:val="24"/>
        </w:rPr>
        <w:tab/>
      </w:r>
      <w:r w:rsidR="009167D5" w:rsidRPr="00471389">
        <w:rPr>
          <w:rFonts w:ascii="Arial Narrow" w:hAnsi="Arial Narrow"/>
          <w:szCs w:val="24"/>
        </w:rPr>
        <w:tab/>
        <w:t>M.S. in Pharmaceutical Sciences – Pharmaceutics Specialization</w:t>
      </w:r>
    </w:p>
    <w:p w14:paraId="6494A86A" w14:textId="77777777" w:rsidR="0057004F" w:rsidRPr="00471389" w:rsidRDefault="0057004F"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 xml:space="preserve">(Graduated, </w:t>
      </w:r>
      <w:r w:rsidR="007C39CD" w:rsidRPr="00471389">
        <w:rPr>
          <w:rFonts w:ascii="Arial Narrow" w:hAnsi="Arial Narrow"/>
          <w:sz w:val="20"/>
        </w:rPr>
        <w:t>August</w:t>
      </w:r>
      <w:r w:rsidRPr="00471389">
        <w:rPr>
          <w:rFonts w:ascii="Arial Narrow" w:hAnsi="Arial Narrow"/>
          <w:sz w:val="20"/>
        </w:rPr>
        <w:t xml:space="preserve"> 2010</w:t>
      </w:r>
      <w:r w:rsidR="00196C73" w:rsidRPr="00471389">
        <w:rPr>
          <w:rFonts w:ascii="Arial Narrow" w:hAnsi="Arial Narrow"/>
          <w:sz w:val="20"/>
        </w:rPr>
        <w:t>, Matriculated into the PhD program</w:t>
      </w:r>
      <w:r w:rsidRPr="00471389">
        <w:rPr>
          <w:rFonts w:ascii="Arial Narrow" w:hAnsi="Arial Narrow"/>
          <w:sz w:val="20"/>
        </w:rPr>
        <w:t>)</w:t>
      </w:r>
    </w:p>
    <w:p w14:paraId="360DCC24" w14:textId="77777777" w:rsidR="009167D5" w:rsidRPr="00471389" w:rsidRDefault="004835B9" w:rsidP="00CB1DA7">
      <w:pPr>
        <w:tabs>
          <w:tab w:val="left" w:pos="360"/>
        </w:tabs>
        <w:ind w:left="360"/>
        <w:jc w:val="both"/>
        <w:rPr>
          <w:rFonts w:ascii="Arial Narrow" w:hAnsi="Arial Narrow"/>
          <w:szCs w:val="24"/>
        </w:rPr>
      </w:pPr>
      <w:r w:rsidRPr="00471389">
        <w:rPr>
          <w:rFonts w:ascii="Arial Narrow" w:hAnsi="Arial Narrow"/>
        </w:rPr>
        <w:t>Project</w:t>
      </w:r>
      <w:r w:rsidR="009167D5" w:rsidRPr="00471389">
        <w:rPr>
          <w:rFonts w:ascii="Arial Narrow" w:hAnsi="Arial Narrow"/>
          <w:szCs w:val="24"/>
        </w:rPr>
        <w:t xml:space="preserve"> Title: </w:t>
      </w:r>
      <w:r w:rsidR="00E523E3" w:rsidRPr="00471389">
        <w:rPr>
          <w:rFonts w:ascii="Arial Narrow" w:hAnsi="Arial Narrow"/>
          <w:i/>
          <w:szCs w:val="24"/>
        </w:rPr>
        <w:t>Stomach-Specific Chitosan-PEO Hydrogel Delivery Systems for H. pylori Infection</w:t>
      </w:r>
    </w:p>
    <w:p w14:paraId="4A5D4E8E" w14:textId="77777777" w:rsidR="009167D5" w:rsidRPr="00471389" w:rsidRDefault="009167D5" w:rsidP="00CB1DA7">
      <w:pPr>
        <w:tabs>
          <w:tab w:val="left" w:pos="440"/>
          <w:tab w:val="left" w:pos="720"/>
          <w:tab w:val="left" w:pos="1080"/>
          <w:tab w:val="left" w:pos="1340"/>
          <w:tab w:val="left" w:pos="2060"/>
          <w:tab w:val="left" w:pos="3600"/>
        </w:tabs>
        <w:ind w:left="440" w:hanging="440"/>
        <w:jc w:val="both"/>
        <w:rPr>
          <w:rFonts w:ascii="Arial Narrow" w:hAnsi="Arial Narrow"/>
          <w:szCs w:val="24"/>
        </w:rPr>
      </w:pPr>
    </w:p>
    <w:p w14:paraId="789B7061" w14:textId="77777777" w:rsidR="002D0170" w:rsidRPr="00471389" w:rsidRDefault="002D0170" w:rsidP="00CB1DA7">
      <w:pPr>
        <w:tabs>
          <w:tab w:val="left" w:pos="440"/>
          <w:tab w:val="left" w:pos="720"/>
          <w:tab w:val="left" w:pos="1080"/>
          <w:tab w:val="left" w:pos="1340"/>
          <w:tab w:val="left" w:pos="2060"/>
          <w:tab w:val="left" w:pos="3600"/>
        </w:tabs>
        <w:ind w:left="440" w:hanging="440"/>
        <w:jc w:val="both"/>
        <w:rPr>
          <w:rFonts w:ascii="Arial Narrow" w:hAnsi="Arial Narrow"/>
          <w:szCs w:val="24"/>
        </w:rPr>
      </w:pPr>
      <w:r w:rsidRPr="00471389">
        <w:rPr>
          <w:rFonts w:ascii="Arial Narrow" w:hAnsi="Arial Narrow"/>
          <w:szCs w:val="24"/>
        </w:rPr>
        <w:t>Ms. Pei-Chin Tsai</w:t>
      </w:r>
      <w:r w:rsidRPr="00471389">
        <w:rPr>
          <w:rFonts w:ascii="Arial Narrow" w:hAnsi="Arial Narrow"/>
          <w:szCs w:val="24"/>
        </w:rPr>
        <w:tab/>
      </w:r>
      <w:r w:rsidRPr="00471389">
        <w:rPr>
          <w:rFonts w:ascii="Arial Narrow" w:hAnsi="Arial Narrow"/>
          <w:szCs w:val="24"/>
        </w:rPr>
        <w:tab/>
        <w:t>M.S. in Biotechnology – Pharmaceutical Science Track</w:t>
      </w:r>
    </w:p>
    <w:p w14:paraId="7E332E6C" w14:textId="3635AD15" w:rsidR="00772F42" w:rsidRPr="00471389" w:rsidRDefault="00772F42"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i/>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2010)</w:t>
      </w:r>
    </w:p>
    <w:p w14:paraId="0C88E8BD" w14:textId="77777777" w:rsidR="002D0170" w:rsidRPr="00471389" w:rsidRDefault="002D0170" w:rsidP="00CB1DA7">
      <w:pPr>
        <w:tabs>
          <w:tab w:val="left" w:pos="450"/>
          <w:tab w:val="left" w:pos="1080"/>
          <w:tab w:val="left" w:pos="1340"/>
          <w:tab w:val="left" w:pos="2060"/>
          <w:tab w:val="left" w:pos="3600"/>
        </w:tabs>
        <w:ind w:left="440"/>
        <w:jc w:val="both"/>
        <w:rPr>
          <w:rFonts w:ascii="Arial Narrow" w:hAnsi="Arial Narrow"/>
          <w:i/>
          <w:szCs w:val="24"/>
        </w:rPr>
      </w:pPr>
      <w:r w:rsidRPr="00471389">
        <w:rPr>
          <w:rFonts w:ascii="Arial Narrow" w:hAnsi="Arial Narrow"/>
          <w:szCs w:val="24"/>
        </w:rPr>
        <w:tab/>
      </w:r>
      <w:r w:rsidR="004835B9" w:rsidRPr="00471389">
        <w:rPr>
          <w:rFonts w:ascii="Arial Narrow" w:hAnsi="Arial Narrow"/>
        </w:rPr>
        <w:t>Project</w:t>
      </w:r>
      <w:r w:rsidRPr="00471389">
        <w:rPr>
          <w:rFonts w:ascii="Arial Narrow" w:hAnsi="Arial Narrow"/>
          <w:szCs w:val="24"/>
        </w:rPr>
        <w:t xml:space="preserve"> Title: </w:t>
      </w:r>
      <w:r w:rsidR="00D86EBC" w:rsidRPr="00471389">
        <w:rPr>
          <w:rFonts w:ascii="Arial Narrow" w:hAnsi="Arial Narrow"/>
          <w:i/>
          <w:szCs w:val="24"/>
        </w:rPr>
        <w:t xml:space="preserve">In Vitro Evaluations of </w:t>
      </w:r>
      <w:r w:rsidRPr="00471389">
        <w:rPr>
          <w:rFonts w:ascii="Arial Narrow" w:hAnsi="Arial Narrow"/>
          <w:i/>
          <w:szCs w:val="24"/>
        </w:rPr>
        <w:t>EGFR</w:t>
      </w:r>
      <w:r w:rsidR="00BE7FD5" w:rsidRPr="00471389">
        <w:rPr>
          <w:rFonts w:ascii="Arial Narrow" w:hAnsi="Arial Narrow"/>
          <w:i/>
          <w:szCs w:val="24"/>
        </w:rPr>
        <w:t>-Targeted</w:t>
      </w:r>
      <w:r w:rsidR="00745523" w:rsidRPr="00471389">
        <w:rPr>
          <w:rFonts w:ascii="Arial Narrow" w:hAnsi="Arial Narrow"/>
          <w:i/>
          <w:szCs w:val="24"/>
        </w:rPr>
        <w:t xml:space="preserve"> Gold-Coated </w:t>
      </w:r>
      <w:r w:rsidRPr="00471389">
        <w:rPr>
          <w:rFonts w:ascii="Arial Narrow" w:hAnsi="Arial Narrow"/>
          <w:i/>
          <w:szCs w:val="24"/>
        </w:rPr>
        <w:t>Microspheres</w:t>
      </w:r>
      <w:r w:rsidR="00745523" w:rsidRPr="00471389">
        <w:rPr>
          <w:rFonts w:ascii="Arial Narrow" w:hAnsi="Arial Narrow"/>
          <w:i/>
          <w:szCs w:val="24"/>
        </w:rPr>
        <w:t xml:space="preserve"> and </w:t>
      </w:r>
      <w:r w:rsidR="00C10FA8" w:rsidRPr="00471389">
        <w:rPr>
          <w:rFonts w:ascii="Arial Narrow" w:hAnsi="Arial Narrow"/>
          <w:i/>
          <w:szCs w:val="24"/>
        </w:rPr>
        <w:t xml:space="preserve">Gold </w:t>
      </w:r>
      <w:r w:rsidR="00745523" w:rsidRPr="00471389">
        <w:rPr>
          <w:rFonts w:ascii="Arial Narrow" w:hAnsi="Arial Narrow"/>
          <w:i/>
          <w:szCs w:val="24"/>
        </w:rPr>
        <w:t>Nano</w:t>
      </w:r>
      <w:r w:rsidR="00994CE6" w:rsidRPr="00471389">
        <w:rPr>
          <w:rFonts w:ascii="Arial Narrow" w:hAnsi="Arial Narrow"/>
          <w:i/>
          <w:szCs w:val="24"/>
        </w:rPr>
        <w:t>-R</w:t>
      </w:r>
      <w:r w:rsidR="00745523" w:rsidRPr="00471389">
        <w:rPr>
          <w:rFonts w:ascii="Arial Narrow" w:hAnsi="Arial Narrow"/>
          <w:i/>
          <w:szCs w:val="24"/>
        </w:rPr>
        <w:t>ods</w:t>
      </w:r>
      <w:r w:rsidRPr="00471389">
        <w:rPr>
          <w:rFonts w:ascii="Arial Narrow" w:hAnsi="Arial Narrow"/>
          <w:i/>
          <w:szCs w:val="24"/>
        </w:rPr>
        <w:t xml:space="preserve"> for Imaging Oral Pre</w:t>
      </w:r>
      <w:r w:rsidR="000564B0" w:rsidRPr="00471389">
        <w:rPr>
          <w:rFonts w:ascii="Arial Narrow" w:hAnsi="Arial Narrow"/>
          <w:i/>
          <w:szCs w:val="24"/>
        </w:rPr>
        <w:t>-</w:t>
      </w:r>
      <w:r w:rsidRPr="00471389">
        <w:rPr>
          <w:rFonts w:ascii="Arial Narrow" w:hAnsi="Arial Narrow"/>
          <w:i/>
          <w:szCs w:val="24"/>
        </w:rPr>
        <w:t>cancerous Lesions</w:t>
      </w:r>
    </w:p>
    <w:p w14:paraId="7B5545BE" w14:textId="77777777" w:rsidR="002D0170" w:rsidRPr="00471389" w:rsidRDefault="002D0170" w:rsidP="00CB1DA7">
      <w:pPr>
        <w:tabs>
          <w:tab w:val="left" w:pos="440"/>
          <w:tab w:val="left" w:pos="720"/>
          <w:tab w:val="left" w:pos="1080"/>
          <w:tab w:val="left" w:pos="1340"/>
          <w:tab w:val="left" w:pos="2060"/>
          <w:tab w:val="left" w:pos="3600"/>
        </w:tabs>
        <w:jc w:val="both"/>
        <w:rPr>
          <w:rFonts w:ascii="Arial Narrow" w:hAnsi="Arial Narrow"/>
        </w:rPr>
      </w:pPr>
    </w:p>
    <w:p w14:paraId="116174E0" w14:textId="77777777" w:rsidR="00CE3DE9" w:rsidRPr="00471389" w:rsidRDefault="00CE3DE9" w:rsidP="00CB1DA7">
      <w:pPr>
        <w:tabs>
          <w:tab w:val="left" w:pos="440"/>
          <w:tab w:val="left" w:pos="720"/>
          <w:tab w:val="left" w:pos="1080"/>
          <w:tab w:val="left" w:pos="1340"/>
          <w:tab w:val="left" w:pos="2060"/>
          <w:tab w:val="left" w:pos="3600"/>
        </w:tabs>
        <w:jc w:val="both"/>
        <w:rPr>
          <w:rFonts w:ascii="Arial Narrow" w:hAnsi="Arial Narrow"/>
          <w:szCs w:val="24"/>
        </w:rPr>
      </w:pPr>
      <w:r w:rsidRPr="00471389">
        <w:rPr>
          <w:rFonts w:ascii="Arial Narrow" w:hAnsi="Arial Narrow"/>
        </w:rPr>
        <w:t>Ms. Shruti Shah</w:t>
      </w:r>
      <w:r w:rsidRPr="00471389">
        <w:rPr>
          <w:rFonts w:ascii="Arial Narrow" w:hAnsi="Arial Narrow"/>
        </w:rPr>
        <w:tab/>
      </w:r>
      <w:r w:rsidRPr="00471389">
        <w:rPr>
          <w:rFonts w:ascii="Arial Narrow" w:hAnsi="Arial Narrow"/>
        </w:rPr>
        <w:tab/>
      </w:r>
      <w:r w:rsidRPr="00471389">
        <w:rPr>
          <w:rFonts w:ascii="Arial Narrow" w:hAnsi="Arial Narrow"/>
          <w:szCs w:val="24"/>
        </w:rPr>
        <w:t>M.S. in Pharmaceutical Sciences – Pharmaceutics Specialization</w:t>
      </w:r>
    </w:p>
    <w:p w14:paraId="62CD69C0" w14:textId="443DBC85" w:rsidR="00772F42" w:rsidRPr="00471389" w:rsidRDefault="00A36599"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00772F42" w:rsidRPr="00471389">
        <w:rPr>
          <w:rFonts w:ascii="Arial Narrow" w:hAnsi="Arial Narrow"/>
          <w:i/>
          <w:szCs w:val="24"/>
        </w:rPr>
        <w:tab/>
      </w:r>
      <w:r w:rsidR="00772F42" w:rsidRPr="00471389">
        <w:rPr>
          <w:rFonts w:ascii="Arial Narrow" w:hAnsi="Arial Narrow"/>
          <w:sz w:val="20"/>
        </w:rPr>
        <w:tab/>
      </w:r>
      <w:r w:rsidR="00772F42" w:rsidRPr="00471389">
        <w:rPr>
          <w:rFonts w:ascii="Arial Narrow" w:hAnsi="Arial Narrow"/>
          <w:sz w:val="20"/>
        </w:rPr>
        <w:tab/>
      </w:r>
      <w:r w:rsidR="00772F42" w:rsidRPr="00471389">
        <w:rPr>
          <w:rFonts w:ascii="Arial Narrow" w:hAnsi="Arial Narrow"/>
          <w:sz w:val="20"/>
        </w:rPr>
        <w:tab/>
      </w:r>
      <w:r w:rsidR="00772F42" w:rsidRPr="00471389">
        <w:rPr>
          <w:rFonts w:ascii="Arial Narrow" w:hAnsi="Arial Narrow"/>
          <w:sz w:val="20"/>
        </w:rPr>
        <w:tab/>
        <w:t>(Graduated, December 2010)</w:t>
      </w:r>
    </w:p>
    <w:p w14:paraId="7D5EC350" w14:textId="77777777" w:rsidR="00C56BD4" w:rsidRPr="00471389" w:rsidRDefault="00A36599" w:rsidP="00CB1DA7">
      <w:pPr>
        <w:ind w:left="450"/>
        <w:jc w:val="both"/>
        <w:rPr>
          <w:rFonts w:ascii="Arial Narrow" w:hAnsi="Arial Narrow"/>
        </w:rPr>
      </w:pPr>
      <w:r w:rsidRPr="00471389">
        <w:rPr>
          <w:rFonts w:ascii="Arial Narrow" w:hAnsi="Arial Narrow"/>
          <w:szCs w:val="24"/>
        </w:rPr>
        <w:lastRenderedPageBreak/>
        <w:t xml:space="preserve">Thesis Title: </w:t>
      </w:r>
      <w:r w:rsidR="00C56BD4" w:rsidRPr="00471389">
        <w:rPr>
          <w:rFonts w:ascii="Arial Narrow" w:hAnsi="Arial Narrow"/>
          <w:i/>
        </w:rPr>
        <w:t>Hypoxia in Tumor Angiogenesis</w:t>
      </w:r>
      <w:r w:rsidR="00380DC6" w:rsidRPr="00471389">
        <w:rPr>
          <w:rFonts w:ascii="Arial Narrow" w:hAnsi="Arial Narrow"/>
          <w:i/>
        </w:rPr>
        <w:t xml:space="preserve"> and Metastasis</w:t>
      </w:r>
      <w:r w:rsidR="00C56BD4" w:rsidRPr="00471389">
        <w:rPr>
          <w:rFonts w:ascii="Arial Narrow" w:hAnsi="Arial Narrow"/>
          <w:i/>
        </w:rPr>
        <w:t>: Evaluation of VEGF and MMP Over-expression and Down-Regulation of HIF-1</w:t>
      </w:r>
      <w:r w:rsidR="00C56BD4" w:rsidRPr="00471389">
        <w:rPr>
          <w:rFonts w:ascii="Symbol" w:hAnsi="Symbol"/>
          <w:i/>
        </w:rPr>
        <w:t></w:t>
      </w:r>
      <w:r w:rsidR="00C56BD4" w:rsidRPr="00471389">
        <w:rPr>
          <w:rFonts w:ascii="Arial Narrow" w:hAnsi="Arial Narrow"/>
          <w:i/>
        </w:rPr>
        <w:t xml:space="preserve"> with RNAi in Hypoxic Tumor Cells</w:t>
      </w:r>
    </w:p>
    <w:p w14:paraId="3777C8BA" w14:textId="77777777" w:rsidR="00CE3DE9" w:rsidRPr="00471389" w:rsidRDefault="00CE3DE9" w:rsidP="00CB1DA7">
      <w:pPr>
        <w:ind w:left="450" w:hanging="450"/>
        <w:jc w:val="both"/>
        <w:rPr>
          <w:rFonts w:ascii="Arial Narrow" w:hAnsi="Arial Narrow"/>
        </w:rPr>
      </w:pPr>
    </w:p>
    <w:p w14:paraId="095C5A5F" w14:textId="77777777" w:rsidR="00CE3DE9" w:rsidRPr="00471389" w:rsidRDefault="00CE3DE9" w:rsidP="00CB1DA7">
      <w:pPr>
        <w:ind w:left="450" w:hanging="450"/>
        <w:jc w:val="both"/>
        <w:rPr>
          <w:rFonts w:ascii="Arial Narrow" w:hAnsi="Arial Narrow"/>
        </w:rPr>
      </w:pPr>
      <w:r w:rsidRPr="00471389">
        <w:rPr>
          <w:rFonts w:ascii="Arial Narrow" w:hAnsi="Arial Narrow"/>
        </w:rPr>
        <w:t>Mr. Husain Attarwala</w:t>
      </w:r>
      <w:r w:rsidRPr="00471389">
        <w:rPr>
          <w:rFonts w:ascii="Arial Narrow" w:hAnsi="Arial Narrow"/>
        </w:rPr>
        <w:tab/>
      </w:r>
      <w:r w:rsidRPr="00471389">
        <w:rPr>
          <w:rFonts w:ascii="Arial Narrow" w:hAnsi="Arial Narrow"/>
        </w:rPr>
        <w:tab/>
      </w:r>
      <w:r w:rsidRPr="00471389">
        <w:rPr>
          <w:rFonts w:ascii="Arial Narrow" w:hAnsi="Arial Narrow"/>
        </w:rPr>
        <w:tab/>
      </w:r>
      <w:r w:rsidRPr="00471389">
        <w:rPr>
          <w:rFonts w:ascii="Arial Narrow" w:hAnsi="Arial Narrow"/>
          <w:szCs w:val="24"/>
        </w:rPr>
        <w:t>M.S. in Pharmaceutical Sciences – Pharmaceutics Specialization</w:t>
      </w:r>
    </w:p>
    <w:p w14:paraId="370396F9" w14:textId="0F761582" w:rsidR="00441915" w:rsidRPr="00471389" w:rsidRDefault="00441915"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Cs w:val="24"/>
        </w:rPr>
        <w:tab/>
      </w:r>
      <w:r w:rsidRPr="00471389">
        <w:rPr>
          <w:rFonts w:ascii="Arial Narrow" w:hAnsi="Arial Narrow"/>
          <w:i/>
          <w:szCs w:val="24"/>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2010</w:t>
      </w:r>
      <w:r w:rsidR="009F536A" w:rsidRPr="00471389">
        <w:rPr>
          <w:rFonts w:ascii="Arial Narrow" w:hAnsi="Arial Narrow"/>
          <w:sz w:val="20"/>
        </w:rPr>
        <w:t>, Matriculated into the PhD program</w:t>
      </w:r>
      <w:r w:rsidRPr="00471389">
        <w:rPr>
          <w:rFonts w:ascii="Arial Narrow" w:hAnsi="Arial Narrow"/>
          <w:sz w:val="20"/>
        </w:rPr>
        <w:t>)</w:t>
      </w:r>
    </w:p>
    <w:p w14:paraId="1FC3AB98" w14:textId="77777777" w:rsidR="00A36599" w:rsidRPr="00471389" w:rsidRDefault="00A36599" w:rsidP="00CB1DA7">
      <w:pPr>
        <w:ind w:left="450" w:hanging="450"/>
        <w:jc w:val="both"/>
        <w:rPr>
          <w:rFonts w:ascii="Arial Narrow" w:hAnsi="Arial Narrow"/>
          <w:i/>
          <w:szCs w:val="24"/>
        </w:rPr>
      </w:pPr>
      <w:r w:rsidRPr="00471389">
        <w:rPr>
          <w:rFonts w:ascii="Arial Narrow" w:hAnsi="Arial Narrow"/>
          <w:szCs w:val="24"/>
        </w:rPr>
        <w:tab/>
        <w:t xml:space="preserve">Thesis Title: </w:t>
      </w:r>
      <w:r w:rsidR="00FF7D0C" w:rsidRPr="00471389">
        <w:rPr>
          <w:rFonts w:ascii="Arial Narrow" w:hAnsi="Arial Narrow"/>
          <w:i/>
          <w:szCs w:val="24"/>
        </w:rPr>
        <w:t>In Vitro Evaluations of Macrophage-Targeted Anti-Inflammatory Gene Delivery and Transfection using Nanoparticle-in-Emulsion Formulation</w:t>
      </w:r>
      <w:r w:rsidR="00C95ED2" w:rsidRPr="00471389">
        <w:rPr>
          <w:rFonts w:ascii="Arial Narrow" w:hAnsi="Arial Narrow"/>
          <w:i/>
          <w:szCs w:val="24"/>
        </w:rPr>
        <w:t>s</w:t>
      </w:r>
    </w:p>
    <w:p w14:paraId="309AB798" w14:textId="77777777" w:rsidR="00C55111" w:rsidRPr="00471389" w:rsidRDefault="00C55111" w:rsidP="00CB1DA7">
      <w:pPr>
        <w:ind w:left="450" w:hanging="450"/>
        <w:jc w:val="both"/>
        <w:rPr>
          <w:rFonts w:ascii="Arial Narrow" w:hAnsi="Arial Narrow"/>
          <w:szCs w:val="24"/>
        </w:rPr>
      </w:pPr>
    </w:p>
    <w:p w14:paraId="3A81FFBC" w14:textId="77777777" w:rsidR="00C55111" w:rsidRPr="00471389" w:rsidRDefault="00C55111" w:rsidP="00CB1DA7">
      <w:pPr>
        <w:ind w:left="450" w:hanging="450"/>
        <w:jc w:val="both"/>
        <w:rPr>
          <w:rFonts w:ascii="Arial Narrow" w:hAnsi="Arial Narrow"/>
          <w:szCs w:val="24"/>
        </w:rPr>
      </w:pPr>
      <w:r w:rsidRPr="00471389">
        <w:rPr>
          <w:rFonts w:ascii="Arial Narrow" w:hAnsi="Arial Narrow"/>
          <w:szCs w:val="24"/>
        </w:rPr>
        <w:t>Mr. Milind Chalishazar</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283CAE02" w14:textId="4023D1E0" w:rsidR="00C55111" w:rsidRPr="00471389" w:rsidRDefault="00C55111" w:rsidP="00CB1DA7">
      <w:pPr>
        <w:spacing w:line="360" w:lineRule="auto"/>
        <w:ind w:left="3330" w:firstLine="270"/>
        <w:jc w:val="both"/>
        <w:rPr>
          <w:rFonts w:ascii="Arial Narrow" w:hAnsi="Arial Narrow"/>
        </w:rPr>
      </w:pPr>
      <w:r w:rsidRPr="00471389">
        <w:rPr>
          <w:rFonts w:ascii="Arial Narrow" w:hAnsi="Arial Narrow"/>
          <w:sz w:val="20"/>
        </w:rPr>
        <w:t>(Graduated, May 2011)</w:t>
      </w:r>
    </w:p>
    <w:p w14:paraId="3AEC4CFB" w14:textId="77777777" w:rsidR="00C55111" w:rsidRPr="00471389" w:rsidRDefault="00C55111" w:rsidP="00CB1DA7">
      <w:pPr>
        <w:ind w:left="450" w:hanging="450"/>
        <w:jc w:val="both"/>
        <w:rPr>
          <w:rFonts w:ascii="Arial Narrow" w:hAnsi="Arial Narrow"/>
          <w:i/>
        </w:rPr>
      </w:pPr>
      <w:r w:rsidRPr="00471389">
        <w:rPr>
          <w:rFonts w:ascii="Arial Narrow" w:hAnsi="Arial Narrow"/>
        </w:rPr>
        <w:tab/>
        <w:t xml:space="preserve">Project Title: </w:t>
      </w:r>
      <w:r w:rsidR="00AC3034" w:rsidRPr="00471389">
        <w:rPr>
          <w:rFonts w:ascii="Arial Narrow" w:hAnsi="Arial Narrow"/>
          <w:i/>
        </w:rPr>
        <w:t>Isolation and</w:t>
      </w:r>
      <w:r w:rsidR="00AC3034" w:rsidRPr="00471389">
        <w:rPr>
          <w:rFonts w:ascii="Arial Narrow" w:hAnsi="Arial Narrow"/>
        </w:rPr>
        <w:t xml:space="preserve"> </w:t>
      </w:r>
      <w:r w:rsidRPr="00471389">
        <w:rPr>
          <w:rFonts w:ascii="Arial Narrow" w:hAnsi="Arial Narrow"/>
          <w:i/>
        </w:rPr>
        <w:t xml:space="preserve">Evaluation of </w:t>
      </w:r>
      <w:r w:rsidR="00DB6B10" w:rsidRPr="00471389">
        <w:rPr>
          <w:rFonts w:ascii="Arial Narrow" w:hAnsi="Arial Narrow"/>
          <w:i/>
        </w:rPr>
        <w:t xml:space="preserve">Human </w:t>
      </w:r>
      <w:r w:rsidR="00AC3034" w:rsidRPr="00471389">
        <w:rPr>
          <w:rFonts w:ascii="Arial Narrow" w:hAnsi="Arial Narrow"/>
          <w:i/>
        </w:rPr>
        <w:t xml:space="preserve">Melanoma </w:t>
      </w:r>
      <w:r w:rsidRPr="00471389">
        <w:rPr>
          <w:rFonts w:ascii="Arial Narrow" w:hAnsi="Arial Narrow"/>
          <w:i/>
        </w:rPr>
        <w:t xml:space="preserve">Exosomes in Multiple Emulsion Formulation for Prophylactic and Therapeutic Vaccination </w:t>
      </w:r>
    </w:p>
    <w:p w14:paraId="16521340" w14:textId="77777777" w:rsidR="00C55111" w:rsidRPr="00471389" w:rsidRDefault="00C55111" w:rsidP="00CB1DA7">
      <w:pPr>
        <w:ind w:left="450" w:hanging="450"/>
        <w:jc w:val="both"/>
        <w:rPr>
          <w:rFonts w:ascii="Arial Narrow" w:hAnsi="Arial Narrow"/>
          <w:szCs w:val="24"/>
        </w:rPr>
      </w:pPr>
    </w:p>
    <w:p w14:paraId="65B93E76" w14:textId="77777777" w:rsidR="00C55111" w:rsidRPr="00471389" w:rsidRDefault="00C55111" w:rsidP="00CB1DA7">
      <w:pPr>
        <w:ind w:left="450" w:hanging="450"/>
        <w:jc w:val="both"/>
        <w:rPr>
          <w:rFonts w:ascii="Arial Narrow" w:hAnsi="Arial Narrow"/>
          <w:szCs w:val="24"/>
        </w:rPr>
      </w:pPr>
      <w:r w:rsidRPr="00471389">
        <w:rPr>
          <w:rFonts w:ascii="Arial Narrow" w:hAnsi="Arial Narrow"/>
          <w:szCs w:val="24"/>
        </w:rPr>
        <w:t>Ms. Ruchi Shah</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0E9E2843" w14:textId="39375A50" w:rsidR="00755129" w:rsidRPr="00471389" w:rsidRDefault="00755129" w:rsidP="00CB1DA7">
      <w:pPr>
        <w:spacing w:line="360" w:lineRule="auto"/>
        <w:ind w:left="3330" w:firstLine="270"/>
        <w:jc w:val="both"/>
        <w:rPr>
          <w:rFonts w:ascii="Arial Narrow" w:hAnsi="Arial Narrow"/>
        </w:rPr>
      </w:pPr>
      <w:r w:rsidRPr="00471389">
        <w:rPr>
          <w:rFonts w:ascii="Arial Narrow" w:hAnsi="Arial Narrow"/>
          <w:sz w:val="20"/>
        </w:rPr>
        <w:t>(Graduated, August 2011</w:t>
      </w:r>
      <w:r w:rsidR="00A16E30" w:rsidRPr="00471389">
        <w:rPr>
          <w:rFonts w:ascii="Arial Narrow" w:hAnsi="Arial Narrow"/>
          <w:sz w:val="20"/>
        </w:rPr>
        <w:t>, Matriculated into the PhD program</w:t>
      </w:r>
      <w:r w:rsidRPr="00471389">
        <w:rPr>
          <w:rFonts w:ascii="Arial Narrow" w:hAnsi="Arial Narrow"/>
          <w:sz w:val="20"/>
        </w:rPr>
        <w:t>)</w:t>
      </w:r>
    </w:p>
    <w:p w14:paraId="647B3B53" w14:textId="77777777" w:rsidR="00C55111" w:rsidRPr="00471389" w:rsidRDefault="00C55111" w:rsidP="00CB1DA7">
      <w:pPr>
        <w:ind w:left="450" w:hanging="450"/>
        <w:jc w:val="both"/>
        <w:rPr>
          <w:rFonts w:ascii="Arial Narrow" w:hAnsi="Arial Narrow"/>
        </w:rPr>
      </w:pPr>
      <w:r w:rsidRPr="00471389">
        <w:rPr>
          <w:rFonts w:ascii="Arial Narrow" w:hAnsi="Arial Narrow"/>
        </w:rPr>
        <w:tab/>
        <w:t xml:space="preserve">Project Title: </w:t>
      </w:r>
      <w:r w:rsidRPr="00471389">
        <w:rPr>
          <w:rFonts w:ascii="Arial Narrow" w:hAnsi="Arial Narrow"/>
          <w:i/>
        </w:rPr>
        <w:t>Inhibition of Hypoxia-Inducible Factor-1 Activation in Pancreatic Tumor Spheroids with 2-Methoxyestradiol-Containing Polymeric Nanoparticles</w:t>
      </w:r>
    </w:p>
    <w:p w14:paraId="669FC6B4" w14:textId="77777777" w:rsidR="00E37A7B" w:rsidRPr="00471389" w:rsidRDefault="00E37A7B" w:rsidP="00CB1DA7">
      <w:pPr>
        <w:ind w:left="450" w:hanging="450"/>
        <w:jc w:val="both"/>
        <w:rPr>
          <w:rFonts w:ascii="Arial Narrow" w:hAnsi="Arial Narrow"/>
          <w:szCs w:val="24"/>
        </w:rPr>
      </w:pPr>
    </w:p>
    <w:p w14:paraId="1A96C248" w14:textId="77777777" w:rsidR="009F3648" w:rsidRPr="00471389" w:rsidRDefault="009F3648" w:rsidP="00CB1DA7">
      <w:pPr>
        <w:ind w:left="450" w:hanging="450"/>
        <w:jc w:val="both"/>
        <w:rPr>
          <w:rFonts w:ascii="Arial Narrow" w:hAnsi="Arial Narrow"/>
          <w:szCs w:val="24"/>
        </w:rPr>
      </w:pPr>
      <w:r w:rsidRPr="00471389">
        <w:rPr>
          <w:rFonts w:ascii="Arial Narrow" w:hAnsi="Arial Narrow"/>
          <w:szCs w:val="24"/>
        </w:rPr>
        <w:t>Mr. Hardip Gopani</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24A8044C" w14:textId="1B908409" w:rsidR="00755129" w:rsidRPr="00471389" w:rsidRDefault="00755129" w:rsidP="00CB1DA7">
      <w:pPr>
        <w:spacing w:line="360" w:lineRule="auto"/>
        <w:ind w:left="3330" w:firstLine="270"/>
        <w:jc w:val="both"/>
        <w:rPr>
          <w:rFonts w:ascii="Arial Narrow" w:hAnsi="Arial Narrow"/>
        </w:rPr>
      </w:pPr>
      <w:r w:rsidRPr="00471389">
        <w:rPr>
          <w:rFonts w:ascii="Arial Narrow" w:hAnsi="Arial Narrow"/>
          <w:sz w:val="20"/>
        </w:rPr>
        <w:t>(Graduated, August 2011)</w:t>
      </w:r>
    </w:p>
    <w:p w14:paraId="5CB99DAA" w14:textId="77777777" w:rsidR="009F3648" w:rsidRPr="00471389" w:rsidRDefault="009F3648" w:rsidP="00CB1DA7">
      <w:pPr>
        <w:ind w:left="450" w:hanging="450"/>
        <w:jc w:val="both"/>
        <w:rPr>
          <w:rFonts w:ascii="Arial Narrow" w:hAnsi="Arial Narrow"/>
        </w:rPr>
      </w:pPr>
      <w:r w:rsidRPr="00471389">
        <w:rPr>
          <w:rFonts w:ascii="Arial Narrow" w:hAnsi="Arial Narrow"/>
        </w:rPr>
        <w:tab/>
        <w:t xml:space="preserve">Thesis Title: </w:t>
      </w:r>
      <w:r w:rsidR="003A388A" w:rsidRPr="00471389">
        <w:rPr>
          <w:rFonts w:ascii="Arial Narrow" w:hAnsi="Arial Narrow"/>
          <w:i/>
        </w:rPr>
        <w:t>Combination Chemo</w:t>
      </w:r>
      <w:r w:rsidR="00DC4B8D" w:rsidRPr="00471389">
        <w:rPr>
          <w:rFonts w:ascii="Arial Narrow" w:hAnsi="Arial Narrow"/>
          <w:i/>
        </w:rPr>
        <w:t>-</w:t>
      </w:r>
      <w:r w:rsidR="003A388A" w:rsidRPr="00471389">
        <w:rPr>
          <w:rFonts w:ascii="Arial Narrow" w:hAnsi="Arial Narrow"/>
          <w:i/>
        </w:rPr>
        <w:t xml:space="preserve"> and Hyperoxia Therapy using Nanoemulsion Delivery Systems</w:t>
      </w:r>
    </w:p>
    <w:p w14:paraId="57E27C97" w14:textId="77777777" w:rsidR="00AB7583" w:rsidRPr="00471389" w:rsidRDefault="00AB7583" w:rsidP="00CB1DA7">
      <w:pPr>
        <w:ind w:left="450" w:hanging="450"/>
        <w:jc w:val="both"/>
        <w:rPr>
          <w:rFonts w:ascii="Arial Narrow" w:hAnsi="Arial Narrow"/>
          <w:szCs w:val="24"/>
        </w:rPr>
      </w:pPr>
    </w:p>
    <w:p w14:paraId="26D29409" w14:textId="77777777" w:rsidR="00997D93" w:rsidRPr="00471389" w:rsidRDefault="00997D93" w:rsidP="00CB1DA7">
      <w:pPr>
        <w:ind w:left="450" w:hanging="450"/>
        <w:jc w:val="both"/>
        <w:rPr>
          <w:rFonts w:ascii="Arial Narrow" w:hAnsi="Arial Narrow"/>
          <w:szCs w:val="24"/>
        </w:rPr>
      </w:pPr>
      <w:r w:rsidRPr="00471389">
        <w:rPr>
          <w:rFonts w:ascii="Arial Narrow" w:hAnsi="Arial Narrow"/>
          <w:szCs w:val="24"/>
        </w:rPr>
        <w:t>Mr. Deep Shah</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7785D550" w14:textId="12260000" w:rsidR="00997D93" w:rsidRPr="00471389" w:rsidRDefault="00997D93" w:rsidP="00CB1DA7">
      <w:pPr>
        <w:spacing w:line="360" w:lineRule="auto"/>
        <w:ind w:left="3330" w:firstLine="270"/>
        <w:jc w:val="both"/>
        <w:rPr>
          <w:rFonts w:ascii="Arial Narrow" w:hAnsi="Arial Narrow"/>
        </w:rPr>
      </w:pPr>
      <w:r w:rsidRPr="00471389">
        <w:rPr>
          <w:rFonts w:ascii="Arial Narrow" w:hAnsi="Arial Narrow"/>
          <w:sz w:val="20"/>
        </w:rPr>
        <w:t>(Graduated, May 2012)</w:t>
      </w:r>
    </w:p>
    <w:p w14:paraId="6455592B" w14:textId="77777777" w:rsidR="00997D93" w:rsidRPr="00471389" w:rsidRDefault="00997D93" w:rsidP="00CB1DA7">
      <w:pPr>
        <w:ind w:left="450" w:hanging="450"/>
        <w:jc w:val="both"/>
        <w:rPr>
          <w:rFonts w:ascii="Arial Narrow" w:hAnsi="Arial Narrow"/>
        </w:rPr>
      </w:pPr>
      <w:r w:rsidRPr="00471389">
        <w:rPr>
          <w:rFonts w:ascii="Arial Narrow" w:hAnsi="Arial Narrow"/>
        </w:rPr>
        <w:tab/>
        <w:t xml:space="preserve">Project Title: </w:t>
      </w:r>
      <w:r w:rsidRPr="00471389">
        <w:rPr>
          <w:rFonts w:ascii="Arial Narrow" w:hAnsi="Arial Narrow"/>
          <w:i/>
        </w:rPr>
        <w:t>Establishment and Characterization of an Adjuvant Arthritis Model in Lewis Rats</w:t>
      </w:r>
    </w:p>
    <w:p w14:paraId="394AB13F" w14:textId="77777777" w:rsidR="00997D93" w:rsidRPr="00471389" w:rsidRDefault="00997D93" w:rsidP="00CB1DA7">
      <w:pPr>
        <w:ind w:left="450" w:hanging="450"/>
        <w:jc w:val="both"/>
        <w:rPr>
          <w:rFonts w:ascii="Arial Narrow" w:hAnsi="Arial Narrow"/>
        </w:rPr>
      </w:pPr>
    </w:p>
    <w:p w14:paraId="017E8393" w14:textId="77777777" w:rsidR="00040BF6" w:rsidRPr="00471389" w:rsidRDefault="00040BF6" w:rsidP="00CB1DA7">
      <w:pPr>
        <w:ind w:left="450" w:hanging="450"/>
        <w:jc w:val="both"/>
        <w:rPr>
          <w:rFonts w:ascii="Arial Narrow" w:hAnsi="Arial Narrow"/>
        </w:rPr>
      </w:pPr>
      <w:r w:rsidRPr="00471389">
        <w:rPr>
          <w:rFonts w:ascii="Arial Narrow" w:hAnsi="Arial Narrow"/>
        </w:rPr>
        <w:t>Ms. Kinjal Sankhe</w:t>
      </w:r>
      <w:r w:rsidRPr="00471389">
        <w:rPr>
          <w:rFonts w:ascii="Arial Narrow" w:hAnsi="Arial Narrow"/>
        </w:rPr>
        <w:tab/>
      </w:r>
      <w:r w:rsidRPr="00471389">
        <w:rPr>
          <w:rFonts w:ascii="Arial Narrow" w:hAnsi="Arial Narrow"/>
        </w:rPr>
        <w:tab/>
      </w:r>
      <w:r w:rsidRPr="00471389">
        <w:rPr>
          <w:rFonts w:ascii="Arial Narrow" w:hAnsi="Arial Narrow"/>
        </w:rPr>
        <w:tab/>
        <w:t>M.S. in Pharmaceutical Sciences</w:t>
      </w:r>
      <w:r w:rsidRPr="00471389">
        <w:rPr>
          <w:rFonts w:ascii="Arial Narrow" w:hAnsi="Arial Narrow"/>
          <w:szCs w:val="24"/>
        </w:rPr>
        <w:t>– Pharmaceutics Specialization</w:t>
      </w:r>
    </w:p>
    <w:p w14:paraId="6D8A4F07" w14:textId="77777777" w:rsidR="00297F06" w:rsidRPr="00471389" w:rsidRDefault="00297F06" w:rsidP="00CB1DA7">
      <w:pPr>
        <w:spacing w:line="360" w:lineRule="auto"/>
        <w:ind w:left="3330" w:firstLine="270"/>
        <w:jc w:val="both"/>
        <w:rPr>
          <w:rFonts w:ascii="Arial Narrow" w:hAnsi="Arial Narrow"/>
        </w:rPr>
      </w:pPr>
      <w:r w:rsidRPr="00471389">
        <w:rPr>
          <w:rFonts w:ascii="Arial Narrow" w:hAnsi="Arial Narrow"/>
          <w:sz w:val="20"/>
        </w:rPr>
        <w:t>(Graduated, May, 2012)</w:t>
      </w:r>
    </w:p>
    <w:p w14:paraId="6E06BB53" w14:textId="77777777" w:rsidR="008C45E9" w:rsidRPr="00471389" w:rsidRDefault="008C45E9" w:rsidP="00CB1DA7">
      <w:pPr>
        <w:ind w:left="450" w:hanging="450"/>
        <w:jc w:val="both"/>
        <w:rPr>
          <w:rFonts w:ascii="Arial Narrow" w:hAnsi="Arial Narrow"/>
        </w:rPr>
      </w:pPr>
      <w:r w:rsidRPr="00471389">
        <w:rPr>
          <w:rFonts w:ascii="Arial Narrow" w:hAnsi="Arial Narrow"/>
        </w:rPr>
        <w:tab/>
        <w:t xml:space="preserve">Project Title: </w:t>
      </w:r>
      <w:r w:rsidRPr="00471389">
        <w:rPr>
          <w:rFonts w:ascii="Arial Narrow" w:hAnsi="Arial Narrow"/>
          <w:i/>
        </w:rPr>
        <w:t xml:space="preserve">In Vivo Evaluations of Endothelial Regenerative Effects of Estradiol-Encapsulated Nanoemulsions in Wild-type C57BL/6J and </w:t>
      </w:r>
      <w:proofErr w:type="spellStart"/>
      <w:r w:rsidRPr="00471389">
        <w:rPr>
          <w:rFonts w:ascii="Arial Narrow" w:hAnsi="Arial Narrow"/>
          <w:i/>
        </w:rPr>
        <w:t>ApoE</w:t>
      </w:r>
      <w:proofErr w:type="spellEnd"/>
      <w:r w:rsidRPr="00471389">
        <w:rPr>
          <w:rFonts w:ascii="Arial Narrow" w:hAnsi="Arial Narrow"/>
          <w:i/>
          <w:vertAlign w:val="superscript"/>
        </w:rPr>
        <w:t xml:space="preserve">-/- </w:t>
      </w:r>
      <w:r w:rsidRPr="00471389">
        <w:rPr>
          <w:rFonts w:ascii="Arial Narrow" w:hAnsi="Arial Narrow"/>
          <w:i/>
        </w:rPr>
        <w:t>Knockout Mice</w:t>
      </w:r>
    </w:p>
    <w:p w14:paraId="134D473B" w14:textId="77777777" w:rsidR="00040BF6" w:rsidRPr="00471389" w:rsidRDefault="00040BF6" w:rsidP="00CB1DA7">
      <w:pPr>
        <w:ind w:left="450" w:hanging="450"/>
        <w:jc w:val="both"/>
        <w:rPr>
          <w:rFonts w:ascii="Arial Narrow" w:hAnsi="Arial Narrow"/>
          <w:szCs w:val="24"/>
        </w:rPr>
      </w:pPr>
    </w:p>
    <w:p w14:paraId="16B26173" w14:textId="77777777" w:rsidR="00040BF6" w:rsidRPr="00471389" w:rsidRDefault="00040BF6" w:rsidP="00CB1DA7">
      <w:pPr>
        <w:ind w:left="450" w:hanging="450"/>
        <w:jc w:val="both"/>
        <w:rPr>
          <w:rFonts w:ascii="Arial Narrow" w:hAnsi="Arial Narrow"/>
          <w:szCs w:val="24"/>
        </w:rPr>
      </w:pPr>
      <w:r w:rsidRPr="00471389">
        <w:rPr>
          <w:rFonts w:ascii="Arial Narrow" w:hAnsi="Arial Narrow"/>
          <w:szCs w:val="24"/>
        </w:rPr>
        <w:t>Ms. Lavanya Thapa</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54514966" w14:textId="56DAB25A" w:rsidR="00566336" w:rsidRPr="00471389" w:rsidRDefault="00566336" w:rsidP="00CB1DA7">
      <w:pPr>
        <w:spacing w:line="360" w:lineRule="auto"/>
        <w:ind w:left="3330" w:firstLine="270"/>
        <w:jc w:val="both"/>
        <w:rPr>
          <w:rFonts w:ascii="Arial Narrow" w:hAnsi="Arial Narrow"/>
        </w:rPr>
      </w:pPr>
      <w:r w:rsidRPr="00471389">
        <w:rPr>
          <w:rFonts w:ascii="Arial Narrow" w:hAnsi="Arial Narrow"/>
          <w:sz w:val="20"/>
        </w:rPr>
        <w:t>(Graduated, May 2012)</w:t>
      </w:r>
    </w:p>
    <w:p w14:paraId="4D79B8FA" w14:textId="77777777" w:rsidR="00040BF6" w:rsidRPr="00471389" w:rsidRDefault="00040BF6" w:rsidP="00CB1DA7">
      <w:pPr>
        <w:ind w:left="450" w:hanging="450"/>
        <w:jc w:val="both"/>
        <w:rPr>
          <w:rFonts w:ascii="Arial Narrow" w:hAnsi="Arial Narrow"/>
          <w:i/>
        </w:rPr>
      </w:pPr>
      <w:r w:rsidRPr="00471389">
        <w:rPr>
          <w:rFonts w:ascii="Arial Narrow" w:hAnsi="Arial Narrow"/>
        </w:rPr>
        <w:tab/>
        <w:t xml:space="preserve">Project Title: </w:t>
      </w:r>
      <w:r w:rsidRPr="00471389">
        <w:rPr>
          <w:rFonts w:ascii="Arial Narrow" w:hAnsi="Arial Narrow"/>
          <w:i/>
        </w:rPr>
        <w:t>Evaluation of Melanoma Exosomes-Containing W/O/W Multiple Emulsion Vaccine Formulation in B16F10-Tumor Bearing C57BL6/J Mice</w:t>
      </w:r>
    </w:p>
    <w:p w14:paraId="51BA3060" w14:textId="77777777" w:rsidR="00040BF6" w:rsidRPr="00471389" w:rsidRDefault="00040BF6" w:rsidP="00CB1DA7">
      <w:pPr>
        <w:ind w:left="450" w:hanging="450"/>
        <w:jc w:val="both"/>
        <w:rPr>
          <w:rFonts w:ascii="Arial Narrow" w:hAnsi="Arial Narrow"/>
          <w:szCs w:val="24"/>
        </w:rPr>
      </w:pPr>
    </w:p>
    <w:p w14:paraId="6EDEBFBE" w14:textId="77777777" w:rsidR="00040BF6" w:rsidRPr="00471389" w:rsidRDefault="00040BF6" w:rsidP="00CB1DA7">
      <w:pPr>
        <w:ind w:left="450" w:hanging="450"/>
        <w:jc w:val="both"/>
        <w:rPr>
          <w:rFonts w:ascii="Arial Narrow" w:hAnsi="Arial Narrow"/>
          <w:szCs w:val="24"/>
        </w:rPr>
      </w:pPr>
      <w:r w:rsidRPr="00471389">
        <w:rPr>
          <w:rFonts w:ascii="Arial Narrow" w:hAnsi="Arial Narrow"/>
          <w:szCs w:val="24"/>
        </w:rPr>
        <w:t xml:space="preserve">Mr. Kamaljeet </w:t>
      </w:r>
      <w:r w:rsidR="00F23BAA" w:rsidRPr="00471389">
        <w:rPr>
          <w:rFonts w:ascii="Arial Narrow" w:hAnsi="Arial Narrow"/>
          <w:szCs w:val="24"/>
        </w:rPr>
        <w:t>Singh Sandhu</w:t>
      </w:r>
      <w:r w:rsidR="00F23BAA" w:rsidRPr="00471389">
        <w:rPr>
          <w:rFonts w:ascii="Arial Narrow" w:hAnsi="Arial Narrow"/>
          <w:szCs w:val="24"/>
        </w:rPr>
        <w:tab/>
      </w:r>
      <w:r w:rsidR="00F23BAA" w:rsidRPr="00471389">
        <w:rPr>
          <w:rFonts w:ascii="Arial Narrow" w:hAnsi="Arial Narrow"/>
          <w:szCs w:val="24"/>
        </w:rPr>
        <w:tab/>
      </w:r>
      <w:r w:rsidRPr="00471389">
        <w:rPr>
          <w:rFonts w:ascii="Arial Narrow" w:hAnsi="Arial Narrow"/>
          <w:szCs w:val="24"/>
        </w:rPr>
        <w:t>M.S. in Pharmaceutical Sciences – Pharmaceutics Specialization</w:t>
      </w:r>
    </w:p>
    <w:p w14:paraId="726ED94D" w14:textId="1EF902EF" w:rsidR="005242CC" w:rsidRPr="00471389" w:rsidRDefault="005242CC" w:rsidP="00CB1DA7">
      <w:pPr>
        <w:spacing w:line="360" w:lineRule="auto"/>
        <w:ind w:left="3330" w:firstLine="270"/>
        <w:jc w:val="both"/>
        <w:rPr>
          <w:rFonts w:ascii="Arial Narrow" w:hAnsi="Arial Narrow"/>
        </w:rPr>
      </w:pPr>
      <w:r w:rsidRPr="00471389">
        <w:rPr>
          <w:rFonts w:ascii="Arial Narrow" w:hAnsi="Arial Narrow"/>
          <w:sz w:val="20"/>
        </w:rPr>
        <w:t>(Graduated, August 2012)</w:t>
      </w:r>
    </w:p>
    <w:p w14:paraId="219353CA" w14:textId="77777777" w:rsidR="00040BF6" w:rsidRPr="00471389" w:rsidRDefault="00040BF6" w:rsidP="00CB1DA7">
      <w:pPr>
        <w:ind w:left="450" w:hanging="450"/>
        <w:jc w:val="both"/>
        <w:rPr>
          <w:rFonts w:ascii="Arial Narrow" w:hAnsi="Arial Narrow"/>
        </w:rPr>
      </w:pPr>
      <w:r w:rsidRPr="00471389">
        <w:rPr>
          <w:rFonts w:ascii="Arial Narrow" w:hAnsi="Arial Narrow"/>
        </w:rPr>
        <w:tab/>
      </w:r>
      <w:r w:rsidR="007C125A" w:rsidRPr="00471389">
        <w:rPr>
          <w:rFonts w:ascii="Arial Narrow" w:hAnsi="Arial Narrow"/>
        </w:rPr>
        <w:t>Project</w:t>
      </w:r>
      <w:r w:rsidR="004835B9" w:rsidRPr="00471389">
        <w:rPr>
          <w:rFonts w:ascii="Arial Narrow" w:hAnsi="Arial Narrow"/>
        </w:rPr>
        <w:t xml:space="preserve"> </w:t>
      </w:r>
      <w:r w:rsidRPr="00471389">
        <w:rPr>
          <w:rFonts w:ascii="Arial Narrow" w:hAnsi="Arial Narrow"/>
        </w:rPr>
        <w:t xml:space="preserve">Title: </w:t>
      </w:r>
      <w:r w:rsidRPr="00471389">
        <w:rPr>
          <w:rFonts w:ascii="Arial Narrow" w:hAnsi="Arial Narrow"/>
          <w:i/>
          <w:szCs w:val="24"/>
        </w:rPr>
        <w:t>TNF-</w:t>
      </w:r>
      <w:r w:rsidRPr="00471389">
        <w:rPr>
          <w:rFonts w:ascii="Symbol" w:hAnsi="Symbol"/>
          <w:i/>
          <w:szCs w:val="24"/>
        </w:rPr>
        <w:t></w:t>
      </w:r>
      <w:r w:rsidRPr="00471389">
        <w:rPr>
          <w:rFonts w:ascii="Arial Narrow" w:hAnsi="Arial Narrow"/>
          <w:i/>
          <w:szCs w:val="24"/>
        </w:rPr>
        <w:t xml:space="preserve"> Gene Silencing using </w:t>
      </w:r>
      <w:r w:rsidR="00E67062" w:rsidRPr="00471389">
        <w:rPr>
          <w:rFonts w:ascii="Arial Narrow" w:hAnsi="Arial Narrow"/>
          <w:i/>
          <w:szCs w:val="24"/>
        </w:rPr>
        <w:t>Hyaluronic Acid-Based Self-Assembled Nanoparticles in</w:t>
      </w:r>
      <w:r w:rsidRPr="00471389">
        <w:rPr>
          <w:rFonts w:ascii="Arial Narrow" w:hAnsi="Arial Narrow"/>
          <w:i/>
          <w:szCs w:val="24"/>
        </w:rPr>
        <w:t xml:space="preserve"> Macrophages for the Treatment of Inflammatory Conditions Associated with </w:t>
      </w:r>
      <w:r w:rsidR="00E67062" w:rsidRPr="00471389">
        <w:rPr>
          <w:rFonts w:ascii="Arial Narrow" w:hAnsi="Arial Narrow"/>
          <w:i/>
          <w:szCs w:val="24"/>
        </w:rPr>
        <w:t>Type 1 Diabetes</w:t>
      </w:r>
    </w:p>
    <w:p w14:paraId="2C0226C1" w14:textId="77777777" w:rsidR="00040BF6" w:rsidRPr="00471389" w:rsidRDefault="00040BF6" w:rsidP="00CB1DA7">
      <w:pPr>
        <w:ind w:left="450" w:hanging="450"/>
        <w:jc w:val="both"/>
        <w:rPr>
          <w:rFonts w:ascii="Arial Narrow" w:hAnsi="Arial Narrow"/>
          <w:szCs w:val="24"/>
        </w:rPr>
      </w:pPr>
    </w:p>
    <w:p w14:paraId="699580B2" w14:textId="77777777" w:rsidR="00224DCF" w:rsidRPr="00471389" w:rsidRDefault="00224DCF" w:rsidP="00CB1DA7">
      <w:pPr>
        <w:ind w:left="450" w:hanging="450"/>
        <w:jc w:val="both"/>
        <w:rPr>
          <w:rFonts w:ascii="Arial Narrow" w:hAnsi="Arial Narrow"/>
          <w:szCs w:val="24"/>
        </w:rPr>
      </w:pPr>
      <w:r w:rsidRPr="00471389">
        <w:rPr>
          <w:rFonts w:ascii="Arial Narrow" w:hAnsi="Arial Narrow"/>
          <w:szCs w:val="24"/>
        </w:rPr>
        <w:t>Ms. Darshna Patel</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27770A8D" w14:textId="51F2554D" w:rsidR="005242CC" w:rsidRPr="00471389" w:rsidRDefault="005242CC" w:rsidP="00CB1DA7">
      <w:pPr>
        <w:spacing w:line="360" w:lineRule="auto"/>
        <w:ind w:left="3330" w:firstLine="270"/>
        <w:jc w:val="both"/>
        <w:rPr>
          <w:rFonts w:ascii="Arial Narrow" w:hAnsi="Arial Narrow"/>
        </w:rPr>
      </w:pPr>
      <w:r w:rsidRPr="00471389">
        <w:rPr>
          <w:rFonts w:ascii="Arial Narrow" w:hAnsi="Arial Narrow"/>
          <w:sz w:val="20"/>
        </w:rPr>
        <w:t>(Graduated, August 2012)</w:t>
      </w:r>
    </w:p>
    <w:p w14:paraId="1CDC8D8E" w14:textId="77777777" w:rsidR="00224DCF" w:rsidRPr="00471389" w:rsidRDefault="00CF045E" w:rsidP="00CB1DA7">
      <w:pPr>
        <w:ind w:left="450"/>
        <w:jc w:val="both"/>
        <w:rPr>
          <w:rFonts w:ascii="Arial Narrow" w:hAnsi="Arial Narrow"/>
          <w:szCs w:val="24"/>
        </w:rPr>
      </w:pPr>
      <w:r w:rsidRPr="00471389">
        <w:rPr>
          <w:rFonts w:ascii="Arial Narrow" w:hAnsi="Arial Narrow"/>
        </w:rPr>
        <w:t xml:space="preserve">Thesis Title: </w:t>
      </w:r>
      <w:r w:rsidR="008D1E94" w:rsidRPr="00471389">
        <w:rPr>
          <w:rFonts w:ascii="Arial Narrow" w:hAnsi="Arial Narrow"/>
          <w:i/>
        </w:rPr>
        <w:t>In Vitro</w:t>
      </w:r>
      <w:r w:rsidR="008D1E94" w:rsidRPr="00471389">
        <w:rPr>
          <w:rFonts w:ascii="Arial Narrow" w:hAnsi="Arial Narrow"/>
        </w:rPr>
        <w:t xml:space="preserve"> </w:t>
      </w:r>
      <w:r w:rsidR="00B27E46" w:rsidRPr="00471389">
        <w:rPr>
          <w:rFonts w:ascii="Arial Narrow" w:hAnsi="Arial Narrow"/>
          <w:i/>
        </w:rPr>
        <w:t>Evaluation</w:t>
      </w:r>
      <w:r w:rsidR="00F91B83" w:rsidRPr="00471389">
        <w:rPr>
          <w:rFonts w:ascii="Arial Narrow" w:hAnsi="Arial Narrow"/>
          <w:i/>
        </w:rPr>
        <w:t>s</w:t>
      </w:r>
      <w:r w:rsidR="00B27E46" w:rsidRPr="00471389">
        <w:rPr>
          <w:rFonts w:ascii="Arial Narrow" w:hAnsi="Arial Narrow"/>
          <w:i/>
        </w:rPr>
        <w:t xml:space="preserve"> of Ceramide </w:t>
      </w:r>
      <w:r w:rsidR="000E01E0" w:rsidRPr="00471389">
        <w:rPr>
          <w:rFonts w:ascii="Arial Narrow" w:hAnsi="Arial Narrow"/>
          <w:i/>
        </w:rPr>
        <w:t>Co-Therapy in Non-Targeted and EGFR</w:t>
      </w:r>
      <w:r w:rsidR="00BE0924" w:rsidRPr="00471389">
        <w:rPr>
          <w:rFonts w:ascii="Arial Narrow" w:hAnsi="Arial Narrow"/>
          <w:i/>
        </w:rPr>
        <w:t>-</w:t>
      </w:r>
      <w:r w:rsidR="00B27E46" w:rsidRPr="00471389">
        <w:rPr>
          <w:rFonts w:ascii="Arial Narrow" w:hAnsi="Arial Narrow"/>
          <w:i/>
        </w:rPr>
        <w:t xml:space="preserve">Targeted Biodegradable Polymeric Nanoparticles for </w:t>
      </w:r>
      <w:r w:rsidR="009074EA" w:rsidRPr="00471389">
        <w:rPr>
          <w:rFonts w:ascii="Arial Narrow" w:hAnsi="Arial Narrow"/>
          <w:i/>
        </w:rPr>
        <w:t>Enhancing Therapeutic Efficacy in Ovarian Cancer</w:t>
      </w:r>
    </w:p>
    <w:p w14:paraId="542F3B41" w14:textId="77777777" w:rsidR="002E0F9B" w:rsidRPr="00471389" w:rsidRDefault="002E0F9B" w:rsidP="00CB1DA7">
      <w:pPr>
        <w:ind w:left="450" w:hanging="450"/>
        <w:jc w:val="both"/>
        <w:rPr>
          <w:rFonts w:ascii="Arial Narrow" w:hAnsi="Arial Narrow"/>
          <w:szCs w:val="24"/>
        </w:rPr>
      </w:pPr>
    </w:p>
    <w:p w14:paraId="33010F12" w14:textId="77777777" w:rsidR="00F802E8" w:rsidRPr="00471389" w:rsidRDefault="00503C3C" w:rsidP="00CB1DA7">
      <w:pPr>
        <w:ind w:left="450" w:hanging="450"/>
        <w:jc w:val="both"/>
        <w:rPr>
          <w:rFonts w:ascii="Arial Narrow" w:hAnsi="Arial Narrow"/>
          <w:szCs w:val="24"/>
        </w:rPr>
      </w:pPr>
      <w:r w:rsidRPr="00471389">
        <w:rPr>
          <w:rFonts w:ascii="Arial Narrow" w:hAnsi="Arial Narrow"/>
          <w:szCs w:val="24"/>
        </w:rPr>
        <w:t xml:space="preserve">Ms. Sravani </w:t>
      </w:r>
      <w:proofErr w:type="spellStart"/>
      <w:r w:rsidRPr="00471389">
        <w:rPr>
          <w:rFonts w:ascii="Arial Narrow" w:hAnsi="Arial Narrow"/>
          <w:szCs w:val="24"/>
        </w:rPr>
        <w:t>Kathireddy</w:t>
      </w:r>
      <w:proofErr w:type="spellEnd"/>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4AABF2F1" w14:textId="58BF59F1" w:rsidR="00503C3C" w:rsidRPr="00471389" w:rsidRDefault="00503C3C" w:rsidP="00CB1DA7">
      <w:pPr>
        <w:spacing w:line="360" w:lineRule="auto"/>
        <w:ind w:left="3330" w:firstLine="270"/>
        <w:jc w:val="both"/>
        <w:rPr>
          <w:rFonts w:ascii="Arial Narrow" w:hAnsi="Arial Narrow"/>
        </w:rPr>
      </w:pPr>
      <w:r w:rsidRPr="00471389">
        <w:rPr>
          <w:rFonts w:ascii="Arial Narrow" w:hAnsi="Arial Narrow"/>
          <w:sz w:val="20"/>
        </w:rPr>
        <w:t>(Graduated, May 2013)</w:t>
      </w:r>
    </w:p>
    <w:p w14:paraId="4193D361" w14:textId="77777777" w:rsidR="00503C3C" w:rsidRPr="00471389" w:rsidRDefault="00503C3C" w:rsidP="00CB1DA7">
      <w:pPr>
        <w:ind w:left="450"/>
        <w:jc w:val="both"/>
        <w:rPr>
          <w:rFonts w:ascii="Arial Narrow" w:hAnsi="Arial Narrow"/>
        </w:rPr>
      </w:pPr>
      <w:r w:rsidRPr="00471389">
        <w:rPr>
          <w:rFonts w:ascii="Arial Narrow" w:hAnsi="Arial Narrow"/>
        </w:rPr>
        <w:lastRenderedPageBreak/>
        <w:t xml:space="preserve">Project Title: </w:t>
      </w:r>
      <w:r w:rsidR="00EC7756" w:rsidRPr="00471389">
        <w:rPr>
          <w:rFonts w:ascii="Arial Narrow" w:hAnsi="Arial Narrow"/>
          <w:i/>
          <w:szCs w:val="24"/>
        </w:rPr>
        <w:t>Multi-functional Nanoemulsions for Targeted Estradiol Delivery in the Treatment of Endothelial Dysfunction in Atherosclerosis</w:t>
      </w:r>
    </w:p>
    <w:p w14:paraId="5F21032F" w14:textId="77777777" w:rsidR="00503C3C" w:rsidRPr="00471389" w:rsidRDefault="00503C3C" w:rsidP="00CB1DA7">
      <w:pPr>
        <w:ind w:left="450" w:hanging="450"/>
        <w:jc w:val="both"/>
        <w:rPr>
          <w:rFonts w:ascii="Arial Narrow" w:hAnsi="Arial Narrow"/>
          <w:szCs w:val="24"/>
        </w:rPr>
      </w:pPr>
    </w:p>
    <w:p w14:paraId="1083FED7" w14:textId="77777777" w:rsidR="009D308F" w:rsidRPr="00471389" w:rsidRDefault="009D308F" w:rsidP="00CB1DA7">
      <w:pPr>
        <w:ind w:left="450" w:hanging="450"/>
        <w:jc w:val="both"/>
        <w:rPr>
          <w:rStyle w:val="Strong"/>
          <w:rFonts w:ascii="Arial Narrow" w:hAnsi="Arial Narrow" w:cs="Arial"/>
          <w:b w:val="0"/>
          <w:szCs w:val="24"/>
          <w:bdr w:val="none" w:sz="0" w:space="0" w:color="auto" w:frame="1"/>
        </w:rPr>
      </w:pPr>
      <w:r w:rsidRPr="00471389">
        <w:rPr>
          <w:rStyle w:val="Strong"/>
          <w:rFonts w:ascii="Arial Narrow" w:hAnsi="Arial Narrow" w:cs="Arial"/>
          <w:b w:val="0"/>
          <w:szCs w:val="24"/>
          <w:bdr w:val="none" w:sz="0" w:space="0" w:color="auto" w:frame="1"/>
        </w:rPr>
        <w:t>Mr. Ganesan Venkatesan</w:t>
      </w:r>
      <w:r w:rsidRPr="00471389">
        <w:rPr>
          <w:rStyle w:val="Strong"/>
          <w:rFonts w:ascii="Arial Narrow" w:hAnsi="Arial Narrow" w:cs="Arial"/>
          <w:b w:val="0"/>
          <w:szCs w:val="24"/>
          <w:bdr w:val="none" w:sz="0" w:space="0" w:color="auto" w:frame="1"/>
        </w:rPr>
        <w:tab/>
      </w:r>
      <w:r w:rsidRPr="00471389">
        <w:rPr>
          <w:rStyle w:val="Strong"/>
          <w:rFonts w:ascii="Arial Narrow" w:hAnsi="Arial Narrow" w:cs="Arial"/>
          <w:b w:val="0"/>
          <w:szCs w:val="24"/>
          <w:bdr w:val="none" w:sz="0" w:space="0" w:color="auto" w:frame="1"/>
        </w:rPr>
        <w:tab/>
      </w:r>
      <w:r w:rsidRPr="00471389">
        <w:rPr>
          <w:rFonts w:ascii="Arial Narrow" w:hAnsi="Arial Narrow"/>
          <w:szCs w:val="24"/>
        </w:rPr>
        <w:t>M.S. in Pharmaceutical Sciences – Pharmaceutics Specialization</w:t>
      </w:r>
    </w:p>
    <w:p w14:paraId="32D42CA3" w14:textId="3FEA4CC4" w:rsidR="009D308F" w:rsidRPr="00471389" w:rsidRDefault="009D308F" w:rsidP="00CB1DA7">
      <w:pPr>
        <w:spacing w:line="360" w:lineRule="auto"/>
        <w:ind w:left="3330" w:firstLine="270"/>
        <w:jc w:val="both"/>
        <w:rPr>
          <w:rFonts w:ascii="Arial Narrow" w:hAnsi="Arial Narrow"/>
        </w:rPr>
      </w:pPr>
      <w:r w:rsidRPr="00471389">
        <w:rPr>
          <w:rFonts w:ascii="Arial Narrow" w:hAnsi="Arial Narrow"/>
          <w:sz w:val="20"/>
        </w:rPr>
        <w:t>(Graduated, May 2013)</w:t>
      </w:r>
    </w:p>
    <w:p w14:paraId="10C13B57" w14:textId="77777777" w:rsidR="009D308F" w:rsidRPr="00471389" w:rsidRDefault="009D308F" w:rsidP="00CB1DA7">
      <w:pPr>
        <w:ind w:left="450"/>
        <w:jc w:val="both"/>
        <w:rPr>
          <w:rFonts w:ascii="Arial Narrow" w:hAnsi="Arial Narrow"/>
        </w:rPr>
      </w:pPr>
      <w:r w:rsidRPr="00471389">
        <w:rPr>
          <w:rFonts w:ascii="Arial Narrow" w:hAnsi="Arial Narrow"/>
        </w:rPr>
        <w:t xml:space="preserve">Project Title: </w:t>
      </w:r>
      <w:r w:rsidRPr="00471389">
        <w:rPr>
          <w:rFonts w:ascii="Arial Narrow" w:hAnsi="Arial Narrow"/>
          <w:i/>
        </w:rPr>
        <w:t>“Click”</w:t>
      </w:r>
      <w:r w:rsidRPr="00471389">
        <w:rPr>
          <w:rFonts w:ascii="Arial Narrow" w:hAnsi="Arial Narrow"/>
        </w:rPr>
        <w:t xml:space="preserve"> </w:t>
      </w:r>
      <w:r w:rsidRPr="00471389">
        <w:rPr>
          <w:rFonts w:ascii="Arial Narrow" w:hAnsi="Arial Narrow"/>
          <w:i/>
          <w:szCs w:val="24"/>
        </w:rPr>
        <w:t>Synthesis and Characterization of Functionalized Hyaluronic Acid-Based Macrostructures for Self-Assembled Nanoparticles</w:t>
      </w:r>
    </w:p>
    <w:p w14:paraId="600E2F14" w14:textId="77777777" w:rsidR="009D308F" w:rsidRPr="00471389" w:rsidRDefault="009D308F" w:rsidP="00CB1DA7">
      <w:pPr>
        <w:ind w:left="450" w:hanging="450"/>
        <w:jc w:val="both"/>
        <w:rPr>
          <w:rStyle w:val="Strong"/>
          <w:rFonts w:ascii="Tahoma" w:hAnsi="Tahoma" w:cs="Tahoma"/>
          <w:sz w:val="18"/>
          <w:szCs w:val="18"/>
          <w:bdr w:val="none" w:sz="0" w:space="0" w:color="auto" w:frame="1"/>
        </w:rPr>
      </w:pPr>
      <w:r w:rsidRPr="00471389">
        <w:rPr>
          <w:rStyle w:val="Strong"/>
          <w:rFonts w:ascii="Tahoma" w:hAnsi="Tahoma" w:cs="Tahoma"/>
          <w:sz w:val="18"/>
          <w:szCs w:val="18"/>
          <w:bdr w:val="none" w:sz="0" w:space="0" w:color="auto" w:frame="1"/>
        </w:rPr>
        <w:tab/>
      </w:r>
    </w:p>
    <w:p w14:paraId="1B30EE21" w14:textId="77777777" w:rsidR="002E0F9B" w:rsidRPr="00471389" w:rsidRDefault="002E0F9B" w:rsidP="00CB1DA7">
      <w:pPr>
        <w:ind w:left="450" w:hanging="450"/>
        <w:jc w:val="both"/>
        <w:rPr>
          <w:rFonts w:ascii="Arial Narrow" w:hAnsi="Arial Narrow"/>
          <w:szCs w:val="24"/>
        </w:rPr>
      </w:pPr>
      <w:r w:rsidRPr="00471389">
        <w:rPr>
          <w:rFonts w:ascii="Arial Narrow" w:hAnsi="Arial Narrow"/>
          <w:szCs w:val="24"/>
        </w:rPr>
        <w:t>Ms. Ankita Raikar</w:t>
      </w:r>
      <w:r w:rsidR="00771BEA" w:rsidRPr="00471389">
        <w:rPr>
          <w:rFonts w:ascii="Arial Narrow" w:hAnsi="Arial Narrow"/>
          <w:szCs w:val="24"/>
        </w:rPr>
        <w:tab/>
      </w:r>
      <w:r w:rsidR="00771BEA" w:rsidRPr="00471389">
        <w:rPr>
          <w:rFonts w:ascii="Arial Narrow" w:hAnsi="Arial Narrow"/>
          <w:szCs w:val="24"/>
        </w:rPr>
        <w:tab/>
      </w:r>
      <w:r w:rsidR="00771BEA" w:rsidRPr="00471389">
        <w:rPr>
          <w:rFonts w:ascii="Arial Narrow" w:hAnsi="Arial Narrow"/>
          <w:szCs w:val="24"/>
        </w:rPr>
        <w:tab/>
        <w:t>M.S. in Pharmaceutical Sciences – Pharmaceutics Specialization</w:t>
      </w:r>
    </w:p>
    <w:p w14:paraId="3F2C35FD" w14:textId="1A8FC95B" w:rsidR="00771BEA" w:rsidRPr="00471389" w:rsidRDefault="00F841B8" w:rsidP="00CB1DA7">
      <w:pPr>
        <w:spacing w:line="360" w:lineRule="auto"/>
        <w:ind w:left="3330" w:firstLine="270"/>
        <w:jc w:val="both"/>
        <w:rPr>
          <w:rFonts w:ascii="Arial Narrow" w:hAnsi="Arial Narrow"/>
        </w:rPr>
      </w:pPr>
      <w:r w:rsidRPr="00471389">
        <w:rPr>
          <w:rFonts w:ascii="Arial Narrow" w:hAnsi="Arial Narrow"/>
          <w:sz w:val="20"/>
        </w:rPr>
        <w:t>(Graduated, August 2013)</w:t>
      </w:r>
    </w:p>
    <w:p w14:paraId="1E200820" w14:textId="77777777" w:rsidR="00771BEA" w:rsidRPr="00471389" w:rsidRDefault="00771BEA" w:rsidP="00CB1DA7">
      <w:pPr>
        <w:ind w:left="450"/>
        <w:jc w:val="both"/>
        <w:rPr>
          <w:rFonts w:ascii="Arial Narrow" w:hAnsi="Arial Narrow"/>
          <w:szCs w:val="24"/>
        </w:rPr>
      </w:pPr>
      <w:r w:rsidRPr="00471389">
        <w:rPr>
          <w:rFonts w:ascii="Arial Narrow" w:hAnsi="Arial Narrow"/>
        </w:rPr>
        <w:t xml:space="preserve">Thesis Title: </w:t>
      </w:r>
      <w:r w:rsidR="00172459" w:rsidRPr="00471389">
        <w:rPr>
          <w:rFonts w:ascii="Arial Narrow" w:hAnsi="Arial Narrow"/>
          <w:i/>
        </w:rPr>
        <w:t>HIF-1</w:t>
      </w:r>
      <w:r w:rsidR="00172459" w:rsidRPr="00471389">
        <w:rPr>
          <w:rFonts w:ascii="Symbol" w:hAnsi="Symbol"/>
          <w:i/>
        </w:rPr>
        <w:t></w:t>
      </w:r>
      <w:r w:rsidR="00172459" w:rsidRPr="00471389">
        <w:rPr>
          <w:rFonts w:ascii="Arial Narrow" w:hAnsi="Arial Narrow"/>
          <w:i/>
        </w:rPr>
        <w:t xml:space="preserve"> Activation in 3D Tumor Spheroids and Evaluation of 2-Methoxyestradiol Therapy using </w:t>
      </w:r>
      <w:r w:rsidR="002D4D04" w:rsidRPr="00471389">
        <w:rPr>
          <w:rFonts w:ascii="Arial Narrow" w:hAnsi="Arial Narrow"/>
          <w:i/>
        </w:rPr>
        <w:t xml:space="preserve">Targeted </w:t>
      </w:r>
      <w:r w:rsidR="00172459" w:rsidRPr="00471389">
        <w:rPr>
          <w:rFonts w:ascii="Arial Narrow" w:hAnsi="Arial Narrow"/>
          <w:i/>
        </w:rPr>
        <w:t>Nanoparticle Formulations</w:t>
      </w:r>
    </w:p>
    <w:p w14:paraId="4DE4659A" w14:textId="77777777" w:rsidR="00771BEA" w:rsidRPr="00471389" w:rsidRDefault="00771BEA" w:rsidP="00CB1DA7">
      <w:pPr>
        <w:ind w:left="450" w:hanging="450"/>
        <w:jc w:val="both"/>
        <w:rPr>
          <w:rFonts w:ascii="Arial Narrow" w:hAnsi="Arial Narrow"/>
          <w:szCs w:val="24"/>
        </w:rPr>
      </w:pPr>
    </w:p>
    <w:p w14:paraId="4E1AA4B4" w14:textId="77777777" w:rsidR="00172459" w:rsidRPr="00471389" w:rsidRDefault="00771BEA" w:rsidP="00CB1DA7">
      <w:pPr>
        <w:ind w:left="450" w:hanging="450"/>
        <w:jc w:val="both"/>
        <w:rPr>
          <w:rFonts w:ascii="Arial Narrow" w:hAnsi="Arial Narrow"/>
          <w:szCs w:val="24"/>
        </w:rPr>
      </w:pPr>
      <w:r w:rsidRPr="00471389">
        <w:rPr>
          <w:rFonts w:ascii="Arial Narrow" w:hAnsi="Arial Narrow"/>
          <w:szCs w:val="24"/>
        </w:rPr>
        <w:t>Mr. Aatman Doshi</w:t>
      </w:r>
      <w:r w:rsidR="00172459" w:rsidRPr="00471389">
        <w:rPr>
          <w:rFonts w:ascii="Arial Narrow" w:hAnsi="Arial Narrow"/>
          <w:szCs w:val="24"/>
        </w:rPr>
        <w:tab/>
      </w:r>
      <w:r w:rsidR="00172459" w:rsidRPr="00471389">
        <w:rPr>
          <w:rFonts w:ascii="Arial Narrow" w:hAnsi="Arial Narrow"/>
          <w:szCs w:val="24"/>
        </w:rPr>
        <w:tab/>
      </w:r>
      <w:r w:rsidR="00172459" w:rsidRPr="00471389">
        <w:rPr>
          <w:rFonts w:ascii="Arial Narrow" w:hAnsi="Arial Narrow"/>
          <w:szCs w:val="24"/>
        </w:rPr>
        <w:tab/>
        <w:t>M.S. in Pharmaceutical Sciences – Pharmaceutics Specialization</w:t>
      </w:r>
    </w:p>
    <w:p w14:paraId="6F2D6C79" w14:textId="192C6CD8" w:rsidR="001F6B2C" w:rsidRPr="00471389" w:rsidRDefault="00F841B8" w:rsidP="00CB1DA7">
      <w:pPr>
        <w:spacing w:line="360" w:lineRule="auto"/>
        <w:ind w:left="3330" w:firstLine="270"/>
        <w:jc w:val="both"/>
        <w:rPr>
          <w:rFonts w:ascii="Arial Narrow" w:hAnsi="Arial Narrow"/>
        </w:rPr>
      </w:pPr>
      <w:r w:rsidRPr="00471389">
        <w:rPr>
          <w:rFonts w:ascii="Arial Narrow" w:hAnsi="Arial Narrow"/>
          <w:sz w:val="20"/>
        </w:rPr>
        <w:t>(Graduated, August 2013)</w:t>
      </w:r>
    </w:p>
    <w:p w14:paraId="3CA74B0E" w14:textId="77777777" w:rsidR="00172459" w:rsidRPr="00471389" w:rsidRDefault="00172459" w:rsidP="00CB1DA7">
      <w:pPr>
        <w:ind w:left="450"/>
        <w:jc w:val="both"/>
        <w:rPr>
          <w:rFonts w:ascii="Arial Narrow" w:hAnsi="Arial Narrow"/>
          <w:szCs w:val="24"/>
        </w:rPr>
      </w:pPr>
      <w:r w:rsidRPr="00471389">
        <w:rPr>
          <w:rFonts w:ascii="Arial Narrow" w:hAnsi="Arial Narrow"/>
        </w:rPr>
        <w:t xml:space="preserve">Thesis Title: </w:t>
      </w:r>
      <w:r w:rsidR="00C55AE1" w:rsidRPr="00471389">
        <w:rPr>
          <w:rFonts w:ascii="Arial Narrow" w:hAnsi="Arial Narrow"/>
          <w:i/>
        </w:rPr>
        <w:t xml:space="preserve">In Vitro Evaluations of </w:t>
      </w:r>
      <w:r w:rsidR="007B40D8" w:rsidRPr="00471389">
        <w:rPr>
          <w:rFonts w:ascii="Arial Narrow" w:hAnsi="Arial Narrow"/>
          <w:i/>
        </w:rPr>
        <w:t xml:space="preserve">Control and </w:t>
      </w:r>
      <w:r w:rsidR="00C55AE1" w:rsidRPr="00471389">
        <w:rPr>
          <w:rFonts w:ascii="Arial Narrow" w:hAnsi="Arial Narrow"/>
          <w:i/>
        </w:rPr>
        <w:t xml:space="preserve">Lyp-1 Peptide-Modified </w:t>
      </w:r>
      <w:r w:rsidR="007B40D8" w:rsidRPr="00471389">
        <w:rPr>
          <w:rFonts w:ascii="Arial Narrow" w:hAnsi="Arial Narrow"/>
          <w:i/>
        </w:rPr>
        <w:t>Nano-Particulate</w:t>
      </w:r>
      <w:r w:rsidR="00C55AE1" w:rsidRPr="00471389">
        <w:rPr>
          <w:rFonts w:ascii="Arial Narrow" w:hAnsi="Arial Narrow"/>
          <w:i/>
        </w:rPr>
        <w:t xml:space="preserve"> </w:t>
      </w:r>
      <w:r w:rsidR="00557CD7" w:rsidRPr="00471389">
        <w:rPr>
          <w:rFonts w:ascii="Arial Narrow" w:hAnsi="Arial Narrow"/>
          <w:i/>
        </w:rPr>
        <w:t xml:space="preserve">Bisphosphonate Delivery </w:t>
      </w:r>
      <w:r w:rsidR="00C55AE1" w:rsidRPr="00471389">
        <w:rPr>
          <w:rFonts w:ascii="Arial Narrow" w:hAnsi="Arial Narrow"/>
          <w:i/>
        </w:rPr>
        <w:t xml:space="preserve">for </w:t>
      </w:r>
      <w:r w:rsidR="00557CD7" w:rsidRPr="00471389">
        <w:rPr>
          <w:rFonts w:ascii="Arial Narrow" w:hAnsi="Arial Narrow"/>
          <w:i/>
        </w:rPr>
        <w:t>Ablation of Tumor-Associated Macrophages (TAMs)</w:t>
      </w:r>
    </w:p>
    <w:p w14:paraId="78F71D8B" w14:textId="77777777" w:rsidR="002421CE" w:rsidRPr="00471389" w:rsidRDefault="002421CE" w:rsidP="00CB1DA7">
      <w:pPr>
        <w:tabs>
          <w:tab w:val="left" w:pos="450"/>
          <w:tab w:val="left" w:pos="1080"/>
          <w:tab w:val="left" w:pos="1340"/>
          <w:tab w:val="left" w:pos="2060"/>
          <w:tab w:val="left" w:pos="3600"/>
        </w:tabs>
        <w:jc w:val="both"/>
        <w:rPr>
          <w:rFonts w:ascii="Arial Narrow" w:hAnsi="Arial Narrow"/>
          <w:szCs w:val="24"/>
        </w:rPr>
      </w:pPr>
    </w:p>
    <w:p w14:paraId="3B3545F2" w14:textId="77777777" w:rsidR="002421CE" w:rsidRPr="00471389" w:rsidRDefault="002421CE"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Srujan Gandham</w:t>
      </w:r>
      <w:r w:rsidRPr="00471389">
        <w:rPr>
          <w:rFonts w:ascii="Arial Narrow" w:hAnsi="Arial Narrow"/>
          <w:szCs w:val="24"/>
        </w:rPr>
        <w:tab/>
      </w:r>
      <w:r w:rsidRPr="00471389">
        <w:rPr>
          <w:rFonts w:ascii="Arial Narrow" w:hAnsi="Arial Narrow"/>
          <w:szCs w:val="24"/>
        </w:rPr>
        <w:tab/>
        <w:t>M.S. in Pharmaceutical Sciences – Pharmaceutics Specialization</w:t>
      </w:r>
    </w:p>
    <w:p w14:paraId="05C936D9" w14:textId="77777777" w:rsidR="00757A9D" w:rsidRPr="00471389" w:rsidRDefault="00757A9D" w:rsidP="00CB1DA7">
      <w:pPr>
        <w:spacing w:line="360" w:lineRule="auto"/>
        <w:ind w:left="3330" w:firstLine="270"/>
        <w:jc w:val="both"/>
        <w:rPr>
          <w:rFonts w:ascii="Arial Narrow" w:hAnsi="Arial Narrow"/>
        </w:rPr>
      </w:pPr>
      <w:r w:rsidRPr="00471389">
        <w:rPr>
          <w:rFonts w:ascii="Arial Narrow" w:hAnsi="Arial Narrow"/>
          <w:sz w:val="20"/>
        </w:rPr>
        <w:t>(Graduated, December 2014)</w:t>
      </w:r>
    </w:p>
    <w:p w14:paraId="1349E5D2" w14:textId="77777777" w:rsidR="002421CE" w:rsidRPr="00471389" w:rsidRDefault="002421CE"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Thesis Title: </w:t>
      </w:r>
      <w:r w:rsidRPr="00471389">
        <w:rPr>
          <w:rFonts w:ascii="Arial Narrow" w:hAnsi="Arial Narrow"/>
          <w:i/>
          <w:szCs w:val="24"/>
        </w:rPr>
        <w:t xml:space="preserve">In Vitro Evaluations of Hexokinase-2 Inhibition with 2-Bromopyruvate Encapsulated in Targeted </w:t>
      </w:r>
    </w:p>
    <w:p w14:paraId="15026B9B" w14:textId="77777777" w:rsidR="002421CE" w:rsidRPr="00471389" w:rsidRDefault="002421CE"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i/>
          <w:szCs w:val="24"/>
        </w:rPr>
        <w:tab/>
      </w:r>
      <w:r w:rsidR="00601B98" w:rsidRPr="00471389">
        <w:rPr>
          <w:rFonts w:ascii="Arial Narrow" w:hAnsi="Arial Narrow"/>
          <w:i/>
          <w:szCs w:val="24"/>
        </w:rPr>
        <w:t>Nanocarrier</w:t>
      </w:r>
      <w:r w:rsidRPr="00471389">
        <w:rPr>
          <w:rFonts w:ascii="Arial Narrow" w:hAnsi="Arial Narrow"/>
          <w:i/>
          <w:szCs w:val="24"/>
        </w:rPr>
        <w:t xml:space="preserve"> Formulations using 3D Spheroid Models of Aerobic Glycolysis</w:t>
      </w:r>
    </w:p>
    <w:p w14:paraId="18E6C345" w14:textId="77777777" w:rsidR="00DC4B8D" w:rsidRPr="00471389" w:rsidRDefault="00DC4B8D" w:rsidP="00CB1DA7">
      <w:pPr>
        <w:tabs>
          <w:tab w:val="left" w:pos="450"/>
          <w:tab w:val="left" w:pos="1080"/>
          <w:tab w:val="left" w:pos="1340"/>
          <w:tab w:val="left" w:pos="2060"/>
          <w:tab w:val="left" w:pos="3600"/>
        </w:tabs>
        <w:jc w:val="both"/>
        <w:rPr>
          <w:rFonts w:ascii="Arial Narrow" w:hAnsi="Arial Narrow"/>
          <w:szCs w:val="24"/>
        </w:rPr>
      </w:pPr>
    </w:p>
    <w:p w14:paraId="67DDFD1D" w14:textId="77777777" w:rsidR="00DC4B8D" w:rsidRPr="00471389" w:rsidRDefault="00DC4B8D"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Adwait Oka</w:t>
      </w:r>
      <w:r w:rsidRPr="00471389">
        <w:rPr>
          <w:rFonts w:ascii="Arial Narrow" w:hAnsi="Arial Narrow"/>
          <w:szCs w:val="24"/>
        </w:rPr>
        <w:tab/>
      </w:r>
      <w:r w:rsidRPr="00471389">
        <w:rPr>
          <w:rFonts w:ascii="Arial Narrow" w:hAnsi="Arial Narrow"/>
          <w:szCs w:val="24"/>
        </w:rPr>
        <w:tab/>
        <w:t>M.S. in Pharmaceutical Sciences – Pharmaceutics Specialization</w:t>
      </w:r>
    </w:p>
    <w:p w14:paraId="4A443393" w14:textId="77777777" w:rsidR="00757A9D" w:rsidRPr="00471389" w:rsidRDefault="00757A9D" w:rsidP="00CB1DA7">
      <w:pPr>
        <w:spacing w:line="360" w:lineRule="auto"/>
        <w:ind w:left="3330" w:firstLine="270"/>
        <w:jc w:val="both"/>
        <w:rPr>
          <w:rFonts w:ascii="Arial Narrow" w:hAnsi="Arial Narrow"/>
        </w:rPr>
      </w:pPr>
      <w:r w:rsidRPr="00471389">
        <w:rPr>
          <w:rFonts w:ascii="Arial Narrow" w:hAnsi="Arial Narrow"/>
          <w:sz w:val="20"/>
        </w:rPr>
        <w:t>(Graduated, December 2014)</w:t>
      </w:r>
    </w:p>
    <w:p w14:paraId="357B79C7" w14:textId="77777777" w:rsidR="00517764" w:rsidRPr="00471389" w:rsidRDefault="00DC4B8D"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Thesis Title: </w:t>
      </w:r>
      <w:r w:rsidRPr="00471389">
        <w:rPr>
          <w:rFonts w:ascii="Arial Narrow" w:hAnsi="Arial Narrow"/>
          <w:i/>
          <w:szCs w:val="24"/>
        </w:rPr>
        <w:t xml:space="preserve">Targeted </w:t>
      </w:r>
      <w:r w:rsidR="005C02E8" w:rsidRPr="00471389">
        <w:rPr>
          <w:rFonts w:ascii="Arial Narrow" w:hAnsi="Arial Narrow"/>
          <w:i/>
          <w:szCs w:val="24"/>
        </w:rPr>
        <w:t>siRNA</w:t>
      </w:r>
      <w:r w:rsidR="007B7C7F" w:rsidRPr="00471389">
        <w:rPr>
          <w:rFonts w:ascii="Arial Narrow" w:hAnsi="Arial Narrow"/>
          <w:i/>
          <w:szCs w:val="24"/>
        </w:rPr>
        <w:t xml:space="preserve"> </w:t>
      </w:r>
      <w:r w:rsidR="005C02E8" w:rsidRPr="00471389">
        <w:rPr>
          <w:rFonts w:ascii="Arial Narrow" w:hAnsi="Arial Narrow"/>
          <w:i/>
          <w:szCs w:val="24"/>
        </w:rPr>
        <w:t>Delivery</w:t>
      </w:r>
      <w:r w:rsidRPr="00471389">
        <w:rPr>
          <w:rFonts w:ascii="Arial Narrow" w:hAnsi="Arial Narrow"/>
          <w:i/>
          <w:szCs w:val="24"/>
        </w:rPr>
        <w:t xml:space="preserve"> Strategy </w:t>
      </w:r>
      <w:r w:rsidR="00517764" w:rsidRPr="00471389">
        <w:rPr>
          <w:rFonts w:ascii="Arial Narrow" w:hAnsi="Arial Narrow"/>
          <w:i/>
          <w:szCs w:val="24"/>
        </w:rPr>
        <w:t xml:space="preserve">with Water-in-Oil-in-Water Multiple Emulsion </w:t>
      </w:r>
      <w:r w:rsidRPr="00471389">
        <w:rPr>
          <w:rFonts w:ascii="Arial Narrow" w:hAnsi="Arial Narrow"/>
          <w:i/>
          <w:szCs w:val="24"/>
        </w:rPr>
        <w:t xml:space="preserve">for Modulation of </w:t>
      </w:r>
    </w:p>
    <w:p w14:paraId="5CFB85EE" w14:textId="77777777" w:rsidR="00DC4B8D" w:rsidRPr="00471389" w:rsidRDefault="00517764"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i/>
          <w:szCs w:val="24"/>
        </w:rPr>
        <w:tab/>
      </w:r>
      <w:r w:rsidR="007B7C7F" w:rsidRPr="00471389">
        <w:rPr>
          <w:rFonts w:ascii="Arial Narrow" w:hAnsi="Arial Narrow"/>
          <w:i/>
          <w:szCs w:val="24"/>
        </w:rPr>
        <w:t xml:space="preserve">Tumor-Associated </w:t>
      </w:r>
      <w:r w:rsidR="00DC4B8D" w:rsidRPr="00471389">
        <w:rPr>
          <w:rFonts w:ascii="Arial Narrow" w:hAnsi="Arial Narrow"/>
          <w:i/>
          <w:szCs w:val="24"/>
        </w:rPr>
        <w:t xml:space="preserve">Macrophage Polarity in </w:t>
      </w:r>
      <w:r w:rsidR="007B7C7F" w:rsidRPr="00471389">
        <w:rPr>
          <w:rFonts w:ascii="Arial Narrow" w:hAnsi="Arial Narrow"/>
          <w:i/>
          <w:szCs w:val="24"/>
        </w:rPr>
        <w:t>Immunotherapy of Cancer</w:t>
      </w:r>
    </w:p>
    <w:p w14:paraId="384DF5F8" w14:textId="77777777" w:rsidR="003B4699" w:rsidRPr="00471389" w:rsidRDefault="003B4699" w:rsidP="00CB1DA7">
      <w:pPr>
        <w:tabs>
          <w:tab w:val="left" w:pos="450"/>
          <w:tab w:val="left" w:pos="1080"/>
          <w:tab w:val="left" w:pos="1340"/>
          <w:tab w:val="left" w:pos="2060"/>
          <w:tab w:val="left" w:pos="3600"/>
        </w:tabs>
        <w:jc w:val="both"/>
        <w:rPr>
          <w:rFonts w:ascii="Arial Narrow" w:hAnsi="Arial Narrow"/>
          <w:szCs w:val="24"/>
        </w:rPr>
      </w:pPr>
    </w:p>
    <w:p w14:paraId="21E20443"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Qijun (Oscar) Ouyang</w:t>
      </w:r>
      <w:r w:rsidRPr="00471389">
        <w:rPr>
          <w:rFonts w:ascii="Arial Narrow" w:hAnsi="Arial Narrow"/>
          <w:szCs w:val="24"/>
        </w:rPr>
        <w:tab/>
        <w:t>M.S. in Pharmaceutical Sciences – Pharmaceutics Specialization</w:t>
      </w:r>
    </w:p>
    <w:p w14:paraId="76CA37A8" w14:textId="77777777" w:rsidR="000C71E6" w:rsidRPr="00471389" w:rsidRDefault="000C71E6" w:rsidP="00CB1DA7">
      <w:pPr>
        <w:tabs>
          <w:tab w:val="left" w:pos="450"/>
          <w:tab w:val="left" w:pos="1080"/>
          <w:tab w:val="left" w:pos="1340"/>
          <w:tab w:val="left" w:pos="2060"/>
          <w:tab w:val="left" w:pos="3600"/>
        </w:tabs>
        <w:spacing w:line="360" w:lineRule="auto"/>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2015)</w:t>
      </w:r>
    </w:p>
    <w:p w14:paraId="46C62683"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Project Title: </w:t>
      </w:r>
      <w:r w:rsidRPr="00471389">
        <w:rPr>
          <w:rFonts w:ascii="Arial Narrow" w:hAnsi="Arial Narrow"/>
          <w:i/>
          <w:szCs w:val="24"/>
        </w:rPr>
        <w:t xml:space="preserve">Re-Polarization of Tumor Associated Macrophages with MicroRNA </w:t>
      </w:r>
      <w:proofErr w:type="spellStart"/>
      <w:r w:rsidRPr="00471389">
        <w:rPr>
          <w:rFonts w:ascii="Arial Narrow" w:hAnsi="Arial Narrow"/>
          <w:i/>
          <w:szCs w:val="24"/>
        </w:rPr>
        <w:t>Nanovectors</w:t>
      </w:r>
      <w:proofErr w:type="spellEnd"/>
      <w:r w:rsidRPr="00471389">
        <w:rPr>
          <w:rFonts w:ascii="Arial Narrow" w:hAnsi="Arial Narrow"/>
          <w:i/>
          <w:szCs w:val="24"/>
        </w:rPr>
        <w:t xml:space="preserve"> </w:t>
      </w:r>
    </w:p>
    <w:p w14:paraId="3AC03A72"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szCs w:val="24"/>
        </w:rPr>
      </w:pPr>
    </w:p>
    <w:p w14:paraId="7B8EEC7F"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Grishma Pawar</w:t>
      </w:r>
      <w:r w:rsidRPr="00471389">
        <w:rPr>
          <w:rFonts w:ascii="Arial Narrow" w:hAnsi="Arial Narrow"/>
          <w:szCs w:val="24"/>
        </w:rPr>
        <w:tab/>
      </w:r>
      <w:r w:rsidRPr="00471389">
        <w:rPr>
          <w:rFonts w:ascii="Arial Narrow" w:hAnsi="Arial Narrow"/>
          <w:szCs w:val="24"/>
        </w:rPr>
        <w:tab/>
        <w:t>M.S. in Pharmaceutical Sciences – Pharmacology Specialization</w:t>
      </w:r>
    </w:p>
    <w:p w14:paraId="3513B01C" w14:textId="77777777" w:rsidR="000C71E6" w:rsidRPr="00471389" w:rsidRDefault="001B68B1" w:rsidP="00CB1DA7">
      <w:pPr>
        <w:tabs>
          <w:tab w:val="left" w:pos="450"/>
          <w:tab w:val="left" w:pos="1080"/>
          <w:tab w:val="left" w:pos="1340"/>
          <w:tab w:val="left" w:pos="2060"/>
          <w:tab w:val="left" w:pos="3600"/>
        </w:tabs>
        <w:spacing w:line="360" w:lineRule="auto"/>
        <w:jc w:val="both"/>
        <w:rPr>
          <w:rFonts w:ascii="Arial Narrow" w:hAnsi="Arial Narrow"/>
          <w:szCs w:val="24"/>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w:t>
      </w:r>
      <w:r w:rsidR="0052753B" w:rsidRPr="00471389">
        <w:rPr>
          <w:rFonts w:ascii="Arial Narrow" w:hAnsi="Arial Narrow"/>
          <w:sz w:val="20"/>
        </w:rPr>
        <w:t>Graduated, May 2015 – Matriculated into the PhD program)</w:t>
      </w:r>
    </w:p>
    <w:p w14:paraId="4F57F245"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Project Title: </w:t>
      </w:r>
      <w:r w:rsidRPr="00471389">
        <w:rPr>
          <w:rFonts w:ascii="Arial Narrow" w:hAnsi="Arial Narrow"/>
          <w:i/>
          <w:szCs w:val="24"/>
        </w:rPr>
        <w:t xml:space="preserve">CNS Delivery of BDNF in Thermogelling Polymer Depot in Sprague-Dawley Rats </w:t>
      </w:r>
    </w:p>
    <w:p w14:paraId="7BF62192"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szCs w:val="24"/>
        </w:rPr>
      </w:pPr>
    </w:p>
    <w:p w14:paraId="2C72DC72"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Parin Shah</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Pharmacology Specialization</w:t>
      </w:r>
    </w:p>
    <w:p w14:paraId="4D7FC560" w14:textId="77777777" w:rsidR="001B68B1" w:rsidRPr="00471389" w:rsidRDefault="001B68B1" w:rsidP="00CB1DA7">
      <w:pPr>
        <w:tabs>
          <w:tab w:val="left" w:pos="450"/>
          <w:tab w:val="left" w:pos="1080"/>
          <w:tab w:val="left" w:pos="1340"/>
          <w:tab w:val="left" w:pos="2060"/>
          <w:tab w:val="left" w:pos="3600"/>
        </w:tabs>
        <w:spacing w:line="360" w:lineRule="auto"/>
        <w:jc w:val="both"/>
        <w:rPr>
          <w:rFonts w:ascii="Arial Narrow" w:hAnsi="Arial Narrow"/>
          <w:szCs w:val="24"/>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2015)</w:t>
      </w:r>
    </w:p>
    <w:p w14:paraId="39C3C40D" w14:textId="77777777" w:rsidR="000C71E6" w:rsidRPr="00471389" w:rsidRDefault="000C71E6"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Project Title: </w:t>
      </w:r>
      <w:r w:rsidRPr="00471389">
        <w:rPr>
          <w:rFonts w:ascii="Arial Narrow" w:hAnsi="Arial Narrow"/>
          <w:i/>
          <w:szCs w:val="24"/>
        </w:rPr>
        <w:t>MicroRNA-Based Transfection and Epigenetic Changes in Lung Tumor Model</w:t>
      </w:r>
    </w:p>
    <w:p w14:paraId="2644E7D6" w14:textId="77777777" w:rsidR="001821AB" w:rsidRPr="00471389" w:rsidRDefault="001821AB" w:rsidP="00CB1DA7">
      <w:pPr>
        <w:tabs>
          <w:tab w:val="left" w:pos="450"/>
          <w:tab w:val="left" w:pos="1080"/>
          <w:tab w:val="left" w:pos="1340"/>
          <w:tab w:val="left" w:pos="2060"/>
          <w:tab w:val="left" w:pos="3600"/>
        </w:tabs>
        <w:jc w:val="both"/>
        <w:rPr>
          <w:rFonts w:ascii="Arial Narrow" w:hAnsi="Arial Narrow"/>
          <w:szCs w:val="24"/>
        </w:rPr>
      </w:pPr>
    </w:p>
    <w:p w14:paraId="3C7ED0AA" w14:textId="77777777" w:rsidR="001821AB" w:rsidRPr="00471389" w:rsidRDefault="001821AB"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Mei-Ju Su</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M.S. in Pharmaceutical Sciences – Pharmaceutics Specialization</w:t>
      </w:r>
    </w:p>
    <w:p w14:paraId="6817CE04" w14:textId="77777777" w:rsidR="00AD31A0" w:rsidRPr="00471389" w:rsidRDefault="00AD31A0"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2015).</w:t>
      </w:r>
    </w:p>
    <w:p w14:paraId="74475B7F" w14:textId="77777777" w:rsidR="001821AB" w:rsidRPr="00471389" w:rsidRDefault="001821AB"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Thesis Title: </w:t>
      </w:r>
      <w:r w:rsidRPr="00471389">
        <w:rPr>
          <w:rFonts w:ascii="Arial Narrow" w:hAnsi="Arial Narrow"/>
          <w:i/>
          <w:szCs w:val="24"/>
        </w:rPr>
        <w:t xml:space="preserve">Tumor Exosome-Mediated Macrophage Reprogramming in a Co-Culture Model and Evaluation of </w:t>
      </w:r>
    </w:p>
    <w:p w14:paraId="708E147D" w14:textId="77777777" w:rsidR="001821AB" w:rsidRPr="00471389" w:rsidRDefault="001821AB"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i/>
          <w:szCs w:val="24"/>
        </w:rPr>
        <w:tab/>
        <w:t>MicroRNA Delivery with Hyaluronic Acid-Based Nanoparticles</w:t>
      </w:r>
    </w:p>
    <w:p w14:paraId="15B4FB45" w14:textId="77777777" w:rsidR="000C5225" w:rsidRPr="00471389" w:rsidRDefault="000C5225" w:rsidP="00CB1DA7">
      <w:pPr>
        <w:tabs>
          <w:tab w:val="left" w:pos="450"/>
          <w:tab w:val="left" w:pos="1080"/>
          <w:tab w:val="left" w:pos="1340"/>
          <w:tab w:val="left" w:pos="2060"/>
          <w:tab w:val="left" w:pos="3600"/>
        </w:tabs>
        <w:jc w:val="both"/>
        <w:rPr>
          <w:rFonts w:ascii="Arial Narrow" w:hAnsi="Arial Narrow"/>
          <w:szCs w:val="24"/>
        </w:rPr>
      </w:pPr>
    </w:p>
    <w:p w14:paraId="5B184348" w14:textId="77777777" w:rsidR="000C5225" w:rsidRPr="00471389" w:rsidRDefault="000C5225"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Dandan Ling</w:t>
      </w:r>
      <w:r w:rsidRPr="00471389">
        <w:rPr>
          <w:rFonts w:ascii="Arial Narrow" w:hAnsi="Arial Narrow"/>
          <w:szCs w:val="24"/>
        </w:rPr>
        <w:tab/>
      </w:r>
      <w:r w:rsidRPr="00471389">
        <w:rPr>
          <w:rFonts w:ascii="Arial Narrow" w:hAnsi="Arial Narrow"/>
          <w:szCs w:val="24"/>
        </w:rPr>
        <w:tab/>
        <w:t>M.S. in Pharmaceutical Sciences – Pharmaceutics Specialization</w:t>
      </w:r>
    </w:p>
    <w:p w14:paraId="4CDA0A5B" w14:textId="77777777" w:rsidR="000C5225" w:rsidRPr="00471389" w:rsidRDefault="00F97337"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2016).</w:t>
      </w:r>
      <w:r w:rsidR="000C5225" w:rsidRPr="00471389">
        <w:rPr>
          <w:rFonts w:ascii="Arial Narrow" w:hAnsi="Arial Narrow"/>
          <w:sz w:val="20"/>
        </w:rPr>
        <w:tab/>
      </w:r>
      <w:r w:rsidR="000C5225" w:rsidRPr="00471389">
        <w:rPr>
          <w:rFonts w:ascii="Arial Narrow" w:hAnsi="Arial Narrow"/>
          <w:sz w:val="20"/>
        </w:rPr>
        <w:tab/>
      </w:r>
      <w:r w:rsidR="000C5225" w:rsidRPr="00471389">
        <w:rPr>
          <w:rFonts w:ascii="Arial Narrow" w:hAnsi="Arial Narrow"/>
          <w:sz w:val="20"/>
        </w:rPr>
        <w:tab/>
      </w:r>
      <w:r w:rsidR="000C5225" w:rsidRPr="00471389">
        <w:rPr>
          <w:rFonts w:ascii="Arial Narrow" w:hAnsi="Arial Narrow"/>
          <w:sz w:val="20"/>
        </w:rPr>
        <w:tab/>
      </w:r>
      <w:r w:rsidR="000C5225" w:rsidRPr="00471389">
        <w:rPr>
          <w:rFonts w:ascii="Arial Narrow" w:hAnsi="Arial Narrow"/>
          <w:sz w:val="20"/>
        </w:rPr>
        <w:tab/>
      </w:r>
    </w:p>
    <w:p w14:paraId="63CC1FCB" w14:textId="77777777" w:rsidR="000C5225" w:rsidRPr="00471389" w:rsidRDefault="000C5225"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Project Title: </w:t>
      </w:r>
      <w:r w:rsidRPr="00471389">
        <w:rPr>
          <w:rFonts w:ascii="Arial Narrow" w:hAnsi="Arial Narrow"/>
          <w:i/>
          <w:szCs w:val="24"/>
        </w:rPr>
        <w:t xml:space="preserve">miR-34a/Let-7a Combination Therapy in Refractory Lung Cancer using Targeted Hyaluronic Acid </w:t>
      </w:r>
    </w:p>
    <w:p w14:paraId="28ECADAD" w14:textId="77777777" w:rsidR="000C5225" w:rsidRPr="00471389" w:rsidRDefault="000C5225"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i/>
          <w:szCs w:val="24"/>
        </w:rPr>
        <w:lastRenderedPageBreak/>
        <w:tab/>
        <w:t>Nanoparticles</w:t>
      </w:r>
    </w:p>
    <w:p w14:paraId="1ACF9426" w14:textId="77777777" w:rsidR="008034AF" w:rsidRPr="00471389" w:rsidRDefault="008034AF" w:rsidP="00CB1DA7">
      <w:pPr>
        <w:tabs>
          <w:tab w:val="left" w:pos="450"/>
          <w:tab w:val="left" w:pos="1080"/>
          <w:tab w:val="left" w:pos="1340"/>
          <w:tab w:val="left" w:pos="2060"/>
          <w:tab w:val="left" w:pos="3600"/>
        </w:tabs>
        <w:jc w:val="both"/>
        <w:rPr>
          <w:rFonts w:ascii="Arial Narrow" w:hAnsi="Arial Narrow"/>
          <w:szCs w:val="24"/>
        </w:rPr>
      </w:pPr>
    </w:p>
    <w:p w14:paraId="28734887" w14:textId="77777777" w:rsidR="003B4699" w:rsidRPr="00471389" w:rsidRDefault="003B4699"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Megha Suresh</w:t>
      </w:r>
      <w:r w:rsidRPr="00471389">
        <w:rPr>
          <w:rFonts w:ascii="Arial Narrow" w:hAnsi="Arial Narrow"/>
          <w:szCs w:val="24"/>
        </w:rPr>
        <w:tab/>
      </w:r>
      <w:r w:rsidRPr="00471389">
        <w:rPr>
          <w:rFonts w:ascii="Arial Narrow" w:hAnsi="Arial Narrow"/>
          <w:szCs w:val="24"/>
        </w:rPr>
        <w:tab/>
        <w:t>M.S. in Pharmaceutical Sciences – Pharmaceutics Specialization</w:t>
      </w:r>
    </w:p>
    <w:p w14:paraId="69B22AE6" w14:textId="4B200D64" w:rsidR="00F97337" w:rsidRPr="00471389" w:rsidRDefault="00F97337" w:rsidP="00CB1DA7">
      <w:pPr>
        <w:tabs>
          <w:tab w:val="left" w:pos="260"/>
          <w:tab w:val="left" w:pos="800"/>
          <w:tab w:val="left" w:pos="1080"/>
          <w:tab w:val="left" w:pos="1340"/>
          <w:tab w:val="left" w:pos="2340"/>
          <w:tab w:val="left" w:pos="3870"/>
        </w:tabs>
        <w:spacing w:line="360" w:lineRule="auto"/>
        <w:ind w:left="3600" w:hanging="3600"/>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May 2016</w:t>
      </w:r>
      <w:r w:rsidR="00B809CC" w:rsidRPr="00471389">
        <w:rPr>
          <w:rFonts w:ascii="Arial Narrow" w:hAnsi="Arial Narrow"/>
          <w:sz w:val="20"/>
        </w:rPr>
        <w:t>, Matriculated into the PhD program</w:t>
      </w:r>
      <w:r w:rsidRPr="00471389">
        <w:rPr>
          <w:rFonts w:ascii="Arial Narrow" w:hAnsi="Arial Narrow"/>
          <w:sz w:val="20"/>
        </w:rPr>
        <w:t>).</w:t>
      </w:r>
    </w:p>
    <w:p w14:paraId="73249ACF" w14:textId="77777777" w:rsidR="00C43546" w:rsidRPr="00471389" w:rsidRDefault="003B4699" w:rsidP="00CB1DA7">
      <w:pPr>
        <w:tabs>
          <w:tab w:val="left" w:pos="450"/>
          <w:tab w:val="left" w:pos="1080"/>
          <w:tab w:val="left" w:pos="1340"/>
          <w:tab w:val="left" w:pos="2060"/>
          <w:tab w:val="left" w:pos="3600"/>
        </w:tabs>
        <w:jc w:val="both"/>
        <w:rPr>
          <w:rFonts w:ascii="Arial Narrow" w:hAnsi="Arial Narrow" w:cs="Arial"/>
          <w:i/>
          <w:szCs w:val="24"/>
        </w:rPr>
      </w:pPr>
      <w:r w:rsidRPr="00471389">
        <w:rPr>
          <w:rFonts w:ascii="Arial Narrow" w:hAnsi="Arial Narrow"/>
          <w:szCs w:val="24"/>
        </w:rPr>
        <w:tab/>
        <w:t xml:space="preserve">Thesis Title: </w:t>
      </w:r>
      <w:r w:rsidR="00C43546" w:rsidRPr="00471389">
        <w:rPr>
          <w:rFonts w:ascii="Arial Narrow" w:hAnsi="Arial Narrow" w:cs="Arial"/>
          <w:i/>
          <w:szCs w:val="24"/>
        </w:rPr>
        <w:t xml:space="preserve">Hetero-Cellular 3-D Spheroids of Pancreatic Tumor Cells for MicroRNA-34 Delivery using Hyaluronic </w:t>
      </w:r>
    </w:p>
    <w:p w14:paraId="5E53EE8F" w14:textId="77777777" w:rsidR="003B4699" w:rsidRPr="00471389" w:rsidRDefault="00C43546"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cs="Arial"/>
          <w:i/>
          <w:szCs w:val="24"/>
        </w:rPr>
        <w:tab/>
        <w:t>Acid-Based Nanoparticles</w:t>
      </w:r>
    </w:p>
    <w:p w14:paraId="54F3CB6D" w14:textId="77777777" w:rsidR="0025052B" w:rsidRPr="00471389" w:rsidRDefault="0025052B" w:rsidP="00CB1DA7">
      <w:pPr>
        <w:tabs>
          <w:tab w:val="left" w:pos="450"/>
          <w:tab w:val="left" w:pos="1080"/>
          <w:tab w:val="left" w:pos="1340"/>
          <w:tab w:val="left" w:pos="2060"/>
          <w:tab w:val="left" w:pos="3600"/>
        </w:tabs>
        <w:jc w:val="both"/>
        <w:rPr>
          <w:rFonts w:ascii="Arial Narrow" w:hAnsi="Arial Narrow"/>
          <w:szCs w:val="24"/>
        </w:rPr>
      </w:pPr>
    </w:p>
    <w:p w14:paraId="27CFE885" w14:textId="77777777" w:rsidR="0025052B" w:rsidRPr="00471389" w:rsidRDefault="0025052B"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Charul A</w:t>
      </w:r>
      <w:r w:rsidR="00C515D3" w:rsidRPr="00471389">
        <w:rPr>
          <w:rFonts w:ascii="Arial Narrow" w:hAnsi="Arial Narrow"/>
          <w:szCs w:val="24"/>
        </w:rPr>
        <w:t>vachat</w:t>
      </w:r>
      <w:r w:rsidRPr="00471389">
        <w:rPr>
          <w:rFonts w:ascii="Arial Narrow" w:hAnsi="Arial Narrow"/>
          <w:szCs w:val="24"/>
        </w:rPr>
        <w:tab/>
      </w:r>
      <w:r w:rsidRPr="00471389">
        <w:rPr>
          <w:rFonts w:ascii="Arial Narrow" w:hAnsi="Arial Narrow"/>
          <w:szCs w:val="24"/>
        </w:rPr>
        <w:tab/>
        <w:t>M.S. in Pharmaceutical Sciences – Pharmaceutics Specialization</w:t>
      </w:r>
    </w:p>
    <w:p w14:paraId="6E17FA93" w14:textId="58586A91" w:rsidR="00171322" w:rsidRPr="00471389" w:rsidRDefault="00171322" w:rsidP="00CB1DA7">
      <w:pPr>
        <w:spacing w:line="360" w:lineRule="auto"/>
        <w:ind w:left="3330" w:firstLine="270"/>
        <w:jc w:val="both"/>
        <w:rPr>
          <w:rFonts w:ascii="Arial Narrow" w:hAnsi="Arial Narrow"/>
        </w:rPr>
      </w:pPr>
      <w:r w:rsidRPr="00471389">
        <w:rPr>
          <w:rFonts w:ascii="Arial Narrow" w:hAnsi="Arial Narrow"/>
          <w:sz w:val="20"/>
        </w:rPr>
        <w:t>(Graduated, December 2017)</w:t>
      </w:r>
    </w:p>
    <w:p w14:paraId="28F4C573" w14:textId="77777777" w:rsidR="00171322" w:rsidRPr="00471389" w:rsidRDefault="002C46E1" w:rsidP="00CB1DA7">
      <w:pPr>
        <w:tabs>
          <w:tab w:val="left" w:pos="450"/>
          <w:tab w:val="left" w:pos="1080"/>
          <w:tab w:val="left" w:pos="1340"/>
          <w:tab w:val="left" w:pos="2060"/>
          <w:tab w:val="left" w:pos="3600"/>
        </w:tabs>
        <w:jc w:val="both"/>
        <w:rPr>
          <w:rFonts w:ascii="Arial Narrow" w:hAnsi="Arial Narrow" w:cs="Arial"/>
          <w:i/>
          <w:szCs w:val="24"/>
        </w:rPr>
      </w:pPr>
      <w:r w:rsidRPr="00471389">
        <w:rPr>
          <w:rFonts w:ascii="Arial Narrow" w:hAnsi="Arial Narrow"/>
          <w:szCs w:val="24"/>
        </w:rPr>
        <w:tab/>
        <w:t xml:space="preserve">Thesis Title: </w:t>
      </w:r>
      <w:r w:rsidR="00171322" w:rsidRPr="00471389">
        <w:rPr>
          <w:rFonts w:ascii="Arial Narrow" w:hAnsi="Arial Narrow" w:cs="Arial"/>
          <w:i/>
          <w:szCs w:val="24"/>
        </w:rPr>
        <w:t xml:space="preserve">In Vitro Evaluations of BDNF Plasmid DNA Delivery and Transfection using Cationic Liposomes in </w:t>
      </w:r>
    </w:p>
    <w:p w14:paraId="5147A3EB" w14:textId="77777777" w:rsidR="002C46E1" w:rsidRPr="00471389" w:rsidRDefault="00171322"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cs="Arial"/>
          <w:i/>
          <w:szCs w:val="24"/>
        </w:rPr>
        <w:tab/>
        <w:t>Parkinson’s Disease Model</w:t>
      </w:r>
    </w:p>
    <w:p w14:paraId="446851BA" w14:textId="77777777" w:rsidR="00CF3DD9" w:rsidRPr="00471389" w:rsidRDefault="00CF3DD9" w:rsidP="00CB1DA7">
      <w:pPr>
        <w:tabs>
          <w:tab w:val="left" w:pos="450"/>
          <w:tab w:val="left" w:pos="1080"/>
          <w:tab w:val="left" w:pos="1340"/>
          <w:tab w:val="left" w:pos="2060"/>
          <w:tab w:val="left" w:pos="3600"/>
        </w:tabs>
        <w:jc w:val="both"/>
        <w:rPr>
          <w:rFonts w:ascii="Arial Narrow" w:hAnsi="Arial Narrow"/>
          <w:szCs w:val="24"/>
        </w:rPr>
      </w:pPr>
    </w:p>
    <w:p w14:paraId="711420DD" w14:textId="77777777" w:rsidR="00CF3DD9" w:rsidRPr="00471389" w:rsidRDefault="00CF3DD9"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Krina Shah</w:t>
      </w:r>
      <w:r w:rsidR="00374C52" w:rsidRPr="00471389">
        <w:rPr>
          <w:rFonts w:ascii="Arial Narrow" w:hAnsi="Arial Narrow"/>
          <w:szCs w:val="24"/>
        </w:rPr>
        <w:tab/>
      </w:r>
      <w:r w:rsidR="00374C52" w:rsidRPr="00471389">
        <w:rPr>
          <w:rFonts w:ascii="Arial Narrow" w:hAnsi="Arial Narrow"/>
          <w:szCs w:val="24"/>
        </w:rPr>
        <w:tab/>
        <w:t>M.S. in Pharmaceutical Sciences – Pharmaceutics Specialization</w:t>
      </w:r>
    </w:p>
    <w:p w14:paraId="2C3DA563" w14:textId="52FD1D2F" w:rsidR="001D44CB" w:rsidRPr="00471389" w:rsidRDefault="001D44CB" w:rsidP="00CB1DA7">
      <w:pPr>
        <w:spacing w:line="360" w:lineRule="auto"/>
        <w:ind w:left="3330" w:firstLine="270"/>
        <w:jc w:val="both"/>
        <w:rPr>
          <w:rFonts w:ascii="Arial Narrow" w:hAnsi="Arial Narrow"/>
        </w:rPr>
      </w:pPr>
      <w:r w:rsidRPr="00471389">
        <w:rPr>
          <w:rFonts w:ascii="Arial Narrow" w:hAnsi="Arial Narrow"/>
          <w:sz w:val="20"/>
        </w:rPr>
        <w:t>(Graduated, December 2017)</w:t>
      </w:r>
    </w:p>
    <w:p w14:paraId="53FE9E68" w14:textId="77777777" w:rsidR="00A11283" w:rsidRPr="00471389" w:rsidRDefault="002C46E1" w:rsidP="00CB1DA7">
      <w:pPr>
        <w:tabs>
          <w:tab w:val="left" w:pos="450"/>
          <w:tab w:val="left" w:pos="1080"/>
          <w:tab w:val="left" w:pos="1340"/>
          <w:tab w:val="left" w:pos="2060"/>
          <w:tab w:val="left" w:pos="3600"/>
        </w:tabs>
        <w:jc w:val="both"/>
        <w:rPr>
          <w:rFonts w:ascii="Arial Narrow" w:hAnsi="Arial Narrow" w:cs="Arial"/>
          <w:i/>
          <w:szCs w:val="24"/>
        </w:rPr>
      </w:pPr>
      <w:r w:rsidRPr="00471389">
        <w:rPr>
          <w:rFonts w:ascii="Arial Narrow" w:hAnsi="Arial Narrow"/>
          <w:szCs w:val="24"/>
        </w:rPr>
        <w:tab/>
        <w:t xml:space="preserve">Thesis Title: </w:t>
      </w:r>
      <w:r w:rsidR="00A11283" w:rsidRPr="00471389">
        <w:rPr>
          <w:rFonts w:ascii="Arial Narrow" w:hAnsi="Arial Narrow"/>
          <w:i/>
          <w:szCs w:val="24"/>
        </w:rPr>
        <w:t xml:space="preserve">Pancreatic </w:t>
      </w:r>
      <w:r w:rsidRPr="00471389">
        <w:rPr>
          <w:rFonts w:ascii="Arial Narrow" w:hAnsi="Arial Narrow" w:cs="Arial"/>
          <w:i/>
          <w:szCs w:val="24"/>
        </w:rPr>
        <w:t xml:space="preserve">Tumor Cell-Fibroblast </w:t>
      </w:r>
      <w:proofErr w:type="spellStart"/>
      <w:r w:rsidR="00A11283" w:rsidRPr="00471389">
        <w:rPr>
          <w:rFonts w:ascii="Arial Narrow" w:hAnsi="Arial Narrow" w:cs="Arial"/>
          <w:i/>
          <w:szCs w:val="24"/>
        </w:rPr>
        <w:t>Heterocellular</w:t>
      </w:r>
      <w:proofErr w:type="spellEnd"/>
      <w:r w:rsidRPr="00471389">
        <w:rPr>
          <w:rFonts w:ascii="Arial Narrow" w:hAnsi="Arial Narrow" w:cs="Arial"/>
          <w:i/>
          <w:szCs w:val="24"/>
        </w:rPr>
        <w:t xml:space="preserve"> </w:t>
      </w:r>
      <w:r w:rsidR="00377DE4" w:rsidRPr="00471389">
        <w:rPr>
          <w:rFonts w:ascii="Arial Narrow" w:hAnsi="Arial Narrow" w:cs="Arial"/>
          <w:i/>
          <w:szCs w:val="24"/>
        </w:rPr>
        <w:t xml:space="preserve">3D </w:t>
      </w:r>
      <w:r w:rsidRPr="00471389">
        <w:rPr>
          <w:rFonts w:ascii="Arial Narrow" w:hAnsi="Arial Narrow" w:cs="Arial"/>
          <w:i/>
          <w:szCs w:val="24"/>
        </w:rPr>
        <w:t>Spheroid</w:t>
      </w:r>
      <w:r w:rsidR="00377DE4" w:rsidRPr="00471389">
        <w:rPr>
          <w:rFonts w:ascii="Arial Narrow" w:hAnsi="Arial Narrow" w:cs="Arial"/>
          <w:i/>
          <w:szCs w:val="24"/>
        </w:rPr>
        <w:t xml:space="preserve"> as a Model of Hypoxia </w:t>
      </w:r>
      <w:r w:rsidRPr="00471389">
        <w:rPr>
          <w:rFonts w:ascii="Arial Narrow" w:hAnsi="Arial Narrow" w:cs="Arial"/>
          <w:i/>
          <w:szCs w:val="24"/>
        </w:rPr>
        <w:t xml:space="preserve">and </w:t>
      </w:r>
      <w:r w:rsidR="00173D15" w:rsidRPr="00471389">
        <w:rPr>
          <w:rFonts w:ascii="Arial Narrow" w:hAnsi="Arial Narrow" w:cs="Arial"/>
          <w:i/>
          <w:szCs w:val="24"/>
        </w:rPr>
        <w:t xml:space="preserve">the </w:t>
      </w:r>
      <w:r w:rsidR="00377DE4" w:rsidRPr="00471389">
        <w:rPr>
          <w:rFonts w:ascii="Arial Narrow" w:hAnsi="Arial Narrow" w:cs="Arial"/>
          <w:i/>
          <w:szCs w:val="24"/>
        </w:rPr>
        <w:t xml:space="preserve">Role of </w:t>
      </w:r>
    </w:p>
    <w:p w14:paraId="6A0FD4A5" w14:textId="77777777" w:rsidR="002C46E1" w:rsidRPr="00471389" w:rsidRDefault="00A11283" w:rsidP="00CB1DA7">
      <w:pPr>
        <w:tabs>
          <w:tab w:val="left" w:pos="450"/>
          <w:tab w:val="left" w:pos="1080"/>
          <w:tab w:val="left" w:pos="1340"/>
          <w:tab w:val="left" w:pos="2060"/>
          <w:tab w:val="left" w:pos="3600"/>
        </w:tabs>
        <w:jc w:val="both"/>
        <w:rPr>
          <w:rFonts w:ascii="Arial Narrow" w:hAnsi="Arial Narrow" w:cs="Arial"/>
          <w:i/>
          <w:szCs w:val="24"/>
        </w:rPr>
      </w:pPr>
      <w:r w:rsidRPr="00471389">
        <w:rPr>
          <w:rFonts w:ascii="Arial Narrow" w:hAnsi="Arial Narrow" w:cs="Arial"/>
          <w:i/>
          <w:szCs w:val="24"/>
        </w:rPr>
        <w:tab/>
      </w:r>
      <w:r w:rsidR="00173D15" w:rsidRPr="00471389">
        <w:rPr>
          <w:rFonts w:ascii="Arial Narrow" w:hAnsi="Arial Narrow" w:cs="Arial"/>
          <w:i/>
          <w:szCs w:val="24"/>
        </w:rPr>
        <w:t xml:space="preserve">Nanoparticle-Mediated </w:t>
      </w:r>
      <w:r w:rsidR="002C46E1" w:rsidRPr="00471389">
        <w:rPr>
          <w:rFonts w:ascii="Arial Narrow" w:hAnsi="Arial Narrow" w:cs="Arial"/>
          <w:i/>
          <w:szCs w:val="24"/>
        </w:rPr>
        <w:t>MicroRNA Therapy</w:t>
      </w:r>
    </w:p>
    <w:p w14:paraId="7C5DA81D" w14:textId="77777777" w:rsidR="0050765C" w:rsidRPr="00471389" w:rsidRDefault="0050765C" w:rsidP="00CB1DA7">
      <w:pPr>
        <w:tabs>
          <w:tab w:val="left" w:pos="450"/>
          <w:tab w:val="left" w:pos="1080"/>
          <w:tab w:val="left" w:pos="1340"/>
          <w:tab w:val="left" w:pos="2060"/>
          <w:tab w:val="left" w:pos="3600"/>
        </w:tabs>
        <w:jc w:val="both"/>
        <w:rPr>
          <w:rFonts w:ascii="Arial Narrow" w:hAnsi="Arial Narrow" w:cs="Arial"/>
          <w:i/>
          <w:szCs w:val="24"/>
        </w:rPr>
      </w:pPr>
    </w:p>
    <w:p w14:paraId="30074923" w14:textId="77777777" w:rsidR="0050765C" w:rsidRPr="00471389" w:rsidRDefault="0050765C"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cs="Arial"/>
          <w:szCs w:val="24"/>
        </w:rPr>
        <w:t xml:space="preserve">Ms. </w:t>
      </w:r>
      <w:proofErr w:type="spellStart"/>
      <w:r w:rsidR="00DA031A" w:rsidRPr="00471389">
        <w:rPr>
          <w:rFonts w:ascii="Arial Narrow" w:hAnsi="Arial Narrow" w:cs="Arial"/>
          <w:szCs w:val="24"/>
        </w:rPr>
        <w:t>Tanjeela</w:t>
      </w:r>
      <w:proofErr w:type="spellEnd"/>
      <w:r w:rsidR="00DA031A" w:rsidRPr="00471389">
        <w:rPr>
          <w:rFonts w:ascii="Arial Narrow" w:hAnsi="Arial Narrow" w:cs="Arial"/>
          <w:szCs w:val="24"/>
        </w:rPr>
        <w:t xml:space="preserve"> Jahan</w:t>
      </w:r>
      <w:r w:rsidRPr="00471389">
        <w:rPr>
          <w:rFonts w:ascii="Arial Narrow" w:hAnsi="Arial Narrow" w:cs="Arial"/>
          <w:szCs w:val="24"/>
        </w:rPr>
        <w:tab/>
      </w:r>
      <w:r w:rsidRPr="00471389">
        <w:rPr>
          <w:rFonts w:ascii="Arial Narrow" w:hAnsi="Arial Narrow" w:cs="Arial"/>
          <w:szCs w:val="24"/>
        </w:rPr>
        <w:tab/>
      </w:r>
      <w:r w:rsidRPr="00471389">
        <w:rPr>
          <w:rFonts w:ascii="Arial Narrow" w:hAnsi="Arial Narrow"/>
          <w:szCs w:val="24"/>
        </w:rPr>
        <w:t>M.S. in Pharmaceutical Sciences – Pharmaceutics Specialization</w:t>
      </w:r>
    </w:p>
    <w:p w14:paraId="228D8D12" w14:textId="77777777" w:rsidR="004F376D" w:rsidRPr="00471389" w:rsidRDefault="00816226" w:rsidP="00CB1DA7">
      <w:pPr>
        <w:spacing w:line="360" w:lineRule="auto"/>
        <w:ind w:left="3330" w:firstLine="270"/>
        <w:jc w:val="both"/>
        <w:rPr>
          <w:rFonts w:ascii="Arial Narrow" w:hAnsi="Arial Narrow"/>
        </w:rPr>
      </w:pPr>
      <w:r w:rsidRPr="00471389">
        <w:rPr>
          <w:rFonts w:ascii="Arial Narrow" w:hAnsi="Arial Narrow"/>
          <w:sz w:val="20"/>
        </w:rPr>
        <w:t>(Graduated, May 2020)</w:t>
      </w:r>
    </w:p>
    <w:p w14:paraId="2B69BEB6" w14:textId="77777777" w:rsidR="0050765C" w:rsidRPr="00471389" w:rsidRDefault="00350119" w:rsidP="00CB1DA7">
      <w:pPr>
        <w:tabs>
          <w:tab w:val="left" w:pos="450"/>
          <w:tab w:val="left" w:pos="1080"/>
          <w:tab w:val="left" w:pos="1340"/>
          <w:tab w:val="left" w:pos="2060"/>
          <w:tab w:val="left" w:pos="3600"/>
        </w:tabs>
        <w:ind w:left="450"/>
        <w:jc w:val="both"/>
        <w:rPr>
          <w:rFonts w:ascii="Arial Narrow" w:hAnsi="Arial Narrow"/>
          <w:i/>
          <w:szCs w:val="24"/>
        </w:rPr>
      </w:pPr>
      <w:r w:rsidRPr="00471389">
        <w:rPr>
          <w:rFonts w:ascii="Arial Narrow" w:hAnsi="Arial Narrow"/>
          <w:szCs w:val="24"/>
        </w:rPr>
        <w:t xml:space="preserve">Project </w:t>
      </w:r>
      <w:r w:rsidR="0050765C" w:rsidRPr="00471389">
        <w:rPr>
          <w:rFonts w:ascii="Arial Narrow" w:hAnsi="Arial Narrow"/>
          <w:szCs w:val="24"/>
        </w:rPr>
        <w:t xml:space="preserve">Title: </w:t>
      </w:r>
      <w:r w:rsidR="0050765C" w:rsidRPr="00471389">
        <w:rPr>
          <w:rFonts w:ascii="Arial Narrow" w:hAnsi="Arial Narrow"/>
          <w:i/>
          <w:szCs w:val="24"/>
        </w:rPr>
        <w:t>Mitochondrial Network Density in Regulating Apoptosis and Neuronal Cell Death in Neurodegenerative Diseases</w:t>
      </w:r>
    </w:p>
    <w:p w14:paraId="12C6176C" w14:textId="77777777" w:rsidR="0049661D" w:rsidRPr="00471389" w:rsidRDefault="0049661D" w:rsidP="00CB1DA7">
      <w:pPr>
        <w:tabs>
          <w:tab w:val="left" w:pos="450"/>
          <w:tab w:val="left" w:pos="1080"/>
          <w:tab w:val="left" w:pos="1340"/>
          <w:tab w:val="left" w:pos="2060"/>
          <w:tab w:val="left" w:pos="3600"/>
        </w:tabs>
        <w:jc w:val="both"/>
        <w:rPr>
          <w:rFonts w:ascii="Arial Narrow" w:hAnsi="Arial Narrow"/>
          <w:szCs w:val="24"/>
        </w:rPr>
      </w:pPr>
    </w:p>
    <w:p w14:paraId="547D52C4" w14:textId="0001AB7A" w:rsidR="0049661D" w:rsidRPr="00471389" w:rsidRDefault="0049661D"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Mr. Saket Dolare</w:t>
      </w:r>
      <w:r w:rsidRPr="00471389">
        <w:rPr>
          <w:rFonts w:ascii="Arial Narrow" w:hAnsi="Arial Narrow"/>
          <w:szCs w:val="24"/>
        </w:rPr>
        <w:tab/>
      </w:r>
      <w:r w:rsidRPr="00471389">
        <w:rPr>
          <w:rFonts w:ascii="Arial Narrow" w:hAnsi="Arial Narrow"/>
          <w:szCs w:val="24"/>
        </w:rPr>
        <w:tab/>
        <w:t>M.S. in Pharmaceutical Sciences – Pharmaceutics Specialization</w:t>
      </w:r>
    </w:p>
    <w:p w14:paraId="60485544" w14:textId="11C35D20" w:rsidR="00C7069D" w:rsidRPr="00471389" w:rsidRDefault="00C7069D" w:rsidP="00CB1DA7">
      <w:pPr>
        <w:tabs>
          <w:tab w:val="left" w:pos="450"/>
          <w:tab w:val="left" w:pos="1080"/>
          <w:tab w:val="left" w:pos="1340"/>
          <w:tab w:val="left" w:pos="2060"/>
          <w:tab w:val="left" w:pos="3600"/>
        </w:tabs>
        <w:spacing w:line="360" w:lineRule="auto"/>
        <w:jc w:val="both"/>
        <w:rPr>
          <w:rFonts w:ascii="Arial Narrow" w:hAnsi="Arial Narrow"/>
          <w:szCs w:val="24"/>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2021)</w:t>
      </w:r>
    </w:p>
    <w:p w14:paraId="66DCFC72" w14:textId="77777777" w:rsidR="009A2E78" w:rsidRPr="00471389" w:rsidRDefault="009A2E78"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Thesis Title: </w:t>
      </w:r>
      <w:r w:rsidRPr="00471389">
        <w:rPr>
          <w:rFonts w:ascii="Arial Narrow" w:hAnsi="Arial Narrow"/>
          <w:i/>
          <w:szCs w:val="24"/>
        </w:rPr>
        <w:t xml:space="preserve">Mitochondrial Network Density and Cellular Apoptosis </w:t>
      </w:r>
      <w:r w:rsidR="00EA3729" w:rsidRPr="00471389">
        <w:rPr>
          <w:rFonts w:ascii="Arial Narrow" w:hAnsi="Arial Narrow"/>
          <w:i/>
          <w:szCs w:val="24"/>
        </w:rPr>
        <w:t>Modulation</w:t>
      </w:r>
      <w:r w:rsidRPr="00471389">
        <w:rPr>
          <w:rFonts w:ascii="Arial Narrow" w:hAnsi="Arial Narrow"/>
          <w:i/>
          <w:szCs w:val="24"/>
        </w:rPr>
        <w:t xml:space="preserve"> in Drug Resistant Triple Negative </w:t>
      </w:r>
    </w:p>
    <w:p w14:paraId="46CD9A0C" w14:textId="77777777" w:rsidR="009A2E78" w:rsidRPr="00471389" w:rsidRDefault="009A2E78"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i/>
          <w:szCs w:val="24"/>
        </w:rPr>
        <w:tab/>
        <w:t>Breast Cancer Cells</w:t>
      </w:r>
    </w:p>
    <w:p w14:paraId="589BA922" w14:textId="77777777" w:rsidR="009A2E78" w:rsidRPr="00471389" w:rsidRDefault="009A2E78" w:rsidP="00CB1DA7">
      <w:pPr>
        <w:tabs>
          <w:tab w:val="left" w:pos="450"/>
          <w:tab w:val="left" w:pos="1080"/>
          <w:tab w:val="left" w:pos="1340"/>
          <w:tab w:val="left" w:pos="2060"/>
          <w:tab w:val="left" w:pos="3600"/>
        </w:tabs>
        <w:jc w:val="both"/>
        <w:rPr>
          <w:rFonts w:ascii="Arial Narrow" w:hAnsi="Arial Narrow"/>
          <w:szCs w:val="24"/>
        </w:rPr>
      </w:pPr>
    </w:p>
    <w:p w14:paraId="66B450F8" w14:textId="1CB72393" w:rsidR="009A2E78" w:rsidRPr="00471389" w:rsidRDefault="009A2E78"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Cs w:val="24"/>
        </w:rPr>
        <w:t>Ms. Rutuja Dighe</w:t>
      </w:r>
      <w:r w:rsidRPr="00471389">
        <w:rPr>
          <w:rFonts w:ascii="Arial Narrow" w:hAnsi="Arial Narrow"/>
          <w:szCs w:val="24"/>
        </w:rPr>
        <w:tab/>
      </w:r>
      <w:r w:rsidRPr="00471389">
        <w:rPr>
          <w:rFonts w:ascii="Arial Narrow" w:hAnsi="Arial Narrow"/>
          <w:szCs w:val="24"/>
        </w:rPr>
        <w:tab/>
        <w:t>M.S. in Pharmaceutical Sciences – Pharmaceutics Specialization</w:t>
      </w:r>
    </w:p>
    <w:p w14:paraId="7CA7AF4B" w14:textId="424C4C8C" w:rsidR="00C7069D" w:rsidRPr="00471389" w:rsidRDefault="00C7069D" w:rsidP="00CB1DA7">
      <w:pPr>
        <w:tabs>
          <w:tab w:val="left" w:pos="450"/>
          <w:tab w:val="left" w:pos="1080"/>
          <w:tab w:val="left" w:pos="1340"/>
          <w:tab w:val="left" w:pos="2060"/>
          <w:tab w:val="left" w:pos="3600"/>
        </w:tabs>
        <w:spacing w:line="360" w:lineRule="auto"/>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December 2021)</w:t>
      </w:r>
    </w:p>
    <w:p w14:paraId="2E932F35" w14:textId="77777777" w:rsidR="001472FA" w:rsidRPr="00471389" w:rsidRDefault="009A2E78"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Thesis Title: </w:t>
      </w:r>
      <w:r w:rsidR="001472FA" w:rsidRPr="00471389">
        <w:rPr>
          <w:rFonts w:ascii="Arial Narrow" w:hAnsi="Arial Narrow"/>
          <w:i/>
          <w:szCs w:val="24"/>
        </w:rPr>
        <w:t xml:space="preserve">Role of Intercellular Communication through </w:t>
      </w:r>
      <w:r w:rsidR="005950B7" w:rsidRPr="00471389">
        <w:rPr>
          <w:rFonts w:ascii="Arial Narrow" w:hAnsi="Arial Narrow"/>
          <w:i/>
          <w:szCs w:val="24"/>
        </w:rPr>
        <w:t>Tunneling</w:t>
      </w:r>
      <w:r w:rsidR="001472FA" w:rsidRPr="00471389">
        <w:rPr>
          <w:rFonts w:ascii="Arial Narrow" w:hAnsi="Arial Narrow"/>
          <w:i/>
          <w:szCs w:val="24"/>
        </w:rPr>
        <w:t xml:space="preserve"> Nanotubes in Ovarian Cancer Cells and </w:t>
      </w:r>
    </w:p>
    <w:p w14:paraId="5F86DA6B" w14:textId="77777777" w:rsidR="009A2E78" w:rsidRPr="00471389" w:rsidRDefault="001472FA"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i/>
          <w:szCs w:val="24"/>
        </w:rPr>
        <w:tab/>
        <w:t>Therapeutic Resistance</w:t>
      </w:r>
    </w:p>
    <w:p w14:paraId="537636BA" w14:textId="735D577F" w:rsidR="0050765C" w:rsidRPr="00471389" w:rsidRDefault="0050765C" w:rsidP="00CB1DA7">
      <w:pPr>
        <w:tabs>
          <w:tab w:val="left" w:pos="450"/>
          <w:tab w:val="left" w:pos="1080"/>
          <w:tab w:val="left" w:pos="1340"/>
          <w:tab w:val="left" w:pos="2060"/>
          <w:tab w:val="left" w:pos="3600"/>
        </w:tabs>
        <w:jc w:val="both"/>
        <w:rPr>
          <w:rFonts w:ascii="Arial Narrow" w:hAnsi="Arial Narrow" w:cs="Arial"/>
          <w:szCs w:val="24"/>
        </w:rPr>
      </w:pPr>
    </w:p>
    <w:p w14:paraId="5EF286B7" w14:textId="15462A1A" w:rsidR="006C3E51" w:rsidRPr="00471389" w:rsidRDefault="006C3E51"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cs="Arial"/>
          <w:szCs w:val="24"/>
        </w:rPr>
        <w:t>Mr. Hongyu Li</w:t>
      </w:r>
      <w:r w:rsidRPr="00471389">
        <w:rPr>
          <w:rFonts w:ascii="Arial Narrow" w:hAnsi="Arial Narrow" w:cs="Arial"/>
          <w:szCs w:val="24"/>
        </w:rPr>
        <w:tab/>
      </w:r>
      <w:r w:rsidRPr="00471389">
        <w:rPr>
          <w:rFonts w:ascii="Arial Narrow" w:hAnsi="Arial Narrow" w:cs="Arial"/>
          <w:szCs w:val="24"/>
        </w:rPr>
        <w:tab/>
      </w:r>
      <w:r w:rsidRPr="00471389">
        <w:rPr>
          <w:rFonts w:ascii="Arial Narrow" w:hAnsi="Arial Narrow" w:cs="Arial"/>
          <w:szCs w:val="24"/>
        </w:rPr>
        <w:tab/>
      </w:r>
      <w:r w:rsidRPr="00471389">
        <w:rPr>
          <w:rFonts w:ascii="Arial Narrow" w:hAnsi="Arial Narrow"/>
          <w:szCs w:val="24"/>
        </w:rPr>
        <w:t>M.S. in Pharmaceutical Sciences – Pharmaceutics Specialization</w:t>
      </w:r>
    </w:p>
    <w:p w14:paraId="298BE6FD" w14:textId="0FE3D99A" w:rsidR="003F1CA4" w:rsidRPr="00471389" w:rsidRDefault="003F1CA4" w:rsidP="00CB1DA7">
      <w:pPr>
        <w:tabs>
          <w:tab w:val="left" w:pos="450"/>
          <w:tab w:val="left" w:pos="1080"/>
          <w:tab w:val="left" w:pos="1340"/>
          <w:tab w:val="left" w:pos="2060"/>
          <w:tab w:val="left" w:pos="3600"/>
        </w:tabs>
        <w:spacing w:line="360" w:lineRule="auto"/>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 w:val="20"/>
        </w:rPr>
        <w:t>(Graduated, August 2023)</w:t>
      </w:r>
    </w:p>
    <w:p w14:paraId="7E9C58CD" w14:textId="77777777" w:rsidR="00F674F8" w:rsidRPr="00471389" w:rsidRDefault="006C3E51" w:rsidP="00CB1DA7">
      <w:pPr>
        <w:tabs>
          <w:tab w:val="left" w:pos="450"/>
          <w:tab w:val="left" w:pos="1080"/>
          <w:tab w:val="left" w:pos="1340"/>
          <w:tab w:val="left" w:pos="2060"/>
          <w:tab w:val="left" w:pos="3600"/>
        </w:tabs>
        <w:jc w:val="both"/>
        <w:rPr>
          <w:rFonts w:ascii="Arial Narrow" w:hAnsi="Arial Narrow"/>
          <w:i/>
          <w:iCs/>
          <w:szCs w:val="24"/>
        </w:rPr>
      </w:pPr>
      <w:r w:rsidRPr="00471389">
        <w:rPr>
          <w:rFonts w:ascii="Arial Narrow" w:hAnsi="Arial Narrow"/>
          <w:szCs w:val="24"/>
        </w:rPr>
        <w:tab/>
        <w:t xml:space="preserve">Thesis Title: </w:t>
      </w:r>
      <w:r w:rsidR="00F674F8" w:rsidRPr="00471389">
        <w:rPr>
          <w:rFonts w:ascii="Arial Narrow" w:hAnsi="Arial Narrow"/>
          <w:i/>
          <w:iCs/>
          <w:szCs w:val="24"/>
        </w:rPr>
        <w:t xml:space="preserve">Inhibition of Extracellular Vesicle Release from Triple Negative Breast Cancer Cells using Anti-SNARE </w:t>
      </w:r>
    </w:p>
    <w:p w14:paraId="4C1AF571" w14:textId="737F40B2" w:rsidR="006C3E51" w:rsidRPr="00471389" w:rsidRDefault="00F674F8" w:rsidP="00CB1DA7">
      <w:pPr>
        <w:tabs>
          <w:tab w:val="left" w:pos="450"/>
          <w:tab w:val="left" w:pos="1080"/>
          <w:tab w:val="left" w:pos="1340"/>
          <w:tab w:val="left" w:pos="2060"/>
          <w:tab w:val="left" w:pos="3600"/>
        </w:tabs>
        <w:jc w:val="both"/>
        <w:rPr>
          <w:rFonts w:ascii="Arial Narrow" w:hAnsi="Arial Narrow"/>
          <w:i/>
          <w:iCs/>
          <w:szCs w:val="24"/>
        </w:rPr>
      </w:pPr>
      <w:r w:rsidRPr="00471389">
        <w:rPr>
          <w:rFonts w:ascii="Arial Narrow" w:hAnsi="Arial Narrow"/>
          <w:i/>
          <w:iCs/>
          <w:szCs w:val="24"/>
        </w:rPr>
        <w:tab/>
        <w:t>Peptide Encapsulated Liposomes</w:t>
      </w:r>
    </w:p>
    <w:p w14:paraId="6DEBC904" w14:textId="77777777" w:rsidR="00F01FA1" w:rsidRPr="00471389" w:rsidRDefault="00F01FA1" w:rsidP="00CB1DA7">
      <w:pPr>
        <w:tabs>
          <w:tab w:val="left" w:pos="450"/>
          <w:tab w:val="left" w:pos="1080"/>
          <w:tab w:val="left" w:pos="1340"/>
          <w:tab w:val="left" w:pos="2060"/>
          <w:tab w:val="left" w:pos="3600"/>
        </w:tabs>
        <w:jc w:val="both"/>
        <w:rPr>
          <w:rFonts w:ascii="Arial Narrow" w:hAnsi="Arial Narrow" w:cs="Arial"/>
          <w:szCs w:val="24"/>
        </w:rPr>
      </w:pPr>
    </w:p>
    <w:p w14:paraId="30F05119" w14:textId="108075ED" w:rsidR="00F01FA1" w:rsidRPr="00471389" w:rsidRDefault="00F01FA1"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cs="Arial"/>
          <w:szCs w:val="24"/>
        </w:rPr>
        <w:t>M</w:t>
      </w:r>
      <w:r w:rsidR="00820D87" w:rsidRPr="00471389">
        <w:rPr>
          <w:rFonts w:ascii="Arial Narrow" w:hAnsi="Arial Narrow" w:cs="Arial"/>
          <w:szCs w:val="24"/>
        </w:rPr>
        <w:t>s</w:t>
      </w:r>
      <w:r w:rsidRPr="00471389">
        <w:rPr>
          <w:rFonts w:ascii="Arial Narrow" w:hAnsi="Arial Narrow" w:cs="Arial"/>
          <w:szCs w:val="24"/>
        </w:rPr>
        <w:t>. Sophia Cabellon</w:t>
      </w:r>
      <w:r w:rsidRPr="00471389">
        <w:rPr>
          <w:rFonts w:ascii="Arial Narrow" w:hAnsi="Arial Narrow" w:cs="Arial"/>
          <w:szCs w:val="24"/>
        </w:rPr>
        <w:tab/>
      </w:r>
      <w:r w:rsidRPr="00471389">
        <w:rPr>
          <w:rFonts w:ascii="Arial Narrow" w:hAnsi="Arial Narrow" w:cs="Arial"/>
          <w:szCs w:val="24"/>
        </w:rPr>
        <w:tab/>
      </w:r>
      <w:r w:rsidRPr="00471389">
        <w:rPr>
          <w:rFonts w:ascii="Arial Narrow" w:hAnsi="Arial Narrow"/>
          <w:szCs w:val="24"/>
        </w:rPr>
        <w:t xml:space="preserve">BS/MS </w:t>
      </w:r>
      <w:proofErr w:type="spellStart"/>
      <w:r w:rsidRPr="00471389">
        <w:rPr>
          <w:rFonts w:ascii="Arial Narrow" w:hAnsi="Arial Narrow"/>
          <w:szCs w:val="24"/>
        </w:rPr>
        <w:t>PlusOne</w:t>
      </w:r>
      <w:proofErr w:type="spellEnd"/>
      <w:r w:rsidRPr="00471389">
        <w:rPr>
          <w:rFonts w:ascii="Arial Narrow" w:hAnsi="Arial Narrow"/>
          <w:szCs w:val="24"/>
        </w:rPr>
        <w:t xml:space="preserve"> Program – Bioengineering Department</w:t>
      </w:r>
    </w:p>
    <w:p w14:paraId="0B2B7B1F" w14:textId="050F7AB9" w:rsidR="00B756A0" w:rsidRPr="00471389" w:rsidRDefault="00B756A0" w:rsidP="00CB1DA7">
      <w:pPr>
        <w:tabs>
          <w:tab w:val="left" w:pos="450"/>
          <w:tab w:val="left" w:pos="1080"/>
          <w:tab w:val="left" w:pos="1340"/>
          <w:tab w:val="left" w:pos="2060"/>
          <w:tab w:val="left" w:pos="3600"/>
        </w:tabs>
        <w:spacing w:line="360" w:lineRule="auto"/>
        <w:jc w:val="both"/>
        <w:rPr>
          <w:rFonts w:ascii="Arial Narrow" w:hAnsi="Arial Narrow"/>
          <w:szCs w:val="24"/>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April 2024)</w:t>
      </w:r>
    </w:p>
    <w:p w14:paraId="7BA894D2" w14:textId="77777777" w:rsidR="007A0BE3" w:rsidRPr="00471389" w:rsidRDefault="00F01FA1" w:rsidP="00CB1DA7">
      <w:pPr>
        <w:tabs>
          <w:tab w:val="left" w:pos="450"/>
          <w:tab w:val="left" w:pos="1080"/>
          <w:tab w:val="left" w:pos="1340"/>
          <w:tab w:val="left" w:pos="2060"/>
          <w:tab w:val="left" w:pos="3600"/>
        </w:tabs>
        <w:jc w:val="both"/>
        <w:rPr>
          <w:rFonts w:ascii="Arial Narrow" w:hAnsi="Arial Narrow"/>
          <w:i/>
          <w:szCs w:val="24"/>
        </w:rPr>
      </w:pPr>
      <w:r w:rsidRPr="00471389">
        <w:rPr>
          <w:rFonts w:ascii="Arial Narrow" w:hAnsi="Arial Narrow"/>
          <w:szCs w:val="24"/>
        </w:rPr>
        <w:tab/>
        <w:t xml:space="preserve">Thesis Title: </w:t>
      </w:r>
      <w:r w:rsidR="00B77539" w:rsidRPr="00471389">
        <w:rPr>
          <w:rFonts w:ascii="Arial Narrow" w:hAnsi="Arial Narrow"/>
          <w:i/>
          <w:szCs w:val="24"/>
        </w:rPr>
        <w:t xml:space="preserve">The Use of Nanoparticles to Deliver Vitamin A </w:t>
      </w:r>
      <w:r w:rsidR="007A0BE3" w:rsidRPr="00471389">
        <w:rPr>
          <w:rFonts w:ascii="Arial Narrow" w:hAnsi="Arial Narrow"/>
          <w:i/>
          <w:szCs w:val="24"/>
        </w:rPr>
        <w:t xml:space="preserve">for the Treatment of </w:t>
      </w:r>
      <w:r w:rsidR="00B77539" w:rsidRPr="00471389">
        <w:rPr>
          <w:rFonts w:ascii="Arial Narrow" w:hAnsi="Arial Narrow"/>
          <w:i/>
          <w:szCs w:val="24"/>
        </w:rPr>
        <w:t>Chronic Rhinosinusitis</w:t>
      </w:r>
      <w:r w:rsidR="007A0BE3" w:rsidRPr="00471389">
        <w:rPr>
          <w:rFonts w:ascii="Arial Narrow" w:hAnsi="Arial Narrow"/>
          <w:i/>
          <w:szCs w:val="24"/>
        </w:rPr>
        <w:t xml:space="preserve"> in an In Vitro </w:t>
      </w:r>
    </w:p>
    <w:p w14:paraId="2CDCB093" w14:textId="0D62433D" w:rsidR="00F01FA1" w:rsidRPr="00471389" w:rsidRDefault="007A0BE3"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i/>
          <w:szCs w:val="24"/>
        </w:rPr>
        <w:tab/>
        <w:t>Model</w:t>
      </w:r>
    </w:p>
    <w:p w14:paraId="0C5F78A5" w14:textId="77777777" w:rsidR="00437269" w:rsidRPr="00471389" w:rsidRDefault="00437269" w:rsidP="00CB1DA7">
      <w:pPr>
        <w:tabs>
          <w:tab w:val="left" w:pos="450"/>
          <w:tab w:val="left" w:pos="1080"/>
          <w:tab w:val="left" w:pos="1340"/>
          <w:tab w:val="left" w:pos="2060"/>
          <w:tab w:val="left" w:pos="3600"/>
        </w:tabs>
        <w:spacing w:line="360" w:lineRule="auto"/>
        <w:jc w:val="both"/>
        <w:rPr>
          <w:rFonts w:ascii="Arial Narrow" w:hAnsi="Arial Narrow" w:cs="Arial"/>
          <w:szCs w:val="24"/>
        </w:rPr>
      </w:pPr>
    </w:p>
    <w:p w14:paraId="62E188FC" w14:textId="7A759845" w:rsidR="00F01FA1" w:rsidRPr="00471389" w:rsidRDefault="00F01FA1"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cs="Arial"/>
          <w:szCs w:val="24"/>
        </w:rPr>
        <w:t>M</w:t>
      </w:r>
      <w:r w:rsidR="00820D87" w:rsidRPr="00471389">
        <w:rPr>
          <w:rFonts w:ascii="Arial Narrow" w:hAnsi="Arial Narrow" w:cs="Arial"/>
          <w:szCs w:val="24"/>
        </w:rPr>
        <w:t>s</w:t>
      </w:r>
      <w:r w:rsidRPr="00471389">
        <w:rPr>
          <w:rFonts w:ascii="Arial Narrow" w:hAnsi="Arial Narrow" w:cs="Arial"/>
          <w:szCs w:val="24"/>
        </w:rPr>
        <w:t>. Allison Rogers</w:t>
      </w:r>
      <w:r w:rsidRPr="00471389">
        <w:rPr>
          <w:rFonts w:ascii="Arial Narrow" w:hAnsi="Arial Narrow" w:cs="Arial"/>
          <w:szCs w:val="24"/>
        </w:rPr>
        <w:tab/>
      </w:r>
      <w:r w:rsidRPr="00471389">
        <w:rPr>
          <w:rFonts w:ascii="Arial Narrow" w:hAnsi="Arial Narrow" w:cs="Arial"/>
          <w:szCs w:val="24"/>
        </w:rPr>
        <w:tab/>
      </w:r>
      <w:r w:rsidRPr="00471389">
        <w:rPr>
          <w:rFonts w:ascii="Arial Narrow" w:hAnsi="Arial Narrow"/>
          <w:szCs w:val="24"/>
        </w:rPr>
        <w:t xml:space="preserve">BS/MS </w:t>
      </w:r>
      <w:proofErr w:type="spellStart"/>
      <w:r w:rsidRPr="00471389">
        <w:rPr>
          <w:rFonts w:ascii="Arial Narrow" w:hAnsi="Arial Narrow"/>
          <w:szCs w:val="24"/>
        </w:rPr>
        <w:t>PlusOne</w:t>
      </w:r>
      <w:proofErr w:type="spellEnd"/>
      <w:r w:rsidRPr="00471389">
        <w:rPr>
          <w:rFonts w:ascii="Arial Narrow" w:hAnsi="Arial Narrow"/>
          <w:szCs w:val="24"/>
        </w:rPr>
        <w:t xml:space="preserve"> Program – Bioengineering Department</w:t>
      </w:r>
    </w:p>
    <w:p w14:paraId="0893F5F7" w14:textId="77777777" w:rsidR="001A5049" w:rsidRPr="00471389" w:rsidRDefault="001A5049"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(Graduated, April 2024)</w:t>
      </w:r>
    </w:p>
    <w:p w14:paraId="224EA778" w14:textId="77777777" w:rsidR="000E176B" w:rsidRPr="00471389" w:rsidRDefault="00F01FA1" w:rsidP="00CB1DA7">
      <w:pPr>
        <w:tabs>
          <w:tab w:val="left" w:pos="450"/>
          <w:tab w:val="left" w:pos="1080"/>
          <w:tab w:val="left" w:pos="1340"/>
          <w:tab w:val="left" w:pos="2060"/>
          <w:tab w:val="left" w:pos="3600"/>
        </w:tabs>
        <w:jc w:val="both"/>
        <w:rPr>
          <w:rFonts w:ascii="Arial Narrow" w:hAnsi="Arial Narrow"/>
          <w:i/>
          <w:iCs/>
        </w:rPr>
      </w:pPr>
      <w:r w:rsidRPr="00471389">
        <w:rPr>
          <w:rFonts w:ascii="Arial Narrow" w:hAnsi="Arial Narrow"/>
          <w:szCs w:val="24"/>
        </w:rPr>
        <w:tab/>
        <w:t xml:space="preserve">Thesis Title: </w:t>
      </w:r>
      <w:r w:rsidR="002B77A9" w:rsidRPr="00471389">
        <w:rPr>
          <w:rFonts w:ascii="Arial Narrow" w:hAnsi="Arial Narrow"/>
          <w:i/>
          <w:iCs/>
        </w:rPr>
        <w:t xml:space="preserve">Formulation and Evaluation of Mitochondrial Network Enhancing Nanomedicine to Increase Mitochondrial </w:t>
      </w:r>
    </w:p>
    <w:p w14:paraId="6D6C8C9B" w14:textId="225897C2" w:rsidR="00820D87" w:rsidRPr="00471389" w:rsidRDefault="000E176B" w:rsidP="00CB1DA7">
      <w:pPr>
        <w:tabs>
          <w:tab w:val="left" w:pos="450"/>
          <w:tab w:val="left" w:pos="1080"/>
          <w:tab w:val="left" w:pos="1340"/>
          <w:tab w:val="left" w:pos="2060"/>
          <w:tab w:val="left" w:pos="3600"/>
        </w:tabs>
        <w:jc w:val="both"/>
        <w:rPr>
          <w:rFonts w:ascii="Arial Narrow" w:hAnsi="Arial Narrow"/>
          <w:i/>
          <w:iCs/>
        </w:rPr>
      </w:pPr>
      <w:r w:rsidRPr="00471389">
        <w:rPr>
          <w:rFonts w:ascii="Arial Narrow" w:hAnsi="Arial Narrow"/>
          <w:i/>
          <w:iCs/>
        </w:rPr>
        <w:tab/>
      </w:r>
      <w:r w:rsidR="002B77A9" w:rsidRPr="00471389">
        <w:rPr>
          <w:rFonts w:ascii="Arial Narrow" w:hAnsi="Arial Narrow"/>
          <w:i/>
          <w:iCs/>
        </w:rPr>
        <w:t>Fusion</w:t>
      </w:r>
      <w:r w:rsidR="00243E1B" w:rsidRPr="00471389">
        <w:rPr>
          <w:rFonts w:ascii="Arial Narrow" w:hAnsi="Arial Narrow"/>
          <w:i/>
          <w:iCs/>
        </w:rPr>
        <w:t xml:space="preserve"> in Neurodegenerative Disease</w:t>
      </w:r>
    </w:p>
    <w:p w14:paraId="16ABEB45" w14:textId="77777777" w:rsidR="00BA535C" w:rsidRPr="00471389" w:rsidRDefault="00BA535C" w:rsidP="00CB1DA7">
      <w:pPr>
        <w:tabs>
          <w:tab w:val="left" w:pos="450"/>
          <w:tab w:val="left" w:pos="1080"/>
          <w:tab w:val="left" w:pos="1340"/>
          <w:tab w:val="left" w:pos="2060"/>
          <w:tab w:val="left" w:pos="3600"/>
        </w:tabs>
        <w:jc w:val="both"/>
        <w:rPr>
          <w:rFonts w:ascii="Arial Narrow" w:hAnsi="Arial Narrow" w:cs="Arial"/>
          <w:szCs w:val="24"/>
        </w:rPr>
      </w:pPr>
    </w:p>
    <w:p w14:paraId="11B817AC" w14:textId="2B45241A" w:rsidR="00BA535C" w:rsidRPr="00471389" w:rsidRDefault="00BA535C"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cs="Arial"/>
          <w:szCs w:val="24"/>
        </w:rPr>
        <w:t xml:space="preserve">Ms. </w:t>
      </w:r>
      <w:r w:rsidR="00243E1B" w:rsidRPr="00471389">
        <w:rPr>
          <w:rFonts w:ascii="Arial Narrow" w:hAnsi="Arial Narrow" w:cs="Arial"/>
          <w:szCs w:val="24"/>
        </w:rPr>
        <w:t>Narela Magrassi</w:t>
      </w:r>
      <w:r w:rsidRPr="00471389">
        <w:rPr>
          <w:rFonts w:ascii="Arial Narrow" w:hAnsi="Arial Narrow" w:cs="Arial"/>
          <w:szCs w:val="24"/>
        </w:rPr>
        <w:tab/>
      </w:r>
      <w:r w:rsidRPr="00471389">
        <w:rPr>
          <w:rFonts w:ascii="Arial Narrow" w:hAnsi="Arial Narrow" w:cs="Arial"/>
          <w:szCs w:val="24"/>
        </w:rPr>
        <w:tab/>
      </w:r>
      <w:r w:rsidRPr="00471389">
        <w:rPr>
          <w:rFonts w:ascii="Arial Narrow" w:hAnsi="Arial Narrow"/>
          <w:szCs w:val="24"/>
        </w:rPr>
        <w:t>M.S. in Pharmaceutical Sciences – Pharmaceutics Specialization</w:t>
      </w:r>
    </w:p>
    <w:p w14:paraId="6F02EE76" w14:textId="591B1D2C" w:rsidR="00F37865" w:rsidRPr="00471389" w:rsidRDefault="00BA535C" w:rsidP="00CB1DA7">
      <w:pPr>
        <w:tabs>
          <w:tab w:val="left" w:pos="450"/>
          <w:tab w:val="left" w:pos="1080"/>
          <w:tab w:val="left" w:pos="1340"/>
          <w:tab w:val="left" w:pos="2060"/>
          <w:tab w:val="left" w:pos="3600"/>
        </w:tabs>
        <w:jc w:val="both"/>
        <w:rPr>
          <w:rFonts w:ascii="Arial Narrow" w:hAnsi="Arial Narrow"/>
          <w:szCs w:val="24"/>
        </w:rPr>
      </w:pPr>
      <w:r w:rsidRPr="00471389">
        <w:rPr>
          <w:rFonts w:ascii="Arial Narrow" w:hAnsi="Arial Narrow"/>
          <w:sz w:val="20"/>
        </w:rPr>
        <w:lastRenderedPageBreak/>
        <w:tab/>
      </w:r>
      <w:r w:rsidRPr="00471389">
        <w:rPr>
          <w:rFonts w:ascii="Arial Narrow" w:hAnsi="Arial Narrow"/>
          <w:sz w:val="20"/>
        </w:rPr>
        <w:tab/>
      </w:r>
      <w:r w:rsidRPr="00471389">
        <w:rPr>
          <w:rFonts w:ascii="Arial Narrow" w:hAnsi="Arial Narrow"/>
          <w:sz w:val="20"/>
        </w:rPr>
        <w:tab/>
      </w:r>
      <w:r w:rsidR="00F37865" w:rsidRPr="00471389">
        <w:rPr>
          <w:rFonts w:ascii="Arial Narrow" w:hAnsi="Arial Narrow"/>
          <w:sz w:val="20"/>
        </w:rPr>
        <w:tab/>
      </w:r>
      <w:r w:rsidR="00F37865" w:rsidRPr="00471389">
        <w:rPr>
          <w:rFonts w:ascii="Arial Narrow" w:hAnsi="Arial Narrow"/>
          <w:sz w:val="20"/>
        </w:rPr>
        <w:tab/>
        <w:t>(Graduated, April 2025)</w:t>
      </w:r>
    </w:p>
    <w:p w14:paraId="31903D93" w14:textId="77777777" w:rsidR="006317BB" w:rsidRPr="00471389" w:rsidRDefault="00BA535C" w:rsidP="00CB1DA7">
      <w:pPr>
        <w:tabs>
          <w:tab w:val="left" w:pos="450"/>
          <w:tab w:val="left" w:pos="1080"/>
          <w:tab w:val="left" w:pos="1340"/>
          <w:tab w:val="left" w:pos="2060"/>
          <w:tab w:val="left" w:pos="3600"/>
        </w:tabs>
        <w:jc w:val="both"/>
        <w:rPr>
          <w:rFonts w:ascii="Arial Narrow" w:hAnsi="Arial Narrow"/>
          <w:i/>
          <w:iCs/>
        </w:rPr>
      </w:pPr>
      <w:r w:rsidRPr="00471389">
        <w:rPr>
          <w:rFonts w:ascii="Arial Narrow" w:hAnsi="Arial Narrow"/>
          <w:szCs w:val="24"/>
        </w:rPr>
        <w:tab/>
        <w:t xml:space="preserve">Thesis Title: </w:t>
      </w:r>
      <w:r w:rsidR="00754D23" w:rsidRPr="00471389">
        <w:rPr>
          <w:rFonts w:ascii="Arial Narrow" w:hAnsi="Arial Narrow"/>
          <w:i/>
          <w:szCs w:val="24"/>
        </w:rPr>
        <w:t xml:space="preserve">The </w:t>
      </w:r>
      <w:r w:rsidR="00754D23" w:rsidRPr="00471389">
        <w:rPr>
          <w:rFonts w:ascii="Arial Narrow" w:hAnsi="Arial Narrow"/>
          <w:i/>
          <w:iCs/>
        </w:rPr>
        <w:t xml:space="preserve">Therapeutic Implications of Tunneling Nanotube (TNT)-Mediated Mitochondrial Transfer in </w:t>
      </w:r>
      <w:r w:rsidR="007E481B" w:rsidRPr="00471389">
        <w:rPr>
          <w:rFonts w:ascii="Arial Narrow" w:hAnsi="Arial Narrow"/>
          <w:i/>
          <w:iCs/>
        </w:rPr>
        <w:t xml:space="preserve">Drug </w:t>
      </w:r>
    </w:p>
    <w:p w14:paraId="59A317DE" w14:textId="0596F99C" w:rsidR="00BA535C" w:rsidRPr="00471389" w:rsidRDefault="006317BB" w:rsidP="00CB1DA7">
      <w:pPr>
        <w:tabs>
          <w:tab w:val="left" w:pos="450"/>
          <w:tab w:val="left" w:pos="1080"/>
          <w:tab w:val="left" w:pos="1340"/>
          <w:tab w:val="left" w:pos="2060"/>
          <w:tab w:val="left" w:pos="3600"/>
        </w:tabs>
        <w:jc w:val="both"/>
        <w:rPr>
          <w:rFonts w:ascii="Arial Narrow" w:hAnsi="Arial Narrow"/>
          <w:i/>
          <w:iCs/>
        </w:rPr>
      </w:pPr>
      <w:r w:rsidRPr="00471389">
        <w:rPr>
          <w:rFonts w:ascii="Arial Narrow" w:hAnsi="Arial Narrow"/>
          <w:i/>
          <w:iCs/>
        </w:rPr>
        <w:tab/>
      </w:r>
      <w:r w:rsidR="00754D23" w:rsidRPr="00471389">
        <w:rPr>
          <w:rFonts w:ascii="Arial Narrow" w:hAnsi="Arial Narrow"/>
          <w:i/>
          <w:iCs/>
        </w:rPr>
        <w:t xml:space="preserve">Resistant </w:t>
      </w:r>
      <w:r w:rsidR="00026286" w:rsidRPr="00471389">
        <w:rPr>
          <w:rFonts w:ascii="Arial Narrow" w:hAnsi="Arial Narrow"/>
          <w:i/>
          <w:iCs/>
        </w:rPr>
        <w:t>Ovarian</w:t>
      </w:r>
      <w:r w:rsidR="00754D23" w:rsidRPr="00471389">
        <w:rPr>
          <w:rFonts w:ascii="Arial Narrow" w:hAnsi="Arial Narrow"/>
          <w:i/>
          <w:iCs/>
        </w:rPr>
        <w:t xml:space="preserve"> Cancer Cells</w:t>
      </w:r>
    </w:p>
    <w:p w14:paraId="0A3161E5" w14:textId="77777777" w:rsidR="00202C7D" w:rsidRPr="00471389" w:rsidRDefault="00202C7D" w:rsidP="00CB1DA7">
      <w:pPr>
        <w:tabs>
          <w:tab w:val="left" w:pos="450"/>
          <w:tab w:val="left" w:pos="1080"/>
          <w:tab w:val="left" w:pos="1340"/>
          <w:tab w:val="left" w:pos="2060"/>
          <w:tab w:val="left" w:pos="3600"/>
        </w:tabs>
        <w:jc w:val="both"/>
        <w:rPr>
          <w:rFonts w:ascii="Arial Narrow" w:hAnsi="Arial Narrow"/>
          <w:iCs/>
        </w:rPr>
      </w:pPr>
    </w:p>
    <w:p w14:paraId="791E6112" w14:textId="10EE7515" w:rsidR="001B3B41" w:rsidRPr="00471389" w:rsidRDefault="001B3B41" w:rsidP="00CB1DA7">
      <w:pPr>
        <w:tabs>
          <w:tab w:val="left" w:pos="440"/>
          <w:tab w:val="left" w:pos="720"/>
          <w:tab w:val="left" w:pos="2880"/>
          <w:tab w:val="left" w:pos="6020"/>
        </w:tabs>
        <w:jc w:val="both"/>
        <w:rPr>
          <w:rFonts w:ascii="Arial Narrow" w:hAnsi="Arial Narrow"/>
          <w:b/>
          <w:i/>
          <w:szCs w:val="24"/>
        </w:rPr>
      </w:pPr>
      <w:r w:rsidRPr="00471389">
        <w:rPr>
          <w:rFonts w:ascii="Arial Narrow" w:hAnsi="Arial Narrow"/>
          <w:b/>
          <w:i/>
          <w:szCs w:val="24"/>
        </w:rPr>
        <w:t>Membership in Graduate Student</w:t>
      </w:r>
      <w:r w:rsidR="00AE7212" w:rsidRPr="00471389">
        <w:rPr>
          <w:rFonts w:ascii="Arial Narrow" w:hAnsi="Arial Narrow"/>
          <w:b/>
          <w:i/>
          <w:szCs w:val="24"/>
        </w:rPr>
        <w:t>s</w:t>
      </w:r>
      <w:r w:rsidR="001763D7" w:rsidRPr="00471389">
        <w:rPr>
          <w:rFonts w:ascii="Arial Narrow" w:hAnsi="Arial Narrow"/>
          <w:b/>
          <w:i/>
          <w:szCs w:val="24"/>
        </w:rPr>
        <w:t xml:space="preserve"> Thesis Advisory Committees</w:t>
      </w:r>
    </w:p>
    <w:p w14:paraId="1D7EF823" w14:textId="77777777" w:rsidR="003F1B83" w:rsidRPr="00471389" w:rsidRDefault="003F1B83" w:rsidP="00CB1DA7">
      <w:pPr>
        <w:tabs>
          <w:tab w:val="left" w:pos="440"/>
          <w:tab w:val="left" w:pos="720"/>
          <w:tab w:val="left" w:pos="2880"/>
          <w:tab w:val="left" w:pos="6020"/>
        </w:tabs>
        <w:jc w:val="both"/>
        <w:rPr>
          <w:rFonts w:ascii="Arial Narrow" w:hAnsi="Arial Narrow"/>
          <w:b/>
          <w:i/>
          <w:szCs w:val="24"/>
        </w:rPr>
      </w:pPr>
    </w:p>
    <w:p w14:paraId="2B020F4A" w14:textId="718B8DCD" w:rsidR="001B3B41" w:rsidRPr="00471389" w:rsidRDefault="001B3B41" w:rsidP="00CB1DA7">
      <w:pPr>
        <w:tabs>
          <w:tab w:val="left" w:pos="440"/>
          <w:tab w:val="left" w:pos="800"/>
          <w:tab w:val="left" w:pos="1340"/>
          <w:tab w:val="left" w:pos="2060"/>
          <w:tab w:val="left" w:pos="3960"/>
          <w:tab w:val="left" w:pos="7200"/>
        </w:tabs>
        <w:ind w:left="3960" w:hanging="3960"/>
        <w:jc w:val="both"/>
        <w:rPr>
          <w:rFonts w:ascii="Arial Narrow" w:hAnsi="Arial Narrow"/>
          <w:szCs w:val="24"/>
        </w:rPr>
      </w:pPr>
      <w:r w:rsidRPr="00471389">
        <w:rPr>
          <w:rFonts w:ascii="Arial Narrow" w:hAnsi="Arial Narrow"/>
          <w:szCs w:val="24"/>
        </w:rPr>
        <w:t>Mr. Mukur Gupta</w:t>
      </w:r>
      <w:r w:rsidRPr="00471389">
        <w:rPr>
          <w:rFonts w:ascii="Arial Narrow" w:hAnsi="Arial Narrow"/>
          <w:szCs w:val="24"/>
        </w:rPr>
        <w:tab/>
      </w:r>
      <w:r w:rsidRPr="00471389">
        <w:rPr>
          <w:rFonts w:ascii="Arial Narrow" w:hAnsi="Arial Narrow"/>
          <w:szCs w:val="24"/>
        </w:rPr>
        <w:tab/>
        <w:t xml:space="preserve">M.S. in Industrial Pharmacy, </w:t>
      </w:r>
      <w:r w:rsidR="006A4A15" w:rsidRPr="00471389">
        <w:rPr>
          <w:rFonts w:ascii="Arial Narrow" w:hAnsi="Arial Narrow"/>
          <w:szCs w:val="24"/>
        </w:rPr>
        <w:t>Massachusetts</w:t>
      </w:r>
      <w:r w:rsidRPr="00471389">
        <w:rPr>
          <w:rFonts w:ascii="Arial Narrow" w:hAnsi="Arial Narrow"/>
          <w:szCs w:val="24"/>
        </w:rPr>
        <w:t xml:space="preserve"> College of Pharmacy and Health Sciences </w:t>
      </w:r>
      <w:r w:rsidRPr="00471389">
        <w:rPr>
          <w:rFonts w:ascii="Arial Narrow" w:hAnsi="Arial Narrow"/>
          <w:sz w:val="20"/>
        </w:rPr>
        <w:t>(Graduated, June 2001).</w:t>
      </w:r>
    </w:p>
    <w:p w14:paraId="091142AF" w14:textId="574E33AA" w:rsidR="001B3B41" w:rsidRPr="00471389" w:rsidRDefault="001B3B41" w:rsidP="00CB1DA7">
      <w:pPr>
        <w:tabs>
          <w:tab w:val="left" w:pos="440"/>
          <w:tab w:val="left" w:pos="800"/>
          <w:tab w:val="left" w:pos="1340"/>
          <w:tab w:val="left" w:pos="2060"/>
          <w:tab w:val="left" w:pos="3960"/>
          <w:tab w:val="left" w:pos="7200"/>
        </w:tabs>
        <w:ind w:left="3960" w:hanging="39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Ph.D. in Industrial Pharmacy, </w:t>
      </w:r>
      <w:r w:rsidR="006A4A15" w:rsidRPr="00471389">
        <w:rPr>
          <w:rFonts w:ascii="Arial Narrow" w:hAnsi="Arial Narrow"/>
          <w:szCs w:val="24"/>
        </w:rPr>
        <w:t>Massachusetts</w:t>
      </w:r>
      <w:r w:rsidRPr="00471389">
        <w:rPr>
          <w:rFonts w:ascii="Arial Narrow" w:hAnsi="Arial Narrow"/>
          <w:szCs w:val="24"/>
        </w:rPr>
        <w:t xml:space="preserve"> College of Pharmacy and Health S</w:t>
      </w:r>
      <w:r w:rsidR="00010ABC" w:rsidRPr="00471389">
        <w:rPr>
          <w:rFonts w:ascii="Arial Narrow" w:hAnsi="Arial Narrow"/>
          <w:szCs w:val="24"/>
        </w:rPr>
        <w:t xml:space="preserve">ciences </w:t>
      </w:r>
      <w:r w:rsidR="00010ABC" w:rsidRPr="00471389">
        <w:rPr>
          <w:rFonts w:ascii="Arial Narrow" w:hAnsi="Arial Narrow"/>
          <w:sz w:val="20"/>
        </w:rPr>
        <w:t>(Graduated, February, 2004)</w:t>
      </w:r>
    </w:p>
    <w:p w14:paraId="7637DAE9" w14:textId="77777777" w:rsidR="001B3B41" w:rsidRPr="00471389" w:rsidRDefault="001B3B41"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Mr. Anurag Singhal</w:t>
      </w:r>
      <w:r w:rsidRPr="00471389">
        <w:rPr>
          <w:rFonts w:ascii="Arial Narrow" w:hAnsi="Arial Narrow"/>
          <w:szCs w:val="24"/>
        </w:rPr>
        <w:tab/>
      </w:r>
      <w:r w:rsidRPr="00471389">
        <w:rPr>
          <w:rFonts w:ascii="Arial Narrow" w:hAnsi="Arial Narrow"/>
          <w:szCs w:val="24"/>
        </w:rPr>
        <w:tab/>
        <w:t xml:space="preserve">M.S. in Pharmaceutics </w:t>
      </w:r>
      <w:r w:rsidR="00554728" w:rsidRPr="00471389">
        <w:rPr>
          <w:rFonts w:ascii="Arial Narrow" w:hAnsi="Arial Narrow"/>
          <w:sz w:val="20"/>
        </w:rPr>
        <w:t>(Graduated, June 2002)</w:t>
      </w:r>
    </w:p>
    <w:p w14:paraId="57D60458" w14:textId="77777777" w:rsidR="000D707B" w:rsidRPr="00471389" w:rsidRDefault="000D707B"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 xml:space="preserve">Ms. Prachi </w:t>
      </w:r>
      <w:proofErr w:type="spellStart"/>
      <w:r w:rsidRPr="00471389">
        <w:rPr>
          <w:rFonts w:ascii="Arial Narrow" w:hAnsi="Arial Narrow"/>
          <w:szCs w:val="24"/>
        </w:rPr>
        <w:t>Parulkar</w:t>
      </w:r>
      <w:proofErr w:type="spellEnd"/>
      <w:r w:rsidRPr="00471389">
        <w:rPr>
          <w:rFonts w:ascii="Arial Narrow" w:hAnsi="Arial Narrow"/>
          <w:szCs w:val="24"/>
        </w:rPr>
        <w:tab/>
      </w:r>
      <w:r w:rsidRPr="00471389">
        <w:rPr>
          <w:rFonts w:ascii="Arial Narrow" w:hAnsi="Arial Narrow"/>
          <w:szCs w:val="24"/>
        </w:rPr>
        <w:tab/>
        <w:t>M.S. in Pharmaceutics</w:t>
      </w:r>
      <w:r w:rsidR="004B2652" w:rsidRPr="00471389">
        <w:rPr>
          <w:rFonts w:ascii="Arial Narrow" w:hAnsi="Arial Narrow"/>
          <w:szCs w:val="24"/>
        </w:rPr>
        <w:t xml:space="preserve"> </w:t>
      </w:r>
      <w:r w:rsidR="004B2652" w:rsidRPr="00471389">
        <w:rPr>
          <w:rFonts w:ascii="Arial Narrow" w:hAnsi="Arial Narrow"/>
          <w:sz w:val="20"/>
        </w:rPr>
        <w:t>(Graduated, August 2004)</w:t>
      </w:r>
    </w:p>
    <w:p w14:paraId="48718CCB" w14:textId="77777777" w:rsidR="003314C4" w:rsidRPr="00471389" w:rsidRDefault="003314C4"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Solani Bhardwaj</w:t>
      </w:r>
      <w:r w:rsidRPr="00471389">
        <w:rPr>
          <w:rFonts w:ascii="Arial Narrow" w:hAnsi="Arial Narrow"/>
          <w:szCs w:val="24"/>
        </w:rPr>
        <w:tab/>
      </w:r>
      <w:r w:rsidRPr="00471389">
        <w:rPr>
          <w:rFonts w:ascii="Arial Narrow" w:hAnsi="Arial Narrow"/>
          <w:szCs w:val="24"/>
        </w:rPr>
        <w:tab/>
        <w:t xml:space="preserve">M.S. in Chemical Engineering </w:t>
      </w:r>
      <w:r w:rsidRPr="00471389">
        <w:rPr>
          <w:rFonts w:ascii="Arial Narrow" w:hAnsi="Arial Narrow"/>
          <w:sz w:val="20"/>
        </w:rPr>
        <w:t>(Graduated, December 2007)</w:t>
      </w:r>
    </w:p>
    <w:p w14:paraId="47332601" w14:textId="77777777" w:rsidR="00473095" w:rsidRPr="00471389" w:rsidRDefault="00473095" w:rsidP="00CB1DA7">
      <w:pPr>
        <w:tabs>
          <w:tab w:val="left" w:pos="260"/>
          <w:tab w:val="left" w:pos="440"/>
          <w:tab w:val="left" w:pos="800"/>
          <w:tab w:val="left" w:pos="3960"/>
          <w:tab w:val="left" w:pos="6020"/>
        </w:tabs>
        <w:jc w:val="both"/>
        <w:rPr>
          <w:rFonts w:ascii="Arial Narrow" w:hAnsi="Arial Narrow"/>
          <w:szCs w:val="24"/>
        </w:rPr>
      </w:pPr>
      <w:r w:rsidRPr="00471389">
        <w:rPr>
          <w:rFonts w:ascii="Arial Narrow" w:hAnsi="Arial Narrow"/>
          <w:szCs w:val="24"/>
        </w:rPr>
        <w:t>Ms.</w:t>
      </w:r>
      <w:r w:rsidR="00965A8F" w:rsidRPr="00471389">
        <w:rPr>
          <w:rFonts w:ascii="Arial Narrow" w:hAnsi="Arial Narrow"/>
          <w:szCs w:val="24"/>
        </w:rPr>
        <w:t xml:space="preserve"> </w:t>
      </w:r>
      <w:r w:rsidRPr="00471389">
        <w:rPr>
          <w:rFonts w:ascii="Arial Narrow" w:hAnsi="Arial Narrow"/>
          <w:szCs w:val="24"/>
        </w:rPr>
        <w:t>Shweta Raini</w:t>
      </w:r>
      <w:r w:rsidRPr="00471389">
        <w:rPr>
          <w:rFonts w:ascii="Arial Narrow" w:hAnsi="Arial Narrow"/>
          <w:szCs w:val="24"/>
        </w:rPr>
        <w:tab/>
        <w:t>M.S. in Pharmaceutics</w:t>
      </w:r>
      <w:r w:rsidR="00C603B3" w:rsidRPr="00471389">
        <w:rPr>
          <w:rFonts w:ascii="Arial Narrow" w:hAnsi="Arial Narrow"/>
          <w:szCs w:val="24"/>
        </w:rPr>
        <w:t xml:space="preserve"> </w:t>
      </w:r>
      <w:r w:rsidR="00C603B3" w:rsidRPr="00471389">
        <w:rPr>
          <w:rFonts w:ascii="Arial Narrow" w:hAnsi="Arial Narrow"/>
          <w:sz w:val="20"/>
        </w:rPr>
        <w:t>(Graduated, May 2009)</w:t>
      </w:r>
    </w:p>
    <w:p w14:paraId="1045E189" w14:textId="77777777" w:rsidR="00473095" w:rsidRPr="00471389" w:rsidRDefault="00473095" w:rsidP="00CB1DA7">
      <w:pPr>
        <w:tabs>
          <w:tab w:val="left" w:pos="260"/>
          <w:tab w:val="left" w:pos="440"/>
          <w:tab w:val="left" w:pos="800"/>
          <w:tab w:val="left" w:pos="3960"/>
          <w:tab w:val="left" w:pos="6020"/>
        </w:tabs>
        <w:jc w:val="both"/>
        <w:rPr>
          <w:rFonts w:ascii="Arial Narrow" w:hAnsi="Arial Narrow"/>
          <w:sz w:val="20"/>
        </w:rPr>
      </w:pPr>
      <w:r w:rsidRPr="00471389">
        <w:rPr>
          <w:rFonts w:ascii="Arial Narrow" w:hAnsi="Arial Narrow"/>
          <w:szCs w:val="24"/>
        </w:rPr>
        <w:t>Ms. Aditi Jhaveri</w:t>
      </w:r>
      <w:r w:rsidRPr="00471389">
        <w:rPr>
          <w:rFonts w:ascii="Arial Narrow" w:hAnsi="Arial Narrow"/>
          <w:szCs w:val="24"/>
        </w:rPr>
        <w:tab/>
        <w:t>M.S. in Pharmaceutics</w:t>
      </w:r>
      <w:r w:rsidR="00C603B3" w:rsidRPr="00471389">
        <w:rPr>
          <w:rFonts w:ascii="Arial Narrow" w:hAnsi="Arial Narrow"/>
          <w:szCs w:val="24"/>
        </w:rPr>
        <w:t xml:space="preserve"> </w:t>
      </w:r>
      <w:r w:rsidR="00C603B3" w:rsidRPr="00471389">
        <w:rPr>
          <w:rFonts w:ascii="Arial Narrow" w:hAnsi="Arial Narrow"/>
          <w:sz w:val="20"/>
        </w:rPr>
        <w:t>(Graduated, May 2009)</w:t>
      </w:r>
    </w:p>
    <w:p w14:paraId="63EA1132" w14:textId="77777777" w:rsidR="000453D1" w:rsidRPr="00471389" w:rsidRDefault="000453D1" w:rsidP="00CB1DA7">
      <w:pPr>
        <w:tabs>
          <w:tab w:val="left" w:pos="260"/>
          <w:tab w:val="left" w:pos="440"/>
          <w:tab w:val="left" w:pos="800"/>
          <w:tab w:val="left" w:pos="3960"/>
          <w:tab w:val="left" w:pos="6020"/>
        </w:tabs>
        <w:jc w:val="both"/>
        <w:rPr>
          <w:rFonts w:ascii="Arial Narrow" w:hAnsi="Arial Narrow"/>
          <w:sz w:val="20"/>
        </w:rPr>
      </w:pPr>
      <w:r w:rsidRPr="00471389">
        <w:rPr>
          <w:rFonts w:ascii="Arial Narrow" w:hAnsi="Arial Narrow"/>
          <w:szCs w:val="24"/>
        </w:rPr>
        <w:t>Mr. Kelton Ba</w:t>
      </w:r>
      <w:r w:rsidR="00B951F5" w:rsidRPr="00471389">
        <w:rPr>
          <w:rFonts w:ascii="Arial Narrow" w:hAnsi="Arial Narrow"/>
          <w:szCs w:val="24"/>
        </w:rPr>
        <w:t>rnsley</w:t>
      </w:r>
      <w:r w:rsidR="00B951F5" w:rsidRPr="00471389">
        <w:rPr>
          <w:rFonts w:ascii="Arial Narrow" w:hAnsi="Arial Narrow"/>
          <w:szCs w:val="24"/>
        </w:rPr>
        <w:tab/>
        <w:t xml:space="preserve">M.S. in Chemistry </w:t>
      </w:r>
      <w:r w:rsidR="00B951F5" w:rsidRPr="00471389">
        <w:rPr>
          <w:rFonts w:ascii="Arial Narrow" w:hAnsi="Arial Narrow"/>
          <w:sz w:val="20"/>
        </w:rPr>
        <w:t xml:space="preserve">(Graduated, </w:t>
      </w:r>
      <w:r w:rsidR="00C919E0" w:rsidRPr="00471389">
        <w:rPr>
          <w:rFonts w:ascii="Arial Narrow" w:hAnsi="Arial Narrow"/>
          <w:sz w:val="20"/>
        </w:rPr>
        <w:t xml:space="preserve">November </w:t>
      </w:r>
      <w:r w:rsidR="00B951F5" w:rsidRPr="00471389">
        <w:rPr>
          <w:rFonts w:ascii="Arial Narrow" w:hAnsi="Arial Narrow"/>
          <w:sz w:val="20"/>
        </w:rPr>
        <w:t>2014)</w:t>
      </w:r>
    </w:p>
    <w:p w14:paraId="25A28F7F" w14:textId="60ED7987" w:rsidR="00965A8F" w:rsidRPr="00471389" w:rsidRDefault="00965A8F" w:rsidP="00CB1DA7">
      <w:pPr>
        <w:tabs>
          <w:tab w:val="left" w:pos="260"/>
          <w:tab w:val="left" w:pos="440"/>
          <w:tab w:val="left" w:pos="800"/>
          <w:tab w:val="left" w:pos="3960"/>
          <w:tab w:val="left" w:pos="6020"/>
        </w:tabs>
        <w:jc w:val="both"/>
        <w:rPr>
          <w:rFonts w:ascii="Arial Narrow" w:hAnsi="Arial Narrow"/>
          <w:szCs w:val="24"/>
        </w:rPr>
      </w:pPr>
      <w:r w:rsidRPr="00471389">
        <w:rPr>
          <w:rFonts w:ascii="Arial Narrow" w:hAnsi="Arial Narrow"/>
          <w:szCs w:val="24"/>
        </w:rPr>
        <w:t>Ms. Roshani Patil</w:t>
      </w:r>
      <w:r w:rsidRPr="00471389">
        <w:rPr>
          <w:rFonts w:ascii="Arial Narrow" w:hAnsi="Arial Narrow"/>
          <w:szCs w:val="24"/>
        </w:rPr>
        <w:tab/>
        <w:t>M.S. in Biomedical Engineering</w:t>
      </w:r>
      <w:r w:rsidR="00E648A5" w:rsidRPr="00471389">
        <w:rPr>
          <w:rFonts w:ascii="Arial Narrow" w:hAnsi="Arial Narrow"/>
          <w:szCs w:val="24"/>
        </w:rPr>
        <w:t xml:space="preserve"> </w:t>
      </w:r>
      <w:r w:rsidR="00E648A5" w:rsidRPr="00471389">
        <w:rPr>
          <w:rFonts w:ascii="Arial Narrow" w:hAnsi="Arial Narrow"/>
          <w:sz w:val="20"/>
        </w:rPr>
        <w:t>(Graduated, May 2019)</w:t>
      </w:r>
    </w:p>
    <w:p w14:paraId="044A3AE7" w14:textId="72B88096" w:rsidR="00BC3110" w:rsidRPr="00471389" w:rsidRDefault="000A2859" w:rsidP="00CB1DA7">
      <w:pPr>
        <w:tabs>
          <w:tab w:val="left" w:pos="3960"/>
        </w:tabs>
        <w:rPr>
          <w:rFonts w:ascii="Arial Narrow" w:hAnsi="Arial Narrow" w:cs="Calibri Light"/>
          <w:color w:val="000000"/>
          <w:szCs w:val="24"/>
        </w:rPr>
      </w:pPr>
      <w:r w:rsidRPr="00471389">
        <w:rPr>
          <w:rFonts w:ascii="Arial Narrow" w:hAnsi="Arial Narrow" w:cs="Calibri Light"/>
          <w:color w:val="000000"/>
          <w:szCs w:val="24"/>
        </w:rPr>
        <w:t xml:space="preserve">Ms. </w:t>
      </w:r>
      <w:r w:rsidR="00BC3110" w:rsidRPr="00471389">
        <w:rPr>
          <w:rFonts w:ascii="Arial Narrow" w:hAnsi="Arial Narrow" w:cs="Calibri Light"/>
          <w:color w:val="000000"/>
          <w:szCs w:val="24"/>
        </w:rPr>
        <w:t>Chia-Yu Wang</w:t>
      </w:r>
      <w:r w:rsidR="00BC3110" w:rsidRPr="00471389">
        <w:rPr>
          <w:rFonts w:ascii="Arial Narrow" w:hAnsi="Arial Narrow" w:cs="Calibri Light"/>
          <w:color w:val="000000"/>
          <w:szCs w:val="24"/>
        </w:rPr>
        <w:tab/>
        <w:t>M.S. in Chemical Engineering</w:t>
      </w:r>
      <w:r w:rsidRPr="00471389">
        <w:rPr>
          <w:rFonts w:ascii="Arial Narrow" w:hAnsi="Arial Narrow" w:cs="Calibri Light"/>
          <w:color w:val="000000"/>
          <w:szCs w:val="24"/>
        </w:rPr>
        <w:t xml:space="preserve"> </w:t>
      </w:r>
      <w:r w:rsidRPr="00471389">
        <w:rPr>
          <w:rFonts w:ascii="Arial Narrow" w:hAnsi="Arial Narrow"/>
          <w:sz w:val="20"/>
        </w:rPr>
        <w:t>(</w:t>
      </w:r>
      <w:r w:rsidR="00007D15" w:rsidRPr="00471389">
        <w:rPr>
          <w:rFonts w:ascii="Arial Narrow" w:hAnsi="Arial Narrow"/>
          <w:sz w:val="20"/>
        </w:rPr>
        <w:t xml:space="preserve">Graduated, </w:t>
      </w:r>
      <w:r w:rsidRPr="00471389">
        <w:rPr>
          <w:rFonts w:ascii="Arial Narrow" w:hAnsi="Arial Narrow"/>
          <w:sz w:val="20"/>
        </w:rPr>
        <w:t>May 2020)</w:t>
      </w:r>
    </w:p>
    <w:p w14:paraId="31E5505A" w14:textId="58E8B6C5" w:rsidR="000A2859" w:rsidRPr="00471389" w:rsidRDefault="000A2859" w:rsidP="00CB1DA7">
      <w:pPr>
        <w:tabs>
          <w:tab w:val="left" w:pos="3960"/>
        </w:tabs>
        <w:rPr>
          <w:rFonts w:ascii="Arial Narrow" w:hAnsi="Arial Narrow"/>
          <w:szCs w:val="24"/>
        </w:rPr>
      </w:pPr>
      <w:r w:rsidRPr="00471389">
        <w:rPr>
          <w:rFonts w:ascii="Arial Narrow" w:hAnsi="Arial Narrow" w:cs="Calibri Light"/>
          <w:color w:val="000000"/>
          <w:szCs w:val="24"/>
        </w:rPr>
        <w:t>Ms. Bhavya Singh</w:t>
      </w:r>
      <w:r w:rsidRPr="00471389">
        <w:rPr>
          <w:rFonts w:ascii="Arial Narrow" w:hAnsi="Arial Narrow" w:cs="Calibri Light"/>
          <w:color w:val="000000"/>
          <w:szCs w:val="24"/>
        </w:rPr>
        <w:tab/>
        <w:t xml:space="preserve">M.S. in Chemical Engineering </w:t>
      </w:r>
      <w:r w:rsidRPr="00471389">
        <w:rPr>
          <w:rFonts w:ascii="Arial Narrow" w:hAnsi="Arial Narrow"/>
          <w:sz w:val="20"/>
        </w:rPr>
        <w:t>(</w:t>
      </w:r>
      <w:r w:rsidR="00007D15" w:rsidRPr="00471389">
        <w:rPr>
          <w:rFonts w:ascii="Arial Narrow" w:hAnsi="Arial Narrow"/>
          <w:sz w:val="20"/>
        </w:rPr>
        <w:t xml:space="preserve">Graduated, </w:t>
      </w:r>
      <w:r w:rsidRPr="00471389">
        <w:rPr>
          <w:rFonts w:ascii="Arial Narrow" w:hAnsi="Arial Narrow"/>
          <w:sz w:val="20"/>
        </w:rPr>
        <w:t>May 2021)</w:t>
      </w:r>
    </w:p>
    <w:p w14:paraId="23127DAD" w14:textId="11FE03E9" w:rsidR="00007D15" w:rsidRPr="00471389" w:rsidRDefault="00007D15" w:rsidP="00CB1DA7">
      <w:pPr>
        <w:tabs>
          <w:tab w:val="left" w:pos="3960"/>
        </w:tabs>
        <w:rPr>
          <w:rFonts w:ascii="Arial Narrow" w:hAnsi="Arial Narrow" w:cs="Calibri Light"/>
          <w:color w:val="000000"/>
          <w:szCs w:val="24"/>
        </w:rPr>
      </w:pPr>
      <w:r w:rsidRPr="00471389">
        <w:rPr>
          <w:rFonts w:ascii="Arial Narrow" w:hAnsi="Arial Narrow"/>
          <w:szCs w:val="24"/>
        </w:rPr>
        <w:t>Mr. Liam Bingham-Maas</w:t>
      </w:r>
      <w:r w:rsidRPr="00471389">
        <w:rPr>
          <w:rFonts w:ascii="Arial Narrow" w:hAnsi="Arial Narrow"/>
          <w:szCs w:val="24"/>
        </w:rPr>
        <w:tab/>
      </w:r>
      <w:r w:rsidRPr="00471389">
        <w:rPr>
          <w:rFonts w:ascii="Arial Narrow" w:hAnsi="Arial Narrow" w:cs="Calibri Light"/>
          <w:color w:val="000000"/>
          <w:szCs w:val="24"/>
        </w:rPr>
        <w:t xml:space="preserve">M.S. in Chemical Engineering </w:t>
      </w:r>
      <w:r w:rsidRPr="00471389">
        <w:rPr>
          <w:rFonts w:ascii="Arial Narrow" w:hAnsi="Arial Narrow"/>
          <w:sz w:val="20"/>
        </w:rPr>
        <w:t>(Graduated, April, 2023)</w:t>
      </w:r>
    </w:p>
    <w:p w14:paraId="115C15F3" w14:textId="77777777" w:rsidR="00BC3110" w:rsidRPr="00471389" w:rsidRDefault="00BC3110" w:rsidP="00CB1DA7">
      <w:pPr>
        <w:tabs>
          <w:tab w:val="left" w:pos="260"/>
          <w:tab w:val="left" w:pos="440"/>
          <w:tab w:val="left" w:pos="800"/>
          <w:tab w:val="left" w:pos="3960"/>
          <w:tab w:val="left" w:pos="6020"/>
        </w:tabs>
        <w:jc w:val="both"/>
        <w:rPr>
          <w:rFonts w:ascii="Arial Narrow" w:hAnsi="Arial Narrow"/>
          <w:sz w:val="20"/>
        </w:rPr>
      </w:pPr>
    </w:p>
    <w:p w14:paraId="6DE1A059" w14:textId="77777777" w:rsidR="001B3B41" w:rsidRPr="00471389" w:rsidRDefault="001B3B41" w:rsidP="00CB1DA7">
      <w:pPr>
        <w:tabs>
          <w:tab w:val="left" w:pos="260"/>
          <w:tab w:val="left" w:pos="440"/>
          <w:tab w:val="left" w:pos="800"/>
          <w:tab w:val="left" w:pos="3960"/>
          <w:tab w:val="left" w:pos="6020"/>
        </w:tabs>
        <w:jc w:val="both"/>
        <w:rPr>
          <w:rFonts w:ascii="Arial Narrow" w:hAnsi="Arial Narrow"/>
          <w:szCs w:val="24"/>
        </w:rPr>
      </w:pPr>
      <w:r w:rsidRPr="00471389">
        <w:rPr>
          <w:rFonts w:ascii="Arial Narrow" w:hAnsi="Arial Narrow"/>
          <w:szCs w:val="24"/>
        </w:rPr>
        <w:t xml:space="preserve">Mr. Jayesh Vora </w:t>
      </w:r>
      <w:r w:rsidRPr="00471389">
        <w:rPr>
          <w:rFonts w:ascii="Arial Narrow" w:hAnsi="Arial Narrow"/>
          <w:szCs w:val="24"/>
        </w:rPr>
        <w:tab/>
        <w:t xml:space="preserve">Ph.D. in Pharmaceutics </w:t>
      </w:r>
      <w:r w:rsidRPr="00471389">
        <w:rPr>
          <w:rFonts w:ascii="Arial Narrow" w:hAnsi="Arial Narrow"/>
          <w:sz w:val="20"/>
        </w:rPr>
        <w:t>(Graduated, June 1994)</w:t>
      </w:r>
    </w:p>
    <w:p w14:paraId="03D17903" w14:textId="77777777" w:rsidR="001B3B41" w:rsidRPr="00471389" w:rsidRDefault="001B3B41" w:rsidP="00CB1DA7">
      <w:pPr>
        <w:tabs>
          <w:tab w:val="left" w:pos="260"/>
          <w:tab w:val="left" w:pos="440"/>
          <w:tab w:val="left" w:pos="800"/>
          <w:tab w:val="left" w:pos="3960"/>
          <w:tab w:val="left" w:pos="6020"/>
        </w:tabs>
        <w:jc w:val="both"/>
        <w:rPr>
          <w:rFonts w:ascii="Arial Narrow" w:hAnsi="Arial Narrow"/>
          <w:szCs w:val="24"/>
        </w:rPr>
      </w:pPr>
      <w:r w:rsidRPr="00471389">
        <w:rPr>
          <w:rFonts w:ascii="Arial Narrow" w:hAnsi="Arial Narrow"/>
          <w:szCs w:val="24"/>
        </w:rPr>
        <w:t>Ms. Kamelia Behnia</w:t>
      </w:r>
      <w:r w:rsidRPr="00471389">
        <w:rPr>
          <w:rFonts w:ascii="Arial Narrow" w:hAnsi="Arial Narrow"/>
          <w:szCs w:val="24"/>
        </w:rPr>
        <w:tab/>
        <w:t xml:space="preserve">Ph.D. in Pharmaceutics </w:t>
      </w:r>
      <w:r w:rsidRPr="00471389">
        <w:rPr>
          <w:rFonts w:ascii="Arial Narrow" w:hAnsi="Arial Narrow"/>
          <w:sz w:val="20"/>
        </w:rPr>
        <w:t>(Graduated, September 1996)</w:t>
      </w:r>
    </w:p>
    <w:p w14:paraId="161C132D" w14:textId="77777777" w:rsidR="001B3B41" w:rsidRPr="00471389" w:rsidRDefault="001B3B41" w:rsidP="00CB1DA7">
      <w:pPr>
        <w:tabs>
          <w:tab w:val="left" w:pos="260"/>
          <w:tab w:val="left" w:pos="440"/>
          <w:tab w:val="left" w:pos="800"/>
          <w:tab w:val="left" w:pos="3960"/>
          <w:tab w:val="left" w:pos="6020"/>
        </w:tabs>
        <w:jc w:val="both"/>
        <w:rPr>
          <w:rFonts w:ascii="Arial Narrow" w:hAnsi="Arial Narrow"/>
          <w:sz w:val="20"/>
        </w:rPr>
      </w:pPr>
      <w:r w:rsidRPr="00471389">
        <w:rPr>
          <w:rFonts w:ascii="Arial Narrow" w:hAnsi="Arial Narrow"/>
          <w:szCs w:val="24"/>
        </w:rPr>
        <w:t>Mr. Daniel J. Magiera, III</w:t>
      </w:r>
      <w:r w:rsidRPr="00471389">
        <w:rPr>
          <w:rFonts w:ascii="Arial Narrow" w:hAnsi="Arial Narrow"/>
          <w:szCs w:val="24"/>
        </w:rPr>
        <w:tab/>
        <w:t xml:space="preserve">Ph.D. in Biomedical Sciences </w:t>
      </w:r>
      <w:r w:rsidRPr="00471389">
        <w:rPr>
          <w:rFonts w:ascii="Arial Narrow" w:hAnsi="Arial Narrow"/>
          <w:sz w:val="20"/>
        </w:rPr>
        <w:t>(Graduated, June 1997)</w:t>
      </w:r>
    </w:p>
    <w:p w14:paraId="4E1869D5" w14:textId="77777777" w:rsidR="001B3B41" w:rsidRPr="00471389" w:rsidRDefault="001B3B41" w:rsidP="00CB1DA7">
      <w:pPr>
        <w:tabs>
          <w:tab w:val="left" w:pos="260"/>
          <w:tab w:val="left" w:pos="440"/>
          <w:tab w:val="left" w:pos="800"/>
          <w:tab w:val="left" w:pos="3960"/>
          <w:tab w:val="left" w:pos="6020"/>
        </w:tabs>
        <w:jc w:val="both"/>
        <w:rPr>
          <w:rFonts w:ascii="Arial Narrow" w:hAnsi="Arial Narrow"/>
          <w:szCs w:val="24"/>
        </w:rPr>
      </w:pPr>
      <w:r w:rsidRPr="00471389">
        <w:rPr>
          <w:rFonts w:ascii="Arial Narrow" w:hAnsi="Arial Narrow"/>
          <w:szCs w:val="24"/>
        </w:rPr>
        <w:t>Ms. Sandhya Ramanathan</w:t>
      </w:r>
      <w:r w:rsidRPr="00471389">
        <w:rPr>
          <w:rFonts w:ascii="Arial Narrow" w:hAnsi="Arial Narrow"/>
          <w:szCs w:val="24"/>
        </w:rPr>
        <w:tab/>
        <w:t xml:space="preserve">Ph.D. in Pharmaceutics </w:t>
      </w:r>
      <w:r w:rsidRPr="00471389">
        <w:rPr>
          <w:rFonts w:ascii="Arial Narrow" w:hAnsi="Arial Narrow"/>
          <w:sz w:val="20"/>
        </w:rPr>
        <w:t>(Graduated, September 1997)</w:t>
      </w:r>
    </w:p>
    <w:p w14:paraId="19A0EAF8" w14:textId="77777777" w:rsidR="001B3B41" w:rsidRPr="00471389" w:rsidRDefault="001B3B41"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Imran Vural</w:t>
      </w:r>
      <w:r w:rsidRPr="00471389">
        <w:rPr>
          <w:rFonts w:ascii="Arial Narrow" w:hAnsi="Arial Narrow"/>
          <w:szCs w:val="24"/>
        </w:rPr>
        <w:tab/>
      </w:r>
      <w:r w:rsidRPr="00471389">
        <w:rPr>
          <w:rFonts w:ascii="Arial Narrow" w:hAnsi="Arial Narrow"/>
          <w:szCs w:val="24"/>
        </w:rPr>
        <w:tab/>
        <w:t xml:space="preserve">Ph.D. in Biomedical Sciences </w:t>
      </w:r>
      <w:r w:rsidRPr="00471389">
        <w:rPr>
          <w:rFonts w:ascii="Arial Narrow" w:hAnsi="Arial Narrow"/>
          <w:sz w:val="20"/>
        </w:rPr>
        <w:t>(Graduated, June 1998)</w:t>
      </w:r>
    </w:p>
    <w:p w14:paraId="4D62F6B9" w14:textId="77777777" w:rsidR="001B3B41" w:rsidRPr="00471389" w:rsidRDefault="001B3B41"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Sujata Vaidyanathan</w:t>
      </w:r>
      <w:r w:rsidRPr="00471389">
        <w:rPr>
          <w:rFonts w:ascii="Arial Narrow" w:hAnsi="Arial Narrow"/>
          <w:szCs w:val="24"/>
        </w:rPr>
        <w:tab/>
        <w:t xml:space="preserve">Ph.D. in Pharmaceutics </w:t>
      </w:r>
      <w:r w:rsidRPr="00471389">
        <w:rPr>
          <w:rFonts w:ascii="Arial Narrow" w:hAnsi="Arial Narrow"/>
          <w:sz w:val="20"/>
        </w:rPr>
        <w:t>(Graduated, September 1998)</w:t>
      </w:r>
    </w:p>
    <w:p w14:paraId="689FEDBF" w14:textId="77777777" w:rsidR="001B3B41" w:rsidRPr="00471389" w:rsidRDefault="001B3B41"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Mr. Ramin Darvari</w:t>
      </w:r>
      <w:r w:rsidRPr="00471389">
        <w:rPr>
          <w:rFonts w:ascii="Arial Narrow" w:hAnsi="Arial Narrow"/>
          <w:szCs w:val="24"/>
        </w:rPr>
        <w:tab/>
      </w:r>
      <w:r w:rsidRPr="00471389">
        <w:rPr>
          <w:rFonts w:ascii="Arial Narrow" w:hAnsi="Arial Narrow"/>
          <w:szCs w:val="24"/>
        </w:rPr>
        <w:tab/>
        <w:t xml:space="preserve">Ph.D. in Pharmaceutics </w:t>
      </w:r>
      <w:r w:rsidR="00554728" w:rsidRPr="00471389">
        <w:rPr>
          <w:rFonts w:ascii="Arial Narrow" w:hAnsi="Arial Narrow"/>
          <w:sz w:val="20"/>
        </w:rPr>
        <w:t xml:space="preserve">(Graduated, December </w:t>
      </w:r>
      <w:r w:rsidRPr="00471389">
        <w:rPr>
          <w:rFonts w:ascii="Arial Narrow" w:hAnsi="Arial Narrow"/>
          <w:sz w:val="20"/>
        </w:rPr>
        <w:t>2001)</w:t>
      </w:r>
    </w:p>
    <w:p w14:paraId="5A70B0B8" w14:textId="77777777" w:rsidR="001B3B41" w:rsidRPr="00471389" w:rsidRDefault="001B3B41"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Mr. Ram Rammohan</w:t>
      </w:r>
      <w:r w:rsidRPr="00471389">
        <w:rPr>
          <w:rFonts w:ascii="Arial Narrow" w:hAnsi="Arial Narrow"/>
          <w:szCs w:val="24"/>
        </w:rPr>
        <w:tab/>
      </w:r>
      <w:r w:rsidRPr="00471389">
        <w:rPr>
          <w:rFonts w:ascii="Arial Narrow" w:hAnsi="Arial Narrow"/>
          <w:szCs w:val="24"/>
        </w:rPr>
        <w:tab/>
        <w:t xml:space="preserve">Ph.D. in Biomedical Sciences </w:t>
      </w:r>
      <w:r w:rsidR="00554728" w:rsidRPr="00471389">
        <w:rPr>
          <w:rFonts w:ascii="Arial Narrow" w:hAnsi="Arial Narrow"/>
          <w:sz w:val="20"/>
        </w:rPr>
        <w:t>(Graduated, June</w:t>
      </w:r>
      <w:r w:rsidRPr="00471389">
        <w:rPr>
          <w:rFonts w:ascii="Arial Narrow" w:hAnsi="Arial Narrow"/>
          <w:sz w:val="20"/>
        </w:rPr>
        <w:t xml:space="preserve"> 2002)</w:t>
      </w:r>
    </w:p>
    <w:p w14:paraId="3038781C" w14:textId="77777777" w:rsidR="001B3B41" w:rsidRPr="00471389" w:rsidRDefault="001B3B41"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Mr. Jose DaSilva</w:t>
      </w:r>
      <w:r w:rsidRPr="00471389">
        <w:rPr>
          <w:rFonts w:ascii="Arial Narrow" w:hAnsi="Arial Narrow"/>
          <w:szCs w:val="24"/>
        </w:rPr>
        <w:tab/>
      </w:r>
      <w:r w:rsidRPr="00471389">
        <w:rPr>
          <w:rFonts w:ascii="Arial Narrow" w:hAnsi="Arial Narrow"/>
          <w:szCs w:val="24"/>
        </w:rPr>
        <w:tab/>
        <w:t xml:space="preserve">Ph.D. in Biomedical Sciences </w:t>
      </w:r>
      <w:r w:rsidR="00554728" w:rsidRPr="00471389">
        <w:rPr>
          <w:rFonts w:ascii="Arial Narrow" w:hAnsi="Arial Narrow"/>
          <w:sz w:val="20"/>
        </w:rPr>
        <w:t>(Graduated, June</w:t>
      </w:r>
      <w:r w:rsidRPr="00471389">
        <w:rPr>
          <w:rFonts w:ascii="Arial Narrow" w:hAnsi="Arial Narrow"/>
          <w:sz w:val="20"/>
        </w:rPr>
        <w:t xml:space="preserve"> 2002)</w:t>
      </w:r>
    </w:p>
    <w:p w14:paraId="016487EB" w14:textId="77777777" w:rsidR="00BF5DA6" w:rsidRPr="00471389" w:rsidRDefault="00010ABC"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 xml:space="preserve">Mr. </w:t>
      </w:r>
      <w:r w:rsidR="002630CC" w:rsidRPr="00471389">
        <w:rPr>
          <w:rFonts w:ascii="Arial Narrow" w:hAnsi="Arial Narrow"/>
          <w:szCs w:val="24"/>
        </w:rPr>
        <w:t xml:space="preserve">Ananth </w:t>
      </w:r>
      <w:r w:rsidRPr="00471389">
        <w:rPr>
          <w:rFonts w:ascii="Arial Narrow" w:hAnsi="Arial Narrow"/>
          <w:szCs w:val="24"/>
        </w:rPr>
        <w:t xml:space="preserve">Srinivas </w:t>
      </w:r>
      <w:proofErr w:type="spellStart"/>
      <w:r w:rsidRPr="00471389">
        <w:rPr>
          <w:rFonts w:ascii="Arial Narrow" w:hAnsi="Arial Narrow"/>
          <w:szCs w:val="24"/>
        </w:rPr>
        <w:t>Chakilam</w:t>
      </w:r>
      <w:proofErr w:type="spellEnd"/>
      <w:r w:rsidRPr="00471389">
        <w:rPr>
          <w:rFonts w:ascii="Arial Narrow" w:hAnsi="Arial Narrow"/>
          <w:szCs w:val="24"/>
        </w:rPr>
        <w:tab/>
        <w:t>Ph.D. in Pharm</w:t>
      </w:r>
      <w:r w:rsidR="00CC5D3E" w:rsidRPr="00471389">
        <w:rPr>
          <w:rFonts w:ascii="Arial Narrow" w:hAnsi="Arial Narrow"/>
          <w:szCs w:val="24"/>
        </w:rPr>
        <w:t>aceutics</w:t>
      </w:r>
      <w:r w:rsidR="00554728" w:rsidRPr="00471389">
        <w:rPr>
          <w:rFonts w:ascii="Arial Narrow" w:hAnsi="Arial Narrow"/>
          <w:szCs w:val="24"/>
        </w:rPr>
        <w:t xml:space="preserve"> </w:t>
      </w:r>
      <w:r w:rsidR="00554728" w:rsidRPr="00471389">
        <w:rPr>
          <w:rFonts w:ascii="Arial Narrow" w:hAnsi="Arial Narrow"/>
          <w:sz w:val="20"/>
        </w:rPr>
        <w:t>(Graduated, December 2004)</w:t>
      </w:r>
    </w:p>
    <w:p w14:paraId="08BEE943" w14:textId="77777777" w:rsidR="00E943B0" w:rsidRPr="00471389" w:rsidRDefault="00E943B0"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Mr. Sarathi Vijay Bodapatti</w:t>
      </w:r>
      <w:r w:rsidRPr="00471389">
        <w:rPr>
          <w:rFonts w:ascii="Arial Narrow" w:hAnsi="Arial Narrow"/>
          <w:szCs w:val="24"/>
        </w:rPr>
        <w:tab/>
        <w:t xml:space="preserve">Ph.D. in Pharmaceutics </w:t>
      </w:r>
      <w:r w:rsidRPr="00471389">
        <w:rPr>
          <w:rFonts w:ascii="Arial Narrow" w:hAnsi="Arial Narrow"/>
          <w:sz w:val="20"/>
        </w:rPr>
        <w:t>(Graduated, August 2007)</w:t>
      </w:r>
    </w:p>
    <w:p w14:paraId="1F076D3C" w14:textId="77777777" w:rsidR="00B7407A" w:rsidRPr="00471389" w:rsidRDefault="00B7407A"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Suman Dandamudi</w:t>
      </w:r>
      <w:r w:rsidRPr="00471389">
        <w:rPr>
          <w:rFonts w:ascii="Arial Narrow" w:hAnsi="Arial Narrow"/>
          <w:szCs w:val="24"/>
        </w:rPr>
        <w:tab/>
      </w:r>
      <w:r w:rsidR="00CC3122" w:rsidRPr="00471389">
        <w:rPr>
          <w:rFonts w:ascii="Arial Narrow" w:hAnsi="Arial Narrow"/>
          <w:szCs w:val="24"/>
        </w:rPr>
        <w:tab/>
      </w:r>
      <w:r w:rsidRPr="00471389">
        <w:rPr>
          <w:rFonts w:ascii="Arial Narrow" w:hAnsi="Arial Narrow"/>
          <w:szCs w:val="24"/>
        </w:rPr>
        <w:t>Ph.D. in Pharmaceutics</w:t>
      </w:r>
      <w:r w:rsidR="007B433F" w:rsidRPr="00471389">
        <w:rPr>
          <w:rFonts w:ascii="Arial Narrow" w:hAnsi="Arial Narrow"/>
          <w:szCs w:val="24"/>
        </w:rPr>
        <w:t xml:space="preserve"> </w:t>
      </w:r>
      <w:r w:rsidR="007B433F" w:rsidRPr="00471389">
        <w:rPr>
          <w:rFonts w:ascii="Arial Narrow" w:hAnsi="Arial Narrow"/>
          <w:sz w:val="20"/>
        </w:rPr>
        <w:t>(Graduated, January 2008)</w:t>
      </w:r>
    </w:p>
    <w:p w14:paraId="7AF6571F" w14:textId="77777777" w:rsidR="009E74A9" w:rsidRPr="00471389" w:rsidRDefault="009E74A9" w:rsidP="00CB1DA7">
      <w:pPr>
        <w:tabs>
          <w:tab w:val="left" w:pos="440"/>
          <w:tab w:val="left" w:pos="800"/>
          <w:tab w:val="left" w:pos="1340"/>
          <w:tab w:val="left" w:pos="2060"/>
          <w:tab w:val="left" w:pos="3960"/>
          <w:tab w:val="left" w:pos="7200"/>
          <w:tab w:val="left" w:pos="8160"/>
        </w:tabs>
        <w:jc w:val="both"/>
        <w:rPr>
          <w:rFonts w:ascii="Arial Narrow" w:hAnsi="Arial Narrow"/>
          <w:szCs w:val="24"/>
        </w:rPr>
      </w:pPr>
      <w:r w:rsidRPr="00471389">
        <w:rPr>
          <w:rFonts w:ascii="Arial Narrow" w:hAnsi="Arial Narrow"/>
          <w:szCs w:val="24"/>
        </w:rPr>
        <w:t>Ms. Mattia Migliore</w:t>
      </w:r>
      <w:r w:rsidRPr="00471389">
        <w:rPr>
          <w:rFonts w:ascii="Arial Narrow" w:hAnsi="Arial Narrow"/>
          <w:szCs w:val="24"/>
        </w:rPr>
        <w:tab/>
      </w:r>
      <w:r w:rsidRPr="00471389">
        <w:rPr>
          <w:rFonts w:ascii="Arial Narrow" w:hAnsi="Arial Narrow"/>
          <w:szCs w:val="24"/>
        </w:rPr>
        <w:tab/>
        <w:t>Ph.D. in Pharmacology/Nanomedicine</w:t>
      </w:r>
      <w:r w:rsidR="005B7EBA" w:rsidRPr="00471389">
        <w:rPr>
          <w:rFonts w:ascii="Arial Narrow" w:hAnsi="Arial Narrow"/>
          <w:szCs w:val="24"/>
        </w:rPr>
        <w:t xml:space="preserve"> </w:t>
      </w:r>
      <w:r w:rsidR="005B7EBA" w:rsidRPr="00471389">
        <w:rPr>
          <w:rFonts w:ascii="Arial Narrow" w:hAnsi="Arial Narrow"/>
          <w:sz w:val="20"/>
        </w:rPr>
        <w:t>(Graduated, May 2008)</w:t>
      </w:r>
      <w:r w:rsidR="00255BE9" w:rsidRPr="00471389">
        <w:rPr>
          <w:rFonts w:ascii="Arial Narrow" w:hAnsi="Arial Narrow"/>
          <w:szCs w:val="24"/>
        </w:rPr>
        <w:tab/>
      </w:r>
    </w:p>
    <w:p w14:paraId="57792AEC" w14:textId="77777777" w:rsidR="00C461B2" w:rsidRPr="00471389" w:rsidRDefault="00C461B2"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Paula Lampton</w:t>
      </w:r>
      <w:r w:rsidRPr="00471389">
        <w:rPr>
          <w:rFonts w:ascii="Arial Narrow" w:hAnsi="Arial Narrow"/>
          <w:szCs w:val="24"/>
        </w:rPr>
        <w:tab/>
      </w:r>
      <w:r w:rsidRPr="00471389">
        <w:rPr>
          <w:rFonts w:ascii="Arial Narrow" w:hAnsi="Arial Narrow"/>
          <w:szCs w:val="24"/>
        </w:rPr>
        <w:tab/>
        <w:t>Ph.D. in Biology/Nanomedicine</w:t>
      </w:r>
      <w:r w:rsidR="00774CEC" w:rsidRPr="00471389">
        <w:rPr>
          <w:rFonts w:ascii="Arial Narrow" w:hAnsi="Arial Narrow"/>
          <w:szCs w:val="24"/>
        </w:rPr>
        <w:t xml:space="preserve"> </w:t>
      </w:r>
      <w:r w:rsidR="00774CEC" w:rsidRPr="00471389">
        <w:rPr>
          <w:rFonts w:ascii="Arial Narrow" w:hAnsi="Arial Narrow"/>
          <w:sz w:val="20"/>
        </w:rPr>
        <w:t>(Graduated, December 2008)</w:t>
      </w:r>
    </w:p>
    <w:p w14:paraId="5E707C1F" w14:textId="77777777" w:rsidR="00B835C6" w:rsidRPr="00471389" w:rsidRDefault="00B835C6"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Heather Brodkin</w:t>
      </w:r>
      <w:r w:rsidRPr="00471389">
        <w:rPr>
          <w:rFonts w:ascii="Arial Narrow" w:hAnsi="Arial Narrow"/>
          <w:szCs w:val="24"/>
        </w:rPr>
        <w:tab/>
      </w:r>
      <w:r w:rsidRPr="00471389">
        <w:rPr>
          <w:rFonts w:ascii="Arial Narrow" w:hAnsi="Arial Narrow"/>
          <w:szCs w:val="24"/>
        </w:rPr>
        <w:tab/>
        <w:t xml:space="preserve">Ph.D. in Chemistry/Nanomedicine </w:t>
      </w:r>
      <w:r w:rsidRPr="00471389">
        <w:rPr>
          <w:rFonts w:ascii="Arial Narrow" w:hAnsi="Arial Narrow"/>
          <w:sz w:val="20"/>
        </w:rPr>
        <w:t>(Graduated, May 2009)</w:t>
      </w:r>
    </w:p>
    <w:p w14:paraId="1C5689AE" w14:textId="77777777" w:rsidR="00973D5D" w:rsidRPr="00471389" w:rsidRDefault="00973D5D"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 xml:space="preserve">Ms. D. Ece </w:t>
      </w:r>
      <w:proofErr w:type="spellStart"/>
      <w:r w:rsidRPr="00471389">
        <w:rPr>
          <w:rFonts w:ascii="Arial Narrow" w:hAnsi="Arial Narrow"/>
          <w:szCs w:val="24"/>
        </w:rPr>
        <w:t>Gamsiz</w:t>
      </w:r>
      <w:proofErr w:type="spellEnd"/>
      <w:r w:rsidRPr="00471389">
        <w:rPr>
          <w:rFonts w:ascii="Arial Narrow" w:hAnsi="Arial Narrow"/>
          <w:szCs w:val="24"/>
        </w:rPr>
        <w:tab/>
      </w:r>
      <w:r w:rsidRPr="00471389">
        <w:rPr>
          <w:rFonts w:ascii="Arial Narrow" w:hAnsi="Arial Narrow"/>
          <w:szCs w:val="24"/>
        </w:rPr>
        <w:tab/>
        <w:t>Ph.D. in Chemical Engineering</w:t>
      </w:r>
      <w:r w:rsidR="00C43331" w:rsidRPr="00471389">
        <w:rPr>
          <w:rFonts w:ascii="Arial Narrow" w:hAnsi="Arial Narrow"/>
          <w:szCs w:val="24"/>
        </w:rPr>
        <w:t xml:space="preserve"> </w:t>
      </w:r>
      <w:r w:rsidR="00C43331" w:rsidRPr="00471389">
        <w:rPr>
          <w:rFonts w:ascii="Arial Narrow" w:hAnsi="Arial Narrow"/>
          <w:sz w:val="20"/>
        </w:rPr>
        <w:t>(Graduated, December 2009)</w:t>
      </w:r>
    </w:p>
    <w:p w14:paraId="3EEC9893" w14:textId="77777777" w:rsidR="00C43331" w:rsidRPr="00471389" w:rsidRDefault="00C43331" w:rsidP="00CB1DA7">
      <w:pPr>
        <w:tabs>
          <w:tab w:val="left" w:pos="440"/>
          <w:tab w:val="left" w:pos="800"/>
          <w:tab w:val="left" w:pos="1340"/>
          <w:tab w:val="left" w:pos="2060"/>
          <w:tab w:val="left" w:pos="3960"/>
          <w:tab w:val="left" w:pos="7200"/>
        </w:tabs>
        <w:jc w:val="both"/>
        <w:rPr>
          <w:rFonts w:ascii="Arial Narrow" w:hAnsi="Arial Narrow"/>
          <w:sz w:val="20"/>
        </w:rPr>
      </w:pPr>
      <w:r w:rsidRPr="00471389">
        <w:rPr>
          <w:rFonts w:ascii="Arial Narrow" w:hAnsi="Arial Narrow"/>
          <w:szCs w:val="24"/>
        </w:rPr>
        <w:t>Mr. J. Adam Hendricks</w:t>
      </w:r>
      <w:r w:rsidRPr="00471389">
        <w:rPr>
          <w:rFonts w:ascii="Arial Narrow" w:hAnsi="Arial Narrow"/>
          <w:szCs w:val="24"/>
        </w:rPr>
        <w:tab/>
      </w:r>
      <w:r w:rsidRPr="00471389">
        <w:rPr>
          <w:rFonts w:ascii="Arial Narrow" w:hAnsi="Arial Narrow"/>
          <w:szCs w:val="24"/>
        </w:rPr>
        <w:tab/>
        <w:t>Ph.D. in Chemistry/Nanomedicine</w:t>
      </w:r>
      <w:r w:rsidRPr="00471389">
        <w:rPr>
          <w:rFonts w:ascii="Arial Narrow" w:hAnsi="Arial Narrow"/>
          <w:sz w:val="20"/>
        </w:rPr>
        <w:t xml:space="preserve"> (Graduated, December 2009)</w:t>
      </w:r>
    </w:p>
    <w:p w14:paraId="15A61A5E" w14:textId="77777777" w:rsidR="00D44A87" w:rsidRPr="00471389" w:rsidRDefault="00D44A87"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Shifalika Tangutoori</w:t>
      </w:r>
      <w:r w:rsidRPr="00471389">
        <w:rPr>
          <w:rFonts w:ascii="Arial Narrow" w:hAnsi="Arial Narrow"/>
          <w:szCs w:val="24"/>
        </w:rPr>
        <w:tab/>
        <w:t xml:space="preserve">Ph.D. in Pharmaceutics </w:t>
      </w:r>
      <w:r w:rsidRPr="00471389">
        <w:rPr>
          <w:rFonts w:ascii="Arial Narrow" w:hAnsi="Arial Narrow"/>
          <w:sz w:val="20"/>
        </w:rPr>
        <w:t>(Graduated, April 2010)</w:t>
      </w:r>
    </w:p>
    <w:p w14:paraId="204E4F42" w14:textId="77777777" w:rsidR="00EF462F" w:rsidRPr="00471389" w:rsidRDefault="00EF462F" w:rsidP="00CB1DA7">
      <w:pPr>
        <w:tabs>
          <w:tab w:val="left" w:pos="440"/>
          <w:tab w:val="left" w:pos="800"/>
          <w:tab w:val="left" w:pos="1340"/>
          <w:tab w:val="left" w:pos="2060"/>
          <w:tab w:val="left" w:pos="3960"/>
          <w:tab w:val="left" w:pos="7200"/>
        </w:tabs>
        <w:jc w:val="both"/>
        <w:rPr>
          <w:rFonts w:ascii="Arial Narrow" w:hAnsi="Arial Narrow"/>
          <w:sz w:val="20"/>
        </w:rPr>
      </w:pPr>
      <w:r w:rsidRPr="00471389">
        <w:rPr>
          <w:rFonts w:ascii="Arial Narrow" w:hAnsi="Arial Narrow"/>
          <w:szCs w:val="24"/>
        </w:rPr>
        <w:t>Ms. Tatyana Chernenko</w:t>
      </w:r>
      <w:r w:rsidRPr="00471389">
        <w:rPr>
          <w:rFonts w:ascii="Arial Narrow" w:hAnsi="Arial Narrow"/>
          <w:szCs w:val="24"/>
        </w:rPr>
        <w:tab/>
        <w:t>Ph.D. in Chemistry/Nanomedicine</w:t>
      </w:r>
      <w:r w:rsidRPr="00471389">
        <w:rPr>
          <w:rFonts w:ascii="Arial Narrow" w:hAnsi="Arial Narrow"/>
          <w:sz w:val="20"/>
        </w:rPr>
        <w:t xml:space="preserve"> </w:t>
      </w:r>
      <w:r w:rsidR="00D44A87" w:rsidRPr="00471389">
        <w:rPr>
          <w:rFonts w:ascii="Arial Narrow" w:hAnsi="Arial Narrow"/>
          <w:sz w:val="20"/>
        </w:rPr>
        <w:t>(Graduated, April 2010)</w:t>
      </w:r>
    </w:p>
    <w:p w14:paraId="774358E9" w14:textId="77777777" w:rsidR="00A01331" w:rsidRPr="00471389" w:rsidRDefault="00A01331"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Ms. Agnes Rafalko</w:t>
      </w:r>
      <w:r w:rsidRPr="00471389">
        <w:rPr>
          <w:rFonts w:ascii="Arial Narrow" w:hAnsi="Arial Narrow"/>
          <w:szCs w:val="24"/>
        </w:rPr>
        <w:tab/>
      </w:r>
      <w:r w:rsidRPr="00471389">
        <w:rPr>
          <w:rFonts w:ascii="Arial Narrow" w:hAnsi="Arial Narrow"/>
          <w:szCs w:val="24"/>
        </w:rPr>
        <w:tab/>
        <w:t>Ph.D. in Chemistry/Nanomedicine</w:t>
      </w:r>
      <w:r w:rsidR="00062666" w:rsidRPr="00471389">
        <w:rPr>
          <w:rFonts w:ascii="Arial Narrow" w:hAnsi="Arial Narrow"/>
          <w:szCs w:val="24"/>
        </w:rPr>
        <w:t xml:space="preserve"> </w:t>
      </w:r>
      <w:r w:rsidR="00062666" w:rsidRPr="00471389">
        <w:rPr>
          <w:rFonts w:ascii="Arial Narrow" w:hAnsi="Arial Narrow"/>
          <w:sz w:val="20"/>
        </w:rPr>
        <w:t>(Graduated, May 2011)</w:t>
      </w:r>
    </w:p>
    <w:p w14:paraId="6DB6DCDA" w14:textId="77777777" w:rsidR="00C040EE" w:rsidRPr="00471389" w:rsidRDefault="00C040EE" w:rsidP="00CB1DA7">
      <w:pPr>
        <w:tabs>
          <w:tab w:val="left" w:pos="440"/>
          <w:tab w:val="left" w:pos="800"/>
          <w:tab w:val="left" w:pos="1340"/>
          <w:tab w:val="left" w:pos="2060"/>
          <w:tab w:val="left" w:pos="3960"/>
          <w:tab w:val="left" w:pos="6525"/>
        </w:tabs>
        <w:jc w:val="both"/>
        <w:rPr>
          <w:rFonts w:ascii="Arial Narrow" w:hAnsi="Arial Narrow"/>
          <w:szCs w:val="24"/>
        </w:rPr>
      </w:pPr>
      <w:r w:rsidRPr="00471389">
        <w:rPr>
          <w:rFonts w:ascii="Arial Narrow" w:hAnsi="Arial Narrow"/>
          <w:szCs w:val="24"/>
        </w:rPr>
        <w:t>Ms. Tao Wang</w:t>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Ph.D. in Pharmaceutics</w:t>
      </w:r>
      <w:r w:rsidR="00B22557" w:rsidRPr="00471389">
        <w:rPr>
          <w:rFonts w:ascii="Arial Narrow" w:hAnsi="Arial Narrow"/>
          <w:szCs w:val="24"/>
        </w:rPr>
        <w:t xml:space="preserve"> </w:t>
      </w:r>
      <w:r w:rsidR="00B22557" w:rsidRPr="00471389">
        <w:rPr>
          <w:rFonts w:ascii="Arial Narrow" w:hAnsi="Arial Narrow"/>
          <w:sz w:val="20"/>
        </w:rPr>
        <w:t>(Graduated, December 2011)</w:t>
      </w:r>
      <w:r w:rsidRPr="00471389">
        <w:rPr>
          <w:rFonts w:ascii="Arial Narrow" w:hAnsi="Arial Narrow"/>
          <w:sz w:val="20"/>
        </w:rPr>
        <w:tab/>
      </w:r>
    </w:p>
    <w:p w14:paraId="1B437AED" w14:textId="77777777" w:rsidR="00260CD5" w:rsidRPr="00471389" w:rsidRDefault="00260CD5"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Mr. Claudio Falcao</w:t>
      </w:r>
      <w:r w:rsidRPr="00471389">
        <w:rPr>
          <w:rFonts w:ascii="Arial Narrow" w:hAnsi="Arial Narrow"/>
          <w:szCs w:val="24"/>
        </w:rPr>
        <w:tab/>
      </w:r>
      <w:r w:rsidRPr="00471389">
        <w:rPr>
          <w:rFonts w:ascii="Arial Narrow" w:hAnsi="Arial Narrow"/>
          <w:szCs w:val="24"/>
        </w:rPr>
        <w:tab/>
        <w:t>Ph.D. in Pharmaceutics</w:t>
      </w:r>
      <w:r w:rsidR="009978D7" w:rsidRPr="00471389">
        <w:rPr>
          <w:rFonts w:ascii="Arial Narrow" w:hAnsi="Arial Narrow"/>
          <w:szCs w:val="24"/>
        </w:rPr>
        <w:t xml:space="preserve"> </w:t>
      </w:r>
      <w:r w:rsidR="00B22557" w:rsidRPr="00471389">
        <w:rPr>
          <w:rFonts w:ascii="Arial Narrow" w:hAnsi="Arial Narrow"/>
          <w:sz w:val="20"/>
        </w:rPr>
        <w:t>(Graduated, December 2011)</w:t>
      </w:r>
      <w:r w:rsidR="00B22557" w:rsidRPr="00471389">
        <w:rPr>
          <w:rFonts w:ascii="Arial Narrow" w:hAnsi="Arial Narrow"/>
          <w:sz w:val="20"/>
        </w:rPr>
        <w:tab/>
      </w:r>
    </w:p>
    <w:p w14:paraId="06CFA6F3" w14:textId="77777777" w:rsidR="00F60754" w:rsidRPr="00471389" w:rsidRDefault="00F60754" w:rsidP="00CB1DA7">
      <w:pPr>
        <w:tabs>
          <w:tab w:val="left" w:pos="440"/>
          <w:tab w:val="left" w:pos="800"/>
          <w:tab w:val="left" w:pos="1340"/>
          <w:tab w:val="left" w:pos="2060"/>
          <w:tab w:val="left" w:pos="3960"/>
          <w:tab w:val="left" w:pos="7200"/>
        </w:tabs>
        <w:jc w:val="both"/>
        <w:rPr>
          <w:rFonts w:ascii="Arial Narrow" w:hAnsi="Arial Narrow"/>
          <w:szCs w:val="24"/>
        </w:rPr>
      </w:pPr>
      <w:r w:rsidRPr="00471389">
        <w:rPr>
          <w:rFonts w:ascii="Arial Narrow" w:hAnsi="Arial Narrow"/>
          <w:szCs w:val="24"/>
        </w:rPr>
        <w:t xml:space="preserve">Ms. Fulden Buyukozturk </w:t>
      </w:r>
      <w:r w:rsidRPr="00471389">
        <w:rPr>
          <w:rFonts w:ascii="Arial Narrow" w:hAnsi="Arial Narrow"/>
          <w:szCs w:val="24"/>
        </w:rPr>
        <w:tab/>
        <w:t>Ph.D. in Chemical Engineering</w:t>
      </w:r>
      <w:r w:rsidR="00EF6FBF" w:rsidRPr="00471389">
        <w:rPr>
          <w:rFonts w:ascii="Arial Narrow" w:hAnsi="Arial Narrow"/>
          <w:szCs w:val="24"/>
        </w:rPr>
        <w:t xml:space="preserve"> </w:t>
      </w:r>
      <w:r w:rsidR="00EF6FBF" w:rsidRPr="00471389">
        <w:rPr>
          <w:rFonts w:ascii="Arial Narrow" w:hAnsi="Arial Narrow"/>
          <w:sz w:val="20"/>
        </w:rPr>
        <w:t xml:space="preserve">(Graduated, </w:t>
      </w:r>
      <w:r w:rsidR="00707EE5" w:rsidRPr="00471389">
        <w:rPr>
          <w:rFonts w:ascii="Arial Narrow" w:hAnsi="Arial Narrow"/>
          <w:sz w:val="20"/>
        </w:rPr>
        <w:t>August</w:t>
      </w:r>
      <w:r w:rsidR="00EF6FBF" w:rsidRPr="00471389">
        <w:rPr>
          <w:rFonts w:ascii="Arial Narrow" w:hAnsi="Arial Narrow"/>
          <w:sz w:val="20"/>
        </w:rPr>
        <w:t xml:space="preserve"> 2012)</w:t>
      </w:r>
    </w:p>
    <w:p w14:paraId="67446B60" w14:textId="77777777" w:rsidR="00EF6FBF" w:rsidRPr="00471389" w:rsidRDefault="00EF6FBF" w:rsidP="00CB1DA7">
      <w:pPr>
        <w:tabs>
          <w:tab w:val="left" w:pos="440"/>
          <w:tab w:val="left" w:pos="720"/>
          <w:tab w:val="left" w:pos="3960"/>
          <w:tab w:val="left" w:pos="6020"/>
        </w:tabs>
        <w:jc w:val="both"/>
        <w:rPr>
          <w:rFonts w:ascii="Arial Narrow" w:hAnsi="Arial Narrow"/>
          <w:szCs w:val="24"/>
        </w:rPr>
      </w:pPr>
      <w:r w:rsidRPr="00471389">
        <w:rPr>
          <w:rFonts w:ascii="Arial Narrow" w:hAnsi="Arial Narrow"/>
          <w:szCs w:val="24"/>
        </w:rPr>
        <w:t>Mr. Robert Riehle</w:t>
      </w:r>
      <w:r w:rsidRPr="00471389">
        <w:rPr>
          <w:rFonts w:ascii="Arial Narrow" w:hAnsi="Arial Narrow"/>
          <w:szCs w:val="24"/>
        </w:rPr>
        <w:tab/>
        <w:t>Ph.D. in Pharmaceutics/Nanomedicine</w:t>
      </w:r>
      <w:r w:rsidR="00707EE5" w:rsidRPr="00471389">
        <w:rPr>
          <w:rFonts w:ascii="Arial Narrow" w:hAnsi="Arial Narrow"/>
          <w:szCs w:val="24"/>
        </w:rPr>
        <w:t xml:space="preserve"> </w:t>
      </w:r>
      <w:r w:rsidR="00707EE5" w:rsidRPr="00471389">
        <w:rPr>
          <w:rFonts w:ascii="Arial Narrow" w:hAnsi="Arial Narrow"/>
          <w:sz w:val="20"/>
        </w:rPr>
        <w:t>(Graduated, May 2013)</w:t>
      </w:r>
    </w:p>
    <w:p w14:paraId="46D83D6F" w14:textId="77777777" w:rsidR="001B3B41" w:rsidRPr="00471389" w:rsidRDefault="00A01331" w:rsidP="00CB1DA7">
      <w:pPr>
        <w:tabs>
          <w:tab w:val="left" w:pos="440"/>
          <w:tab w:val="left" w:pos="720"/>
          <w:tab w:val="left" w:pos="3960"/>
          <w:tab w:val="left" w:pos="6020"/>
        </w:tabs>
        <w:jc w:val="both"/>
        <w:rPr>
          <w:rFonts w:ascii="Arial Narrow" w:hAnsi="Arial Narrow"/>
          <w:sz w:val="20"/>
        </w:rPr>
      </w:pPr>
      <w:r w:rsidRPr="00471389">
        <w:rPr>
          <w:rFonts w:ascii="Arial Narrow" w:hAnsi="Arial Narrow"/>
          <w:szCs w:val="24"/>
        </w:rPr>
        <w:t>Mr. Sean Essex</w:t>
      </w:r>
      <w:r w:rsidRPr="00471389">
        <w:rPr>
          <w:rFonts w:ascii="Arial Narrow" w:hAnsi="Arial Narrow"/>
          <w:szCs w:val="24"/>
        </w:rPr>
        <w:tab/>
        <w:t>Ph.D. in Pharmaceutics</w:t>
      </w:r>
      <w:r w:rsidR="009D7D6D" w:rsidRPr="00471389">
        <w:rPr>
          <w:rFonts w:ascii="Arial Narrow" w:hAnsi="Arial Narrow"/>
          <w:szCs w:val="24"/>
        </w:rPr>
        <w:t xml:space="preserve"> </w:t>
      </w:r>
      <w:r w:rsidR="009D7D6D" w:rsidRPr="00471389">
        <w:rPr>
          <w:rFonts w:ascii="Arial Narrow" w:hAnsi="Arial Narrow"/>
          <w:sz w:val="20"/>
        </w:rPr>
        <w:t>(Graduate</w:t>
      </w:r>
      <w:r w:rsidR="00417C86" w:rsidRPr="00471389">
        <w:rPr>
          <w:rFonts w:ascii="Arial Narrow" w:hAnsi="Arial Narrow"/>
          <w:sz w:val="20"/>
        </w:rPr>
        <w:t>d</w:t>
      </w:r>
      <w:r w:rsidR="009D7D6D" w:rsidRPr="00471389">
        <w:rPr>
          <w:rFonts w:ascii="Arial Narrow" w:hAnsi="Arial Narrow"/>
          <w:sz w:val="20"/>
        </w:rPr>
        <w:t>, August 2013)</w:t>
      </w:r>
    </w:p>
    <w:p w14:paraId="70B992F4" w14:textId="77777777" w:rsidR="007B52DF" w:rsidRPr="00471389" w:rsidRDefault="007B52DF" w:rsidP="00CB1DA7">
      <w:pPr>
        <w:tabs>
          <w:tab w:val="left" w:pos="440"/>
          <w:tab w:val="left" w:pos="720"/>
          <w:tab w:val="left" w:pos="3960"/>
          <w:tab w:val="left" w:pos="6020"/>
        </w:tabs>
        <w:jc w:val="both"/>
        <w:rPr>
          <w:rFonts w:ascii="Arial Narrow" w:hAnsi="Arial Narrow"/>
        </w:rPr>
      </w:pPr>
      <w:r w:rsidRPr="00471389">
        <w:rPr>
          <w:rFonts w:ascii="Arial Narrow" w:hAnsi="Arial Narrow"/>
        </w:rPr>
        <w:t xml:space="preserve">Ms. </w:t>
      </w:r>
      <w:r w:rsidR="00AA05A6" w:rsidRPr="00471389">
        <w:rPr>
          <w:rFonts w:ascii="Arial Narrow" w:hAnsi="Arial Narrow"/>
        </w:rPr>
        <w:t>Mary Katha</w:t>
      </w:r>
      <w:r w:rsidRPr="00471389">
        <w:rPr>
          <w:rFonts w:ascii="Arial Narrow" w:hAnsi="Arial Narrow"/>
        </w:rPr>
        <w:t>rine Balaconis</w:t>
      </w:r>
      <w:r w:rsidRPr="00471389">
        <w:rPr>
          <w:rFonts w:ascii="Arial Narrow" w:hAnsi="Arial Narrow"/>
        </w:rPr>
        <w:tab/>
        <w:t>Ph.D. in Bio</w:t>
      </w:r>
      <w:r w:rsidR="00B86D5F" w:rsidRPr="00471389">
        <w:rPr>
          <w:rFonts w:ascii="Arial Narrow" w:hAnsi="Arial Narrow"/>
        </w:rPr>
        <w:t>engineering</w:t>
      </w:r>
      <w:r w:rsidRPr="00471389">
        <w:rPr>
          <w:rFonts w:ascii="Arial Narrow" w:hAnsi="Arial Narrow"/>
        </w:rPr>
        <w:t xml:space="preserve"> </w:t>
      </w:r>
      <w:r w:rsidRPr="00471389">
        <w:rPr>
          <w:rFonts w:ascii="Arial Narrow" w:hAnsi="Arial Narrow"/>
          <w:sz w:val="20"/>
        </w:rPr>
        <w:t>(Graduated, December 2013)</w:t>
      </w:r>
    </w:p>
    <w:p w14:paraId="1A478D5C" w14:textId="77777777" w:rsidR="00713668" w:rsidRPr="00471389" w:rsidRDefault="00713668" w:rsidP="00CB1DA7">
      <w:pPr>
        <w:tabs>
          <w:tab w:val="left" w:pos="440"/>
          <w:tab w:val="left" w:pos="720"/>
          <w:tab w:val="left" w:pos="3960"/>
          <w:tab w:val="left" w:pos="6020"/>
        </w:tabs>
        <w:jc w:val="both"/>
        <w:rPr>
          <w:rFonts w:ascii="Arial Narrow" w:hAnsi="Arial Narrow"/>
          <w:szCs w:val="24"/>
        </w:rPr>
      </w:pPr>
      <w:r w:rsidRPr="00471389">
        <w:rPr>
          <w:rFonts w:ascii="Arial Narrow" w:hAnsi="Arial Narrow"/>
        </w:rPr>
        <w:t xml:space="preserve">Ms. Jennifer Monahan-Fore                     </w:t>
      </w:r>
      <w:r w:rsidRPr="00471389">
        <w:rPr>
          <w:rFonts w:ascii="Arial Narrow" w:hAnsi="Arial Narrow"/>
        </w:rPr>
        <w:tab/>
        <w:t>Ph.D. in Chemistry/Nanomedicine</w:t>
      </w:r>
      <w:r w:rsidR="00D858D8" w:rsidRPr="00471389">
        <w:rPr>
          <w:rFonts w:ascii="Arial Narrow" w:hAnsi="Arial Narrow"/>
        </w:rPr>
        <w:t xml:space="preserve"> </w:t>
      </w:r>
      <w:r w:rsidR="00D858D8" w:rsidRPr="00471389">
        <w:rPr>
          <w:rFonts w:ascii="Arial Narrow" w:hAnsi="Arial Narrow"/>
          <w:sz w:val="20"/>
        </w:rPr>
        <w:t>(Graduated, December 2013)</w:t>
      </w:r>
    </w:p>
    <w:p w14:paraId="4606B97E" w14:textId="77777777" w:rsidR="004805CB" w:rsidRPr="00471389" w:rsidRDefault="004805CB" w:rsidP="00CB1DA7">
      <w:pPr>
        <w:tabs>
          <w:tab w:val="left" w:pos="432"/>
          <w:tab w:val="left" w:pos="720"/>
          <w:tab w:val="left" w:pos="3960"/>
          <w:tab w:val="left" w:pos="6020"/>
        </w:tabs>
        <w:jc w:val="both"/>
        <w:rPr>
          <w:rFonts w:ascii="Arial Narrow" w:hAnsi="Arial Narrow"/>
        </w:rPr>
      </w:pPr>
      <w:r w:rsidRPr="00471389">
        <w:rPr>
          <w:rFonts w:ascii="Arial Narrow" w:hAnsi="Arial Narrow"/>
        </w:rPr>
        <w:t>Mr. Michael Cuccarese</w:t>
      </w:r>
      <w:r w:rsidRPr="00471389">
        <w:rPr>
          <w:rFonts w:ascii="Arial Narrow" w:hAnsi="Arial Narrow"/>
        </w:rPr>
        <w:tab/>
        <w:t>Ph.D. in Chemistry/Nanomedicine</w:t>
      </w:r>
      <w:r w:rsidR="007C39E9" w:rsidRPr="00471389">
        <w:rPr>
          <w:rFonts w:ascii="Arial Narrow" w:hAnsi="Arial Narrow"/>
        </w:rPr>
        <w:t xml:space="preserve"> </w:t>
      </w:r>
      <w:r w:rsidR="007C39E9" w:rsidRPr="00471389">
        <w:rPr>
          <w:rFonts w:ascii="Arial Narrow" w:hAnsi="Arial Narrow"/>
          <w:sz w:val="20"/>
        </w:rPr>
        <w:t>(Graduated, March 2014)</w:t>
      </w:r>
    </w:p>
    <w:p w14:paraId="0B070406" w14:textId="77777777" w:rsidR="00854849" w:rsidRPr="00471389" w:rsidRDefault="00854849" w:rsidP="00CB1DA7">
      <w:pPr>
        <w:tabs>
          <w:tab w:val="left" w:pos="432"/>
          <w:tab w:val="left" w:pos="720"/>
          <w:tab w:val="left" w:pos="3960"/>
          <w:tab w:val="left" w:pos="6020"/>
        </w:tabs>
        <w:jc w:val="both"/>
        <w:rPr>
          <w:rFonts w:ascii="Arial Narrow" w:hAnsi="Arial Narrow"/>
          <w:sz w:val="20"/>
        </w:rPr>
      </w:pPr>
      <w:r w:rsidRPr="00471389">
        <w:rPr>
          <w:rFonts w:ascii="Arial Narrow" w:hAnsi="Arial Narrow"/>
        </w:rPr>
        <w:t xml:space="preserve">Ms. Jennifer Woodring                            </w:t>
      </w:r>
      <w:r w:rsidRPr="00471389">
        <w:rPr>
          <w:rFonts w:ascii="Arial Narrow" w:hAnsi="Arial Narrow"/>
        </w:rPr>
        <w:tab/>
        <w:t>Ph.D. in Chemistry/Nanomedicine</w:t>
      </w:r>
      <w:r w:rsidR="002729F8" w:rsidRPr="00471389">
        <w:rPr>
          <w:rFonts w:ascii="Arial Narrow" w:hAnsi="Arial Narrow"/>
        </w:rPr>
        <w:t xml:space="preserve"> </w:t>
      </w:r>
      <w:r w:rsidR="009776F6" w:rsidRPr="00471389">
        <w:rPr>
          <w:rFonts w:ascii="Arial Narrow" w:hAnsi="Arial Narrow"/>
          <w:sz w:val="20"/>
        </w:rPr>
        <w:t>(Graduated, December 2014)</w:t>
      </w:r>
    </w:p>
    <w:p w14:paraId="27320737" w14:textId="77777777" w:rsidR="00A764B8" w:rsidRPr="00471389" w:rsidRDefault="00A764B8"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Helal Al-Suleimani</w:t>
      </w:r>
      <w:r w:rsidRPr="00471389">
        <w:rPr>
          <w:rFonts w:ascii="Arial Narrow" w:hAnsi="Arial Narrow"/>
          <w:szCs w:val="24"/>
        </w:rPr>
        <w:tab/>
        <w:t>Ph.D. in Pharmaceutical Science</w:t>
      </w:r>
      <w:r w:rsidR="0063197F" w:rsidRPr="00471389">
        <w:rPr>
          <w:rFonts w:ascii="Arial Narrow" w:hAnsi="Arial Narrow"/>
          <w:szCs w:val="24"/>
        </w:rPr>
        <w:t xml:space="preserve"> </w:t>
      </w:r>
      <w:r w:rsidR="0063197F" w:rsidRPr="00471389">
        <w:rPr>
          <w:rFonts w:ascii="Arial Narrow" w:hAnsi="Arial Narrow"/>
          <w:sz w:val="20"/>
        </w:rPr>
        <w:t>(Graduated, December 2017)</w:t>
      </w:r>
    </w:p>
    <w:p w14:paraId="454B82D3" w14:textId="77777777" w:rsidR="00200443" w:rsidRPr="00471389" w:rsidRDefault="00200443" w:rsidP="00CB1DA7">
      <w:pPr>
        <w:tabs>
          <w:tab w:val="left" w:pos="432"/>
          <w:tab w:val="left" w:pos="720"/>
          <w:tab w:val="left" w:pos="3960"/>
          <w:tab w:val="left" w:pos="6020"/>
        </w:tabs>
        <w:jc w:val="both"/>
        <w:rPr>
          <w:rFonts w:ascii="Arial Narrow" w:hAnsi="Arial Narrow"/>
          <w:sz w:val="22"/>
          <w:szCs w:val="22"/>
        </w:rPr>
      </w:pPr>
      <w:r w:rsidRPr="00471389">
        <w:rPr>
          <w:rFonts w:ascii="Arial Narrow" w:hAnsi="Arial Narrow"/>
          <w:szCs w:val="24"/>
        </w:rPr>
        <w:lastRenderedPageBreak/>
        <w:t>Ms. Loraine Speciner</w:t>
      </w:r>
      <w:r w:rsidRPr="00471389">
        <w:rPr>
          <w:rFonts w:ascii="Arial Narrow" w:hAnsi="Arial Narrow"/>
          <w:szCs w:val="24"/>
        </w:rPr>
        <w:tab/>
        <w:t xml:space="preserve">Ph.D. in </w:t>
      </w:r>
      <w:r w:rsidR="00B86D5F" w:rsidRPr="00471389">
        <w:rPr>
          <w:rFonts w:ascii="Arial Narrow" w:hAnsi="Arial Narrow"/>
          <w:szCs w:val="24"/>
        </w:rPr>
        <w:t>Bioengineering</w:t>
      </w:r>
      <w:r w:rsidRPr="00471389">
        <w:rPr>
          <w:rFonts w:ascii="Arial Narrow" w:hAnsi="Arial Narrow"/>
          <w:szCs w:val="24"/>
        </w:rPr>
        <w:t xml:space="preserve"> </w:t>
      </w:r>
      <w:r w:rsidRPr="00471389">
        <w:rPr>
          <w:rFonts w:ascii="Arial Narrow" w:hAnsi="Arial Narrow"/>
          <w:sz w:val="20"/>
        </w:rPr>
        <w:t>(Graduated, March 2018</w:t>
      </w:r>
      <w:r w:rsidRPr="00471389">
        <w:rPr>
          <w:rFonts w:ascii="Arial Narrow" w:hAnsi="Arial Narrow"/>
          <w:sz w:val="22"/>
          <w:szCs w:val="22"/>
        </w:rPr>
        <w:t>)</w:t>
      </w:r>
    </w:p>
    <w:p w14:paraId="7CE6BB2E" w14:textId="77777777" w:rsidR="00B86D5F" w:rsidRPr="00471389" w:rsidRDefault="00B86D5F" w:rsidP="00CB1DA7">
      <w:pPr>
        <w:tabs>
          <w:tab w:val="left" w:pos="432"/>
          <w:tab w:val="left" w:pos="720"/>
          <w:tab w:val="left" w:pos="3960"/>
          <w:tab w:val="left" w:pos="6020"/>
        </w:tabs>
        <w:jc w:val="both"/>
        <w:rPr>
          <w:rFonts w:ascii="Arial Narrow" w:hAnsi="Arial Narrow"/>
          <w:sz w:val="20"/>
        </w:rPr>
      </w:pPr>
      <w:r w:rsidRPr="00471389">
        <w:rPr>
          <w:rFonts w:ascii="Arial Narrow" w:hAnsi="Arial Narrow"/>
          <w:szCs w:val="24"/>
        </w:rPr>
        <w:t>Ms. Jennifer Morales</w:t>
      </w:r>
      <w:r w:rsidRPr="00471389">
        <w:rPr>
          <w:rFonts w:ascii="Arial Narrow" w:hAnsi="Arial Narrow"/>
          <w:szCs w:val="24"/>
        </w:rPr>
        <w:tab/>
        <w:t xml:space="preserve">Ph.D. in Bioengineering </w:t>
      </w:r>
      <w:r w:rsidRPr="00471389">
        <w:rPr>
          <w:rFonts w:ascii="Arial Narrow" w:hAnsi="Arial Narrow"/>
          <w:sz w:val="20"/>
        </w:rPr>
        <w:t>(Graduated, December 2018)</w:t>
      </w:r>
    </w:p>
    <w:p w14:paraId="3AA7CE72" w14:textId="77777777" w:rsidR="00E839F8" w:rsidRPr="00471389" w:rsidRDefault="00E839F8"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Bumjun Kim</w:t>
      </w:r>
      <w:r w:rsidRPr="00471389">
        <w:rPr>
          <w:rFonts w:ascii="Arial Narrow" w:hAnsi="Arial Narrow"/>
          <w:szCs w:val="24"/>
        </w:rPr>
        <w:tab/>
        <w:t xml:space="preserve">Ph.D. in Chemical Engineering </w:t>
      </w:r>
      <w:r w:rsidRPr="00471389">
        <w:rPr>
          <w:rFonts w:ascii="Arial Narrow" w:hAnsi="Arial Narrow"/>
          <w:sz w:val="20"/>
        </w:rPr>
        <w:t>(Graduated, November 2018</w:t>
      </w:r>
      <w:r w:rsidRPr="00471389">
        <w:rPr>
          <w:rFonts w:ascii="Arial Narrow" w:hAnsi="Arial Narrow"/>
          <w:sz w:val="22"/>
          <w:szCs w:val="22"/>
        </w:rPr>
        <w:t>)</w:t>
      </w:r>
    </w:p>
    <w:p w14:paraId="52A7B345" w14:textId="77777777" w:rsidR="00E839F8" w:rsidRPr="00471389" w:rsidRDefault="00E839F8"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Ms. Murui Han</w:t>
      </w:r>
      <w:r w:rsidRPr="00471389">
        <w:rPr>
          <w:rFonts w:ascii="Arial Narrow" w:hAnsi="Arial Narrow"/>
          <w:szCs w:val="24"/>
        </w:rPr>
        <w:tab/>
        <w:t xml:space="preserve">Ph.D. in Pharmaceutical Science </w:t>
      </w:r>
      <w:r w:rsidRPr="00471389">
        <w:rPr>
          <w:rFonts w:ascii="Arial Narrow" w:hAnsi="Arial Narrow"/>
          <w:sz w:val="20"/>
        </w:rPr>
        <w:t>(Graduated, December 2018</w:t>
      </w:r>
      <w:r w:rsidRPr="00471389">
        <w:rPr>
          <w:rFonts w:ascii="Arial Narrow" w:hAnsi="Arial Narrow"/>
          <w:sz w:val="22"/>
          <w:szCs w:val="22"/>
        </w:rPr>
        <w:t>)</w:t>
      </w:r>
    </w:p>
    <w:p w14:paraId="06953F54" w14:textId="44482A6E" w:rsidR="00D220CD" w:rsidRPr="00471389" w:rsidRDefault="00D220CD"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Ms. JuOae Chang</w:t>
      </w:r>
      <w:r w:rsidRPr="00471389">
        <w:rPr>
          <w:rFonts w:ascii="Arial Narrow" w:hAnsi="Arial Narrow"/>
          <w:szCs w:val="24"/>
        </w:rPr>
        <w:tab/>
        <w:t>Ph.D. in Pharmaceutical Science</w:t>
      </w:r>
      <w:r w:rsidR="00DD31D8" w:rsidRPr="00471389">
        <w:rPr>
          <w:rFonts w:ascii="Arial Narrow" w:hAnsi="Arial Narrow"/>
          <w:szCs w:val="24"/>
        </w:rPr>
        <w:t xml:space="preserve"> </w:t>
      </w:r>
      <w:r w:rsidR="00DD31D8" w:rsidRPr="00471389">
        <w:rPr>
          <w:rFonts w:ascii="Arial Narrow" w:hAnsi="Arial Narrow"/>
          <w:sz w:val="20"/>
        </w:rPr>
        <w:t>(Graduated, May 2019</w:t>
      </w:r>
      <w:r w:rsidR="00DD31D8" w:rsidRPr="00471389">
        <w:rPr>
          <w:rFonts w:ascii="Arial Narrow" w:hAnsi="Arial Narrow"/>
          <w:sz w:val="22"/>
          <w:szCs w:val="22"/>
        </w:rPr>
        <w:t>)</w:t>
      </w:r>
    </w:p>
    <w:p w14:paraId="26AB2427" w14:textId="77777777" w:rsidR="00E40A1B" w:rsidRPr="00471389" w:rsidRDefault="00244FA8" w:rsidP="00CB1DA7">
      <w:pPr>
        <w:tabs>
          <w:tab w:val="left" w:pos="432"/>
          <w:tab w:val="left" w:pos="720"/>
          <w:tab w:val="left" w:pos="3960"/>
          <w:tab w:val="left" w:pos="6020"/>
        </w:tabs>
        <w:jc w:val="both"/>
        <w:rPr>
          <w:rFonts w:ascii="Arial Narrow" w:hAnsi="Arial Narrow"/>
          <w:sz w:val="22"/>
          <w:szCs w:val="22"/>
        </w:rPr>
      </w:pPr>
      <w:r w:rsidRPr="00471389">
        <w:rPr>
          <w:rFonts w:ascii="Arial Narrow" w:hAnsi="Arial Narrow"/>
          <w:szCs w:val="24"/>
        </w:rPr>
        <w:t>Ms. Wenjun De</w:t>
      </w:r>
      <w:r w:rsidRPr="00471389">
        <w:rPr>
          <w:rFonts w:ascii="Arial Narrow" w:hAnsi="Arial Narrow"/>
          <w:szCs w:val="24"/>
        </w:rPr>
        <w:tab/>
        <w:t>Ph.D. in Pharmaceutical Science</w:t>
      </w:r>
      <w:r w:rsidR="00DD31D8" w:rsidRPr="00471389">
        <w:rPr>
          <w:rFonts w:ascii="Arial Narrow" w:hAnsi="Arial Narrow"/>
          <w:szCs w:val="24"/>
        </w:rPr>
        <w:t xml:space="preserve"> </w:t>
      </w:r>
      <w:r w:rsidR="00DD31D8" w:rsidRPr="00471389">
        <w:rPr>
          <w:rFonts w:ascii="Arial Narrow" w:hAnsi="Arial Narrow"/>
          <w:sz w:val="20"/>
        </w:rPr>
        <w:t>(Graduated, July 2019</w:t>
      </w:r>
      <w:r w:rsidR="00DD31D8" w:rsidRPr="00471389">
        <w:rPr>
          <w:rFonts w:ascii="Arial Narrow" w:hAnsi="Arial Narrow"/>
          <w:sz w:val="22"/>
          <w:szCs w:val="22"/>
        </w:rPr>
        <w:t>)</w:t>
      </w:r>
    </w:p>
    <w:p w14:paraId="6B79643B" w14:textId="77777777" w:rsidR="00A97B02" w:rsidRPr="00471389" w:rsidRDefault="00A97B02"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 xml:space="preserve">Mr.  </w:t>
      </w:r>
      <w:r w:rsidRPr="00471389">
        <w:rPr>
          <w:rFonts w:ascii="Arial Narrow" w:hAnsi="Arial Narrow" w:cs="AdvGulliv-R"/>
          <w:szCs w:val="24"/>
        </w:rPr>
        <w:t>Armin Vedadghavami</w:t>
      </w:r>
      <w:r w:rsidRPr="00471389">
        <w:rPr>
          <w:rFonts w:ascii="Arial Narrow" w:hAnsi="Arial Narrow"/>
          <w:szCs w:val="24"/>
        </w:rPr>
        <w:tab/>
        <w:t>Ph.D. in Bioengineering</w:t>
      </w:r>
      <w:r w:rsidRPr="00471389">
        <w:rPr>
          <w:rFonts w:ascii="Arial Narrow" w:hAnsi="Arial Narrow"/>
          <w:sz w:val="20"/>
        </w:rPr>
        <w:t xml:space="preserve"> (Graduated, February 2022)</w:t>
      </w:r>
    </w:p>
    <w:p w14:paraId="225617CB" w14:textId="10B69004" w:rsidR="00003D94" w:rsidRPr="00471389" w:rsidRDefault="00003D94"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Jacob Hebert</w:t>
      </w:r>
      <w:r w:rsidRPr="00471389">
        <w:rPr>
          <w:rFonts w:ascii="Arial Narrow" w:hAnsi="Arial Narrow"/>
          <w:szCs w:val="24"/>
        </w:rPr>
        <w:tab/>
        <w:t xml:space="preserve">Ph.D. in Chemical Engineering </w:t>
      </w:r>
      <w:r w:rsidRPr="00471389">
        <w:rPr>
          <w:rFonts w:ascii="Arial Narrow" w:hAnsi="Arial Narrow"/>
          <w:sz w:val="20"/>
        </w:rPr>
        <w:t>(Graduated, July 2022)</w:t>
      </w:r>
    </w:p>
    <w:p w14:paraId="7F46E912" w14:textId="78272F48" w:rsidR="0021180E" w:rsidRPr="00471389" w:rsidRDefault="0021180E"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Fernando Ivich</w:t>
      </w:r>
      <w:r w:rsidRPr="00471389">
        <w:rPr>
          <w:rFonts w:ascii="Arial Narrow" w:hAnsi="Arial Narrow"/>
          <w:szCs w:val="24"/>
        </w:rPr>
        <w:tab/>
        <w:t xml:space="preserve">Ph.D. in Bioengineering </w:t>
      </w:r>
      <w:r w:rsidRPr="00471389">
        <w:rPr>
          <w:rFonts w:ascii="Arial Narrow" w:hAnsi="Arial Narrow"/>
          <w:sz w:val="20"/>
        </w:rPr>
        <w:t>(Graduated, September 2023)</w:t>
      </w:r>
    </w:p>
    <w:p w14:paraId="39D669A8" w14:textId="2ACC6094" w:rsidR="00E36B2D" w:rsidRPr="00471389" w:rsidRDefault="00E36B2D"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Ian Smith</w:t>
      </w:r>
      <w:r w:rsidRPr="00471389">
        <w:rPr>
          <w:rFonts w:ascii="Arial Narrow" w:hAnsi="Arial Narrow"/>
          <w:szCs w:val="24"/>
        </w:rPr>
        <w:tab/>
        <w:t xml:space="preserve">Ph.D. in Chemical Engineering </w:t>
      </w:r>
      <w:r w:rsidRPr="00471389">
        <w:rPr>
          <w:rFonts w:ascii="Arial Narrow" w:hAnsi="Arial Narrow"/>
          <w:sz w:val="20"/>
        </w:rPr>
        <w:t>(Graduated, June 2024)</w:t>
      </w:r>
    </w:p>
    <w:p w14:paraId="2559EE4D" w14:textId="220A9DC1" w:rsidR="000E4581" w:rsidRPr="00471389" w:rsidRDefault="000E4581"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Ronodeep Mitra</w:t>
      </w:r>
      <w:r w:rsidRPr="00471389">
        <w:rPr>
          <w:rFonts w:ascii="Arial Narrow" w:hAnsi="Arial Narrow"/>
          <w:szCs w:val="24"/>
        </w:rPr>
        <w:tab/>
        <w:t>Ph.D. in Chemical Engineering</w:t>
      </w:r>
      <w:r w:rsidR="009C01B5" w:rsidRPr="00471389">
        <w:rPr>
          <w:rFonts w:ascii="Arial Narrow" w:hAnsi="Arial Narrow"/>
          <w:szCs w:val="24"/>
        </w:rPr>
        <w:t xml:space="preserve"> </w:t>
      </w:r>
      <w:r w:rsidR="009C01B5" w:rsidRPr="00471389">
        <w:rPr>
          <w:rFonts w:ascii="Arial Narrow" w:hAnsi="Arial Narrow"/>
          <w:sz w:val="20"/>
        </w:rPr>
        <w:t xml:space="preserve">(Graduated, </w:t>
      </w:r>
      <w:r w:rsidR="004D6D52" w:rsidRPr="00471389">
        <w:rPr>
          <w:rFonts w:ascii="Arial Narrow" w:hAnsi="Arial Narrow"/>
          <w:sz w:val="20"/>
        </w:rPr>
        <w:t>August</w:t>
      </w:r>
      <w:r w:rsidR="009C01B5" w:rsidRPr="00471389">
        <w:rPr>
          <w:rFonts w:ascii="Arial Narrow" w:hAnsi="Arial Narrow"/>
          <w:sz w:val="20"/>
        </w:rPr>
        <w:t xml:space="preserve"> 2024)</w:t>
      </w:r>
    </w:p>
    <w:p w14:paraId="7027386F" w14:textId="32F59950" w:rsidR="00511425" w:rsidRPr="00471389" w:rsidRDefault="00511425"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Ms. Tanvi Pathrikar</w:t>
      </w:r>
      <w:r w:rsidRPr="00471389">
        <w:rPr>
          <w:rFonts w:ascii="Arial Narrow" w:hAnsi="Arial Narrow"/>
          <w:szCs w:val="24"/>
        </w:rPr>
        <w:tab/>
        <w:t>Ph.D. in Bioengineering</w:t>
      </w:r>
      <w:r w:rsidR="004D6D52" w:rsidRPr="00471389">
        <w:rPr>
          <w:rFonts w:ascii="Arial Narrow" w:hAnsi="Arial Narrow"/>
          <w:szCs w:val="24"/>
        </w:rPr>
        <w:t xml:space="preserve"> </w:t>
      </w:r>
      <w:r w:rsidR="004D6D52" w:rsidRPr="00471389">
        <w:rPr>
          <w:rFonts w:ascii="Arial Narrow" w:hAnsi="Arial Narrow"/>
          <w:sz w:val="20"/>
        </w:rPr>
        <w:t>(Graduated, September 2024)</w:t>
      </w:r>
    </w:p>
    <w:p w14:paraId="7BE87B78" w14:textId="0D05CAFA" w:rsidR="00CA2E6A" w:rsidRPr="00471389" w:rsidRDefault="00CA2E6A"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Jose Estevam</w:t>
      </w:r>
      <w:r w:rsidRPr="00471389">
        <w:rPr>
          <w:rFonts w:ascii="Arial Narrow" w:hAnsi="Arial Narrow"/>
          <w:szCs w:val="24"/>
        </w:rPr>
        <w:tab/>
        <w:t>Ph.D. in Pharmaceutical Sciences</w:t>
      </w:r>
      <w:r w:rsidR="00A219DF" w:rsidRPr="00471389">
        <w:rPr>
          <w:rFonts w:ascii="Arial Narrow" w:hAnsi="Arial Narrow"/>
          <w:szCs w:val="24"/>
        </w:rPr>
        <w:t xml:space="preserve"> </w:t>
      </w:r>
      <w:r w:rsidR="00A219DF" w:rsidRPr="00471389">
        <w:rPr>
          <w:rFonts w:ascii="Arial Narrow" w:hAnsi="Arial Narrow"/>
          <w:sz w:val="20"/>
        </w:rPr>
        <w:t>(Graduated, November 2024)</w:t>
      </w:r>
    </w:p>
    <w:p w14:paraId="44C3288E" w14:textId="4A2610BC" w:rsidR="00A219DF" w:rsidRPr="00471389" w:rsidRDefault="00A219DF"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Ms. Sadiqua Shadbar</w:t>
      </w:r>
      <w:r w:rsidRPr="00471389">
        <w:rPr>
          <w:rFonts w:ascii="Arial Narrow" w:hAnsi="Arial Narrow"/>
          <w:szCs w:val="24"/>
        </w:rPr>
        <w:tab/>
        <w:t>Ph.D. in Chemistry and Chemical Biology</w:t>
      </w:r>
      <w:r w:rsidR="00506C05" w:rsidRPr="00471389">
        <w:rPr>
          <w:rFonts w:ascii="Arial Narrow" w:hAnsi="Arial Narrow"/>
          <w:szCs w:val="24"/>
        </w:rPr>
        <w:t xml:space="preserve"> </w:t>
      </w:r>
      <w:r w:rsidR="00961A7A" w:rsidRPr="00471389">
        <w:rPr>
          <w:rFonts w:ascii="Arial Narrow" w:hAnsi="Arial Narrow"/>
          <w:sz w:val="20"/>
        </w:rPr>
        <w:t>(Graduated, January 2025)</w:t>
      </w:r>
    </w:p>
    <w:p w14:paraId="0E96AD36" w14:textId="3BE86DF9" w:rsidR="002A24B8" w:rsidRPr="00471389" w:rsidRDefault="002A24B8"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Bryce Johnson</w:t>
      </w:r>
      <w:r w:rsidRPr="00471389">
        <w:rPr>
          <w:rFonts w:ascii="Arial Narrow" w:hAnsi="Arial Narrow"/>
          <w:szCs w:val="24"/>
        </w:rPr>
        <w:tab/>
        <w:t>Ph.D. in Pharmaceutical Sciences</w:t>
      </w:r>
      <w:r w:rsidR="00887164" w:rsidRPr="00471389">
        <w:rPr>
          <w:rFonts w:ascii="Arial Narrow" w:hAnsi="Arial Narrow"/>
          <w:szCs w:val="24"/>
        </w:rPr>
        <w:t xml:space="preserve"> </w:t>
      </w:r>
      <w:r w:rsidR="00887164" w:rsidRPr="00471389">
        <w:rPr>
          <w:rFonts w:ascii="Arial Narrow" w:hAnsi="Arial Narrow"/>
          <w:sz w:val="20"/>
        </w:rPr>
        <w:t>(Graduated, April 2025)</w:t>
      </w:r>
    </w:p>
    <w:p w14:paraId="38C12BC6" w14:textId="1C690E66" w:rsidR="00DD0668" w:rsidRPr="00471389" w:rsidRDefault="004C7FEF"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Joshua Pace</w:t>
      </w:r>
      <w:r w:rsidRPr="00471389">
        <w:rPr>
          <w:rFonts w:ascii="Arial Narrow" w:hAnsi="Arial Narrow"/>
          <w:szCs w:val="24"/>
        </w:rPr>
        <w:tab/>
        <w:t>Ph.D. in Bioengineering</w:t>
      </w:r>
      <w:r w:rsidR="00DD0668" w:rsidRPr="00471389">
        <w:rPr>
          <w:rFonts w:ascii="Arial Narrow" w:hAnsi="Arial Narrow"/>
          <w:szCs w:val="24"/>
        </w:rPr>
        <w:t xml:space="preserve"> </w:t>
      </w:r>
      <w:r w:rsidR="00DD0668" w:rsidRPr="00471389">
        <w:rPr>
          <w:rFonts w:ascii="Arial Narrow" w:hAnsi="Arial Narrow"/>
          <w:sz w:val="20"/>
        </w:rPr>
        <w:t>(Graduated, July 2025)</w:t>
      </w:r>
    </w:p>
    <w:p w14:paraId="03038A68" w14:textId="018DD8B6" w:rsidR="00C84BC5" w:rsidRPr="00471389" w:rsidRDefault="00C84BC5"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Ms. Yao Li</w:t>
      </w:r>
      <w:r w:rsidRPr="00471389">
        <w:rPr>
          <w:rFonts w:ascii="Arial Narrow" w:hAnsi="Arial Narrow"/>
          <w:szCs w:val="24"/>
        </w:rPr>
        <w:tab/>
        <w:t>Ph.D. in Bioengineering</w:t>
      </w:r>
      <w:r w:rsidR="00C6527F" w:rsidRPr="00471389">
        <w:rPr>
          <w:rFonts w:ascii="Arial Narrow" w:hAnsi="Arial Narrow"/>
          <w:szCs w:val="24"/>
        </w:rPr>
        <w:t xml:space="preserve"> </w:t>
      </w:r>
      <w:r w:rsidR="00C6527F" w:rsidRPr="00471389">
        <w:rPr>
          <w:rFonts w:ascii="Arial Narrow" w:hAnsi="Arial Narrow"/>
          <w:sz w:val="20"/>
        </w:rPr>
        <w:t>(Graduated, July 2025)</w:t>
      </w:r>
    </w:p>
    <w:p w14:paraId="738A1026" w14:textId="151701C6" w:rsidR="00E416A2" w:rsidRPr="00471389" w:rsidRDefault="00E416A2"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Ms. Sabrina Marnoto</w:t>
      </w:r>
      <w:r w:rsidRPr="00471389">
        <w:rPr>
          <w:rFonts w:ascii="Arial Narrow" w:hAnsi="Arial Narrow"/>
          <w:szCs w:val="24"/>
        </w:rPr>
        <w:tab/>
        <w:t>Ph.D. in Chemical Engineering</w:t>
      </w:r>
      <w:r w:rsidR="004A0033" w:rsidRPr="00471389">
        <w:rPr>
          <w:rFonts w:ascii="Arial Narrow" w:hAnsi="Arial Narrow"/>
          <w:szCs w:val="24"/>
        </w:rPr>
        <w:t xml:space="preserve"> </w:t>
      </w:r>
      <w:r w:rsidR="004A0033" w:rsidRPr="00471389">
        <w:rPr>
          <w:rFonts w:ascii="Arial Narrow" w:hAnsi="Arial Narrow"/>
          <w:sz w:val="20"/>
        </w:rPr>
        <w:t>(Graduated, August 2025)</w:t>
      </w:r>
    </w:p>
    <w:p w14:paraId="7B2B0F12" w14:textId="33B9BCFB" w:rsidR="00511425" w:rsidRPr="00471389" w:rsidRDefault="00511425"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 xml:space="preserve">Ms. Naira </w:t>
      </w:r>
      <w:r w:rsidR="000F45A6" w:rsidRPr="00471389">
        <w:rPr>
          <w:rFonts w:ascii="Arial Narrow" w:hAnsi="Arial Narrow"/>
          <w:szCs w:val="24"/>
        </w:rPr>
        <w:t>Keshishian</w:t>
      </w:r>
      <w:r w:rsidRPr="00471389">
        <w:rPr>
          <w:rFonts w:ascii="Arial Narrow" w:hAnsi="Arial Narrow"/>
          <w:szCs w:val="24"/>
        </w:rPr>
        <w:tab/>
        <w:t>Ph.D. in Chemical Engineering</w:t>
      </w:r>
    </w:p>
    <w:p w14:paraId="3390DAA0" w14:textId="40E1D284" w:rsidR="00F13BA7" w:rsidRPr="00471389" w:rsidRDefault="00F13BA7"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Ms. Anjali Chauhan</w:t>
      </w:r>
      <w:r w:rsidRPr="00471389">
        <w:rPr>
          <w:rFonts w:ascii="Arial Narrow" w:hAnsi="Arial Narrow"/>
          <w:szCs w:val="24"/>
        </w:rPr>
        <w:tab/>
        <w:t>Ph.D. in Pharmaceutical Sciences</w:t>
      </w:r>
    </w:p>
    <w:p w14:paraId="26EA2969" w14:textId="3BB11A5B" w:rsidR="00F13BA7" w:rsidRPr="00471389" w:rsidRDefault="00F13BA7"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Victus</w:t>
      </w:r>
      <w:r w:rsidR="008310C9" w:rsidRPr="00471389">
        <w:rPr>
          <w:rFonts w:ascii="Arial Narrow" w:hAnsi="Arial Narrow"/>
          <w:szCs w:val="24"/>
        </w:rPr>
        <w:t xml:space="preserve"> Kordorwu</w:t>
      </w:r>
      <w:r w:rsidR="008310C9" w:rsidRPr="00471389">
        <w:rPr>
          <w:rFonts w:ascii="Arial Narrow" w:hAnsi="Arial Narrow"/>
          <w:szCs w:val="24"/>
        </w:rPr>
        <w:tab/>
        <w:t>Ph.D. in Bioengineering</w:t>
      </w:r>
    </w:p>
    <w:p w14:paraId="48D269D4" w14:textId="4D5F8E3D" w:rsidR="003B5CAE" w:rsidRPr="00471389" w:rsidRDefault="003B5CAE"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 xml:space="preserve">Ms. Helna </w:t>
      </w:r>
      <w:r w:rsidR="00741CAA" w:rsidRPr="00471389">
        <w:rPr>
          <w:rFonts w:ascii="Arial Narrow" w:hAnsi="Arial Narrow"/>
          <w:szCs w:val="24"/>
        </w:rPr>
        <w:t>Baby</w:t>
      </w:r>
      <w:r w:rsidR="00741CAA" w:rsidRPr="00471389">
        <w:rPr>
          <w:rFonts w:ascii="Arial Narrow" w:hAnsi="Arial Narrow"/>
          <w:szCs w:val="24"/>
        </w:rPr>
        <w:tab/>
        <w:t>Ph.D. in Bioengineering</w:t>
      </w:r>
    </w:p>
    <w:p w14:paraId="659E8A56" w14:textId="50388477" w:rsidR="00D16825" w:rsidRDefault="00741CAA" w:rsidP="00CB1DA7">
      <w:pPr>
        <w:tabs>
          <w:tab w:val="left" w:pos="432"/>
          <w:tab w:val="left" w:pos="720"/>
          <w:tab w:val="left" w:pos="3960"/>
          <w:tab w:val="left" w:pos="6020"/>
        </w:tabs>
        <w:jc w:val="both"/>
        <w:rPr>
          <w:rFonts w:ascii="Arial Narrow" w:hAnsi="Arial Narrow"/>
          <w:szCs w:val="24"/>
        </w:rPr>
      </w:pPr>
      <w:r w:rsidRPr="00471389">
        <w:rPr>
          <w:rFonts w:ascii="Arial Narrow" w:hAnsi="Arial Narrow"/>
          <w:szCs w:val="24"/>
        </w:rPr>
        <w:t>Mr. Andrew</w:t>
      </w:r>
      <w:r w:rsidR="006A35CC" w:rsidRPr="00471389">
        <w:rPr>
          <w:rFonts w:ascii="Arial Narrow" w:hAnsi="Arial Narrow"/>
          <w:szCs w:val="24"/>
        </w:rPr>
        <w:t xml:space="preserve"> Selvadoss</w:t>
      </w:r>
      <w:r w:rsidR="006A35CC" w:rsidRPr="00471389">
        <w:rPr>
          <w:rFonts w:ascii="Arial Narrow" w:hAnsi="Arial Narrow"/>
          <w:szCs w:val="24"/>
        </w:rPr>
        <w:tab/>
        <w:t>Ph.D. in Bioengineering</w:t>
      </w:r>
    </w:p>
    <w:p w14:paraId="3ABC746C" w14:textId="60599992" w:rsidR="0079060F" w:rsidRPr="00471389" w:rsidRDefault="0079060F" w:rsidP="00CB1DA7">
      <w:pPr>
        <w:tabs>
          <w:tab w:val="left" w:pos="432"/>
          <w:tab w:val="left" w:pos="720"/>
          <w:tab w:val="left" w:pos="3960"/>
          <w:tab w:val="left" w:pos="6020"/>
        </w:tabs>
        <w:jc w:val="both"/>
        <w:rPr>
          <w:rFonts w:ascii="Arial Narrow" w:hAnsi="Arial Narrow"/>
          <w:szCs w:val="24"/>
        </w:rPr>
      </w:pPr>
      <w:r>
        <w:rPr>
          <w:rFonts w:ascii="Arial Narrow" w:hAnsi="Arial Narrow"/>
          <w:szCs w:val="24"/>
        </w:rPr>
        <w:t>Mr. Prathamesh Mane</w:t>
      </w:r>
      <w:r>
        <w:rPr>
          <w:rFonts w:ascii="Arial Narrow" w:hAnsi="Arial Narrow"/>
          <w:szCs w:val="24"/>
        </w:rPr>
        <w:tab/>
      </w:r>
      <w:r w:rsidRPr="00471389">
        <w:rPr>
          <w:rFonts w:ascii="Arial Narrow" w:hAnsi="Arial Narrow"/>
          <w:szCs w:val="24"/>
        </w:rPr>
        <w:t>Ph.D. in Bioengineering</w:t>
      </w:r>
    </w:p>
    <w:p w14:paraId="12604D32" w14:textId="77777777" w:rsidR="00A01331" w:rsidRPr="00471389" w:rsidRDefault="00A01331" w:rsidP="00CB1DA7">
      <w:pPr>
        <w:tabs>
          <w:tab w:val="left" w:pos="440"/>
          <w:tab w:val="left" w:pos="720"/>
          <w:tab w:val="left" w:pos="2880"/>
          <w:tab w:val="left" w:pos="6020"/>
        </w:tabs>
        <w:jc w:val="both"/>
        <w:rPr>
          <w:rFonts w:ascii="Arial Narrow" w:hAnsi="Arial Narrow"/>
          <w:szCs w:val="24"/>
        </w:rPr>
      </w:pPr>
    </w:p>
    <w:p w14:paraId="137E3AD4" w14:textId="77777777" w:rsidR="001B3B41" w:rsidRPr="00471389" w:rsidRDefault="001B3B41" w:rsidP="00CB1DA7">
      <w:pPr>
        <w:tabs>
          <w:tab w:val="left" w:pos="440"/>
          <w:tab w:val="left" w:pos="720"/>
          <w:tab w:val="left" w:pos="2880"/>
          <w:tab w:val="left" w:pos="6020"/>
        </w:tabs>
        <w:spacing w:line="480" w:lineRule="auto"/>
        <w:jc w:val="both"/>
        <w:rPr>
          <w:rFonts w:ascii="Arial Narrow" w:hAnsi="Arial Narrow"/>
          <w:b/>
          <w:szCs w:val="24"/>
        </w:rPr>
      </w:pPr>
      <w:r w:rsidRPr="00471389">
        <w:rPr>
          <w:rFonts w:ascii="Arial Narrow" w:hAnsi="Arial Narrow"/>
          <w:b/>
          <w:i/>
          <w:szCs w:val="24"/>
        </w:rPr>
        <w:t xml:space="preserve">Research Advising to </w:t>
      </w:r>
      <w:r w:rsidR="00341597" w:rsidRPr="00471389">
        <w:rPr>
          <w:rFonts w:ascii="Arial Narrow" w:hAnsi="Arial Narrow"/>
          <w:b/>
          <w:i/>
          <w:szCs w:val="24"/>
        </w:rPr>
        <w:t xml:space="preserve">Undergraduate </w:t>
      </w:r>
      <w:r w:rsidR="001763D7" w:rsidRPr="00471389">
        <w:rPr>
          <w:rFonts w:ascii="Arial Narrow" w:hAnsi="Arial Narrow"/>
          <w:b/>
          <w:i/>
          <w:szCs w:val="24"/>
        </w:rPr>
        <w:t>Honors Students</w:t>
      </w:r>
    </w:p>
    <w:p w14:paraId="6CA38B50"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Mr. Man-Hon (J</w:t>
      </w:r>
      <w:r w:rsidR="00554728" w:rsidRPr="00471389">
        <w:rPr>
          <w:rFonts w:ascii="Arial Narrow" w:hAnsi="Arial Narrow"/>
          <w:szCs w:val="24"/>
        </w:rPr>
        <w:t>ohny) Lam (B.S., Class of 1994)</w:t>
      </w:r>
    </w:p>
    <w:p w14:paraId="59247406"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Mr. Joseph M</w:t>
      </w:r>
      <w:r w:rsidR="00554728" w:rsidRPr="00471389">
        <w:rPr>
          <w:rFonts w:ascii="Arial Narrow" w:hAnsi="Arial Narrow"/>
          <w:szCs w:val="24"/>
        </w:rPr>
        <w:t>. Goreham (B.S., Class of 1995)</w:t>
      </w:r>
    </w:p>
    <w:p w14:paraId="6683DCAC"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Mr. Peter B. Ng (B.S., Class of 1</w:t>
      </w:r>
      <w:r w:rsidR="00554728" w:rsidRPr="00471389">
        <w:rPr>
          <w:rFonts w:ascii="Arial Narrow" w:hAnsi="Arial Narrow"/>
          <w:szCs w:val="24"/>
        </w:rPr>
        <w:t>995)</w:t>
      </w:r>
    </w:p>
    <w:p w14:paraId="6BB5B229"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 xml:space="preserve">Ms. Rakhee </w:t>
      </w:r>
      <w:r w:rsidR="00554728" w:rsidRPr="00471389">
        <w:rPr>
          <w:rFonts w:ascii="Arial Narrow" w:hAnsi="Arial Narrow"/>
          <w:szCs w:val="24"/>
        </w:rPr>
        <w:t>H. Tailor (B.S., Class of 1995)</w:t>
      </w:r>
    </w:p>
    <w:p w14:paraId="3480BC84"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 xml:space="preserve">Ms. </w:t>
      </w:r>
      <w:r w:rsidR="00554728" w:rsidRPr="00471389">
        <w:rPr>
          <w:rFonts w:ascii="Arial Narrow" w:hAnsi="Arial Narrow"/>
          <w:szCs w:val="24"/>
        </w:rPr>
        <w:t>Mai-Ki Ly (B.S., Class of 1995)</w:t>
      </w:r>
    </w:p>
    <w:p w14:paraId="49CCE3E7"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Mr. Ketanku</w:t>
      </w:r>
      <w:r w:rsidR="00554728" w:rsidRPr="00471389">
        <w:rPr>
          <w:rFonts w:ascii="Arial Narrow" w:hAnsi="Arial Narrow"/>
          <w:szCs w:val="24"/>
        </w:rPr>
        <w:t>mar Patel (B.S., Class of 1996)</w:t>
      </w:r>
    </w:p>
    <w:p w14:paraId="544FE77D"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Ms. Susann</w:t>
      </w:r>
      <w:r w:rsidR="00554728" w:rsidRPr="00471389">
        <w:rPr>
          <w:rFonts w:ascii="Arial Narrow" w:hAnsi="Arial Narrow"/>
          <w:szCs w:val="24"/>
        </w:rPr>
        <w:t>e Verrico (B.S., Class of 1996)</w:t>
      </w:r>
    </w:p>
    <w:p w14:paraId="187086B2"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Ms. Laur</w:t>
      </w:r>
      <w:r w:rsidR="00554728" w:rsidRPr="00471389">
        <w:rPr>
          <w:rFonts w:ascii="Arial Narrow" w:hAnsi="Arial Narrow"/>
          <w:szCs w:val="24"/>
        </w:rPr>
        <w:t>ie Galvin (B.S., Class of 1996)</w:t>
      </w:r>
    </w:p>
    <w:p w14:paraId="2FEC1DCD" w14:textId="77777777" w:rsidR="001B3B41" w:rsidRPr="00471389" w:rsidRDefault="001B3B41" w:rsidP="00CB1DA7">
      <w:pPr>
        <w:tabs>
          <w:tab w:val="left" w:pos="440"/>
          <w:tab w:val="left" w:pos="810"/>
          <w:tab w:val="left" w:pos="2880"/>
          <w:tab w:val="left" w:pos="4320"/>
        </w:tabs>
        <w:jc w:val="both"/>
        <w:rPr>
          <w:rFonts w:ascii="Arial Narrow" w:hAnsi="Arial Narrow"/>
          <w:szCs w:val="24"/>
        </w:rPr>
      </w:pPr>
      <w:r w:rsidRPr="00471389">
        <w:rPr>
          <w:rFonts w:ascii="Arial Narrow" w:hAnsi="Arial Narrow"/>
          <w:szCs w:val="24"/>
        </w:rPr>
        <w:t>Ms. Fio</w:t>
      </w:r>
      <w:r w:rsidR="00554728" w:rsidRPr="00471389">
        <w:rPr>
          <w:rFonts w:ascii="Arial Narrow" w:hAnsi="Arial Narrow"/>
          <w:szCs w:val="24"/>
        </w:rPr>
        <w:t>na Duncan (B.S., Class of 1997)</w:t>
      </w:r>
    </w:p>
    <w:p w14:paraId="104011B9" w14:textId="77777777" w:rsidR="001B3B41" w:rsidRPr="00471389" w:rsidRDefault="001B3B41" w:rsidP="00CB1DA7">
      <w:pPr>
        <w:tabs>
          <w:tab w:val="left" w:pos="440"/>
          <w:tab w:val="left" w:pos="800"/>
          <w:tab w:val="left" w:pos="2880"/>
          <w:tab w:val="left" w:pos="4320"/>
        </w:tabs>
        <w:jc w:val="both"/>
        <w:rPr>
          <w:rFonts w:ascii="Arial Narrow" w:hAnsi="Arial Narrow"/>
          <w:szCs w:val="24"/>
        </w:rPr>
      </w:pPr>
      <w:r w:rsidRPr="00471389">
        <w:rPr>
          <w:rFonts w:ascii="Arial Narrow" w:hAnsi="Arial Narrow"/>
          <w:szCs w:val="24"/>
        </w:rPr>
        <w:t xml:space="preserve">Ms. Ekata V. </w:t>
      </w:r>
      <w:r w:rsidR="00554728" w:rsidRPr="00471389">
        <w:rPr>
          <w:rFonts w:ascii="Arial Narrow" w:hAnsi="Arial Narrow"/>
          <w:szCs w:val="24"/>
        </w:rPr>
        <w:t>Shah (Pharm.D., Class of 1997)</w:t>
      </w:r>
    </w:p>
    <w:p w14:paraId="04F4AE4B" w14:textId="77777777" w:rsidR="001B3B41" w:rsidRPr="00471389" w:rsidRDefault="001B3B4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Recipient of Dean's Undergraduate Researc</w:t>
      </w:r>
      <w:r w:rsidR="00554728" w:rsidRPr="00471389">
        <w:rPr>
          <w:rFonts w:ascii="Arial Narrow" w:hAnsi="Arial Narrow"/>
          <w:sz w:val="20"/>
        </w:rPr>
        <w:t>h Achievement Award, April 1995</w:t>
      </w:r>
    </w:p>
    <w:p w14:paraId="39CF1CAF" w14:textId="77777777" w:rsidR="001B3B41" w:rsidRPr="00471389" w:rsidRDefault="001B3B41" w:rsidP="00CB1DA7">
      <w:pPr>
        <w:tabs>
          <w:tab w:val="left" w:pos="440"/>
          <w:tab w:val="left" w:pos="810"/>
          <w:tab w:val="left" w:pos="2880"/>
          <w:tab w:val="left" w:pos="4320"/>
        </w:tabs>
        <w:jc w:val="both"/>
        <w:rPr>
          <w:rFonts w:ascii="Arial Narrow" w:hAnsi="Arial Narrow"/>
          <w:szCs w:val="24"/>
        </w:rPr>
      </w:pPr>
      <w:r w:rsidRPr="00471389">
        <w:rPr>
          <w:rFonts w:ascii="Arial Narrow" w:hAnsi="Arial Narrow"/>
          <w:szCs w:val="24"/>
        </w:rPr>
        <w:t>Ms. Rina Q</w:t>
      </w:r>
      <w:r w:rsidR="00554728" w:rsidRPr="00471389">
        <w:rPr>
          <w:rFonts w:ascii="Arial Narrow" w:hAnsi="Arial Narrow"/>
          <w:szCs w:val="24"/>
        </w:rPr>
        <w:t>aqish (Pharm.D., Class of 1997)</w:t>
      </w:r>
    </w:p>
    <w:p w14:paraId="598C2A35"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proofErr w:type="spellStart"/>
      <w:r w:rsidRPr="00471389">
        <w:rPr>
          <w:rFonts w:ascii="Arial Narrow" w:hAnsi="Arial Narrow"/>
          <w:szCs w:val="24"/>
        </w:rPr>
        <w:t>Gity</w:t>
      </w:r>
      <w:proofErr w:type="spellEnd"/>
      <w:r w:rsidRPr="00471389">
        <w:rPr>
          <w:rFonts w:ascii="Arial Narrow" w:hAnsi="Arial Narrow"/>
          <w:szCs w:val="24"/>
        </w:rPr>
        <w:t xml:space="preserve"> Roos</w:t>
      </w:r>
      <w:r w:rsidR="00554728" w:rsidRPr="00471389">
        <w:rPr>
          <w:rFonts w:ascii="Arial Narrow" w:hAnsi="Arial Narrow"/>
          <w:szCs w:val="24"/>
        </w:rPr>
        <w:t>tai-Mills (B.S., Class of 1998)</w:t>
      </w:r>
    </w:p>
    <w:p w14:paraId="713C1BC7" w14:textId="77777777" w:rsidR="001B3B41" w:rsidRPr="00471389" w:rsidRDefault="001B3B41" w:rsidP="00CB1DA7">
      <w:pPr>
        <w:tabs>
          <w:tab w:val="left" w:pos="440"/>
          <w:tab w:val="left" w:pos="800"/>
          <w:tab w:val="left" w:pos="2880"/>
          <w:tab w:val="left" w:pos="6020"/>
        </w:tabs>
        <w:jc w:val="both"/>
        <w:rPr>
          <w:rFonts w:ascii="Arial Narrow" w:hAnsi="Arial Narrow"/>
          <w:szCs w:val="24"/>
        </w:rPr>
      </w:pPr>
      <w:r w:rsidRPr="00471389">
        <w:rPr>
          <w:rFonts w:ascii="Arial Narrow" w:hAnsi="Arial Narrow"/>
          <w:szCs w:val="24"/>
        </w:rPr>
        <w:t>Ms. Roula Q</w:t>
      </w:r>
      <w:r w:rsidR="00554728" w:rsidRPr="00471389">
        <w:rPr>
          <w:rFonts w:ascii="Arial Narrow" w:hAnsi="Arial Narrow"/>
          <w:szCs w:val="24"/>
        </w:rPr>
        <w:t>aqish (Pharm.D., Class of 1998)</w:t>
      </w:r>
    </w:p>
    <w:p w14:paraId="2A028A0B" w14:textId="77777777" w:rsidR="001B3B41" w:rsidRPr="00471389" w:rsidRDefault="001B3B41" w:rsidP="00CB1DA7">
      <w:pPr>
        <w:numPr>
          <w:ilvl w:val="0"/>
          <w:numId w:val="2"/>
        </w:numPr>
        <w:tabs>
          <w:tab w:val="clear" w:pos="795"/>
          <w:tab w:val="left" w:pos="440"/>
          <w:tab w:val="num" w:pos="540"/>
          <w:tab w:val="left" w:pos="1080"/>
          <w:tab w:val="left" w:pos="2880"/>
          <w:tab w:val="left" w:pos="4320"/>
        </w:tabs>
        <w:jc w:val="both"/>
        <w:rPr>
          <w:rFonts w:ascii="Arial Narrow" w:hAnsi="Arial Narrow"/>
          <w:sz w:val="20"/>
        </w:rPr>
      </w:pPr>
      <w:r w:rsidRPr="00471389">
        <w:rPr>
          <w:rFonts w:ascii="Arial Narrow" w:hAnsi="Arial Narrow"/>
          <w:sz w:val="20"/>
        </w:rPr>
        <w:t>Recipient of Dean's Undergraduate Researc</w:t>
      </w:r>
      <w:r w:rsidR="00554728" w:rsidRPr="00471389">
        <w:rPr>
          <w:rFonts w:ascii="Arial Narrow" w:hAnsi="Arial Narrow"/>
          <w:sz w:val="20"/>
        </w:rPr>
        <w:t>h Achievement Award, April 1996</w:t>
      </w:r>
    </w:p>
    <w:p w14:paraId="3E769F70" w14:textId="7D4AB3A9" w:rsidR="001B3B41" w:rsidRPr="00471389" w:rsidRDefault="001B3B41" w:rsidP="00CB1DA7">
      <w:pPr>
        <w:numPr>
          <w:ilvl w:val="0"/>
          <w:numId w:val="2"/>
        </w:numPr>
        <w:tabs>
          <w:tab w:val="clear" w:pos="795"/>
          <w:tab w:val="left" w:pos="440"/>
          <w:tab w:val="left" w:pos="540"/>
          <w:tab w:val="left" w:pos="2880"/>
          <w:tab w:val="left" w:pos="4320"/>
        </w:tabs>
        <w:spacing w:line="360" w:lineRule="auto"/>
        <w:ind w:left="630" w:hanging="195"/>
        <w:jc w:val="both"/>
        <w:rPr>
          <w:rFonts w:ascii="Arial Narrow" w:hAnsi="Arial Narrow"/>
          <w:sz w:val="20"/>
        </w:rPr>
      </w:pPr>
      <w:r w:rsidRPr="00471389">
        <w:rPr>
          <w:rFonts w:ascii="Arial Narrow" w:hAnsi="Arial Narrow"/>
          <w:sz w:val="20"/>
        </w:rPr>
        <w:t xml:space="preserve">Currently </w:t>
      </w:r>
      <w:r w:rsidR="00C0349D" w:rsidRPr="00471389">
        <w:rPr>
          <w:rFonts w:ascii="Arial Narrow" w:hAnsi="Arial Narrow"/>
          <w:sz w:val="20"/>
        </w:rPr>
        <w:t xml:space="preserve">Clinical Science Manager, Abbott Laboratories Eastern Division, Baltimore, </w:t>
      </w:r>
      <w:r w:rsidR="00A1787E" w:rsidRPr="00471389">
        <w:rPr>
          <w:rFonts w:ascii="Arial Narrow" w:hAnsi="Arial Narrow"/>
          <w:sz w:val="20"/>
        </w:rPr>
        <w:t>Maryland</w:t>
      </w:r>
    </w:p>
    <w:p w14:paraId="67CF648D"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Phun</w:t>
      </w:r>
      <w:r w:rsidR="00554728" w:rsidRPr="00471389">
        <w:rPr>
          <w:rFonts w:ascii="Arial Narrow" w:hAnsi="Arial Narrow"/>
          <w:szCs w:val="24"/>
        </w:rPr>
        <w:t>g-Kim Lai (B.S., Class of 1999)</w:t>
      </w:r>
    </w:p>
    <w:p w14:paraId="1A515F66" w14:textId="77777777" w:rsidR="001B3B41" w:rsidRPr="00471389" w:rsidRDefault="001B3B41" w:rsidP="00CB1DA7">
      <w:pPr>
        <w:tabs>
          <w:tab w:val="left" w:pos="440"/>
          <w:tab w:val="left" w:pos="1080"/>
          <w:tab w:val="left" w:pos="2880"/>
          <w:tab w:val="left" w:pos="4320"/>
        </w:tabs>
        <w:jc w:val="both"/>
        <w:rPr>
          <w:rFonts w:ascii="Arial Narrow" w:hAnsi="Arial Narrow"/>
          <w:sz w:val="20"/>
        </w:rPr>
      </w:pPr>
      <w:r w:rsidRPr="00471389">
        <w:rPr>
          <w:rFonts w:ascii="Arial Narrow" w:hAnsi="Arial Narrow"/>
          <w:sz w:val="20"/>
        </w:rPr>
        <w:tab/>
        <w:t>- Recipient of Dean's Undergraduate Researc</w:t>
      </w:r>
      <w:r w:rsidR="00554728" w:rsidRPr="00471389">
        <w:rPr>
          <w:rFonts w:ascii="Arial Narrow" w:hAnsi="Arial Narrow"/>
          <w:sz w:val="20"/>
        </w:rPr>
        <w:t>h Achievement Award, April 1996</w:t>
      </w:r>
    </w:p>
    <w:p w14:paraId="3EC58E4B" w14:textId="77777777" w:rsidR="001B3B41" w:rsidRPr="00471389" w:rsidRDefault="001B3B4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Recipient of the PhRMA Foundation’s Undergraduate Re</w:t>
      </w:r>
      <w:r w:rsidR="00554728" w:rsidRPr="00471389">
        <w:rPr>
          <w:rFonts w:ascii="Arial Narrow" w:hAnsi="Arial Narrow"/>
          <w:sz w:val="20"/>
        </w:rPr>
        <w:t>search Fellowship, January 1999</w:t>
      </w:r>
    </w:p>
    <w:p w14:paraId="3BF09C9A"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proofErr w:type="spellStart"/>
      <w:r w:rsidRPr="00471389">
        <w:rPr>
          <w:rFonts w:ascii="Arial Narrow" w:hAnsi="Arial Narrow"/>
          <w:szCs w:val="24"/>
        </w:rPr>
        <w:t>Tragia</w:t>
      </w:r>
      <w:r w:rsidR="00554728" w:rsidRPr="00471389">
        <w:rPr>
          <w:rFonts w:ascii="Arial Narrow" w:hAnsi="Arial Narrow"/>
          <w:szCs w:val="24"/>
        </w:rPr>
        <w:t>ng</w:t>
      </w:r>
      <w:proofErr w:type="spellEnd"/>
      <w:r w:rsidR="00554728" w:rsidRPr="00471389">
        <w:rPr>
          <w:rFonts w:ascii="Arial Narrow" w:hAnsi="Arial Narrow"/>
          <w:szCs w:val="24"/>
        </w:rPr>
        <w:t xml:space="preserve"> Nguyen (B.S., Class of 1999)</w:t>
      </w:r>
    </w:p>
    <w:p w14:paraId="18B4931E"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T</w:t>
      </w:r>
      <w:r w:rsidR="00554728" w:rsidRPr="00471389">
        <w:rPr>
          <w:rFonts w:ascii="Arial Narrow" w:hAnsi="Arial Narrow"/>
          <w:szCs w:val="24"/>
        </w:rPr>
        <w:t>rinh Tran (B.S., Class of 1999)</w:t>
      </w:r>
    </w:p>
    <w:p w14:paraId="627CB133"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Bich-</w:t>
      </w:r>
      <w:r w:rsidR="00554728" w:rsidRPr="00471389">
        <w:rPr>
          <w:rFonts w:ascii="Arial Narrow" w:hAnsi="Arial Narrow"/>
          <w:szCs w:val="24"/>
        </w:rPr>
        <w:t>Thuy Tran (B.S., Class of 1999)</w:t>
      </w:r>
    </w:p>
    <w:p w14:paraId="64A6E06B"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Chad McQ</w:t>
      </w:r>
      <w:r w:rsidR="00554728" w:rsidRPr="00471389">
        <w:rPr>
          <w:rFonts w:ascii="Arial Narrow" w:hAnsi="Arial Narrow"/>
          <w:szCs w:val="24"/>
        </w:rPr>
        <w:t>ueen (Pharm.D., Class of 2000)</w:t>
      </w:r>
    </w:p>
    <w:p w14:paraId="70FC627A" w14:textId="77777777" w:rsidR="001B3B41" w:rsidRPr="00471389" w:rsidRDefault="001B3B4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lastRenderedPageBreak/>
        <w:tab/>
        <w:t>- Recipient of Dean's Undergraduate Researc</w:t>
      </w:r>
      <w:r w:rsidR="00554728" w:rsidRPr="00471389">
        <w:rPr>
          <w:rFonts w:ascii="Arial Narrow" w:hAnsi="Arial Narrow"/>
          <w:sz w:val="20"/>
        </w:rPr>
        <w:t>h Achievement Award, April 1999</w:t>
      </w:r>
    </w:p>
    <w:p w14:paraId="1D5ADAF5"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Angela L. S</w:t>
      </w:r>
      <w:r w:rsidR="00554728" w:rsidRPr="00471389">
        <w:rPr>
          <w:rFonts w:ascii="Arial Narrow" w:hAnsi="Arial Narrow"/>
          <w:szCs w:val="24"/>
        </w:rPr>
        <w:t>ilvia (Pharm.D., Class of 2000)</w:t>
      </w:r>
    </w:p>
    <w:p w14:paraId="418EAD90" w14:textId="77777777" w:rsidR="001B3B41" w:rsidRPr="00471389" w:rsidRDefault="001B3B4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Recipient of Dean's Undergraduate Researc</w:t>
      </w:r>
      <w:r w:rsidR="00554728" w:rsidRPr="00471389">
        <w:rPr>
          <w:rFonts w:ascii="Arial Narrow" w:hAnsi="Arial Narrow"/>
          <w:sz w:val="20"/>
        </w:rPr>
        <w:t>h Achievement Award, April 1999</w:t>
      </w:r>
    </w:p>
    <w:p w14:paraId="19A54EDF" w14:textId="77777777" w:rsidR="001B3B41" w:rsidRPr="00471389" w:rsidRDefault="001B3B41" w:rsidP="00CB1DA7">
      <w:pPr>
        <w:tabs>
          <w:tab w:val="left" w:pos="440"/>
          <w:tab w:val="left" w:pos="810"/>
          <w:tab w:val="left" w:pos="2880"/>
          <w:tab w:val="left" w:pos="4320"/>
        </w:tabs>
        <w:jc w:val="both"/>
        <w:rPr>
          <w:rFonts w:ascii="Arial Narrow" w:hAnsi="Arial Narrow"/>
          <w:szCs w:val="24"/>
        </w:rPr>
      </w:pPr>
      <w:r w:rsidRPr="00471389">
        <w:rPr>
          <w:rFonts w:ascii="Arial Narrow" w:hAnsi="Arial Narrow"/>
          <w:szCs w:val="24"/>
        </w:rPr>
        <w:t>Mr. Kristian Jackson (</w:t>
      </w:r>
      <w:r w:rsidR="00554728" w:rsidRPr="00471389">
        <w:rPr>
          <w:rFonts w:ascii="Arial Narrow" w:hAnsi="Arial Narrow"/>
          <w:szCs w:val="24"/>
        </w:rPr>
        <w:t>B.S., Class of 2000)</w:t>
      </w:r>
    </w:p>
    <w:p w14:paraId="75CF8784" w14:textId="77777777" w:rsidR="001B3B41" w:rsidRPr="00471389" w:rsidRDefault="001B3B41" w:rsidP="00CB1DA7">
      <w:pPr>
        <w:tabs>
          <w:tab w:val="left" w:pos="440"/>
          <w:tab w:val="left" w:pos="810"/>
          <w:tab w:val="left" w:pos="2880"/>
          <w:tab w:val="left" w:pos="4320"/>
        </w:tabs>
        <w:spacing w:line="360" w:lineRule="auto"/>
        <w:ind w:left="432"/>
        <w:jc w:val="both"/>
        <w:rPr>
          <w:rFonts w:ascii="Arial Narrow" w:hAnsi="Arial Narrow"/>
          <w:sz w:val="20"/>
        </w:rPr>
      </w:pPr>
      <w:r w:rsidRPr="00471389">
        <w:rPr>
          <w:rFonts w:ascii="Arial Narrow" w:hAnsi="Arial Narrow"/>
          <w:sz w:val="20"/>
        </w:rPr>
        <w:t>- Recipient of the University of Connecticut</w:t>
      </w:r>
      <w:r w:rsidR="00554728" w:rsidRPr="00471389">
        <w:rPr>
          <w:rFonts w:ascii="Arial Narrow" w:hAnsi="Arial Narrow"/>
          <w:sz w:val="20"/>
        </w:rPr>
        <w:t xml:space="preserve"> Research Fellowship, June 1998</w:t>
      </w:r>
    </w:p>
    <w:p w14:paraId="358ED03C" w14:textId="77777777" w:rsidR="001B3B41" w:rsidRPr="00471389" w:rsidRDefault="001B3B41" w:rsidP="00CB1DA7">
      <w:pPr>
        <w:tabs>
          <w:tab w:val="left" w:pos="440"/>
          <w:tab w:val="left" w:pos="810"/>
          <w:tab w:val="left" w:pos="2880"/>
          <w:tab w:val="left" w:pos="4320"/>
        </w:tabs>
        <w:jc w:val="both"/>
        <w:rPr>
          <w:rFonts w:ascii="Arial Narrow" w:hAnsi="Arial Narrow"/>
          <w:szCs w:val="24"/>
        </w:rPr>
      </w:pPr>
      <w:r w:rsidRPr="00471389">
        <w:rPr>
          <w:rFonts w:ascii="Arial Narrow" w:hAnsi="Arial Narrow"/>
          <w:szCs w:val="24"/>
        </w:rPr>
        <w:t>Mr. Pu</w:t>
      </w:r>
      <w:r w:rsidR="00554728" w:rsidRPr="00471389">
        <w:rPr>
          <w:rFonts w:ascii="Arial Narrow" w:hAnsi="Arial Narrow"/>
          <w:szCs w:val="24"/>
        </w:rPr>
        <w:t>lin Patel (B.S., Class of 2000)</w:t>
      </w:r>
    </w:p>
    <w:p w14:paraId="42D75C3F" w14:textId="77777777" w:rsidR="001B3B41" w:rsidRPr="00471389" w:rsidRDefault="001B3B41" w:rsidP="00CB1DA7">
      <w:pPr>
        <w:tabs>
          <w:tab w:val="left" w:pos="440"/>
          <w:tab w:val="left" w:pos="810"/>
          <w:tab w:val="left" w:pos="2880"/>
          <w:tab w:val="left" w:pos="4320"/>
        </w:tabs>
        <w:spacing w:line="360" w:lineRule="auto"/>
        <w:jc w:val="both"/>
        <w:rPr>
          <w:rFonts w:ascii="Arial Narrow" w:hAnsi="Arial Narrow"/>
          <w:sz w:val="20"/>
        </w:rPr>
      </w:pPr>
      <w:r w:rsidRPr="00471389">
        <w:rPr>
          <w:rFonts w:ascii="Arial Narrow" w:hAnsi="Arial Narrow"/>
          <w:sz w:val="20"/>
        </w:rPr>
        <w:tab/>
        <w:t>- Pursu</w:t>
      </w:r>
      <w:r w:rsidR="00FD4D93" w:rsidRPr="00471389">
        <w:rPr>
          <w:rFonts w:ascii="Arial Narrow" w:hAnsi="Arial Narrow"/>
          <w:sz w:val="20"/>
        </w:rPr>
        <w:t>ed graduate studies</w:t>
      </w:r>
      <w:r w:rsidRPr="00471389">
        <w:rPr>
          <w:rFonts w:ascii="Arial Narrow" w:hAnsi="Arial Narrow"/>
          <w:sz w:val="20"/>
        </w:rPr>
        <w:t xml:space="preserve"> in </w:t>
      </w:r>
      <w:r w:rsidR="00F372E6" w:rsidRPr="00471389">
        <w:rPr>
          <w:rFonts w:ascii="Arial Narrow" w:hAnsi="Arial Narrow"/>
          <w:sz w:val="20"/>
        </w:rPr>
        <w:t>Pharmaceutical Chemistry</w:t>
      </w:r>
      <w:r w:rsidR="009E69A0" w:rsidRPr="00471389">
        <w:rPr>
          <w:rFonts w:ascii="Arial Narrow" w:hAnsi="Arial Narrow"/>
          <w:sz w:val="20"/>
        </w:rPr>
        <w:t xml:space="preserve"> at the University</w:t>
      </w:r>
      <w:r w:rsidRPr="00471389">
        <w:rPr>
          <w:rFonts w:ascii="Arial Narrow" w:hAnsi="Arial Narrow"/>
          <w:sz w:val="20"/>
        </w:rPr>
        <w:t xml:space="preserve"> of Kansas, Lawrence, KS</w:t>
      </w:r>
    </w:p>
    <w:p w14:paraId="5AFABD8B" w14:textId="77777777" w:rsidR="001B3B41" w:rsidRPr="00471389" w:rsidRDefault="001B3B41" w:rsidP="00CB1DA7">
      <w:pPr>
        <w:tabs>
          <w:tab w:val="left" w:pos="440"/>
          <w:tab w:val="left" w:pos="810"/>
          <w:tab w:val="left" w:pos="2880"/>
          <w:tab w:val="left" w:pos="4320"/>
        </w:tabs>
        <w:jc w:val="both"/>
        <w:rPr>
          <w:rFonts w:ascii="Arial Narrow" w:hAnsi="Arial Narrow"/>
          <w:szCs w:val="24"/>
        </w:rPr>
      </w:pPr>
      <w:r w:rsidRPr="00471389">
        <w:rPr>
          <w:rFonts w:ascii="Arial Narrow" w:hAnsi="Arial Narrow"/>
          <w:szCs w:val="24"/>
        </w:rPr>
        <w:t>Mr. Derick Anderson (Pha</w:t>
      </w:r>
      <w:r w:rsidR="00554728" w:rsidRPr="00471389">
        <w:rPr>
          <w:rFonts w:ascii="Arial Narrow" w:hAnsi="Arial Narrow"/>
          <w:szCs w:val="24"/>
        </w:rPr>
        <w:t>rm.D., Class of 2001)</w:t>
      </w:r>
    </w:p>
    <w:p w14:paraId="60466379" w14:textId="77777777" w:rsidR="001B3B41" w:rsidRPr="00471389" w:rsidRDefault="001B3B41" w:rsidP="00CB1DA7">
      <w:pPr>
        <w:tabs>
          <w:tab w:val="left" w:pos="440"/>
          <w:tab w:val="left" w:pos="810"/>
          <w:tab w:val="left" w:pos="2880"/>
          <w:tab w:val="left" w:pos="4320"/>
        </w:tabs>
        <w:spacing w:line="360" w:lineRule="auto"/>
        <w:jc w:val="both"/>
        <w:rPr>
          <w:rFonts w:ascii="Arial Narrow" w:hAnsi="Arial Narrow"/>
          <w:sz w:val="20"/>
        </w:rPr>
      </w:pPr>
      <w:r w:rsidRPr="00471389">
        <w:rPr>
          <w:rFonts w:ascii="Arial Narrow" w:hAnsi="Arial Narrow"/>
          <w:sz w:val="20"/>
        </w:rPr>
        <w:tab/>
        <w:t>- Recipient of Dean's Undergraduate Researc</w:t>
      </w:r>
      <w:r w:rsidR="00554728" w:rsidRPr="00471389">
        <w:rPr>
          <w:rFonts w:ascii="Arial Narrow" w:hAnsi="Arial Narrow"/>
          <w:sz w:val="20"/>
        </w:rPr>
        <w:t>h Achievement Award, April 2000</w:t>
      </w:r>
    </w:p>
    <w:p w14:paraId="0762FAF8" w14:textId="77777777" w:rsidR="001B3B41" w:rsidRPr="00471389" w:rsidRDefault="001B3B41" w:rsidP="00CB1DA7">
      <w:pPr>
        <w:tabs>
          <w:tab w:val="left" w:pos="440"/>
          <w:tab w:val="left" w:pos="810"/>
          <w:tab w:val="left" w:pos="2880"/>
          <w:tab w:val="left" w:pos="4320"/>
        </w:tabs>
        <w:spacing w:line="360" w:lineRule="auto"/>
        <w:jc w:val="both"/>
        <w:rPr>
          <w:rFonts w:ascii="Arial Narrow" w:hAnsi="Arial Narrow"/>
          <w:szCs w:val="24"/>
        </w:rPr>
      </w:pPr>
      <w:r w:rsidRPr="00471389">
        <w:rPr>
          <w:rFonts w:ascii="Arial Narrow" w:hAnsi="Arial Narrow"/>
          <w:szCs w:val="24"/>
        </w:rPr>
        <w:t>Ms. Kwai-</w:t>
      </w:r>
      <w:proofErr w:type="spellStart"/>
      <w:r w:rsidRPr="00471389">
        <w:rPr>
          <w:rFonts w:ascii="Arial Narrow" w:hAnsi="Arial Narrow"/>
          <w:szCs w:val="24"/>
        </w:rPr>
        <w:t>Dz</w:t>
      </w:r>
      <w:r w:rsidR="00554728" w:rsidRPr="00471389">
        <w:rPr>
          <w:rFonts w:ascii="Arial Narrow" w:hAnsi="Arial Narrow"/>
          <w:szCs w:val="24"/>
        </w:rPr>
        <w:t>y</w:t>
      </w:r>
      <w:proofErr w:type="spellEnd"/>
      <w:r w:rsidR="00554728" w:rsidRPr="00471389">
        <w:rPr>
          <w:rFonts w:ascii="Arial Narrow" w:hAnsi="Arial Narrow"/>
          <w:szCs w:val="24"/>
        </w:rPr>
        <w:t xml:space="preserve"> Mak (Pharm.D., Class of 2001)</w:t>
      </w:r>
    </w:p>
    <w:p w14:paraId="7B429FAE" w14:textId="77777777" w:rsidR="001B3B41" w:rsidRPr="00471389" w:rsidRDefault="001B3B41" w:rsidP="00CB1DA7">
      <w:pPr>
        <w:tabs>
          <w:tab w:val="left" w:pos="440"/>
          <w:tab w:val="left" w:pos="810"/>
          <w:tab w:val="left" w:pos="2880"/>
          <w:tab w:val="left" w:pos="4320"/>
        </w:tabs>
        <w:jc w:val="both"/>
        <w:rPr>
          <w:rFonts w:ascii="Arial Narrow" w:hAnsi="Arial Narrow"/>
          <w:szCs w:val="24"/>
        </w:rPr>
      </w:pPr>
      <w:r w:rsidRPr="00471389">
        <w:rPr>
          <w:rFonts w:ascii="Arial Narrow" w:hAnsi="Arial Narrow"/>
          <w:szCs w:val="24"/>
        </w:rPr>
        <w:t>Mr. Chi-Sin</w:t>
      </w:r>
      <w:r w:rsidR="00554728" w:rsidRPr="00471389">
        <w:rPr>
          <w:rFonts w:ascii="Arial Narrow" w:hAnsi="Arial Narrow"/>
          <w:szCs w:val="24"/>
        </w:rPr>
        <w:t>g Nip (Pharm.D., Class of 2001)</w:t>
      </w:r>
    </w:p>
    <w:p w14:paraId="45F4E121" w14:textId="77777777" w:rsidR="001B3B41" w:rsidRPr="00471389" w:rsidRDefault="001B3B41"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Recipient of the AAPS-AFPE “Gateway” Research Scholarship, June 20</w:t>
      </w:r>
      <w:r w:rsidR="00554728" w:rsidRPr="00471389">
        <w:rPr>
          <w:rFonts w:ascii="Arial Narrow" w:hAnsi="Arial Narrow"/>
          <w:sz w:val="20"/>
        </w:rPr>
        <w:t>00</w:t>
      </w:r>
    </w:p>
    <w:p w14:paraId="5E6D7FD6" w14:textId="77777777" w:rsidR="001B3B41" w:rsidRPr="00471389" w:rsidRDefault="001B3B41" w:rsidP="00CB1DA7">
      <w:pPr>
        <w:tabs>
          <w:tab w:val="left" w:pos="440"/>
          <w:tab w:val="left" w:pos="720"/>
          <w:tab w:val="left" w:pos="2880"/>
          <w:tab w:val="left" w:pos="6020"/>
        </w:tabs>
        <w:jc w:val="both"/>
        <w:rPr>
          <w:rFonts w:ascii="Arial Narrow" w:hAnsi="Arial Narrow"/>
          <w:szCs w:val="24"/>
        </w:rPr>
      </w:pPr>
      <w:r w:rsidRPr="00471389">
        <w:rPr>
          <w:rFonts w:ascii="Arial Narrow" w:hAnsi="Arial Narrow"/>
          <w:szCs w:val="24"/>
        </w:rPr>
        <w:t xml:space="preserve">Ms. Erica J. </w:t>
      </w:r>
      <w:r w:rsidR="00554728" w:rsidRPr="00471389">
        <w:rPr>
          <w:rFonts w:ascii="Arial Narrow" w:hAnsi="Arial Narrow"/>
          <w:szCs w:val="24"/>
        </w:rPr>
        <w:t>Waugh (Pharm.D., Class of 2002)</w:t>
      </w:r>
    </w:p>
    <w:p w14:paraId="29CE0E35" w14:textId="77777777" w:rsidR="001B3B41" w:rsidRPr="00471389" w:rsidRDefault="001B3B41"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Recipient of the PhRMA Foundation’s Undergraduate Re</w:t>
      </w:r>
      <w:r w:rsidR="00554728" w:rsidRPr="00471389">
        <w:rPr>
          <w:rFonts w:ascii="Arial Narrow" w:hAnsi="Arial Narrow"/>
          <w:sz w:val="20"/>
        </w:rPr>
        <w:t>search Fellowship, January 2001</w:t>
      </w:r>
    </w:p>
    <w:p w14:paraId="6103DC72" w14:textId="77777777" w:rsidR="001B3B41" w:rsidRPr="00471389" w:rsidRDefault="001B3B41" w:rsidP="00CB1DA7">
      <w:pPr>
        <w:tabs>
          <w:tab w:val="left" w:pos="440"/>
          <w:tab w:val="left" w:pos="810"/>
          <w:tab w:val="left" w:pos="2880"/>
          <w:tab w:val="left" w:pos="4320"/>
        </w:tabs>
        <w:spacing w:line="360" w:lineRule="auto"/>
        <w:jc w:val="both"/>
        <w:rPr>
          <w:rFonts w:ascii="Arial Narrow" w:hAnsi="Arial Narrow"/>
          <w:sz w:val="20"/>
        </w:rPr>
      </w:pPr>
      <w:r w:rsidRPr="00471389">
        <w:rPr>
          <w:rFonts w:ascii="Arial Narrow" w:hAnsi="Arial Narrow"/>
          <w:sz w:val="20"/>
        </w:rPr>
        <w:tab/>
        <w:t>- Recipient of Dean's Undergraduate Researc</w:t>
      </w:r>
      <w:r w:rsidR="00554728" w:rsidRPr="00471389">
        <w:rPr>
          <w:rFonts w:ascii="Arial Narrow" w:hAnsi="Arial Narrow"/>
          <w:sz w:val="20"/>
        </w:rPr>
        <w:t>h Achievement Award, April 2002</w:t>
      </w:r>
    </w:p>
    <w:p w14:paraId="6C2CEF68" w14:textId="77777777" w:rsidR="001B3B41" w:rsidRPr="00471389" w:rsidRDefault="001B3B41" w:rsidP="00CB1DA7">
      <w:pPr>
        <w:tabs>
          <w:tab w:val="left" w:pos="440"/>
          <w:tab w:val="left" w:pos="720"/>
          <w:tab w:val="left" w:pos="2880"/>
          <w:tab w:val="left" w:pos="6020"/>
        </w:tabs>
        <w:jc w:val="both"/>
        <w:rPr>
          <w:rFonts w:ascii="Arial Narrow" w:hAnsi="Arial Narrow"/>
          <w:szCs w:val="24"/>
        </w:rPr>
      </w:pPr>
      <w:r w:rsidRPr="00471389">
        <w:rPr>
          <w:rFonts w:ascii="Arial Narrow" w:hAnsi="Arial Narrow"/>
          <w:szCs w:val="24"/>
        </w:rPr>
        <w:t>Ms. Nikita Mody (Pharm.D., Class of 2004)</w:t>
      </w:r>
    </w:p>
    <w:p w14:paraId="12E95B80" w14:textId="77777777" w:rsidR="001B3B41" w:rsidRPr="00471389" w:rsidRDefault="001B3B41" w:rsidP="00CB1DA7">
      <w:pPr>
        <w:tabs>
          <w:tab w:val="left" w:pos="450"/>
        </w:tabs>
        <w:ind w:left="435"/>
        <w:rPr>
          <w:rFonts w:ascii="Arial Narrow" w:hAnsi="Arial Narrow"/>
          <w:sz w:val="20"/>
        </w:rPr>
      </w:pPr>
      <w:r w:rsidRPr="00471389">
        <w:rPr>
          <w:rFonts w:ascii="Arial Narrow" w:hAnsi="Arial Narrow"/>
          <w:sz w:val="20"/>
        </w:rPr>
        <w:t xml:space="preserve">- </w:t>
      </w:r>
      <w:r w:rsidR="00F0104F" w:rsidRPr="00471389">
        <w:rPr>
          <w:rFonts w:ascii="Arial Narrow" w:hAnsi="Arial Narrow"/>
          <w:sz w:val="20"/>
        </w:rPr>
        <w:t>Recipient of Northeastern University Provost’s Undergraduate Research Award</w:t>
      </w:r>
      <w:r w:rsidR="00554728" w:rsidRPr="00471389">
        <w:rPr>
          <w:rFonts w:ascii="Arial Narrow" w:hAnsi="Arial Narrow"/>
          <w:sz w:val="20"/>
        </w:rPr>
        <w:t>, January 2002</w:t>
      </w:r>
    </w:p>
    <w:p w14:paraId="1D67F493" w14:textId="77777777" w:rsidR="001B3B41" w:rsidRPr="00471389" w:rsidRDefault="001B3B41" w:rsidP="00CB1DA7">
      <w:pPr>
        <w:tabs>
          <w:tab w:val="left" w:pos="440"/>
          <w:tab w:val="left" w:pos="2880"/>
          <w:tab w:val="left" w:pos="4320"/>
        </w:tabs>
        <w:spacing w:line="360" w:lineRule="auto"/>
        <w:ind w:left="435"/>
        <w:jc w:val="both"/>
        <w:rPr>
          <w:rFonts w:ascii="Arial Narrow" w:hAnsi="Arial Narrow"/>
          <w:sz w:val="20"/>
        </w:rPr>
      </w:pPr>
      <w:r w:rsidRPr="00471389">
        <w:rPr>
          <w:rFonts w:ascii="Arial Narrow" w:hAnsi="Arial Narrow"/>
          <w:sz w:val="20"/>
        </w:rPr>
        <w:t>- Recipient of Dean's Undergraduate Researc</w:t>
      </w:r>
      <w:r w:rsidR="00554728" w:rsidRPr="00471389">
        <w:rPr>
          <w:rFonts w:ascii="Arial Narrow" w:hAnsi="Arial Narrow"/>
          <w:sz w:val="20"/>
        </w:rPr>
        <w:t>h Achievement Award, April 2003</w:t>
      </w:r>
    </w:p>
    <w:p w14:paraId="381E7249" w14:textId="77777777" w:rsidR="00D35609" w:rsidRPr="00471389" w:rsidRDefault="00D35609" w:rsidP="00CB1DA7">
      <w:pPr>
        <w:tabs>
          <w:tab w:val="left" w:pos="440"/>
          <w:tab w:val="left" w:pos="2880"/>
          <w:tab w:val="left" w:pos="4320"/>
        </w:tabs>
        <w:jc w:val="both"/>
        <w:rPr>
          <w:rFonts w:ascii="Arial Narrow" w:hAnsi="Arial Narrow"/>
          <w:szCs w:val="24"/>
        </w:rPr>
      </w:pPr>
      <w:r w:rsidRPr="00471389">
        <w:rPr>
          <w:rFonts w:ascii="Arial Narrow" w:hAnsi="Arial Narrow"/>
          <w:szCs w:val="24"/>
        </w:rPr>
        <w:t>Ms. Stephanie W</w:t>
      </w:r>
      <w:r w:rsidR="00554728" w:rsidRPr="00471389">
        <w:rPr>
          <w:rFonts w:ascii="Arial Narrow" w:hAnsi="Arial Narrow"/>
          <w:szCs w:val="24"/>
        </w:rPr>
        <w:t>halen (Pharm.D., Class of 2006)</w:t>
      </w:r>
    </w:p>
    <w:p w14:paraId="03132DEB" w14:textId="77777777" w:rsidR="00AA66C2" w:rsidRPr="00471389" w:rsidRDefault="00AA66C2" w:rsidP="00CB1DA7">
      <w:pPr>
        <w:tabs>
          <w:tab w:val="left" w:pos="440"/>
          <w:tab w:val="left" w:pos="1080"/>
          <w:tab w:val="left" w:pos="2880"/>
          <w:tab w:val="left" w:pos="4320"/>
        </w:tabs>
        <w:ind w:left="446"/>
        <w:jc w:val="both"/>
        <w:rPr>
          <w:rFonts w:ascii="Arial Narrow" w:hAnsi="Arial Narrow"/>
          <w:sz w:val="20"/>
        </w:rPr>
      </w:pPr>
      <w:r w:rsidRPr="00471389">
        <w:rPr>
          <w:rFonts w:ascii="Arial Narrow" w:hAnsi="Arial Narrow"/>
          <w:sz w:val="20"/>
        </w:rPr>
        <w:t>- Recipient of the AFPE “Gateway” Research Sch</w:t>
      </w:r>
      <w:r w:rsidR="00554728" w:rsidRPr="00471389">
        <w:rPr>
          <w:rFonts w:ascii="Arial Narrow" w:hAnsi="Arial Narrow"/>
          <w:sz w:val="20"/>
        </w:rPr>
        <w:t>olarship, June 2004</w:t>
      </w:r>
    </w:p>
    <w:p w14:paraId="11D54A38" w14:textId="77777777" w:rsidR="00610F72" w:rsidRPr="00471389" w:rsidRDefault="00E447EB"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xml:space="preserve">- </w:t>
      </w:r>
      <w:r w:rsidR="00F0104F" w:rsidRPr="00471389">
        <w:rPr>
          <w:rFonts w:ascii="Arial Narrow" w:hAnsi="Arial Narrow"/>
          <w:sz w:val="20"/>
        </w:rPr>
        <w:t>Recipient of Northeastern University Provost’s Undergraduate Research Award</w:t>
      </w:r>
      <w:r w:rsidR="00610F72" w:rsidRPr="00471389">
        <w:rPr>
          <w:rFonts w:ascii="Arial Narrow" w:hAnsi="Arial Narrow"/>
          <w:sz w:val="20"/>
        </w:rPr>
        <w:t>, November 2004</w:t>
      </w:r>
    </w:p>
    <w:p w14:paraId="3E8D0284" w14:textId="77777777" w:rsidR="00ED60F2" w:rsidRPr="00471389" w:rsidRDefault="00ED60F2" w:rsidP="00CB1DA7">
      <w:pPr>
        <w:tabs>
          <w:tab w:val="left" w:pos="440"/>
          <w:tab w:val="left" w:pos="810"/>
          <w:tab w:val="left" w:pos="2880"/>
          <w:tab w:val="left" w:pos="4320"/>
        </w:tabs>
        <w:ind w:left="435" w:hanging="435"/>
        <w:jc w:val="both"/>
        <w:rPr>
          <w:rFonts w:ascii="Arial Narrow" w:hAnsi="Arial Narrow"/>
          <w:szCs w:val="24"/>
        </w:rPr>
      </w:pPr>
      <w:r w:rsidRPr="00471389">
        <w:rPr>
          <w:rFonts w:ascii="Arial Narrow" w:hAnsi="Arial Narrow"/>
          <w:szCs w:val="24"/>
        </w:rPr>
        <w:t>Ms. Sarah R</w:t>
      </w:r>
      <w:r w:rsidR="00554728" w:rsidRPr="00471389">
        <w:rPr>
          <w:rFonts w:ascii="Arial Narrow" w:hAnsi="Arial Narrow"/>
          <w:szCs w:val="24"/>
        </w:rPr>
        <w:t>ogers (Pharm.D., Class of 2008)</w:t>
      </w:r>
    </w:p>
    <w:p w14:paraId="42A646F6" w14:textId="77777777" w:rsidR="00610F72" w:rsidRPr="00471389" w:rsidRDefault="00610F72"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xml:space="preserve">- </w:t>
      </w:r>
      <w:r w:rsidR="00F0104F" w:rsidRPr="00471389">
        <w:rPr>
          <w:rFonts w:ascii="Arial Narrow" w:hAnsi="Arial Narrow"/>
          <w:sz w:val="20"/>
        </w:rPr>
        <w:t xml:space="preserve">Recipient of Northeastern University Provost’s Undergraduate Research Award, </w:t>
      </w:r>
      <w:r w:rsidRPr="00471389">
        <w:rPr>
          <w:rFonts w:ascii="Arial Narrow" w:hAnsi="Arial Narrow"/>
          <w:sz w:val="20"/>
        </w:rPr>
        <w:t>November 2004</w:t>
      </w:r>
    </w:p>
    <w:p w14:paraId="7FFD305E" w14:textId="77777777" w:rsidR="005A2085" w:rsidRPr="00471389" w:rsidRDefault="007440FC" w:rsidP="00CB1DA7">
      <w:pPr>
        <w:tabs>
          <w:tab w:val="left" w:pos="440"/>
          <w:tab w:val="left" w:pos="810"/>
          <w:tab w:val="left" w:pos="2880"/>
          <w:tab w:val="left" w:pos="4320"/>
        </w:tabs>
        <w:ind w:left="435" w:hanging="435"/>
        <w:jc w:val="both"/>
        <w:rPr>
          <w:rFonts w:ascii="Arial Narrow" w:hAnsi="Arial Narrow"/>
          <w:szCs w:val="24"/>
        </w:rPr>
      </w:pPr>
      <w:r w:rsidRPr="00471389">
        <w:rPr>
          <w:rFonts w:ascii="Arial Narrow" w:hAnsi="Arial Narrow"/>
          <w:szCs w:val="24"/>
        </w:rPr>
        <w:t xml:space="preserve">Mr. </w:t>
      </w:r>
      <w:proofErr w:type="spellStart"/>
      <w:r w:rsidRPr="00471389">
        <w:rPr>
          <w:rFonts w:ascii="Arial Narrow" w:hAnsi="Arial Narrow"/>
          <w:szCs w:val="24"/>
        </w:rPr>
        <w:t>Zeu</w:t>
      </w:r>
      <w:proofErr w:type="spellEnd"/>
      <w:r w:rsidRPr="00471389">
        <w:rPr>
          <w:rFonts w:ascii="Arial Narrow" w:hAnsi="Arial Narrow"/>
          <w:szCs w:val="24"/>
        </w:rPr>
        <w:t xml:space="preserve"> Hong Tz</w:t>
      </w:r>
      <w:r w:rsidR="005A2085" w:rsidRPr="00471389">
        <w:rPr>
          <w:rFonts w:ascii="Arial Narrow" w:hAnsi="Arial Narrow"/>
          <w:szCs w:val="24"/>
        </w:rPr>
        <w:t>eng (Pharm.D., Class of 2007)</w:t>
      </w:r>
    </w:p>
    <w:p w14:paraId="2F3580A8" w14:textId="77777777" w:rsidR="00FF2AFE" w:rsidRPr="00471389" w:rsidRDefault="00FF2AFE"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xml:space="preserve">- </w:t>
      </w:r>
      <w:r w:rsidR="005A2085" w:rsidRPr="00471389">
        <w:rPr>
          <w:rFonts w:ascii="Arial Narrow" w:hAnsi="Arial Narrow"/>
          <w:sz w:val="20"/>
        </w:rPr>
        <w:t>Recipient of the AFPE “Gat</w:t>
      </w:r>
      <w:r w:rsidR="009F71FE" w:rsidRPr="00471389">
        <w:rPr>
          <w:rFonts w:ascii="Arial Narrow" w:hAnsi="Arial Narrow"/>
          <w:sz w:val="20"/>
        </w:rPr>
        <w:t>eway” Research Scholarship, July</w:t>
      </w:r>
      <w:r w:rsidR="005A2085" w:rsidRPr="00471389">
        <w:rPr>
          <w:rFonts w:ascii="Arial Narrow" w:hAnsi="Arial Narrow"/>
          <w:sz w:val="20"/>
        </w:rPr>
        <w:t xml:space="preserve"> 2005</w:t>
      </w:r>
    </w:p>
    <w:p w14:paraId="32958646" w14:textId="77777777" w:rsidR="00AA328C" w:rsidRPr="00471389" w:rsidRDefault="00F0104F" w:rsidP="00CB1DA7">
      <w:pPr>
        <w:tabs>
          <w:tab w:val="left" w:pos="450"/>
        </w:tabs>
        <w:spacing w:line="360" w:lineRule="auto"/>
        <w:ind w:left="435"/>
        <w:rPr>
          <w:rFonts w:ascii="Arial Narrow" w:hAnsi="Arial Narrow"/>
          <w:sz w:val="20"/>
        </w:rPr>
      </w:pPr>
      <w:r w:rsidRPr="00471389">
        <w:rPr>
          <w:rFonts w:ascii="Arial Narrow" w:hAnsi="Arial Narrow"/>
          <w:sz w:val="20"/>
        </w:rPr>
        <w:t>- Recipient of Northeastern University Provost’s Undergraduate Research Award</w:t>
      </w:r>
      <w:r w:rsidR="00AA328C" w:rsidRPr="00471389">
        <w:rPr>
          <w:rFonts w:ascii="Arial Narrow" w:hAnsi="Arial Narrow"/>
          <w:sz w:val="20"/>
        </w:rPr>
        <w:t>, January 2007</w:t>
      </w:r>
    </w:p>
    <w:p w14:paraId="2D4CEBB8" w14:textId="77777777" w:rsidR="00FF2AFE" w:rsidRPr="00471389" w:rsidRDefault="00FF2AFE"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Michelle Drown (Pharm.D., Class of 2009)</w:t>
      </w:r>
    </w:p>
    <w:p w14:paraId="7AFBC5D6" w14:textId="77777777" w:rsidR="00FF2AFE" w:rsidRPr="00471389" w:rsidRDefault="00FF2AFE"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Recipient of Northeastern University’s Undergraduate Research Award, August 2005</w:t>
      </w:r>
    </w:p>
    <w:p w14:paraId="27E19456" w14:textId="77777777" w:rsidR="007C025E" w:rsidRPr="00471389" w:rsidRDefault="007C025E"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Erin Curran (Pharm.D., Class of 2007)</w:t>
      </w:r>
    </w:p>
    <w:p w14:paraId="140468CF" w14:textId="77777777" w:rsidR="0078037F" w:rsidRPr="00471389" w:rsidRDefault="0078037F"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Christina</w:t>
      </w:r>
      <w:r w:rsidR="00441C10" w:rsidRPr="00471389">
        <w:rPr>
          <w:rFonts w:ascii="Arial Narrow" w:hAnsi="Arial Narrow"/>
          <w:szCs w:val="24"/>
        </w:rPr>
        <w:t xml:space="preserve"> Guerra (Pharm.D., Class of 2012</w:t>
      </w:r>
      <w:r w:rsidRPr="00471389">
        <w:rPr>
          <w:rFonts w:ascii="Arial Narrow" w:hAnsi="Arial Narrow"/>
          <w:szCs w:val="24"/>
        </w:rPr>
        <w:t>)</w:t>
      </w:r>
    </w:p>
    <w:p w14:paraId="08357E35" w14:textId="77777777" w:rsidR="00654568" w:rsidRPr="00471389" w:rsidRDefault="00654568"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Recipi</w:t>
      </w:r>
      <w:r w:rsidR="00F0104F" w:rsidRPr="00471389">
        <w:rPr>
          <w:rFonts w:ascii="Arial Narrow" w:hAnsi="Arial Narrow"/>
          <w:sz w:val="20"/>
        </w:rPr>
        <w:t>ent of Northeastern University</w:t>
      </w:r>
      <w:r w:rsidRPr="00471389">
        <w:rPr>
          <w:rFonts w:ascii="Arial Narrow" w:hAnsi="Arial Narrow"/>
          <w:sz w:val="20"/>
        </w:rPr>
        <w:t xml:space="preserve"> </w:t>
      </w:r>
      <w:r w:rsidR="00F0104F" w:rsidRPr="00471389">
        <w:rPr>
          <w:rFonts w:ascii="Arial Narrow" w:hAnsi="Arial Narrow"/>
          <w:sz w:val="20"/>
        </w:rPr>
        <w:t xml:space="preserve">Provost’s </w:t>
      </w:r>
      <w:r w:rsidRPr="00471389">
        <w:rPr>
          <w:rFonts w:ascii="Arial Narrow" w:hAnsi="Arial Narrow"/>
          <w:sz w:val="20"/>
        </w:rPr>
        <w:t xml:space="preserve">Undergraduate Research Award, </w:t>
      </w:r>
      <w:r w:rsidR="00F0104F" w:rsidRPr="00471389">
        <w:rPr>
          <w:rFonts w:ascii="Arial Narrow" w:hAnsi="Arial Narrow"/>
          <w:sz w:val="20"/>
        </w:rPr>
        <w:t>September</w:t>
      </w:r>
      <w:r w:rsidRPr="00471389">
        <w:rPr>
          <w:rFonts w:ascii="Arial Narrow" w:hAnsi="Arial Narrow"/>
          <w:sz w:val="20"/>
        </w:rPr>
        <w:t xml:space="preserve"> 2007</w:t>
      </w:r>
    </w:p>
    <w:p w14:paraId="073762CB" w14:textId="77777777" w:rsidR="007867BD" w:rsidRPr="00471389" w:rsidRDefault="007867BD"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Shubha Bhat (Pharm.D., Class of 20</w:t>
      </w:r>
      <w:r w:rsidR="00441C10" w:rsidRPr="00471389">
        <w:rPr>
          <w:rFonts w:ascii="Arial Narrow" w:hAnsi="Arial Narrow"/>
          <w:szCs w:val="24"/>
        </w:rPr>
        <w:t>12</w:t>
      </w:r>
      <w:r w:rsidRPr="00471389">
        <w:rPr>
          <w:rFonts w:ascii="Arial Narrow" w:hAnsi="Arial Narrow"/>
          <w:szCs w:val="24"/>
        </w:rPr>
        <w:t>)</w:t>
      </w:r>
    </w:p>
    <w:p w14:paraId="72D5A750" w14:textId="77777777" w:rsidR="000C6FC6" w:rsidRPr="00471389" w:rsidRDefault="000C6FC6"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Mr. Ravi Patel (</w:t>
      </w:r>
      <w:r w:rsidR="00ED3BC2" w:rsidRPr="00471389">
        <w:rPr>
          <w:rFonts w:ascii="Arial Narrow" w:hAnsi="Arial Narrow"/>
          <w:szCs w:val="24"/>
        </w:rPr>
        <w:t>BS</w:t>
      </w:r>
      <w:r w:rsidR="00A810D9" w:rsidRPr="00471389">
        <w:rPr>
          <w:rFonts w:ascii="Arial Narrow" w:hAnsi="Arial Narrow"/>
          <w:szCs w:val="24"/>
        </w:rPr>
        <w:t xml:space="preserve">, </w:t>
      </w:r>
      <w:r w:rsidR="00ED3BC2" w:rsidRPr="00471389">
        <w:rPr>
          <w:rFonts w:ascii="Arial Narrow" w:hAnsi="Arial Narrow"/>
          <w:szCs w:val="24"/>
        </w:rPr>
        <w:t>Chemistry,</w:t>
      </w:r>
      <w:r w:rsidRPr="00471389">
        <w:rPr>
          <w:rFonts w:ascii="Arial Narrow" w:hAnsi="Arial Narrow"/>
          <w:szCs w:val="24"/>
        </w:rPr>
        <w:t xml:space="preserve"> Class of 201</w:t>
      </w:r>
      <w:r w:rsidR="00FF4D6E" w:rsidRPr="00471389">
        <w:rPr>
          <w:rFonts w:ascii="Arial Narrow" w:hAnsi="Arial Narrow"/>
          <w:szCs w:val="24"/>
        </w:rPr>
        <w:t>4</w:t>
      </w:r>
      <w:r w:rsidRPr="00471389">
        <w:rPr>
          <w:rFonts w:ascii="Arial Narrow" w:hAnsi="Arial Narrow"/>
          <w:szCs w:val="24"/>
        </w:rPr>
        <w:t>)</w:t>
      </w:r>
    </w:p>
    <w:p w14:paraId="0980904B" w14:textId="77777777" w:rsidR="006406AA" w:rsidRPr="00471389" w:rsidRDefault="006406AA"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 xml:space="preserve">Ms. Erica </w:t>
      </w:r>
      <w:proofErr w:type="spellStart"/>
      <w:r w:rsidRPr="00471389">
        <w:rPr>
          <w:rFonts w:ascii="Arial Narrow" w:hAnsi="Arial Narrow"/>
          <w:szCs w:val="24"/>
        </w:rPr>
        <w:t>Diamantides</w:t>
      </w:r>
      <w:proofErr w:type="spellEnd"/>
      <w:r w:rsidRPr="00471389">
        <w:rPr>
          <w:rFonts w:ascii="Arial Narrow" w:hAnsi="Arial Narrow"/>
          <w:szCs w:val="24"/>
        </w:rPr>
        <w:t xml:space="preserve"> (Pharm.D., Class of 2015)</w:t>
      </w:r>
    </w:p>
    <w:p w14:paraId="242C33D6" w14:textId="77777777" w:rsidR="00AF5350" w:rsidRPr="00471389" w:rsidRDefault="007A54FF"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 xml:space="preserve">Ms. </w:t>
      </w:r>
      <w:r w:rsidR="00AF5350" w:rsidRPr="00471389">
        <w:rPr>
          <w:rFonts w:ascii="Arial Narrow" w:hAnsi="Arial Narrow"/>
          <w:szCs w:val="24"/>
        </w:rPr>
        <w:t>Kristin Hong (Pharm.D., Class of 2015)</w:t>
      </w:r>
    </w:p>
    <w:p w14:paraId="4ECD611F" w14:textId="77777777" w:rsidR="0009501B" w:rsidRPr="00471389" w:rsidRDefault="005F5ED0"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Fa</w:t>
      </w:r>
      <w:r w:rsidR="0009501B" w:rsidRPr="00471389">
        <w:rPr>
          <w:rFonts w:ascii="Arial Narrow" w:hAnsi="Arial Narrow"/>
          <w:szCs w:val="24"/>
        </w:rPr>
        <w:t>ryal Mir (</w:t>
      </w:r>
      <w:r w:rsidR="00EC0BA3" w:rsidRPr="00471389">
        <w:rPr>
          <w:rFonts w:ascii="Arial Narrow" w:hAnsi="Arial Narrow"/>
          <w:szCs w:val="24"/>
        </w:rPr>
        <w:t xml:space="preserve">BS, </w:t>
      </w:r>
      <w:r w:rsidR="0009501B" w:rsidRPr="00471389">
        <w:rPr>
          <w:rFonts w:ascii="Arial Narrow" w:hAnsi="Arial Narrow"/>
          <w:szCs w:val="24"/>
        </w:rPr>
        <w:t>Biology/</w:t>
      </w:r>
      <w:r w:rsidR="001E44EE" w:rsidRPr="00471389">
        <w:rPr>
          <w:rFonts w:ascii="Arial Narrow" w:hAnsi="Arial Narrow"/>
          <w:szCs w:val="24"/>
        </w:rPr>
        <w:t>Pre-Med Program</w:t>
      </w:r>
      <w:r w:rsidR="004B2A17" w:rsidRPr="00471389">
        <w:rPr>
          <w:rFonts w:ascii="Arial Narrow" w:hAnsi="Arial Narrow"/>
          <w:szCs w:val="24"/>
        </w:rPr>
        <w:t>, Class of 2014</w:t>
      </w:r>
      <w:r w:rsidR="0009501B" w:rsidRPr="00471389">
        <w:rPr>
          <w:rFonts w:ascii="Arial Narrow" w:hAnsi="Arial Narrow"/>
          <w:szCs w:val="24"/>
        </w:rPr>
        <w:t>)</w:t>
      </w:r>
    </w:p>
    <w:p w14:paraId="3813CDEF" w14:textId="77777777" w:rsidR="00FC30EC" w:rsidRPr="00471389" w:rsidRDefault="00FC30EC"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Kendall Donohoe (Pharm.D., Class of 201</w:t>
      </w:r>
      <w:r w:rsidR="00FD0B36" w:rsidRPr="00471389">
        <w:rPr>
          <w:rFonts w:ascii="Arial Narrow" w:hAnsi="Arial Narrow"/>
          <w:szCs w:val="24"/>
        </w:rPr>
        <w:t>8</w:t>
      </w:r>
      <w:r w:rsidRPr="00471389">
        <w:rPr>
          <w:rFonts w:ascii="Arial Narrow" w:hAnsi="Arial Narrow"/>
          <w:szCs w:val="24"/>
        </w:rPr>
        <w:t>)</w:t>
      </w:r>
    </w:p>
    <w:p w14:paraId="6AD02456" w14:textId="1C0FD18D" w:rsidR="00FC30EC" w:rsidRPr="00471389" w:rsidRDefault="00FC30EC"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Rachael Heiss (</w:t>
      </w:r>
      <w:r w:rsidR="00851C48" w:rsidRPr="00471389">
        <w:rPr>
          <w:rFonts w:ascii="Arial Narrow" w:hAnsi="Arial Narrow"/>
          <w:szCs w:val="24"/>
        </w:rPr>
        <w:t>BS, Mechanical Engineering</w:t>
      </w:r>
      <w:r w:rsidRPr="00471389">
        <w:rPr>
          <w:rFonts w:ascii="Arial Narrow" w:hAnsi="Arial Narrow"/>
          <w:szCs w:val="24"/>
        </w:rPr>
        <w:t>., Class of 2019)</w:t>
      </w:r>
    </w:p>
    <w:p w14:paraId="4E0EE144" w14:textId="77777777" w:rsidR="00396F90" w:rsidRPr="00471389" w:rsidRDefault="00396F90"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Sneha Hingorany (</w:t>
      </w:r>
      <w:r w:rsidR="00EC0BA3" w:rsidRPr="00471389">
        <w:rPr>
          <w:rFonts w:ascii="Arial Narrow" w:hAnsi="Arial Narrow"/>
          <w:szCs w:val="24"/>
        </w:rPr>
        <w:t xml:space="preserve">BS, </w:t>
      </w:r>
      <w:r w:rsidRPr="00471389">
        <w:rPr>
          <w:rFonts w:ascii="Arial Narrow" w:hAnsi="Arial Narrow"/>
          <w:szCs w:val="24"/>
        </w:rPr>
        <w:t>Biology/Pre-Med Program, Class of 2019)</w:t>
      </w:r>
    </w:p>
    <w:p w14:paraId="2BE4C871" w14:textId="77777777" w:rsidR="00A67872" w:rsidRPr="00471389" w:rsidRDefault="00A67872"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Reema Patel (Pharm.D., Class of 2020)</w:t>
      </w:r>
    </w:p>
    <w:p w14:paraId="02EA6F9F" w14:textId="77777777" w:rsidR="006A4604" w:rsidRPr="00471389" w:rsidRDefault="006A4604"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Mina Nayeri (Pharm.D., Class of 2019)</w:t>
      </w:r>
    </w:p>
    <w:p w14:paraId="76C8CEB2" w14:textId="77777777" w:rsidR="000F1879" w:rsidRPr="00471389" w:rsidRDefault="000F1879"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 xml:space="preserve">Ms. Priyanka </w:t>
      </w:r>
      <w:r w:rsidR="00C0776E" w:rsidRPr="00471389">
        <w:rPr>
          <w:rFonts w:ascii="Arial Narrow" w:hAnsi="Arial Narrow"/>
          <w:szCs w:val="24"/>
        </w:rPr>
        <w:t>T</w:t>
      </w:r>
      <w:r w:rsidRPr="00471389">
        <w:rPr>
          <w:rFonts w:ascii="Arial Narrow" w:hAnsi="Arial Narrow"/>
          <w:szCs w:val="24"/>
        </w:rPr>
        <w:t>alagadadeevi (</w:t>
      </w:r>
      <w:r w:rsidR="002E63D5" w:rsidRPr="00471389">
        <w:rPr>
          <w:rFonts w:ascii="Arial Narrow" w:hAnsi="Arial Narrow"/>
          <w:szCs w:val="24"/>
        </w:rPr>
        <w:t xml:space="preserve">BS, </w:t>
      </w:r>
      <w:r w:rsidRPr="00471389">
        <w:rPr>
          <w:rFonts w:ascii="Arial Narrow" w:hAnsi="Arial Narrow"/>
          <w:szCs w:val="24"/>
        </w:rPr>
        <w:t>Biomed Engr and Physics, Class of 2020)</w:t>
      </w:r>
    </w:p>
    <w:p w14:paraId="10AE7BC1" w14:textId="77777777" w:rsidR="00824D47" w:rsidRPr="00471389" w:rsidRDefault="00824D47"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Alyssa Bilotta (</w:t>
      </w:r>
      <w:r w:rsidR="002E63D5" w:rsidRPr="00471389">
        <w:rPr>
          <w:rFonts w:ascii="Arial Narrow" w:hAnsi="Arial Narrow"/>
          <w:szCs w:val="24"/>
        </w:rPr>
        <w:t xml:space="preserve">BS, </w:t>
      </w:r>
      <w:r w:rsidRPr="00471389">
        <w:rPr>
          <w:rFonts w:ascii="Arial Narrow" w:hAnsi="Arial Narrow"/>
          <w:szCs w:val="24"/>
        </w:rPr>
        <w:t>Chemistry</w:t>
      </w:r>
      <w:r w:rsidR="00F67E05" w:rsidRPr="00471389">
        <w:rPr>
          <w:rFonts w:ascii="Arial Narrow" w:hAnsi="Arial Narrow"/>
          <w:szCs w:val="24"/>
        </w:rPr>
        <w:t>, Class of 2017)</w:t>
      </w:r>
    </w:p>
    <w:p w14:paraId="10CE53B0" w14:textId="77777777" w:rsidR="009C604B" w:rsidRPr="00471389" w:rsidRDefault="009C604B"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Mr. Youngwoo Cho (Pharm.D., Class of 2020)</w:t>
      </w:r>
    </w:p>
    <w:p w14:paraId="566D3FBB" w14:textId="77777777" w:rsidR="00FA5DAC" w:rsidRPr="00471389" w:rsidRDefault="00FA5DAC"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Recipient of Northeastern University Provost’s Undergraduate Research Award, September 2018</w:t>
      </w:r>
    </w:p>
    <w:p w14:paraId="3832DD00" w14:textId="77777777" w:rsidR="00D4097E" w:rsidRPr="00471389" w:rsidRDefault="00D4097E"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C</w:t>
      </w:r>
      <w:r w:rsidR="009B5BA5" w:rsidRPr="00471389">
        <w:rPr>
          <w:rFonts w:ascii="Arial Narrow" w:hAnsi="Arial Narrow"/>
          <w:szCs w:val="24"/>
        </w:rPr>
        <w:t>asey</w:t>
      </w:r>
      <w:r w:rsidRPr="00471389">
        <w:rPr>
          <w:rFonts w:ascii="Arial Narrow" w:hAnsi="Arial Narrow"/>
          <w:szCs w:val="24"/>
        </w:rPr>
        <w:t xml:space="preserve"> Sp</w:t>
      </w:r>
      <w:r w:rsidR="001801A7" w:rsidRPr="00471389">
        <w:rPr>
          <w:rFonts w:ascii="Arial Narrow" w:hAnsi="Arial Narrow"/>
          <w:szCs w:val="24"/>
        </w:rPr>
        <w:t>e</w:t>
      </w:r>
      <w:r w:rsidRPr="00471389">
        <w:rPr>
          <w:rFonts w:ascii="Arial Narrow" w:hAnsi="Arial Narrow"/>
          <w:szCs w:val="24"/>
        </w:rPr>
        <w:t>llman (</w:t>
      </w:r>
      <w:r w:rsidR="002E63D5" w:rsidRPr="00471389">
        <w:rPr>
          <w:rFonts w:ascii="Arial Narrow" w:hAnsi="Arial Narrow"/>
          <w:szCs w:val="24"/>
        </w:rPr>
        <w:t xml:space="preserve">BS, </w:t>
      </w:r>
      <w:r w:rsidRPr="00471389">
        <w:rPr>
          <w:rFonts w:ascii="Arial Narrow" w:hAnsi="Arial Narrow"/>
          <w:szCs w:val="24"/>
        </w:rPr>
        <w:t>Biochemistry, Class of 2020)</w:t>
      </w:r>
    </w:p>
    <w:p w14:paraId="22F7060A" w14:textId="77777777" w:rsidR="00040F88" w:rsidRPr="00471389" w:rsidRDefault="00040F88"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Suha Yacoob (BS, Chemical Engineering, Class of 2021)</w:t>
      </w:r>
    </w:p>
    <w:p w14:paraId="12550A57" w14:textId="77777777" w:rsidR="002E63D5" w:rsidRPr="00471389" w:rsidRDefault="002E63D5"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lastRenderedPageBreak/>
        <w:t>Ms. Alicia Sobeneau (BS, Molecular and Cell Biology, Class of 2022)</w:t>
      </w:r>
    </w:p>
    <w:p w14:paraId="6ADD606F" w14:textId="77777777" w:rsidR="00CF0F72" w:rsidRPr="00471389" w:rsidRDefault="00CF0F72"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Molly Haag (BS, Biochemistry, Class of 2022)</w:t>
      </w:r>
    </w:p>
    <w:p w14:paraId="4AA648FF" w14:textId="0B1DDD65" w:rsidR="00CE5269" w:rsidRPr="00471389" w:rsidRDefault="00CE5269"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Hiba Hussein (BS, Biology/Pre-Med Program, Class of 202</w:t>
      </w:r>
      <w:r w:rsidR="007D100B" w:rsidRPr="00471389">
        <w:rPr>
          <w:rFonts w:ascii="Arial Narrow" w:hAnsi="Arial Narrow"/>
          <w:szCs w:val="24"/>
        </w:rPr>
        <w:t>4</w:t>
      </w:r>
      <w:r w:rsidRPr="00471389">
        <w:rPr>
          <w:rFonts w:ascii="Arial Narrow" w:hAnsi="Arial Narrow"/>
          <w:szCs w:val="24"/>
        </w:rPr>
        <w:t>)</w:t>
      </w:r>
    </w:p>
    <w:p w14:paraId="1FC8DFC1" w14:textId="08557B85" w:rsidR="00B93A11" w:rsidRPr="00471389" w:rsidRDefault="00B93A11"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Ira Hysi (BS, Chemical Engineering, Class of 2025)</w:t>
      </w:r>
    </w:p>
    <w:p w14:paraId="7B629633" w14:textId="77777777" w:rsidR="00300151" w:rsidRPr="00471389" w:rsidRDefault="00300151"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Leia Hockstein (BS, Behavioral Psychology/Pre-Med Program, Class of 2025)</w:t>
      </w:r>
    </w:p>
    <w:p w14:paraId="32B11E46" w14:textId="77777777" w:rsidR="0017315C" w:rsidRPr="00471389" w:rsidRDefault="0017315C" w:rsidP="00CB1DA7">
      <w:pPr>
        <w:tabs>
          <w:tab w:val="left" w:pos="440"/>
          <w:tab w:val="left" w:pos="1080"/>
          <w:tab w:val="left" w:pos="2880"/>
          <w:tab w:val="left" w:pos="4320"/>
        </w:tabs>
        <w:ind w:left="435" w:hanging="435"/>
        <w:jc w:val="both"/>
        <w:rPr>
          <w:rFonts w:ascii="Arial Narrow" w:hAnsi="Arial Narrow"/>
          <w:szCs w:val="24"/>
        </w:rPr>
      </w:pPr>
      <w:r w:rsidRPr="00471389">
        <w:rPr>
          <w:rFonts w:ascii="Arial Narrow" w:hAnsi="Arial Narrow"/>
          <w:szCs w:val="24"/>
        </w:rPr>
        <w:t>Ms. Lavanya Senthil, (BS, Biology/Pre-Med Program, Class of 2026)</w:t>
      </w:r>
    </w:p>
    <w:p w14:paraId="579CA0C1" w14:textId="77777777" w:rsidR="00CE5269" w:rsidRPr="00471389" w:rsidRDefault="00CE5269" w:rsidP="00CB1DA7">
      <w:pPr>
        <w:tabs>
          <w:tab w:val="left" w:pos="440"/>
          <w:tab w:val="left" w:pos="1080"/>
          <w:tab w:val="left" w:pos="2880"/>
          <w:tab w:val="left" w:pos="4320"/>
        </w:tabs>
        <w:jc w:val="both"/>
        <w:rPr>
          <w:rFonts w:ascii="Arial Narrow" w:hAnsi="Arial Narrow"/>
          <w:szCs w:val="24"/>
        </w:rPr>
      </w:pPr>
    </w:p>
    <w:p w14:paraId="4FC727A3" w14:textId="77777777" w:rsidR="001B3B41" w:rsidRPr="00471389" w:rsidRDefault="001B3B41" w:rsidP="00CB1DA7">
      <w:pPr>
        <w:tabs>
          <w:tab w:val="left" w:pos="440"/>
          <w:tab w:val="left" w:pos="720"/>
          <w:tab w:val="left" w:pos="2880"/>
          <w:tab w:val="left" w:pos="6020"/>
        </w:tabs>
        <w:spacing w:line="480" w:lineRule="auto"/>
        <w:jc w:val="both"/>
        <w:rPr>
          <w:rFonts w:ascii="Arial Narrow" w:hAnsi="Arial Narrow"/>
          <w:b/>
          <w:i/>
          <w:szCs w:val="24"/>
        </w:rPr>
      </w:pPr>
      <w:r w:rsidRPr="00471389">
        <w:rPr>
          <w:rFonts w:ascii="Arial Narrow" w:hAnsi="Arial Narrow"/>
          <w:b/>
          <w:i/>
          <w:szCs w:val="24"/>
        </w:rPr>
        <w:t xml:space="preserve">High School Summer Research </w:t>
      </w:r>
      <w:r w:rsidR="005A54C2" w:rsidRPr="00471389">
        <w:rPr>
          <w:rFonts w:ascii="Arial Narrow" w:hAnsi="Arial Narrow"/>
          <w:b/>
          <w:i/>
          <w:szCs w:val="24"/>
        </w:rPr>
        <w:t>Scholars</w:t>
      </w:r>
    </w:p>
    <w:p w14:paraId="26488384" w14:textId="77777777" w:rsidR="001B3B41" w:rsidRPr="00471389" w:rsidRDefault="001B3B41" w:rsidP="00CB1DA7">
      <w:pPr>
        <w:tabs>
          <w:tab w:val="left" w:pos="440"/>
          <w:tab w:val="left" w:pos="800"/>
        </w:tabs>
        <w:jc w:val="both"/>
        <w:rPr>
          <w:rFonts w:ascii="Arial Narrow" w:hAnsi="Arial Narrow"/>
          <w:szCs w:val="24"/>
        </w:rPr>
      </w:pPr>
      <w:r w:rsidRPr="00471389">
        <w:rPr>
          <w:rFonts w:ascii="Arial Narrow" w:hAnsi="Arial Narrow"/>
          <w:szCs w:val="24"/>
        </w:rPr>
        <w:t>M</w:t>
      </w:r>
      <w:r w:rsidR="004C00F9" w:rsidRPr="00471389">
        <w:rPr>
          <w:rFonts w:ascii="Arial Narrow" w:hAnsi="Arial Narrow"/>
          <w:szCs w:val="24"/>
        </w:rPr>
        <w:t>s. Phung-Kim Lai (Summer, 1994)</w:t>
      </w:r>
    </w:p>
    <w:p w14:paraId="46EA16A0" w14:textId="77777777" w:rsidR="001B3B41" w:rsidRPr="00471389" w:rsidRDefault="001B3B41" w:rsidP="00CB1DA7">
      <w:pPr>
        <w:tabs>
          <w:tab w:val="left" w:pos="440"/>
          <w:tab w:val="left" w:pos="720"/>
          <w:tab w:val="left" w:pos="800"/>
          <w:tab w:val="left" w:pos="2880"/>
          <w:tab w:val="left" w:pos="6020"/>
        </w:tabs>
        <w:jc w:val="both"/>
        <w:rPr>
          <w:rFonts w:ascii="Arial Narrow" w:hAnsi="Arial Narrow"/>
          <w:szCs w:val="24"/>
        </w:rPr>
      </w:pPr>
      <w:r w:rsidRPr="00471389">
        <w:rPr>
          <w:rFonts w:ascii="Arial Narrow" w:hAnsi="Arial Narrow"/>
          <w:szCs w:val="24"/>
        </w:rPr>
        <w:t>Ms</w:t>
      </w:r>
      <w:r w:rsidR="004C00F9" w:rsidRPr="00471389">
        <w:rPr>
          <w:rFonts w:ascii="Arial Narrow" w:hAnsi="Arial Narrow"/>
          <w:szCs w:val="24"/>
        </w:rPr>
        <w:t xml:space="preserve">. </w:t>
      </w:r>
      <w:proofErr w:type="spellStart"/>
      <w:r w:rsidR="004C00F9" w:rsidRPr="00471389">
        <w:rPr>
          <w:rFonts w:ascii="Arial Narrow" w:hAnsi="Arial Narrow"/>
          <w:szCs w:val="24"/>
        </w:rPr>
        <w:t>Luoisy</w:t>
      </w:r>
      <w:proofErr w:type="spellEnd"/>
      <w:r w:rsidR="004C00F9" w:rsidRPr="00471389">
        <w:rPr>
          <w:rFonts w:ascii="Arial Narrow" w:hAnsi="Arial Narrow"/>
          <w:szCs w:val="24"/>
        </w:rPr>
        <w:t xml:space="preserve"> Raymond (Summer, 1995)</w:t>
      </w:r>
    </w:p>
    <w:p w14:paraId="1D72D065" w14:textId="77777777" w:rsidR="001B3B41" w:rsidRPr="00471389" w:rsidRDefault="001B3B41" w:rsidP="00CB1DA7">
      <w:pPr>
        <w:tabs>
          <w:tab w:val="left" w:pos="440"/>
          <w:tab w:val="left" w:pos="720"/>
          <w:tab w:val="left" w:pos="800"/>
          <w:tab w:val="left" w:pos="2880"/>
          <w:tab w:val="left" w:pos="6020"/>
        </w:tabs>
        <w:jc w:val="both"/>
        <w:rPr>
          <w:rFonts w:ascii="Arial Narrow" w:hAnsi="Arial Narrow"/>
          <w:szCs w:val="24"/>
        </w:rPr>
      </w:pPr>
      <w:r w:rsidRPr="00471389">
        <w:rPr>
          <w:rFonts w:ascii="Arial Narrow" w:hAnsi="Arial Narrow"/>
          <w:szCs w:val="24"/>
        </w:rPr>
        <w:t xml:space="preserve">Mr. </w:t>
      </w:r>
      <w:r w:rsidR="004C00F9" w:rsidRPr="00471389">
        <w:rPr>
          <w:rFonts w:ascii="Arial Narrow" w:hAnsi="Arial Narrow"/>
          <w:szCs w:val="24"/>
        </w:rPr>
        <w:t>Bao-Tuan Nguyen (Summer, 1995)</w:t>
      </w:r>
    </w:p>
    <w:p w14:paraId="58B1651E" w14:textId="77777777" w:rsidR="001B3B41" w:rsidRPr="00471389" w:rsidRDefault="001B3B41" w:rsidP="00CB1DA7">
      <w:pPr>
        <w:tabs>
          <w:tab w:val="left" w:pos="440"/>
          <w:tab w:val="left" w:pos="720"/>
          <w:tab w:val="left" w:pos="800"/>
          <w:tab w:val="left" w:pos="2880"/>
          <w:tab w:val="left" w:pos="6020"/>
        </w:tabs>
        <w:jc w:val="both"/>
        <w:rPr>
          <w:rFonts w:ascii="Arial Narrow" w:hAnsi="Arial Narrow"/>
          <w:szCs w:val="24"/>
        </w:rPr>
      </w:pPr>
      <w:r w:rsidRPr="00471389">
        <w:rPr>
          <w:rFonts w:ascii="Arial Narrow" w:hAnsi="Arial Narrow"/>
          <w:szCs w:val="24"/>
        </w:rPr>
        <w:t>Mr. Kong-Jie Kah (Summer, 1997)</w:t>
      </w:r>
    </w:p>
    <w:p w14:paraId="2881131B" w14:textId="77777777" w:rsidR="001B3B41" w:rsidRPr="00471389" w:rsidRDefault="001B3B4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Through Research Science Institute, Center for Excellence in Education, McLean</w:t>
      </w:r>
      <w:r w:rsidR="004C00F9" w:rsidRPr="00471389">
        <w:rPr>
          <w:rFonts w:ascii="Arial Narrow" w:hAnsi="Arial Narrow"/>
          <w:sz w:val="20"/>
        </w:rPr>
        <w:t>, VA</w:t>
      </w:r>
    </w:p>
    <w:p w14:paraId="7AC6B92A" w14:textId="77777777" w:rsidR="001B3B41" w:rsidRPr="00471389" w:rsidRDefault="001B3B41" w:rsidP="00CB1DA7">
      <w:pPr>
        <w:tabs>
          <w:tab w:val="left" w:pos="440"/>
          <w:tab w:val="left" w:pos="720"/>
          <w:tab w:val="left" w:pos="800"/>
          <w:tab w:val="left" w:pos="2880"/>
          <w:tab w:val="left" w:pos="6020"/>
        </w:tabs>
        <w:jc w:val="both"/>
        <w:rPr>
          <w:rFonts w:ascii="Arial Narrow" w:hAnsi="Arial Narrow"/>
          <w:szCs w:val="24"/>
        </w:rPr>
      </w:pPr>
      <w:r w:rsidRPr="00471389">
        <w:rPr>
          <w:rFonts w:ascii="Arial Narrow" w:hAnsi="Arial Narrow"/>
          <w:szCs w:val="24"/>
        </w:rPr>
        <w:t>Mr. Jeremy L. England (Summ</w:t>
      </w:r>
      <w:r w:rsidR="004C00F9" w:rsidRPr="00471389">
        <w:rPr>
          <w:rFonts w:ascii="Arial Narrow" w:hAnsi="Arial Narrow"/>
          <w:szCs w:val="24"/>
        </w:rPr>
        <w:t>er, 1998)</w:t>
      </w:r>
    </w:p>
    <w:p w14:paraId="34BA6F9A" w14:textId="77777777" w:rsidR="001B3B41" w:rsidRPr="00471389" w:rsidRDefault="001B3B41" w:rsidP="00CB1DA7">
      <w:pPr>
        <w:tabs>
          <w:tab w:val="left" w:pos="440"/>
          <w:tab w:val="left" w:pos="1080"/>
          <w:tab w:val="left" w:pos="2880"/>
          <w:tab w:val="left" w:pos="4320"/>
        </w:tabs>
        <w:jc w:val="both"/>
        <w:rPr>
          <w:rFonts w:ascii="Arial Narrow" w:hAnsi="Arial Narrow"/>
          <w:sz w:val="20"/>
        </w:rPr>
      </w:pPr>
      <w:r w:rsidRPr="00471389">
        <w:rPr>
          <w:rFonts w:ascii="Arial Narrow" w:hAnsi="Arial Narrow"/>
          <w:sz w:val="20"/>
        </w:rPr>
        <w:tab/>
        <w:t>- Research Science Institute, Center for Excellence in Education, McLean</w:t>
      </w:r>
      <w:r w:rsidR="004C00F9" w:rsidRPr="00471389">
        <w:rPr>
          <w:rFonts w:ascii="Arial Narrow" w:hAnsi="Arial Narrow"/>
          <w:sz w:val="20"/>
        </w:rPr>
        <w:t>, VA</w:t>
      </w:r>
    </w:p>
    <w:p w14:paraId="6F583DC9" w14:textId="77777777" w:rsidR="001B3B41" w:rsidRPr="00471389" w:rsidRDefault="001B3B4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Semi-Finalist in 1999 Intel High School</w:t>
      </w:r>
      <w:r w:rsidR="004C00F9" w:rsidRPr="00471389">
        <w:rPr>
          <w:rFonts w:ascii="Arial Narrow" w:hAnsi="Arial Narrow"/>
          <w:sz w:val="20"/>
        </w:rPr>
        <w:t xml:space="preserve"> Talent Search Competition</w:t>
      </w:r>
    </w:p>
    <w:p w14:paraId="274735DE" w14:textId="77777777" w:rsidR="001B3B41" w:rsidRPr="00471389" w:rsidRDefault="004C00F9"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Iris Wei (Summer, 1999)</w:t>
      </w:r>
    </w:p>
    <w:p w14:paraId="71EA4436" w14:textId="77777777" w:rsidR="001B3B41" w:rsidRPr="00471389" w:rsidRDefault="001B3B41" w:rsidP="00CB1DA7">
      <w:pPr>
        <w:tabs>
          <w:tab w:val="left" w:pos="440"/>
          <w:tab w:val="left" w:pos="1080"/>
          <w:tab w:val="left" w:pos="2880"/>
          <w:tab w:val="left" w:pos="4320"/>
        </w:tabs>
        <w:ind w:left="444"/>
        <w:jc w:val="both"/>
        <w:rPr>
          <w:rFonts w:ascii="Arial Narrow" w:hAnsi="Arial Narrow"/>
          <w:sz w:val="20"/>
        </w:rPr>
      </w:pPr>
      <w:r w:rsidRPr="00471389">
        <w:rPr>
          <w:rFonts w:ascii="Arial Narrow" w:hAnsi="Arial Narrow"/>
          <w:sz w:val="20"/>
        </w:rPr>
        <w:t>- Research Science Institute, Center for Excellence in Education, M</w:t>
      </w:r>
      <w:r w:rsidR="004C00F9" w:rsidRPr="00471389">
        <w:rPr>
          <w:rFonts w:ascii="Arial Narrow" w:hAnsi="Arial Narrow"/>
          <w:sz w:val="20"/>
        </w:rPr>
        <w:t>cLean, VA</w:t>
      </w:r>
    </w:p>
    <w:p w14:paraId="4347BF28" w14:textId="77777777" w:rsidR="001B3B41" w:rsidRPr="00471389" w:rsidRDefault="001B3B41"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Semi-Finalist in the 2000 Intel High School</w:t>
      </w:r>
      <w:r w:rsidR="004C00F9" w:rsidRPr="00471389">
        <w:rPr>
          <w:rFonts w:ascii="Arial Narrow" w:hAnsi="Arial Narrow"/>
          <w:sz w:val="20"/>
        </w:rPr>
        <w:t xml:space="preserve"> Talent Search Competition</w:t>
      </w:r>
    </w:p>
    <w:p w14:paraId="327D3EF8"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w:t>
      </w:r>
      <w:r w:rsidR="004C00F9" w:rsidRPr="00471389">
        <w:rPr>
          <w:rFonts w:ascii="Arial Narrow" w:hAnsi="Arial Narrow"/>
          <w:szCs w:val="24"/>
        </w:rPr>
        <w:t>r. Brad M. Rosen (Summer, 2000)</w:t>
      </w:r>
    </w:p>
    <w:p w14:paraId="09E576FB" w14:textId="77777777" w:rsidR="001B3B41" w:rsidRPr="00471389" w:rsidRDefault="001B3B41" w:rsidP="00CB1DA7">
      <w:pPr>
        <w:tabs>
          <w:tab w:val="left" w:pos="440"/>
          <w:tab w:val="left" w:pos="1080"/>
          <w:tab w:val="left" w:pos="2880"/>
          <w:tab w:val="left" w:pos="4320"/>
        </w:tabs>
        <w:ind w:left="444"/>
        <w:jc w:val="both"/>
        <w:rPr>
          <w:rFonts w:ascii="Arial Narrow" w:hAnsi="Arial Narrow"/>
          <w:sz w:val="20"/>
        </w:rPr>
      </w:pPr>
      <w:r w:rsidRPr="00471389">
        <w:rPr>
          <w:rFonts w:ascii="Arial Narrow" w:hAnsi="Arial Narrow"/>
          <w:sz w:val="20"/>
        </w:rPr>
        <w:t>- Research Science Institute, Center for Exce</w:t>
      </w:r>
      <w:r w:rsidR="004C00F9" w:rsidRPr="00471389">
        <w:rPr>
          <w:rFonts w:ascii="Arial Narrow" w:hAnsi="Arial Narrow"/>
          <w:sz w:val="20"/>
        </w:rPr>
        <w:t>llence in Education, McLean, VA</w:t>
      </w:r>
    </w:p>
    <w:p w14:paraId="43122837" w14:textId="77777777" w:rsidR="001B3B41" w:rsidRPr="00471389" w:rsidRDefault="001B3B41"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xml:space="preserve">- Semi-Finalist in the 2001 Intel High School Talent Search </w:t>
      </w:r>
      <w:r w:rsidR="004C00F9" w:rsidRPr="00471389">
        <w:rPr>
          <w:rFonts w:ascii="Arial Narrow" w:hAnsi="Arial Narrow"/>
          <w:sz w:val="20"/>
        </w:rPr>
        <w:t>Competition</w:t>
      </w:r>
    </w:p>
    <w:p w14:paraId="2A9DA631" w14:textId="77777777" w:rsidR="001B3B41" w:rsidRPr="00471389" w:rsidRDefault="001B3B4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w:t>
      </w:r>
      <w:r w:rsidR="004C00F9" w:rsidRPr="00471389">
        <w:rPr>
          <w:rFonts w:ascii="Arial Narrow" w:hAnsi="Arial Narrow"/>
          <w:szCs w:val="24"/>
        </w:rPr>
        <w:t xml:space="preserve"> Natalie Karabel (Summer, 2001)</w:t>
      </w:r>
    </w:p>
    <w:p w14:paraId="7CFD61F7" w14:textId="77777777" w:rsidR="001B3B41" w:rsidRPr="00471389" w:rsidRDefault="001B3B41" w:rsidP="00CB1DA7">
      <w:pPr>
        <w:tabs>
          <w:tab w:val="left" w:pos="440"/>
          <w:tab w:val="left" w:pos="1080"/>
          <w:tab w:val="left" w:pos="2880"/>
          <w:tab w:val="left" w:pos="4320"/>
        </w:tabs>
        <w:spacing w:line="360" w:lineRule="auto"/>
        <w:ind w:left="444"/>
        <w:jc w:val="both"/>
        <w:rPr>
          <w:rFonts w:ascii="Arial Narrow" w:hAnsi="Arial Narrow"/>
          <w:sz w:val="20"/>
        </w:rPr>
      </w:pPr>
      <w:r w:rsidRPr="00471389">
        <w:rPr>
          <w:rFonts w:ascii="Arial Narrow" w:hAnsi="Arial Narrow"/>
          <w:sz w:val="20"/>
        </w:rPr>
        <w:t>- Research Science Institute, Center for Exce</w:t>
      </w:r>
      <w:r w:rsidR="004C00F9" w:rsidRPr="00471389">
        <w:rPr>
          <w:rFonts w:ascii="Arial Narrow" w:hAnsi="Arial Narrow"/>
          <w:sz w:val="20"/>
        </w:rPr>
        <w:t>llence in Education, McLean, VA</w:t>
      </w:r>
    </w:p>
    <w:p w14:paraId="1FA43B77" w14:textId="77777777" w:rsidR="001B3B41" w:rsidRPr="00471389" w:rsidRDefault="004C00F9"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Feng Tu (Summer, 2002)</w:t>
      </w:r>
    </w:p>
    <w:p w14:paraId="7A8A0C15" w14:textId="77777777" w:rsidR="001B3B41" w:rsidRPr="00471389" w:rsidRDefault="001B3B41" w:rsidP="00CB1DA7">
      <w:pPr>
        <w:tabs>
          <w:tab w:val="left" w:pos="440"/>
          <w:tab w:val="left" w:pos="1080"/>
          <w:tab w:val="left" w:pos="2880"/>
          <w:tab w:val="left" w:pos="4320"/>
        </w:tabs>
        <w:ind w:left="444"/>
        <w:jc w:val="both"/>
        <w:rPr>
          <w:rFonts w:ascii="Arial Narrow" w:hAnsi="Arial Narrow"/>
          <w:sz w:val="20"/>
        </w:rPr>
      </w:pPr>
      <w:r w:rsidRPr="00471389">
        <w:rPr>
          <w:rFonts w:ascii="Arial Narrow" w:hAnsi="Arial Narrow"/>
          <w:sz w:val="20"/>
        </w:rPr>
        <w:t>- Research Science Institute, Center for Exce</w:t>
      </w:r>
      <w:r w:rsidR="004C00F9" w:rsidRPr="00471389">
        <w:rPr>
          <w:rFonts w:ascii="Arial Narrow" w:hAnsi="Arial Narrow"/>
          <w:sz w:val="20"/>
        </w:rPr>
        <w:t>llence in Education, McLean, VA</w:t>
      </w:r>
    </w:p>
    <w:p w14:paraId="1CFE8940" w14:textId="77777777" w:rsidR="001B3B41" w:rsidRPr="00471389" w:rsidRDefault="001B3B41"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Semi-Finalist in the 2002 Siemens-Westinghouse High School</w:t>
      </w:r>
      <w:r w:rsidR="004C00F9" w:rsidRPr="00471389">
        <w:rPr>
          <w:rFonts w:ascii="Arial Narrow" w:hAnsi="Arial Narrow"/>
          <w:sz w:val="20"/>
        </w:rPr>
        <w:t xml:space="preserve"> Talent Search Competition</w:t>
      </w:r>
    </w:p>
    <w:p w14:paraId="6BE42D65" w14:textId="77777777" w:rsidR="001B3B41" w:rsidRPr="00025F34" w:rsidRDefault="001B3B41" w:rsidP="00CB1DA7">
      <w:pPr>
        <w:tabs>
          <w:tab w:val="left" w:pos="440"/>
          <w:tab w:val="left" w:pos="1080"/>
          <w:tab w:val="left" w:pos="2880"/>
          <w:tab w:val="left" w:pos="4320"/>
        </w:tabs>
        <w:jc w:val="both"/>
        <w:rPr>
          <w:rFonts w:ascii="Arial Narrow" w:hAnsi="Arial Narrow"/>
          <w:szCs w:val="24"/>
          <w:lang w:val="es-ES"/>
        </w:rPr>
      </w:pPr>
      <w:r w:rsidRPr="00025F34">
        <w:rPr>
          <w:rFonts w:ascii="Arial Narrow" w:hAnsi="Arial Narrow"/>
          <w:szCs w:val="24"/>
          <w:lang w:val="es-ES"/>
        </w:rPr>
        <w:t>Ms. Maria</w:t>
      </w:r>
      <w:r w:rsidR="004C00F9" w:rsidRPr="00025F34">
        <w:rPr>
          <w:rFonts w:ascii="Arial Narrow" w:hAnsi="Arial Narrow"/>
          <w:szCs w:val="24"/>
          <w:lang w:val="es-ES"/>
        </w:rPr>
        <w:t xml:space="preserve"> Elena DeObaldia (Summer, 2003)</w:t>
      </w:r>
    </w:p>
    <w:p w14:paraId="2BAE7108" w14:textId="77777777" w:rsidR="001B3B41" w:rsidRPr="00471389" w:rsidRDefault="00D04252"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xml:space="preserve">- </w:t>
      </w:r>
      <w:r w:rsidR="001B3B41" w:rsidRPr="00471389">
        <w:rPr>
          <w:rFonts w:ascii="Arial Narrow" w:hAnsi="Arial Narrow"/>
          <w:sz w:val="20"/>
        </w:rPr>
        <w:t>Research Science Institute, Center for Excellence in Education, McLean</w:t>
      </w:r>
      <w:r w:rsidR="004C00F9" w:rsidRPr="00471389">
        <w:rPr>
          <w:rFonts w:ascii="Arial Narrow" w:hAnsi="Arial Narrow"/>
          <w:sz w:val="20"/>
        </w:rPr>
        <w:t>, VA</w:t>
      </w:r>
    </w:p>
    <w:p w14:paraId="5E3304C4" w14:textId="77777777" w:rsidR="001B3B41" w:rsidRPr="00471389" w:rsidRDefault="00D04252"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Winner of 2004 USA TODAY's All-USA High School Academic First Team</w:t>
      </w:r>
    </w:p>
    <w:p w14:paraId="664AAA45" w14:textId="77777777" w:rsidR="002B6ED5" w:rsidRPr="00471389" w:rsidRDefault="002B6ED5"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Joline Fan (Summer, 2004</w:t>
      </w:r>
      <w:r w:rsidR="004C00F9" w:rsidRPr="00471389">
        <w:rPr>
          <w:rFonts w:ascii="Arial Narrow" w:hAnsi="Arial Narrow"/>
          <w:szCs w:val="24"/>
        </w:rPr>
        <w:t>)</w:t>
      </w:r>
    </w:p>
    <w:p w14:paraId="5972F574" w14:textId="77777777" w:rsidR="002B6ED5" w:rsidRPr="00471389" w:rsidRDefault="002B6ED5"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Research Science Institute, Center for Exce</w:t>
      </w:r>
      <w:r w:rsidR="004C00F9" w:rsidRPr="00471389">
        <w:rPr>
          <w:rFonts w:ascii="Arial Narrow" w:hAnsi="Arial Narrow"/>
          <w:sz w:val="20"/>
        </w:rPr>
        <w:t>llence in Education, McLean, VA</w:t>
      </w:r>
    </w:p>
    <w:p w14:paraId="2A3F3B8F" w14:textId="77777777" w:rsidR="0076779B" w:rsidRPr="00471389" w:rsidRDefault="006D6483"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xml:space="preserve">- </w:t>
      </w:r>
      <w:r w:rsidR="0076779B" w:rsidRPr="00471389">
        <w:rPr>
          <w:rFonts w:ascii="Arial Narrow" w:hAnsi="Arial Narrow"/>
          <w:sz w:val="20"/>
        </w:rPr>
        <w:t>Finalist in the 2004 Siemens-Westinghouse High School</w:t>
      </w:r>
      <w:r w:rsidR="004C00F9" w:rsidRPr="00471389">
        <w:rPr>
          <w:rFonts w:ascii="Arial Narrow" w:hAnsi="Arial Narrow"/>
          <w:sz w:val="20"/>
        </w:rPr>
        <w:t xml:space="preserve"> Talent Search Competition</w:t>
      </w:r>
    </w:p>
    <w:p w14:paraId="56DC9D50" w14:textId="77777777" w:rsidR="002B6ED5" w:rsidRPr="00471389" w:rsidRDefault="0074742B"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w:t>
      </w:r>
      <w:r w:rsidR="002B6ED5" w:rsidRPr="00471389">
        <w:rPr>
          <w:rFonts w:ascii="Arial Narrow" w:hAnsi="Arial Narrow"/>
          <w:szCs w:val="24"/>
        </w:rPr>
        <w:t xml:space="preserve">. </w:t>
      </w:r>
      <w:r w:rsidR="001B3504" w:rsidRPr="00471389">
        <w:rPr>
          <w:rFonts w:ascii="Arial Narrow" w:hAnsi="Arial Narrow"/>
          <w:szCs w:val="24"/>
        </w:rPr>
        <w:t>Harold Au</w:t>
      </w:r>
      <w:r w:rsidR="004C00F9" w:rsidRPr="00471389">
        <w:rPr>
          <w:rFonts w:ascii="Arial Narrow" w:hAnsi="Arial Narrow"/>
          <w:szCs w:val="24"/>
        </w:rPr>
        <w:t xml:space="preserve"> (Summer, 2004)</w:t>
      </w:r>
    </w:p>
    <w:p w14:paraId="688BE106" w14:textId="77777777" w:rsidR="002B6ED5" w:rsidRPr="00471389" w:rsidRDefault="002B6ED5"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Research Science Institute, Center for Excellence in Education, McLean</w:t>
      </w:r>
      <w:r w:rsidR="004C00F9" w:rsidRPr="00471389">
        <w:rPr>
          <w:rFonts w:ascii="Arial Narrow" w:hAnsi="Arial Narrow"/>
          <w:sz w:val="20"/>
        </w:rPr>
        <w:t>, VA</w:t>
      </w:r>
    </w:p>
    <w:p w14:paraId="594490A6" w14:textId="77777777" w:rsidR="00F0388B" w:rsidRPr="00471389" w:rsidRDefault="00F0388B"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Gold Award Winner at the 2005 Singapore Science and Engineering Fair</w:t>
      </w:r>
      <w:r w:rsidR="00223AFD" w:rsidRPr="00471389">
        <w:rPr>
          <w:rFonts w:ascii="Arial Narrow" w:hAnsi="Arial Narrow"/>
          <w:sz w:val="20"/>
        </w:rPr>
        <w:t>.</w:t>
      </w:r>
    </w:p>
    <w:p w14:paraId="366E189B" w14:textId="77777777" w:rsidR="00223AFD" w:rsidRPr="00471389" w:rsidRDefault="00223AFD"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Award Winner at the 2005 Shanghai Science Expo, Shanghai, China.</w:t>
      </w:r>
    </w:p>
    <w:p w14:paraId="38B2C627" w14:textId="77777777" w:rsidR="00CF1C49" w:rsidRPr="00471389" w:rsidRDefault="00CF1C49"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r w:rsidR="001A21BD" w:rsidRPr="00471389">
        <w:rPr>
          <w:rFonts w:ascii="Arial Narrow" w:hAnsi="Arial Narrow"/>
          <w:szCs w:val="24"/>
        </w:rPr>
        <w:t>Yi-Meng (</w:t>
      </w:r>
      <w:r w:rsidRPr="00471389">
        <w:rPr>
          <w:rFonts w:ascii="Arial Narrow" w:hAnsi="Arial Narrow"/>
          <w:szCs w:val="24"/>
        </w:rPr>
        <w:t>Sally</w:t>
      </w:r>
      <w:r w:rsidR="001A21BD" w:rsidRPr="00471389">
        <w:rPr>
          <w:rFonts w:ascii="Arial Narrow" w:hAnsi="Arial Narrow"/>
          <w:szCs w:val="24"/>
        </w:rPr>
        <w:t>)</w:t>
      </w:r>
      <w:r w:rsidRPr="00471389">
        <w:rPr>
          <w:rFonts w:ascii="Arial Narrow" w:hAnsi="Arial Narrow"/>
          <w:szCs w:val="24"/>
        </w:rPr>
        <w:t xml:space="preserve"> Tan (Summer, 2005)</w:t>
      </w:r>
    </w:p>
    <w:p w14:paraId="3D68A9D3" w14:textId="77777777" w:rsidR="00CF1C49" w:rsidRPr="00471389" w:rsidRDefault="00CF1C49"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7347CD74" w14:textId="77777777" w:rsidR="008B5109" w:rsidRPr="00471389" w:rsidRDefault="008B5109" w:rsidP="00CB1DA7">
      <w:pPr>
        <w:tabs>
          <w:tab w:val="left" w:pos="440"/>
          <w:tab w:val="left" w:pos="1080"/>
          <w:tab w:val="left" w:pos="2880"/>
          <w:tab w:val="left" w:pos="4320"/>
        </w:tabs>
        <w:spacing w:line="360" w:lineRule="auto"/>
        <w:ind w:left="446"/>
        <w:jc w:val="both"/>
        <w:rPr>
          <w:rFonts w:ascii="Arial Narrow" w:hAnsi="Arial Narrow"/>
          <w:sz w:val="20"/>
        </w:rPr>
      </w:pPr>
      <w:r w:rsidRPr="00471389">
        <w:rPr>
          <w:rFonts w:ascii="Arial Narrow" w:hAnsi="Arial Narrow"/>
          <w:sz w:val="20"/>
        </w:rPr>
        <w:t>- Semi-Finalist in the 2005 Siemens-Westinghouse High School Talent Search Competition</w:t>
      </w:r>
    </w:p>
    <w:p w14:paraId="24A1D81F" w14:textId="77777777" w:rsidR="008C34E3" w:rsidRPr="00471389" w:rsidRDefault="008C34E3"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Thilini </w:t>
      </w:r>
      <w:proofErr w:type="spellStart"/>
      <w:r w:rsidRPr="00471389">
        <w:rPr>
          <w:rFonts w:ascii="Arial Narrow" w:hAnsi="Arial Narrow"/>
          <w:szCs w:val="24"/>
        </w:rPr>
        <w:t>Ariyawansa</w:t>
      </w:r>
      <w:proofErr w:type="spellEnd"/>
      <w:r w:rsidRPr="00471389">
        <w:rPr>
          <w:rFonts w:ascii="Arial Narrow" w:hAnsi="Arial Narrow"/>
          <w:szCs w:val="24"/>
        </w:rPr>
        <w:t xml:space="preserve"> (Summer, 2006)</w:t>
      </w:r>
    </w:p>
    <w:p w14:paraId="6FECF633" w14:textId="77777777" w:rsidR="008C34E3" w:rsidRPr="00471389" w:rsidRDefault="008C34E3"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70ADF3AB" w14:textId="77777777" w:rsidR="00B3767E" w:rsidRPr="00471389" w:rsidRDefault="00B3767E" w:rsidP="00CB1DA7">
      <w:pPr>
        <w:pStyle w:val="HTMLPreformatted"/>
        <w:tabs>
          <w:tab w:val="clear" w:pos="916"/>
          <w:tab w:val="left" w:pos="450"/>
        </w:tabs>
        <w:spacing w:line="360" w:lineRule="auto"/>
        <w:rPr>
          <w:rFonts w:ascii="Arial Narrow" w:hAnsi="Arial Narrow"/>
        </w:rPr>
      </w:pPr>
      <w:r w:rsidRPr="00471389">
        <w:rPr>
          <w:rFonts w:ascii="Arial Narrow" w:hAnsi="Arial Narrow"/>
        </w:rPr>
        <w:tab/>
        <w:t>- Winner of 2007 USA TODAY's All-USA High School Academic First Team</w:t>
      </w:r>
    </w:p>
    <w:p w14:paraId="5C69CBC0" w14:textId="77777777" w:rsidR="00E37289" w:rsidRPr="00471389" w:rsidRDefault="00E37289"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Elizabeth Lawler (Summer, 2006)</w:t>
      </w:r>
    </w:p>
    <w:p w14:paraId="61BA5C7D" w14:textId="01C75F35" w:rsidR="00E37289" w:rsidRPr="00471389" w:rsidRDefault="00E37289"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457B1C26" w14:textId="77777777" w:rsidR="008B0650" w:rsidRPr="00471389" w:rsidRDefault="008B065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Lili Ge (Summer, 2006)</w:t>
      </w:r>
    </w:p>
    <w:p w14:paraId="1EF3B77F" w14:textId="7C1426EE" w:rsidR="008B0650" w:rsidRPr="00471389" w:rsidRDefault="008B0650"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06D346E0" w14:textId="77777777" w:rsidR="00EF2110" w:rsidRPr="00471389" w:rsidRDefault="00EF211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Ana Lyons (Summer, 2007)</w:t>
      </w:r>
    </w:p>
    <w:p w14:paraId="7252BAA4" w14:textId="77777777" w:rsidR="00EF2110" w:rsidRPr="00471389" w:rsidRDefault="00EF2110"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lastRenderedPageBreak/>
        <w:t>- Research Science Institute, Center for Excellence in Education, McLean, VA</w:t>
      </w:r>
    </w:p>
    <w:p w14:paraId="6ACF196A" w14:textId="77777777" w:rsidR="00EF2110" w:rsidRPr="00471389" w:rsidRDefault="00EF211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w:t>
      </w:r>
      <w:r w:rsidR="00B10E95" w:rsidRPr="00471389">
        <w:rPr>
          <w:rFonts w:ascii="Arial Narrow" w:hAnsi="Arial Narrow"/>
          <w:szCs w:val="24"/>
        </w:rPr>
        <w:t xml:space="preserve">Zhi-Guang Ng </w:t>
      </w:r>
      <w:r w:rsidRPr="00471389">
        <w:rPr>
          <w:rFonts w:ascii="Arial Narrow" w:hAnsi="Arial Narrow"/>
          <w:szCs w:val="24"/>
        </w:rPr>
        <w:t>(Summer, 2007)</w:t>
      </w:r>
    </w:p>
    <w:p w14:paraId="260EF0D2" w14:textId="77777777" w:rsidR="00EF2110" w:rsidRPr="00471389" w:rsidRDefault="005F2896"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w:t>
      </w:r>
      <w:r w:rsidR="00EF2110" w:rsidRPr="00471389">
        <w:rPr>
          <w:rFonts w:ascii="Arial Narrow" w:hAnsi="Arial Narrow"/>
          <w:sz w:val="20"/>
        </w:rPr>
        <w:t>Research Science Institute, Center for Excellence in Education, McLean, VA</w:t>
      </w:r>
    </w:p>
    <w:p w14:paraId="26395EC4" w14:textId="77777777" w:rsidR="00421318" w:rsidRPr="00471389" w:rsidRDefault="00421318"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Jamie Kang (Summer, 2007)</w:t>
      </w:r>
    </w:p>
    <w:p w14:paraId="01F53AB5" w14:textId="58A29E17" w:rsidR="00421318" w:rsidRPr="00471389" w:rsidRDefault="00421318"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37D9D964" w14:textId="77777777" w:rsidR="00421318" w:rsidRPr="00471389" w:rsidRDefault="00421318"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Marissa </w:t>
      </w:r>
      <w:r w:rsidR="00590A0C" w:rsidRPr="00471389">
        <w:rPr>
          <w:rFonts w:ascii="Arial Narrow" w:hAnsi="Arial Narrow"/>
          <w:szCs w:val="24"/>
        </w:rPr>
        <w:t>Dickson</w:t>
      </w:r>
      <w:r w:rsidRPr="00471389">
        <w:rPr>
          <w:rFonts w:ascii="Arial Narrow" w:hAnsi="Arial Narrow"/>
          <w:szCs w:val="24"/>
        </w:rPr>
        <w:t xml:space="preserve"> (Summer, 2007)</w:t>
      </w:r>
    </w:p>
    <w:p w14:paraId="3B75AE8B" w14:textId="65C10122" w:rsidR="00D04252" w:rsidRPr="00471389" w:rsidRDefault="00421318"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2CB5D37A" w14:textId="77777777" w:rsidR="000942CD" w:rsidRPr="00471389" w:rsidRDefault="000942CD"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Jia-Wei Lim (Summer, 2008)</w:t>
      </w:r>
    </w:p>
    <w:p w14:paraId="567EC603" w14:textId="77777777" w:rsidR="000942CD" w:rsidRPr="00471389" w:rsidRDefault="005F2896"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w:t>
      </w:r>
      <w:r w:rsidR="000942CD" w:rsidRPr="00471389">
        <w:rPr>
          <w:rFonts w:ascii="Arial Narrow" w:hAnsi="Arial Narrow"/>
          <w:sz w:val="20"/>
        </w:rPr>
        <w:t>Research Science Institute, Center for Excellence in Education, McLean, VA</w:t>
      </w:r>
    </w:p>
    <w:p w14:paraId="587F40FF" w14:textId="77777777" w:rsidR="000C22D7" w:rsidRPr="00471389" w:rsidRDefault="000C22D7"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Mark</w:t>
      </w:r>
      <w:r w:rsidR="00F61F17" w:rsidRPr="00471389">
        <w:rPr>
          <w:rFonts w:ascii="Arial Narrow" w:hAnsi="Arial Narrow"/>
          <w:szCs w:val="24"/>
        </w:rPr>
        <w:t>-Alex</w:t>
      </w:r>
      <w:r w:rsidRPr="00471389">
        <w:rPr>
          <w:rFonts w:ascii="Arial Narrow" w:hAnsi="Arial Narrow"/>
          <w:szCs w:val="24"/>
        </w:rPr>
        <w:t xml:space="preserve"> </w:t>
      </w:r>
      <w:r w:rsidR="00F61F17" w:rsidRPr="00471389">
        <w:rPr>
          <w:rFonts w:ascii="Arial Narrow" w:hAnsi="Arial Narrow"/>
          <w:szCs w:val="24"/>
        </w:rPr>
        <w:t>Espanol</w:t>
      </w:r>
      <w:r w:rsidR="00D93240" w:rsidRPr="00471389">
        <w:rPr>
          <w:rFonts w:ascii="Arial Narrow" w:hAnsi="Arial Narrow"/>
          <w:szCs w:val="24"/>
        </w:rPr>
        <w:t xml:space="preserve"> </w:t>
      </w:r>
      <w:r w:rsidRPr="00471389">
        <w:rPr>
          <w:rFonts w:ascii="Arial Narrow" w:hAnsi="Arial Narrow"/>
          <w:szCs w:val="24"/>
        </w:rPr>
        <w:t>(Summer, 2008)</w:t>
      </w:r>
    </w:p>
    <w:p w14:paraId="24ED63A9" w14:textId="3E837D2D" w:rsidR="000C22D7" w:rsidRPr="00471389" w:rsidRDefault="000C22D7"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421508E3" w14:textId="77777777" w:rsidR="000C22D7" w:rsidRPr="00471389" w:rsidRDefault="000C22D7"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R</w:t>
      </w:r>
      <w:r w:rsidR="00D93240" w:rsidRPr="00471389">
        <w:rPr>
          <w:rFonts w:ascii="Arial Narrow" w:hAnsi="Arial Narrow"/>
          <w:szCs w:val="24"/>
        </w:rPr>
        <w:t>a</w:t>
      </w:r>
      <w:r w:rsidRPr="00471389">
        <w:rPr>
          <w:rFonts w:ascii="Arial Narrow" w:hAnsi="Arial Narrow"/>
          <w:szCs w:val="24"/>
        </w:rPr>
        <w:t xml:space="preserve">chael </w:t>
      </w:r>
      <w:r w:rsidR="00D93240" w:rsidRPr="00471389">
        <w:rPr>
          <w:rFonts w:ascii="Arial Narrow" w:hAnsi="Arial Narrow"/>
          <w:szCs w:val="24"/>
        </w:rPr>
        <w:t xml:space="preserve">Le </w:t>
      </w:r>
      <w:r w:rsidRPr="00471389">
        <w:rPr>
          <w:rFonts w:ascii="Arial Narrow" w:hAnsi="Arial Narrow"/>
          <w:szCs w:val="24"/>
        </w:rPr>
        <w:t>(Summer, 2008)</w:t>
      </w:r>
    </w:p>
    <w:p w14:paraId="3C02B2AC" w14:textId="453CE0A0" w:rsidR="000C22D7" w:rsidRPr="00471389" w:rsidRDefault="000C22D7"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4E8D51E4" w14:textId="77777777" w:rsidR="00761903" w:rsidRPr="00471389" w:rsidRDefault="00761903" w:rsidP="00CB1DA7">
      <w:pPr>
        <w:pStyle w:val="Heading1"/>
        <w:tabs>
          <w:tab w:val="clear" w:pos="1520"/>
          <w:tab w:val="clear" w:pos="2340"/>
          <w:tab w:val="clear" w:pos="6020"/>
          <w:tab w:val="clear" w:pos="6840"/>
          <w:tab w:val="left" w:pos="360"/>
          <w:tab w:val="left" w:pos="540"/>
        </w:tabs>
        <w:rPr>
          <w:rFonts w:ascii="Arial Narrow" w:hAnsi="Arial Narrow"/>
          <w:b w:val="0"/>
          <w:smallCaps w:val="0"/>
          <w:sz w:val="24"/>
          <w:szCs w:val="24"/>
        </w:rPr>
      </w:pPr>
      <w:r w:rsidRPr="00471389">
        <w:rPr>
          <w:rFonts w:ascii="Arial Narrow" w:hAnsi="Arial Narrow"/>
          <w:b w:val="0"/>
          <w:smallCaps w:val="0"/>
          <w:sz w:val="24"/>
          <w:szCs w:val="24"/>
        </w:rPr>
        <w:t>Ms. Xiaojun Chen (Summer, 2009)</w:t>
      </w:r>
    </w:p>
    <w:p w14:paraId="1E8B76C4" w14:textId="5F7780BA" w:rsidR="00761903" w:rsidRPr="00471389" w:rsidRDefault="00761903"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6757F5FF" w14:textId="77777777" w:rsidR="00761903" w:rsidRPr="00471389" w:rsidRDefault="00761903" w:rsidP="00CB1DA7">
      <w:pPr>
        <w:pStyle w:val="Heading1"/>
        <w:tabs>
          <w:tab w:val="clear" w:pos="1520"/>
          <w:tab w:val="clear" w:pos="2340"/>
          <w:tab w:val="clear" w:pos="6020"/>
          <w:tab w:val="clear" w:pos="6840"/>
          <w:tab w:val="left" w:pos="360"/>
          <w:tab w:val="left" w:pos="540"/>
        </w:tabs>
        <w:rPr>
          <w:rFonts w:ascii="Arial Narrow" w:hAnsi="Arial Narrow"/>
          <w:b w:val="0"/>
          <w:smallCaps w:val="0"/>
          <w:sz w:val="24"/>
          <w:szCs w:val="24"/>
        </w:rPr>
      </w:pPr>
      <w:r w:rsidRPr="00471389">
        <w:rPr>
          <w:rFonts w:ascii="Arial Narrow" w:hAnsi="Arial Narrow"/>
          <w:b w:val="0"/>
          <w:smallCaps w:val="0"/>
          <w:sz w:val="24"/>
          <w:szCs w:val="24"/>
        </w:rPr>
        <w:t>Ms. Tien An (Summer, 2009)</w:t>
      </w:r>
    </w:p>
    <w:p w14:paraId="34852BB4" w14:textId="32B142D1" w:rsidR="00761903" w:rsidRPr="00471389" w:rsidRDefault="00761903"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73EA59BA" w14:textId="77777777" w:rsidR="0063573C" w:rsidRPr="00471389" w:rsidRDefault="0063573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Gary Lee Lim (Summer, 2010)</w:t>
      </w:r>
    </w:p>
    <w:p w14:paraId="00811D66" w14:textId="77777777" w:rsidR="0063573C" w:rsidRPr="00471389" w:rsidRDefault="0063573C"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74518A06" w14:textId="77777777" w:rsidR="00C556C1" w:rsidRPr="00471389" w:rsidRDefault="00C556C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Manasi Malik (Summer, 2010)</w:t>
      </w:r>
    </w:p>
    <w:p w14:paraId="7728FC51" w14:textId="716D62A6" w:rsidR="00C556C1" w:rsidRPr="00471389" w:rsidRDefault="00C556C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7A64A9A1" w14:textId="77777777" w:rsidR="00C556C1" w:rsidRPr="00471389" w:rsidRDefault="00C556C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Fay Khudairi (Summer, 2010)</w:t>
      </w:r>
    </w:p>
    <w:p w14:paraId="02CC8F96" w14:textId="0342374A" w:rsidR="00C556C1" w:rsidRPr="00471389" w:rsidRDefault="00C556C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7CAD17F9" w14:textId="77777777" w:rsidR="008D4E43" w:rsidRPr="00025F34" w:rsidRDefault="008D4E43" w:rsidP="00CB1DA7">
      <w:pPr>
        <w:tabs>
          <w:tab w:val="left" w:pos="440"/>
          <w:tab w:val="left" w:pos="1080"/>
          <w:tab w:val="left" w:pos="2880"/>
          <w:tab w:val="left" w:pos="4320"/>
        </w:tabs>
        <w:jc w:val="both"/>
        <w:rPr>
          <w:rFonts w:ascii="Arial Narrow" w:hAnsi="Arial Narrow"/>
          <w:szCs w:val="24"/>
          <w:lang w:val="es-ES"/>
        </w:rPr>
      </w:pPr>
      <w:r w:rsidRPr="00025F34">
        <w:rPr>
          <w:rFonts w:ascii="Arial Narrow" w:hAnsi="Arial Narrow"/>
          <w:szCs w:val="24"/>
          <w:lang w:val="es-ES"/>
        </w:rPr>
        <w:t xml:space="preserve">Ms. </w:t>
      </w:r>
      <w:r w:rsidR="009B1529" w:rsidRPr="00025F34">
        <w:rPr>
          <w:rFonts w:ascii="Arial Narrow" w:hAnsi="Arial Narrow"/>
          <w:szCs w:val="24"/>
          <w:lang w:val="es-ES"/>
        </w:rPr>
        <w:t>Debra Van E</w:t>
      </w:r>
      <w:r w:rsidRPr="00025F34">
        <w:rPr>
          <w:rFonts w:ascii="Arial Narrow" w:hAnsi="Arial Narrow"/>
          <w:szCs w:val="24"/>
          <w:lang w:val="es-ES"/>
        </w:rPr>
        <w:t>geren (Summer, 2011)</w:t>
      </w:r>
    </w:p>
    <w:p w14:paraId="177DAB4A" w14:textId="77777777" w:rsidR="008D4E43" w:rsidRPr="00471389" w:rsidRDefault="008D4E43"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4B20FBCA" w14:textId="77777777" w:rsidR="008D4E43" w:rsidRPr="00471389" w:rsidRDefault="008D4E43"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w:t>
      </w:r>
      <w:r w:rsidR="002C6430" w:rsidRPr="00471389">
        <w:rPr>
          <w:rFonts w:ascii="Arial Narrow" w:hAnsi="Arial Narrow"/>
          <w:szCs w:val="24"/>
        </w:rPr>
        <w:t>Rahul Shanka</w:t>
      </w:r>
      <w:r w:rsidRPr="00471389">
        <w:rPr>
          <w:rFonts w:ascii="Arial Narrow" w:hAnsi="Arial Narrow"/>
          <w:szCs w:val="24"/>
        </w:rPr>
        <w:t>r (Summer, 2011)</w:t>
      </w:r>
    </w:p>
    <w:p w14:paraId="4B686047" w14:textId="77777777" w:rsidR="008D4E43" w:rsidRPr="00471389" w:rsidRDefault="008D4E43"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7E427335" w14:textId="77777777" w:rsidR="00075A91" w:rsidRPr="00471389" w:rsidRDefault="00075A9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Kruti Vora (Summer, 2011)</w:t>
      </w:r>
    </w:p>
    <w:p w14:paraId="564ABC47" w14:textId="776CB3E9" w:rsidR="00075A91" w:rsidRPr="00471389" w:rsidRDefault="00075A9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0C25CBBC" w14:textId="77777777" w:rsidR="00075A91" w:rsidRPr="00471389" w:rsidRDefault="00075A91"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Jennifer Makovkina (Summer, 2011)</w:t>
      </w:r>
    </w:p>
    <w:p w14:paraId="210599E8" w14:textId="26F104B0" w:rsidR="00075A91" w:rsidRPr="00471389" w:rsidRDefault="00075A91"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6EEE0C01" w14:textId="77777777" w:rsidR="00C11AB0" w:rsidRPr="00471389" w:rsidRDefault="00C11AB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Ruiyi Gao (Summer, 2012)</w:t>
      </w:r>
    </w:p>
    <w:p w14:paraId="3D4F8171" w14:textId="482AB2D2" w:rsidR="00C11AB0" w:rsidRPr="00471389" w:rsidRDefault="00C11AB0"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2E25A84A" w14:textId="77777777" w:rsidR="00C11AB0" w:rsidRPr="00471389" w:rsidRDefault="00C11AB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Jennifer Flaherty (Summer, 20</w:t>
      </w:r>
      <w:r w:rsidR="007A1C49" w:rsidRPr="00471389">
        <w:rPr>
          <w:rFonts w:ascii="Arial Narrow" w:hAnsi="Arial Narrow"/>
          <w:szCs w:val="24"/>
        </w:rPr>
        <w:t>12</w:t>
      </w:r>
      <w:r w:rsidRPr="00471389">
        <w:rPr>
          <w:rFonts w:ascii="Arial Narrow" w:hAnsi="Arial Narrow"/>
          <w:szCs w:val="24"/>
        </w:rPr>
        <w:t>)</w:t>
      </w:r>
    </w:p>
    <w:p w14:paraId="75B5E95C" w14:textId="0C192639" w:rsidR="00C11AB0" w:rsidRPr="00471389" w:rsidRDefault="00C11AB0"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5EC65D64" w14:textId="77777777" w:rsidR="0036030E" w:rsidRPr="00471389" w:rsidRDefault="0036030E"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w:t>
      </w:r>
      <w:r w:rsidR="00834C24" w:rsidRPr="00471389">
        <w:rPr>
          <w:rFonts w:ascii="Arial Narrow" w:hAnsi="Arial Narrow"/>
          <w:szCs w:val="24"/>
        </w:rPr>
        <w:t>Nathan</w:t>
      </w:r>
      <w:r w:rsidRPr="00471389">
        <w:rPr>
          <w:rFonts w:ascii="Arial Narrow" w:hAnsi="Arial Narrow"/>
          <w:szCs w:val="24"/>
        </w:rPr>
        <w:t xml:space="preserve"> </w:t>
      </w:r>
      <w:r w:rsidR="00E45A99" w:rsidRPr="00471389">
        <w:rPr>
          <w:rFonts w:ascii="Arial Narrow" w:hAnsi="Arial Narrow"/>
          <w:szCs w:val="24"/>
        </w:rPr>
        <w:t xml:space="preserve">Kondamuri </w:t>
      </w:r>
      <w:r w:rsidRPr="00471389">
        <w:rPr>
          <w:rFonts w:ascii="Arial Narrow" w:hAnsi="Arial Narrow"/>
          <w:szCs w:val="24"/>
        </w:rPr>
        <w:t>(Summer, 20</w:t>
      </w:r>
      <w:r w:rsidR="00834C24" w:rsidRPr="00471389">
        <w:rPr>
          <w:rFonts w:ascii="Arial Narrow" w:hAnsi="Arial Narrow"/>
          <w:szCs w:val="24"/>
        </w:rPr>
        <w:t>12</w:t>
      </w:r>
      <w:r w:rsidRPr="00471389">
        <w:rPr>
          <w:rFonts w:ascii="Arial Narrow" w:hAnsi="Arial Narrow"/>
          <w:szCs w:val="24"/>
        </w:rPr>
        <w:t>)</w:t>
      </w:r>
    </w:p>
    <w:p w14:paraId="7AF99F9D" w14:textId="77777777" w:rsidR="0036030E" w:rsidRPr="00471389" w:rsidRDefault="0036030E"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556D4584" w14:textId="77777777" w:rsidR="00BE3D3B" w:rsidRPr="00471389" w:rsidRDefault="00BE3D3B"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Minerva Tili (Summer, 2013)</w:t>
      </w:r>
    </w:p>
    <w:p w14:paraId="5C10BFFA" w14:textId="04A3CF0D" w:rsidR="00BE3D3B" w:rsidRPr="00471389" w:rsidRDefault="00BE3D3B"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09A1D0A9" w14:textId="77777777" w:rsidR="00BE3D3B" w:rsidRPr="00471389" w:rsidRDefault="00BE3D3B"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w:t>
      </w:r>
      <w:r w:rsidR="00B5792B" w:rsidRPr="00471389">
        <w:rPr>
          <w:rFonts w:ascii="Arial Narrow" w:hAnsi="Arial Narrow"/>
          <w:szCs w:val="24"/>
        </w:rPr>
        <w:t xml:space="preserve">Juan </w:t>
      </w:r>
      <w:r w:rsidR="00E463C5" w:rsidRPr="00471389">
        <w:rPr>
          <w:rFonts w:ascii="Arial Narrow" w:hAnsi="Arial Narrow"/>
          <w:szCs w:val="24"/>
        </w:rPr>
        <w:t>Paniagua</w:t>
      </w:r>
      <w:r w:rsidRPr="00471389">
        <w:rPr>
          <w:rFonts w:ascii="Arial Narrow" w:hAnsi="Arial Narrow"/>
          <w:szCs w:val="24"/>
        </w:rPr>
        <w:t xml:space="preserve"> (Summer, 2013)</w:t>
      </w:r>
    </w:p>
    <w:p w14:paraId="1FCE9A05" w14:textId="2116AFBA" w:rsidR="00F538BC" w:rsidRPr="00471389" w:rsidRDefault="00F538BC"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r>
      <w:r w:rsidR="00BE3D3B" w:rsidRPr="00471389">
        <w:rPr>
          <w:rFonts w:ascii="Arial Narrow" w:hAnsi="Arial Narrow"/>
          <w:sz w:val="20"/>
        </w:rPr>
        <w:t xml:space="preserve">- </w:t>
      </w:r>
      <w:r w:rsidRPr="00471389">
        <w:rPr>
          <w:rFonts w:ascii="Arial Narrow" w:hAnsi="Arial Narrow"/>
          <w:sz w:val="20"/>
        </w:rPr>
        <w:t xml:space="preserve">Young Scholars Program, Center for STEM Education, Northeastern University, Boston, </w:t>
      </w:r>
      <w:r w:rsidR="006A4A15" w:rsidRPr="00471389">
        <w:rPr>
          <w:rFonts w:ascii="Arial Narrow" w:hAnsi="Arial Narrow"/>
          <w:sz w:val="20"/>
        </w:rPr>
        <w:t>Massachusetts</w:t>
      </w:r>
    </w:p>
    <w:p w14:paraId="53F77540" w14:textId="77777777" w:rsidR="00376BC5" w:rsidRPr="00471389" w:rsidRDefault="00376BC5" w:rsidP="00CB1DA7">
      <w:pPr>
        <w:tabs>
          <w:tab w:val="left" w:pos="440"/>
          <w:tab w:val="left" w:pos="1080"/>
          <w:tab w:val="left" w:pos="2880"/>
          <w:tab w:val="left" w:pos="4320"/>
        </w:tabs>
        <w:spacing w:line="360" w:lineRule="auto"/>
        <w:jc w:val="both"/>
        <w:rPr>
          <w:rFonts w:ascii="Arial Narrow" w:hAnsi="Arial Narrow"/>
          <w:szCs w:val="24"/>
        </w:rPr>
      </w:pPr>
      <w:r w:rsidRPr="00471389">
        <w:rPr>
          <w:rFonts w:ascii="Arial Narrow" w:hAnsi="Arial Narrow"/>
          <w:szCs w:val="24"/>
        </w:rPr>
        <w:t>Ms. Sejal Batra</w:t>
      </w:r>
      <w:r w:rsidR="00BE3D3B" w:rsidRPr="00471389">
        <w:rPr>
          <w:rFonts w:ascii="Arial Narrow" w:hAnsi="Arial Narrow"/>
          <w:szCs w:val="24"/>
        </w:rPr>
        <w:t xml:space="preserve"> (Summer, 2013)</w:t>
      </w:r>
    </w:p>
    <w:p w14:paraId="575A045F" w14:textId="77777777" w:rsidR="00BF696D" w:rsidRPr="00471389" w:rsidRDefault="00BF696D"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Rachit Singh (Summer, 2013)</w:t>
      </w:r>
    </w:p>
    <w:p w14:paraId="33668E79" w14:textId="77777777" w:rsidR="00BF696D" w:rsidRPr="00471389" w:rsidRDefault="00BF696D"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00748942" w14:textId="77777777" w:rsidR="000F5DCA" w:rsidRPr="00471389" w:rsidRDefault="000F5DCA"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Semi Finalist in the 2014 Intel Talent Search Competition</w:t>
      </w:r>
    </w:p>
    <w:p w14:paraId="11C25F87" w14:textId="77777777" w:rsidR="007D3697" w:rsidRPr="00471389" w:rsidRDefault="007D3697"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lastRenderedPageBreak/>
        <w:t xml:space="preserve">Ms. </w:t>
      </w:r>
      <w:proofErr w:type="spellStart"/>
      <w:r w:rsidRPr="00471389">
        <w:rPr>
          <w:rFonts w:ascii="Arial Narrow" w:hAnsi="Arial Narrow"/>
          <w:szCs w:val="24"/>
        </w:rPr>
        <w:t>Batelhem</w:t>
      </w:r>
      <w:proofErr w:type="spellEnd"/>
      <w:r w:rsidRPr="00471389">
        <w:rPr>
          <w:rFonts w:ascii="Arial Narrow" w:hAnsi="Arial Narrow"/>
          <w:szCs w:val="24"/>
        </w:rPr>
        <w:t xml:space="preserve"> Gemechu (Summer, 2014)</w:t>
      </w:r>
    </w:p>
    <w:p w14:paraId="68D77A82" w14:textId="4DED5A80" w:rsidR="007D3697" w:rsidRPr="00471389" w:rsidRDefault="007D3697"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2D83C8F9" w14:textId="77777777" w:rsidR="007D3697" w:rsidRPr="00471389" w:rsidRDefault="007D3697"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Nathan Pan-Doh (Summer, 2014)</w:t>
      </w:r>
    </w:p>
    <w:p w14:paraId="33C1BE4B" w14:textId="46DA375D" w:rsidR="007D3697" w:rsidRPr="00471389" w:rsidRDefault="007D3697"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w:t>
      </w:r>
      <w:r w:rsidR="00B54D44" w:rsidRPr="00471389">
        <w:rPr>
          <w:rFonts w:ascii="Arial Narrow" w:hAnsi="Arial Narrow"/>
          <w:sz w:val="20"/>
        </w:rPr>
        <w:t xml:space="preserve">Young Scholars Program, Center for STEM Education, Northeastern University, Boston, </w:t>
      </w:r>
      <w:r w:rsidR="006A4A15" w:rsidRPr="00471389">
        <w:rPr>
          <w:rFonts w:ascii="Arial Narrow" w:hAnsi="Arial Narrow"/>
          <w:sz w:val="20"/>
        </w:rPr>
        <w:t>Massachusetts</w:t>
      </w:r>
    </w:p>
    <w:p w14:paraId="2AAE01D0" w14:textId="77777777" w:rsidR="00572CEF" w:rsidRPr="00471389" w:rsidRDefault="00572CEF"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r w:rsidR="00FF4AF2" w:rsidRPr="00471389">
        <w:rPr>
          <w:rFonts w:ascii="Arial Narrow" w:hAnsi="Arial Narrow"/>
          <w:szCs w:val="24"/>
        </w:rPr>
        <w:t>Michelle Campeau</w:t>
      </w:r>
      <w:r w:rsidRPr="00471389">
        <w:rPr>
          <w:rFonts w:ascii="Arial Narrow" w:hAnsi="Arial Narrow"/>
          <w:szCs w:val="24"/>
        </w:rPr>
        <w:t xml:space="preserve"> (Summer, 201</w:t>
      </w:r>
      <w:r w:rsidR="00C85EBD" w:rsidRPr="00471389">
        <w:rPr>
          <w:rFonts w:ascii="Arial Narrow" w:hAnsi="Arial Narrow"/>
          <w:szCs w:val="24"/>
        </w:rPr>
        <w:t>4</w:t>
      </w:r>
      <w:r w:rsidRPr="00471389">
        <w:rPr>
          <w:rFonts w:ascii="Arial Narrow" w:hAnsi="Arial Narrow"/>
          <w:szCs w:val="24"/>
        </w:rPr>
        <w:t>)</w:t>
      </w:r>
    </w:p>
    <w:p w14:paraId="708855BC" w14:textId="77777777" w:rsidR="00572CEF" w:rsidRPr="00471389" w:rsidRDefault="00572CEF"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394E10F2" w14:textId="77777777" w:rsidR="00845843" w:rsidRPr="00471389" w:rsidRDefault="00845843"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Ruchir </w:t>
      </w:r>
      <w:r w:rsidR="00572CEF" w:rsidRPr="00471389">
        <w:rPr>
          <w:rFonts w:ascii="Arial Narrow" w:hAnsi="Arial Narrow"/>
          <w:szCs w:val="24"/>
        </w:rPr>
        <w:t xml:space="preserve">Rastogi </w:t>
      </w:r>
      <w:r w:rsidRPr="00471389">
        <w:rPr>
          <w:rFonts w:ascii="Arial Narrow" w:hAnsi="Arial Narrow"/>
          <w:szCs w:val="24"/>
        </w:rPr>
        <w:t>(Summer, 2014)</w:t>
      </w:r>
    </w:p>
    <w:p w14:paraId="02ECF34D" w14:textId="77777777" w:rsidR="00845843" w:rsidRPr="00471389" w:rsidRDefault="00845843"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573E8D37" w14:textId="77777777" w:rsidR="00E43129" w:rsidRPr="00471389" w:rsidRDefault="00E43129"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Semi Finalist in the 2014 Intel Talent Search Competition</w:t>
      </w:r>
    </w:p>
    <w:p w14:paraId="15BC5253" w14:textId="77777777" w:rsidR="000466DF" w:rsidRPr="00471389" w:rsidRDefault="000466DF"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Michelle Gee (Summer, 2015)</w:t>
      </w:r>
    </w:p>
    <w:p w14:paraId="74AEEE60" w14:textId="34C2677C" w:rsidR="000466DF" w:rsidRPr="00471389" w:rsidRDefault="000466DF"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75FBC9DD" w14:textId="77777777" w:rsidR="000466DF" w:rsidRPr="00471389" w:rsidRDefault="000466DF"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Yasmeen Elaywan (Summer, 2015)</w:t>
      </w:r>
    </w:p>
    <w:p w14:paraId="577C2031" w14:textId="6A6AF8D8" w:rsidR="000466DF" w:rsidRPr="00471389" w:rsidRDefault="000466DF"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4FEBC9D9" w14:textId="77777777" w:rsidR="004344D6" w:rsidRPr="00471389" w:rsidRDefault="00A20683"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w:t>
      </w:r>
      <w:r w:rsidR="004344D6" w:rsidRPr="00471389">
        <w:rPr>
          <w:rFonts w:ascii="Arial Narrow" w:hAnsi="Arial Narrow"/>
          <w:szCs w:val="24"/>
        </w:rPr>
        <w:t xml:space="preserve"> </w:t>
      </w:r>
      <w:r w:rsidR="00701E24" w:rsidRPr="00471389">
        <w:rPr>
          <w:rFonts w:ascii="Arial Narrow" w:hAnsi="Arial Narrow"/>
          <w:szCs w:val="24"/>
        </w:rPr>
        <w:t xml:space="preserve">Anirudh Jain </w:t>
      </w:r>
      <w:r w:rsidR="004344D6" w:rsidRPr="00471389">
        <w:rPr>
          <w:rFonts w:ascii="Arial Narrow" w:hAnsi="Arial Narrow"/>
          <w:szCs w:val="24"/>
        </w:rPr>
        <w:t>(Summer, 2015)</w:t>
      </w:r>
    </w:p>
    <w:p w14:paraId="23AB5FB4" w14:textId="77777777" w:rsidR="004344D6" w:rsidRPr="00471389" w:rsidRDefault="004344D6"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00833604" w14:textId="77777777" w:rsidR="004344D6" w:rsidRPr="00471389" w:rsidRDefault="004344D6"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w:t>
      </w:r>
      <w:r w:rsidR="00701E24" w:rsidRPr="00471389">
        <w:rPr>
          <w:rFonts w:ascii="Arial Narrow" w:hAnsi="Arial Narrow"/>
          <w:szCs w:val="24"/>
        </w:rPr>
        <w:t xml:space="preserve">Yue </w:t>
      </w:r>
      <w:r w:rsidR="00B0434A" w:rsidRPr="00471389">
        <w:rPr>
          <w:rFonts w:ascii="Arial Narrow" w:hAnsi="Arial Narrow"/>
          <w:szCs w:val="24"/>
        </w:rPr>
        <w:t xml:space="preserve">(Jerry) </w:t>
      </w:r>
      <w:r w:rsidR="00701E24" w:rsidRPr="00471389">
        <w:rPr>
          <w:rFonts w:ascii="Arial Narrow" w:hAnsi="Arial Narrow"/>
          <w:szCs w:val="24"/>
        </w:rPr>
        <w:t xml:space="preserve">Zhang </w:t>
      </w:r>
      <w:r w:rsidRPr="00471389">
        <w:rPr>
          <w:rFonts w:ascii="Arial Narrow" w:hAnsi="Arial Narrow"/>
          <w:szCs w:val="24"/>
        </w:rPr>
        <w:t>(Summer, 2015)</w:t>
      </w:r>
    </w:p>
    <w:p w14:paraId="44BBDEB7" w14:textId="77777777" w:rsidR="004344D6" w:rsidRPr="00471389" w:rsidRDefault="004344D6"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765BF336" w14:textId="77777777" w:rsidR="00A541AC" w:rsidRPr="00471389" w:rsidRDefault="00A541A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Caroline Quinn (Summer, 2016)</w:t>
      </w:r>
    </w:p>
    <w:p w14:paraId="408E5707" w14:textId="42129F8A" w:rsidR="00A541AC" w:rsidRPr="00471389" w:rsidRDefault="00A541AC"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2FAD7D7D" w14:textId="77777777" w:rsidR="00A541AC" w:rsidRPr="00471389" w:rsidRDefault="00A541A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Fred Eberstadt (Summer, 2016)</w:t>
      </w:r>
    </w:p>
    <w:p w14:paraId="2DB3E500" w14:textId="3382AC13" w:rsidR="00A541AC" w:rsidRPr="00471389" w:rsidRDefault="00A541AC"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6964FA81" w14:textId="77777777" w:rsidR="00A541AC" w:rsidRPr="00471389" w:rsidRDefault="00A541A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Dina Shehata (Summer, 2016)</w:t>
      </w:r>
    </w:p>
    <w:p w14:paraId="61EB07F8" w14:textId="77777777" w:rsidR="00A541AC" w:rsidRPr="00471389" w:rsidRDefault="00A541AC"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109D9E85" w14:textId="77777777" w:rsidR="00A541AC" w:rsidRPr="00471389" w:rsidRDefault="00A541A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Mr. Yilin </w:t>
      </w:r>
      <w:r w:rsidR="00D343AA" w:rsidRPr="00471389">
        <w:rPr>
          <w:rFonts w:ascii="Arial Narrow" w:hAnsi="Arial Narrow"/>
          <w:szCs w:val="24"/>
        </w:rPr>
        <w:t xml:space="preserve">(Alan) </w:t>
      </w:r>
      <w:r w:rsidRPr="00471389">
        <w:rPr>
          <w:rFonts w:ascii="Arial Narrow" w:hAnsi="Arial Narrow"/>
          <w:szCs w:val="24"/>
        </w:rPr>
        <w:t>Huang (Summer, 2016)</w:t>
      </w:r>
    </w:p>
    <w:p w14:paraId="09D71D9A" w14:textId="77777777" w:rsidR="00A541AC" w:rsidRPr="00471389" w:rsidRDefault="00A541AC"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1C9742C9" w14:textId="77777777" w:rsidR="009C604B" w:rsidRPr="00471389" w:rsidRDefault="009C604B"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Sophia Lu</w:t>
      </w:r>
      <w:r w:rsidR="00291A13" w:rsidRPr="00471389">
        <w:rPr>
          <w:rFonts w:ascii="Arial Narrow" w:hAnsi="Arial Narrow"/>
          <w:szCs w:val="24"/>
        </w:rPr>
        <w:t>o</w:t>
      </w:r>
      <w:r w:rsidRPr="00471389">
        <w:rPr>
          <w:rFonts w:ascii="Arial Narrow" w:hAnsi="Arial Narrow"/>
          <w:szCs w:val="24"/>
        </w:rPr>
        <w:t xml:space="preserve"> (Summer, 2017)</w:t>
      </w:r>
    </w:p>
    <w:p w14:paraId="71E9E871" w14:textId="77777777" w:rsidR="009C604B" w:rsidRPr="00471389" w:rsidRDefault="009C604B"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35872592" w14:textId="77777777" w:rsidR="009C604B" w:rsidRPr="00471389" w:rsidRDefault="009C604B"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Timothy Tran (Summer, 2017)</w:t>
      </w:r>
    </w:p>
    <w:p w14:paraId="1CB928E2" w14:textId="77777777" w:rsidR="009C604B" w:rsidRPr="00471389" w:rsidRDefault="009C604B" w:rsidP="00CB1DA7">
      <w:pPr>
        <w:tabs>
          <w:tab w:val="left" w:pos="440"/>
          <w:tab w:val="left" w:pos="1080"/>
          <w:tab w:val="left" w:pos="2880"/>
          <w:tab w:val="left" w:pos="4320"/>
        </w:tabs>
        <w:spacing w:line="360" w:lineRule="auto"/>
        <w:ind w:left="435"/>
        <w:jc w:val="both"/>
        <w:rPr>
          <w:rFonts w:ascii="Arial Narrow" w:hAnsi="Arial Narrow"/>
          <w:szCs w:val="24"/>
        </w:rPr>
      </w:pPr>
      <w:r w:rsidRPr="00471389">
        <w:rPr>
          <w:rFonts w:ascii="Arial Narrow" w:hAnsi="Arial Narrow"/>
          <w:szCs w:val="24"/>
        </w:rPr>
        <w:t>- Research Science Institute, Center for Excellence in Education, McLean, VA</w:t>
      </w:r>
    </w:p>
    <w:p w14:paraId="06622D96" w14:textId="77777777" w:rsidR="00291A13" w:rsidRPr="00471389" w:rsidRDefault="00291A13"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r w:rsidR="000013BF" w:rsidRPr="00471389">
        <w:rPr>
          <w:rFonts w:ascii="Arial Narrow" w:hAnsi="Arial Narrow"/>
          <w:szCs w:val="24"/>
        </w:rPr>
        <w:t>Junyi (</w:t>
      </w:r>
      <w:r w:rsidRPr="00471389">
        <w:rPr>
          <w:rFonts w:ascii="Arial Narrow" w:hAnsi="Arial Narrow"/>
          <w:szCs w:val="24"/>
        </w:rPr>
        <w:t>Michelle</w:t>
      </w:r>
      <w:r w:rsidR="000013BF" w:rsidRPr="00471389">
        <w:rPr>
          <w:rFonts w:ascii="Arial Narrow" w:hAnsi="Arial Narrow"/>
          <w:szCs w:val="24"/>
        </w:rPr>
        <w:t>)</w:t>
      </w:r>
      <w:r w:rsidRPr="00471389">
        <w:rPr>
          <w:rFonts w:ascii="Arial Narrow" w:hAnsi="Arial Narrow"/>
          <w:szCs w:val="24"/>
        </w:rPr>
        <w:t xml:space="preserve"> He (Summer, 2017)</w:t>
      </w:r>
    </w:p>
    <w:p w14:paraId="7F7B91E7" w14:textId="02E9802F" w:rsidR="00291A13" w:rsidRPr="00471389" w:rsidRDefault="00291A13"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429956E2" w14:textId="77777777" w:rsidR="00291A13" w:rsidRPr="00471389" w:rsidRDefault="00291A13"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w:t>
      </w:r>
      <w:r w:rsidR="001B15EE" w:rsidRPr="00471389">
        <w:rPr>
          <w:rFonts w:ascii="Arial Narrow" w:hAnsi="Arial Narrow"/>
          <w:szCs w:val="24"/>
        </w:rPr>
        <w:t>s</w:t>
      </w:r>
      <w:r w:rsidRPr="00471389">
        <w:rPr>
          <w:rFonts w:ascii="Arial Narrow" w:hAnsi="Arial Narrow"/>
          <w:szCs w:val="24"/>
        </w:rPr>
        <w:t xml:space="preserve">. </w:t>
      </w:r>
      <w:proofErr w:type="spellStart"/>
      <w:r w:rsidR="000013BF" w:rsidRPr="00471389">
        <w:rPr>
          <w:rFonts w:ascii="Arial Narrow" w:hAnsi="Arial Narrow" w:cs="ArialMT"/>
          <w:szCs w:val="24"/>
        </w:rPr>
        <w:t>Sreenikitha</w:t>
      </w:r>
      <w:proofErr w:type="spellEnd"/>
      <w:r w:rsidR="000013BF" w:rsidRPr="00471389">
        <w:rPr>
          <w:rFonts w:ascii="Arial Narrow" w:hAnsi="Arial Narrow" w:cs="ArialMT"/>
          <w:szCs w:val="24"/>
        </w:rPr>
        <w:t xml:space="preserve"> (Nikki) Emani,</w:t>
      </w:r>
      <w:r w:rsidRPr="00471389">
        <w:rPr>
          <w:rFonts w:ascii="Arial Narrow" w:hAnsi="Arial Narrow"/>
          <w:szCs w:val="24"/>
        </w:rPr>
        <w:t xml:space="preserve"> </w:t>
      </w:r>
      <w:r w:rsidR="00787E60" w:rsidRPr="00471389">
        <w:rPr>
          <w:rFonts w:ascii="Arial Narrow" w:hAnsi="Arial Narrow"/>
          <w:szCs w:val="24"/>
        </w:rPr>
        <w:t>(Summer, 2017</w:t>
      </w:r>
      <w:r w:rsidRPr="00471389">
        <w:rPr>
          <w:rFonts w:ascii="Arial Narrow" w:hAnsi="Arial Narrow"/>
          <w:szCs w:val="24"/>
        </w:rPr>
        <w:t>)</w:t>
      </w:r>
    </w:p>
    <w:p w14:paraId="0FA701A2" w14:textId="09CDD621" w:rsidR="00291A13" w:rsidRPr="00471389" w:rsidRDefault="00291A13"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14F65C0D" w14:textId="77777777" w:rsidR="008A2590" w:rsidRPr="00471389" w:rsidRDefault="008A259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w:t>
      </w:r>
      <w:r w:rsidRPr="00471389">
        <w:rPr>
          <w:rFonts w:ascii="Arial Narrow" w:hAnsi="Arial Narrow"/>
          <w:szCs w:val="24"/>
        </w:rPr>
        <w:tab/>
        <w:t>Hassan Osman (Summer, 2018)</w:t>
      </w:r>
    </w:p>
    <w:p w14:paraId="4A361B0A" w14:textId="77777777" w:rsidR="008A2590" w:rsidRPr="00471389" w:rsidRDefault="008A2590"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18B830F1" w14:textId="77777777" w:rsidR="008A2590" w:rsidRPr="00471389" w:rsidRDefault="008A259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Yi-Yong Tan (Summer, 2018)</w:t>
      </w:r>
    </w:p>
    <w:p w14:paraId="6D3A4D03" w14:textId="77777777" w:rsidR="008A2590" w:rsidRPr="00471389" w:rsidRDefault="008A2590"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70A96685" w14:textId="77777777" w:rsidR="008A2590" w:rsidRPr="00471389" w:rsidRDefault="008A259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Dinesh Sangadi (Summer, 2018)</w:t>
      </w:r>
    </w:p>
    <w:p w14:paraId="2DCEF507" w14:textId="61DA46D3" w:rsidR="008A2590" w:rsidRPr="00471389" w:rsidRDefault="008A2590"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779AD8FE" w14:textId="77777777" w:rsidR="008A2590" w:rsidRPr="00471389" w:rsidRDefault="008A2590"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r w:rsidRPr="00471389">
        <w:rPr>
          <w:rFonts w:ascii="Arial Narrow" w:hAnsi="Arial Narrow" w:cs="ArialMT"/>
          <w:szCs w:val="24"/>
        </w:rPr>
        <w:t>Pamina Meija</w:t>
      </w:r>
      <w:r w:rsidRPr="00471389">
        <w:rPr>
          <w:rFonts w:ascii="Arial Narrow" w:hAnsi="Arial Narrow"/>
          <w:szCs w:val="24"/>
        </w:rPr>
        <w:t xml:space="preserve"> (Summer, 2018)</w:t>
      </w:r>
    </w:p>
    <w:p w14:paraId="0A83851C" w14:textId="4A7386EF" w:rsidR="008A2590" w:rsidRPr="00471389" w:rsidRDefault="008A2590"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729627F5" w14:textId="77777777" w:rsidR="0048261C" w:rsidRPr="00471389" w:rsidRDefault="0048261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Roc Bellostas (Summer, 2019)</w:t>
      </w:r>
    </w:p>
    <w:p w14:paraId="0587E954" w14:textId="77777777" w:rsidR="0048261C" w:rsidRPr="00471389" w:rsidRDefault="0048261C"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4A0EF0CA" w14:textId="77777777" w:rsidR="0048261C" w:rsidRPr="00471389" w:rsidRDefault="0048261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Edward Pham (Summer, 2019)</w:t>
      </w:r>
    </w:p>
    <w:p w14:paraId="3A3854D8" w14:textId="6D8165A0" w:rsidR="0048261C" w:rsidRPr="00471389" w:rsidRDefault="0048261C"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1E1BA5AF" w14:textId="77777777" w:rsidR="0048261C" w:rsidRPr="00471389" w:rsidRDefault="0048261C"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lastRenderedPageBreak/>
        <w:t xml:space="preserve">Ms. </w:t>
      </w:r>
      <w:r w:rsidRPr="00471389">
        <w:rPr>
          <w:rFonts w:ascii="Arial Narrow" w:hAnsi="Arial Narrow" w:cs="ArialMT"/>
          <w:szCs w:val="24"/>
        </w:rPr>
        <w:t xml:space="preserve">Lauren Murphy </w:t>
      </w:r>
      <w:r w:rsidRPr="00471389">
        <w:rPr>
          <w:rFonts w:ascii="Arial Narrow" w:hAnsi="Arial Narrow"/>
          <w:szCs w:val="24"/>
        </w:rPr>
        <w:t>(Summer, 2019)</w:t>
      </w:r>
    </w:p>
    <w:p w14:paraId="25AFDB6E" w14:textId="50BC7379" w:rsidR="0048261C" w:rsidRPr="00471389" w:rsidRDefault="0048261C"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6681CEEB" w14:textId="77777777" w:rsidR="007B618B" w:rsidRPr="00471389" w:rsidRDefault="007B618B"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Mr. Felix Xu (Summer, 2020)</w:t>
      </w:r>
    </w:p>
    <w:p w14:paraId="1CEC03E9" w14:textId="61A870FA" w:rsidR="007B618B" w:rsidRPr="00471389" w:rsidRDefault="007B618B"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255EC2C2" w14:textId="77777777" w:rsidR="007B618B" w:rsidRPr="00471389" w:rsidRDefault="007B618B"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r w:rsidRPr="00471389">
        <w:rPr>
          <w:rFonts w:ascii="Arial Narrow" w:hAnsi="Arial Narrow" w:cs="ArialMT"/>
          <w:szCs w:val="24"/>
        </w:rPr>
        <w:t>Raina Alshawabkeh</w:t>
      </w:r>
      <w:r w:rsidR="000E5A1B" w:rsidRPr="00471389">
        <w:rPr>
          <w:rFonts w:ascii="Arial Narrow" w:hAnsi="Arial Narrow" w:cs="ArialMT"/>
          <w:szCs w:val="24"/>
        </w:rPr>
        <w:t xml:space="preserve"> </w:t>
      </w:r>
      <w:r w:rsidRPr="00471389">
        <w:rPr>
          <w:rFonts w:ascii="Arial Narrow" w:hAnsi="Arial Narrow"/>
          <w:szCs w:val="24"/>
        </w:rPr>
        <w:t>(Summer, 2020)</w:t>
      </w:r>
    </w:p>
    <w:p w14:paraId="3F626066" w14:textId="0E456DA9" w:rsidR="007B618B" w:rsidRPr="00471389" w:rsidRDefault="007B618B"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3514FC26" w14:textId="1BD9B2D5" w:rsidR="00C32834" w:rsidRPr="00471389" w:rsidRDefault="00C32834"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Me. Daniel Becker (Summer, 2021)</w:t>
      </w:r>
    </w:p>
    <w:p w14:paraId="0119FFF8" w14:textId="68FFFB99" w:rsidR="00C32834" w:rsidRPr="00471389" w:rsidRDefault="00C32834" w:rsidP="00CB1DA7">
      <w:pPr>
        <w:tabs>
          <w:tab w:val="left" w:pos="440"/>
          <w:tab w:val="left" w:pos="1080"/>
          <w:tab w:val="left" w:pos="2880"/>
          <w:tab w:val="left" w:pos="4320"/>
        </w:tabs>
        <w:spacing w:line="360" w:lineRule="auto"/>
        <w:jc w:val="both"/>
        <w:rPr>
          <w:rFonts w:ascii="Arial Narrow" w:hAnsi="Arial Narrow"/>
          <w:sz w:val="20"/>
        </w:rPr>
      </w:pPr>
      <w:r w:rsidRPr="00471389">
        <w:rPr>
          <w:rFonts w:ascii="Arial Narrow" w:hAnsi="Arial Narrow"/>
          <w:sz w:val="20"/>
        </w:rPr>
        <w:tab/>
        <w:t xml:space="preserve">- Young Scholars Program, Center for STEM Education, Northeastern University, Boston, </w:t>
      </w:r>
      <w:r w:rsidR="006A4A15" w:rsidRPr="00471389">
        <w:rPr>
          <w:rFonts w:ascii="Arial Narrow" w:hAnsi="Arial Narrow"/>
          <w:sz w:val="20"/>
        </w:rPr>
        <w:t>Massachusetts</w:t>
      </w:r>
    </w:p>
    <w:p w14:paraId="5D7D8F7B" w14:textId="1B1CD053" w:rsidR="00C32834" w:rsidRPr="00471389" w:rsidRDefault="00C32834"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 xml:space="preserve">Ms. </w:t>
      </w:r>
      <w:r w:rsidRPr="00471389">
        <w:rPr>
          <w:rFonts w:ascii="Arial Narrow" w:hAnsi="Arial Narrow" w:cs="ArialMT"/>
          <w:szCs w:val="24"/>
        </w:rPr>
        <w:t xml:space="preserve">Alice Han </w:t>
      </w:r>
      <w:r w:rsidRPr="00471389">
        <w:rPr>
          <w:rFonts w:ascii="Arial Narrow" w:hAnsi="Arial Narrow"/>
          <w:szCs w:val="24"/>
        </w:rPr>
        <w:t>(Summer, 2021)</w:t>
      </w:r>
    </w:p>
    <w:p w14:paraId="34F638FA" w14:textId="7ECAFB86" w:rsidR="00C32834" w:rsidRPr="00471389" w:rsidRDefault="00C32834"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3C18ED51" w14:textId="78E7D2E3" w:rsidR="009C604B" w:rsidRPr="00471389" w:rsidRDefault="00CC72D5" w:rsidP="00CB1DA7">
      <w:pPr>
        <w:ind w:left="435" w:hanging="435"/>
        <w:jc w:val="both"/>
        <w:rPr>
          <w:rFonts w:ascii="Arial Narrow" w:hAnsi="Arial Narrow"/>
          <w:szCs w:val="24"/>
        </w:rPr>
      </w:pPr>
      <w:r w:rsidRPr="00471389">
        <w:rPr>
          <w:rFonts w:ascii="Arial Narrow" w:hAnsi="Arial Narrow"/>
          <w:szCs w:val="24"/>
        </w:rPr>
        <w:t>Mr. Murtaza Khalil (Summer, 2022)</w:t>
      </w:r>
    </w:p>
    <w:p w14:paraId="30711236" w14:textId="0CF8A581" w:rsidR="00CC72D5" w:rsidRPr="00471389" w:rsidRDefault="00CC72D5"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Cs w:val="24"/>
        </w:rPr>
        <w:tab/>
      </w: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3BCC7ADB" w14:textId="34CD2B4E" w:rsidR="00CC72D5" w:rsidRPr="00471389" w:rsidRDefault="00CC72D5" w:rsidP="00CB1DA7">
      <w:pPr>
        <w:ind w:left="435" w:hanging="435"/>
        <w:jc w:val="both"/>
        <w:rPr>
          <w:rFonts w:ascii="Arial Narrow" w:hAnsi="Arial Narrow"/>
          <w:szCs w:val="24"/>
        </w:rPr>
      </w:pPr>
      <w:r w:rsidRPr="00471389">
        <w:rPr>
          <w:rFonts w:ascii="Arial Narrow" w:hAnsi="Arial Narrow"/>
          <w:szCs w:val="24"/>
        </w:rPr>
        <w:t xml:space="preserve">Mr. </w:t>
      </w:r>
      <w:proofErr w:type="spellStart"/>
      <w:r w:rsidRPr="00471389">
        <w:rPr>
          <w:rFonts w:ascii="Arial Narrow" w:hAnsi="Arial Narrow"/>
          <w:szCs w:val="24"/>
        </w:rPr>
        <w:t>Sarper</w:t>
      </w:r>
      <w:proofErr w:type="spellEnd"/>
      <w:r w:rsidRPr="00471389">
        <w:rPr>
          <w:rFonts w:ascii="Arial Narrow" w:hAnsi="Arial Narrow"/>
          <w:szCs w:val="24"/>
        </w:rPr>
        <w:t xml:space="preserve"> Paker (Summer, 2022)</w:t>
      </w:r>
    </w:p>
    <w:p w14:paraId="180ACF25" w14:textId="13F16507" w:rsidR="00CC72D5" w:rsidRPr="00471389" w:rsidRDefault="00CC72D5"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Cs w:val="24"/>
        </w:rPr>
        <w:tab/>
      </w: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672BE68A" w14:textId="297E9A0C" w:rsidR="004D2F07" w:rsidRPr="00471389" w:rsidRDefault="004D2F07"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Puja Chopade (Summer, 2022)</w:t>
      </w:r>
    </w:p>
    <w:p w14:paraId="1A382F00" w14:textId="77777777" w:rsidR="004D2F07" w:rsidRPr="00471389" w:rsidRDefault="004D2F07"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103F840F" w14:textId="22F7DE9B" w:rsidR="004D2F07" w:rsidRPr="00471389" w:rsidRDefault="004D2F07" w:rsidP="00CB1DA7">
      <w:pPr>
        <w:tabs>
          <w:tab w:val="left" w:pos="440"/>
          <w:tab w:val="left" w:pos="1080"/>
          <w:tab w:val="left" w:pos="2880"/>
          <w:tab w:val="left" w:pos="4320"/>
        </w:tabs>
        <w:jc w:val="both"/>
        <w:rPr>
          <w:rFonts w:ascii="Arial Narrow" w:hAnsi="Arial Narrow"/>
          <w:szCs w:val="24"/>
        </w:rPr>
      </w:pPr>
      <w:r w:rsidRPr="00471389">
        <w:rPr>
          <w:rFonts w:ascii="Arial Narrow" w:hAnsi="Arial Narrow"/>
          <w:szCs w:val="24"/>
        </w:rPr>
        <w:t>Ms. Josephine Hibou (Summer, 2022)</w:t>
      </w:r>
    </w:p>
    <w:p w14:paraId="6FB9DCF5" w14:textId="4EB9B2F3" w:rsidR="004D2F07" w:rsidRPr="00471389" w:rsidRDefault="004D2F07"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0EA701D1" w14:textId="1FF06A85" w:rsidR="00BC60A3" w:rsidRPr="00471389" w:rsidRDefault="00BC60A3" w:rsidP="00CB1DA7">
      <w:pPr>
        <w:ind w:left="435" w:hanging="435"/>
        <w:jc w:val="both"/>
        <w:rPr>
          <w:rFonts w:ascii="Arial Narrow" w:hAnsi="Arial Narrow"/>
          <w:szCs w:val="24"/>
        </w:rPr>
      </w:pPr>
      <w:r w:rsidRPr="00471389">
        <w:rPr>
          <w:rFonts w:ascii="Arial Narrow" w:hAnsi="Arial Narrow"/>
          <w:szCs w:val="24"/>
        </w:rPr>
        <w:t>Mr. Neil Patel (Summer, 2023)</w:t>
      </w:r>
    </w:p>
    <w:p w14:paraId="37FD579D" w14:textId="385753F1" w:rsidR="00BC60A3" w:rsidRPr="00471389" w:rsidRDefault="00BC60A3"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Cs w:val="24"/>
        </w:rPr>
        <w:tab/>
      </w: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0D16EDB7" w14:textId="6C01BFF1" w:rsidR="00BC60A3" w:rsidRPr="00471389" w:rsidRDefault="00BC60A3" w:rsidP="00CB1DA7">
      <w:pPr>
        <w:ind w:left="435" w:hanging="435"/>
        <w:jc w:val="both"/>
        <w:rPr>
          <w:rFonts w:ascii="Arial Narrow" w:hAnsi="Arial Narrow"/>
          <w:szCs w:val="24"/>
        </w:rPr>
      </w:pPr>
      <w:r w:rsidRPr="00471389">
        <w:rPr>
          <w:rFonts w:ascii="Arial Narrow" w:hAnsi="Arial Narrow"/>
          <w:szCs w:val="24"/>
        </w:rPr>
        <w:t>M</w:t>
      </w:r>
      <w:r w:rsidR="00B2014B" w:rsidRPr="00471389">
        <w:rPr>
          <w:rFonts w:ascii="Arial Narrow" w:hAnsi="Arial Narrow"/>
          <w:szCs w:val="24"/>
        </w:rPr>
        <w:t>s</w:t>
      </w:r>
      <w:r w:rsidRPr="00471389">
        <w:rPr>
          <w:rFonts w:ascii="Arial Narrow" w:hAnsi="Arial Narrow"/>
          <w:szCs w:val="24"/>
        </w:rPr>
        <w:t xml:space="preserve">. </w:t>
      </w:r>
      <w:r w:rsidR="00E14E6F" w:rsidRPr="00471389">
        <w:rPr>
          <w:rFonts w:ascii="Arial Narrow" w:hAnsi="Arial Narrow"/>
          <w:szCs w:val="24"/>
        </w:rPr>
        <w:t>Mary Callon</w:t>
      </w:r>
      <w:r w:rsidRPr="00471389">
        <w:rPr>
          <w:rFonts w:ascii="Arial Narrow" w:hAnsi="Arial Narrow"/>
          <w:szCs w:val="24"/>
        </w:rPr>
        <w:t xml:space="preserve"> (Summer, 202</w:t>
      </w:r>
      <w:r w:rsidR="00B2014B" w:rsidRPr="00471389">
        <w:rPr>
          <w:rFonts w:ascii="Arial Narrow" w:hAnsi="Arial Narrow"/>
          <w:szCs w:val="24"/>
        </w:rPr>
        <w:t>3</w:t>
      </w:r>
      <w:r w:rsidRPr="00471389">
        <w:rPr>
          <w:rFonts w:ascii="Arial Narrow" w:hAnsi="Arial Narrow"/>
          <w:szCs w:val="24"/>
        </w:rPr>
        <w:t>)</w:t>
      </w:r>
    </w:p>
    <w:p w14:paraId="43AA4A7D" w14:textId="605E6B68" w:rsidR="00BC60A3" w:rsidRPr="00471389" w:rsidRDefault="00BC60A3"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Cs w:val="24"/>
        </w:rPr>
        <w:tab/>
      </w:r>
      <w:r w:rsidRPr="00471389">
        <w:rPr>
          <w:rFonts w:ascii="Arial Narrow" w:hAnsi="Arial Narrow"/>
          <w:sz w:val="20"/>
        </w:rPr>
        <w:t xml:space="preserve">- Young Scholars Program, Center for STEM Education, Northeastern University, Boston, </w:t>
      </w:r>
      <w:r w:rsidR="006A4A15" w:rsidRPr="00471389">
        <w:rPr>
          <w:rFonts w:ascii="Arial Narrow" w:hAnsi="Arial Narrow"/>
          <w:sz w:val="20"/>
        </w:rPr>
        <w:t>Massachusetts</w:t>
      </w:r>
    </w:p>
    <w:p w14:paraId="3D52D1AA" w14:textId="1F6146E9" w:rsidR="000C103E" w:rsidRPr="00471389" w:rsidRDefault="000C103E" w:rsidP="00CB1DA7">
      <w:pPr>
        <w:ind w:left="435" w:hanging="435"/>
        <w:jc w:val="both"/>
        <w:rPr>
          <w:rFonts w:ascii="Arial Narrow" w:hAnsi="Arial Narrow"/>
          <w:szCs w:val="24"/>
        </w:rPr>
      </w:pPr>
      <w:r w:rsidRPr="00471389">
        <w:rPr>
          <w:rFonts w:ascii="Arial Narrow" w:hAnsi="Arial Narrow"/>
          <w:szCs w:val="24"/>
        </w:rPr>
        <w:t>M</w:t>
      </w:r>
      <w:r w:rsidR="00A579EC" w:rsidRPr="00471389">
        <w:rPr>
          <w:rFonts w:ascii="Arial Narrow" w:hAnsi="Arial Narrow"/>
          <w:szCs w:val="24"/>
        </w:rPr>
        <w:t>s</w:t>
      </w:r>
      <w:r w:rsidRPr="00471389">
        <w:rPr>
          <w:rFonts w:ascii="Arial Narrow" w:hAnsi="Arial Narrow"/>
          <w:szCs w:val="24"/>
        </w:rPr>
        <w:t>.</w:t>
      </w:r>
      <w:r w:rsidR="00406B12" w:rsidRPr="00471389">
        <w:rPr>
          <w:rFonts w:ascii="Arial Narrow" w:hAnsi="Arial Narrow"/>
          <w:szCs w:val="24"/>
        </w:rPr>
        <w:t xml:space="preserve"> Livia </w:t>
      </w:r>
      <w:proofErr w:type="spellStart"/>
      <w:r w:rsidR="00406B12" w:rsidRPr="00471389">
        <w:rPr>
          <w:rFonts w:ascii="Arial Narrow" w:hAnsi="Arial Narrow"/>
          <w:szCs w:val="24"/>
        </w:rPr>
        <w:t>Behnisch</w:t>
      </w:r>
      <w:proofErr w:type="spellEnd"/>
      <w:r w:rsidRPr="00471389">
        <w:rPr>
          <w:rFonts w:ascii="Arial Narrow" w:hAnsi="Arial Narrow"/>
          <w:szCs w:val="24"/>
        </w:rPr>
        <w:t xml:space="preserve"> (Summer, 2023)</w:t>
      </w:r>
    </w:p>
    <w:p w14:paraId="2284F536" w14:textId="77777777" w:rsidR="000C103E" w:rsidRPr="00471389" w:rsidRDefault="000C103E" w:rsidP="00CB1DA7">
      <w:pPr>
        <w:tabs>
          <w:tab w:val="left" w:pos="440"/>
          <w:tab w:val="left" w:pos="1080"/>
          <w:tab w:val="left" w:pos="2880"/>
          <w:tab w:val="left" w:pos="4320"/>
        </w:tabs>
        <w:spacing w:line="360" w:lineRule="auto"/>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638F49EA" w14:textId="5101EC9B" w:rsidR="000C103E" w:rsidRPr="00471389" w:rsidRDefault="00A579EC" w:rsidP="00CB1DA7">
      <w:pPr>
        <w:ind w:left="435" w:hanging="435"/>
        <w:jc w:val="both"/>
        <w:rPr>
          <w:rFonts w:ascii="Arial Narrow" w:hAnsi="Arial Narrow"/>
          <w:szCs w:val="24"/>
        </w:rPr>
      </w:pPr>
      <w:r w:rsidRPr="00471389">
        <w:rPr>
          <w:rFonts w:ascii="Arial Narrow" w:hAnsi="Arial Narrow"/>
          <w:szCs w:val="24"/>
        </w:rPr>
        <w:t>Ms</w:t>
      </w:r>
      <w:r w:rsidR="000C103E" w:rsidRPr="00471389">
        <w:rPr>
          <w:rFonts w:ascii="Arial Narrow" w:hAnsi="Arial Narrow"/>
          <w:szCs w:val="24"/>
        </w:rPr>
        <w:t xml:space="preserve">. </w:t>
      </w:r>
      <w:r w:rsidRPr="00471389">
        <w:rPr>
          <w:rFonts w:ascii="Arial Narrow" w:hAnsi="Arial Narrow"/>
          <w:szCs w:val="24"/>
        </w:rPr>
        <w:t xml:space="preserve">Kah </w:t>
      </w:r>
      <w:proofErr w:type="spellStart"/>
      <w:r w:rsidRPr="00471389">
        <w:rPr>
          <w:rFonts w:ascii="Arial Narrow" w:hAnsi="Arial Narrow"/>
          <w:szCs w:val="24"/>
        </w:rPr>
        <w:t>Shuen</w:t>
      </w:r>
      <w:proofErr w:type="spellEnd"/>
      <w:r w:rsidRPr="00471389">
        <w:rPr>
          <w:rFonts w:ascii="Arial Narrow" w:hAnsi="Arial Narrow"/>
          <w:szCs w:val="24"/>
        </w:rPr>
        <w:t xml:space="preserve"> Gan</w:t>
      </w:r>
      <w:r w:rsidR="000C103E" w:rsidRPr="00471389">
        <w:rPr>
          <w:rFonts w:ascii="Arial Narrow" w:hAnsi="Arial Narrow"/>
          <w:szCs w:val="24"/>
        </w:rPr>
        <w:t xml:space="preserve"> (Summer, 2023)</w:t>
      </w:r>
    </w:p>
    <w:p w14:paraId="452745A1" w14:textId="2B30C099" w:rsidR="00BC60A3" w:rsidRPr="00471389" w:rsidRDefault="000C103E" w:rsidP="00CB1DA7">
      <w:pPr>
        <w:tabs>
          <w:tab w:val="left" w:pos="440"/>
          <w:tab w:val="left" w:pos="1080"/>
          <w:tab w:val="left" w:pos="2880"/>
          <w:tab w:val="left" w:pos="4320"/>
        </w:tabs>
        <w:ind w:left="435"/>
        <w:jc w:val="both"/>
        <w:rPr>
          <w:rFonts w:ascii="Arial Narrow" w:hAnsi="Arial Narrow"/>
          <w:sz w:val="20"/>
        </w:rPr>
      </w:pPr>
      <w:r w:rsidRPr="00471389">
        <w:rPr>
          <w:rFonts w:ascii="Arial Narrow" w:hAnsi="Arial Narrow"/>
          <w:sz w:val="20"/>
        </w:rPr>
        <w:t>- Research Science Institute, Center for Excellence in Education, McLean, VA</w:t>
      </w:r>
    </w:p>
    <w:p w14:paraId="5E26A24E" w14:textId="77777777" w:rsidR="005428B7" w:rsidRPr="00471389" w:rsidRDefault="005428B7" w:rsidP="00CB1DA7">
      <w:pPr>
        <w:tabs>
          <w:tab w:val="left" w:pos="440"/>
          <w:tab w:val="left" w:pos="1080"/>
          <w:tab w:val="left" w:pos="2880"/>
          <w:tab w:val="left" w:pos="4320"/>
        </w:tabs>
        <w:ind w:left="435"/>
        <w:jc w:val="both"/>
        <w:rPr>
          <w:rFonts w:ascii="Arial Narrow" w:hAnsi="Arial Narrow"/>
          <w:sz w:val="20"/>
        </w:rPr>
      </w:pPr>
    </w:p>
    <w:p w14:paraId="2355021C" w14:textId="5BED9984" w:rsidR="001B3B41" w:rsidRPr="00471389" w:rsidRDefault="001B3B41" w:rsidP="00CB1DA7">
      <w:pPr>
        <w:pStyle w:val="Heading1"/>
        <w:tabs>
          <w:tab w:val="clear" w:pos="1520"/>
          <w:tab w:val="clear" w:pos="2340"/>
          <w:tab w:val="clear" w:pos="6020"/>
          <w:tab w:val="clear" w:pos="6840"/>
          <w:tab w:val="left" w:pos="360"/>
          <w:tab w:val="left" w:pos="540"/>
        </w:tabs>
        <w:rPr>
          <w:rFonts w:ascii="Arial Narrow" w:hAnsi="Arial Narrow"/>
          <w:sz w:val="26"/>
          <w:szCs w:val="26"/>
        </w:rPr>
      </w:pPr>
      <w:r w:rsidRPr="00471389">
        <w:rPr>
          <w:rFonts w:ascii="Arial Narrow" w:hAnsi="Arial Narrow"/>
          <w:sz w:val="26"/>
          <w:szCs w:val="26"/>
        </w:rPr>
        <w:t>Service</w:t>
      </w:r>
    </w:p>
    <w:p w14:paraId="0F3EC32B" w14:textId="77777777" w:rsidR="001B3B41" w:rsidRPr="00471389" w:rsidRDefault="001B3B41" w:rsidP="00CB1DA7">
      <w:pPr>
        <w:tabs>
          <w:tab w:val="left" w:pos="360"/>
          <w:tab w:val="left" w:pos="540"/>
        </w:tabs>
        <w:jc w:val="both"/>
        <w:rPr>
          <w:rFonts w:ascii="Arial Narrow" w:hAnsi="Arial Narrow"/>
          <w:b/>
          <w:smallCaps/>
          <w:szCs w:val="24"/>
        </w:rPr>
      </w:pPr>
    </w:p>
    <w:p w14:paraId="75D1F7AC" w14:textId="77777777" w:rsidR="001B3B41" w:rsidRPr="00471389" w:rsidRDefault="006815BC" w:rsidP="00CB1DA7">
      <w:pPr>
        <w:spacing w:line="480" w:lineRule="auto"/>
        <w:jc w:val="both"/>
        <w:rPr>
          <w:rFonts w:ascii="Arial Narrow" w:hAnsi="Arial Narrow"/>
          <w:b/>
          <w:i/>
          <w:szCs w:val="24"/>
        </w:rPr>
      </w:pPr>
      <w:r w:rsidRPr="00471389">
        <w:rPr>
          <w:rFonts w:ascii="Arial Narrow" w:hAnsi="Arial Narrow"/>
          <w:b/>
          <w:i/>
          <w:szCs w:val="24"/>
        </w:rPr>
        <w:t>Professional</w:t>
      </w:r>
    </w:p>
    <w:p w14:paraId="13178463" w14:textId="77777777" w:rsidR="001B3B41" w:rsidRPr="00471389" w:rsidRDefault="001B3B41" w:rsidP="00CB1DA7">
      <w:pPr>
        <w:tabs>
          <w:tab w:val="left" w:pos="540"/>
        </w:tabs>
        <w:spacing w:line="360" w:lineRule="auto"/>
        <w:ind w:left="720" w:hanging="360"/>
        <w:jc w:val="both"/>
        <w:rPr>
          <w:rFonts w:ascii="Arial Narrow" w:hAnsi="Arial Narrow"/>
          <w:szCs w:val="24"/>
        </w:rPr>
      </w:pPr>
      <w:r w:rsidRPr="00471389">
        <w:rPr>
          <w:rFonts w:ascii="Arial Narrow" w:hAnsi="Arial Narrow"/>
          <w:szCs w:val="24"/>
        </w:rPr>
        <w:t>- Membership in Professional and Scientific Societies:</w:t>
      </w:r>
    </w:p>
    <w:p w14:paraId="4B641F83" w14:textId="520069DE" w:rsidR="007E2BC3" w:rsidRPr="00471389" w:rsidRDefault="007E2BC3" w:rsidP="00CB1DA7">
      <w:pPr>
        <w:tabs>
          <w:tab w:val="left" w:pos="540"/>
        </w:tabs>
        <w:ind w:left="720" w:hanging="360"/>
        <w:jc w:val="both"/>
        <w:rPr>
          <w:rFonts w:ascii="Arial Narrow" w:hAnsi="Arial Narrow"/>
        </w:rPr>
      </w:pPr>
      <w:r w:rsidRPr="00471389">
        <w:rPr>
          <w:rFonts w:ascii="Arial Narrow" w:hAnsi="Arial Narrow"/>
          <w:szCs w:val="24"/>
        </w:rPr>
        <w:tab/>
      </w:r>
      <w:r w:rsidRPr="00471389">
        <w:rPr>
          <w:rFonts w:ascii="Arial Narrow" w:hAnsi="Arial Narrow"/>
        </w:rPr>
        <w:tab/>
        <w:t>- American Association for the Advancement of Science (2022-Present)</w:t>
      </w:r>
    </w:p>
    <w:p w14:paraId="659EA885" w14:textId="77777777" w:rsidR="00883B27" w:rsidRPr="00471389" w:rsidRDefault="00883B27" w:rsidP="00CB1DA7">
      <w:pPr>
        <w:tabs>
          <w:tab w:val="left" w:pos="540"/>
        </w:tabs>
        <w:ind w:left="720" w:hanging="360"/>
        <w:jc w:val="both"/>
        <w:rPr>
          <w:rFonts w:ascii="Arial Narrow" w:hAnsi="Arial Narrow"/>
          <w:szCs w:val="24"/>
        </w:rPr>
      </w:pPr>
    </w:p>
    <w:p w14:paraId="34F3B6EA" w14:textId="7C2D017A" w:rsidR="00883B27" w:rsidRPr="00471389" w:rsidRDefault="00883B27" w:rsidP="00CB1DA7">
      <w:pPr>
        <w:tabs>
          <w:tab w:val="left" w:pos="540"/>
        </w:tabs>
        <w:ind w:left="720" w:hanging="360"/>
        <w:jc w:val="both"/>
        <w:rPr>
          <w:rFonts w:ascii="Arial Narrow" w:hAnsi="Arial Narrow"/>
          <w:szCs w:val="24"/>
        </w:rPr>
      </w:pPr>
      <w:r w:rsidRPr="00471389">
        <w:rPr>
          <w:rFonts w:ascii="Arial Narrow" w:hAnsi="Arial Narrow"/>
          <w:szCs w:val="24"/>
        </w:rPr>
        <w:tab/>
        <w:t xml:space="preserve"> </w:t>
      </w:r>
      <w:r w:rsidRPr="00471389">
        <w:rPr>
          <w:rFonts w:ascii="Arial Narrow" w:hAnsi="Arial Narrow"/>
          <w:szCs w:val="24"/>
        </w:rPr>
        <w:tab/>
        <w:t>- American Association of Pharmaceutical Scientists (1987-Present).</w:t>
      </w:r>
    </w:p>
    <w:p w14:paraId="04BCF931" w14:textId="77777777" w:rsidR="00883B27" w:rsidRPr="00471389" w:rsidRDefault="00883B27" w:rsidP="00CB1DA7">
      <w:pPr>
        <w:tabs>
          <w:tab w:val="left" w:pos="440"/>
          <w:tab w:val="left" w:pos="1080"/>
          <w:tab w:val="left" w:pos="2880"/>
          <w:tab w:val="left" w:pos="432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t xml:space="preserve">Member of the Polymers in Drug Delivery SIG </w:t>
      </w:r>
      <w:r w:rsidRPr="00471389">
        <w:rPr>
          <w:rFonts w:ascii="Arial Narrow" w:hAnsi="Arial Narrow"/>
          <w:sz w:val="20"/>
        </w:rPr>
        <w:tab/>
      </w:r>
      <w:r w:rsidRPr="00471389">
        <w:rPr>
          <w:rFonts w:ascii="Arial Narrow" w:hAnsi="Arial Narrow"/>
          <w:sz w:val="20"/>
        </w:rPr>
        <w:tab/>
      </w:r>
    </w:p>
    <w:p w14:paraId="60B07988" w14:textId="77777777" w:rsidR="00883B27" w:rsidRPr="00471389" w:rsidRDefault="00883B27" w:rsidP="00CB1DA7">
      <w:pPr>
        <w:tabs>
          <w:tab w:val="left" w:pos="440"/>
          <w:tab w:val="left" w:pos="1080"/>
          <w:tab w:val="left" w:pos="2880"/>
          <w:tab w:val="left" w:pos="432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t>Member of the Nanotechnology SIG</w:t>
      </w:r>
    </w:p>
    <w:p w14:paraId="559B6EB8" w14:textId="77777777" w:rsidR="000923B5" w:rsidRPr="00471389" w:rsidRDefault="000923B5" w:rsidP="00CB1DA7">
      <w:pPr>
        <w:tabs>
          <w:tab w:val="left" w:pos="440"/>
          <w:tab w:val="left" w:pos="1080"/>
          <w:tab w:val="left" w:pos="2880"/>
          <w:tab w:val="left" w:pos="4320"/>
        </w:tabs>
        <w:jc w:val="both"/>
        <w:rPr>
          <w:rFonts w:ascii="Arial Narrow" w:hAnsi="Arial Narrow"/>
          <w:sz w:val="20"/>
        </w:rPr>
      </w:pPr>
    </w:p>
    <w:p w14:paraId="083E8A08" w14:textId="77777777" w:rsidR="006666EE" w:rsidRPr="00471389" w:rsidRDefault="006666EE" w:rsidP="00CB1DA7">
      <w:pPr>
        <w:tabs>
          <w:tab w:val="left" w:pos="540"/>
        </w:tabs>
        <w:ind w:left="720" w:hanging="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American Association of Colleges of Pharmacy (1993-Present).</w:t>
      </w:r>
    </w:p>
    <w:p w14:paraId="624213FE" w14:textId="77777777" w:rsidR="006666EE" w:rsidRPr="00471389" w:rsidRDefault="006666EE" w:rsidP="00CB1DA7">
      <w:pPr>
        <w:tabs>
          <w:tab w:val="left" w:pos="440"/>
          <w:tab w:val="left" w:pos="1080"/>
          <w:tab w:val="left" w:pos="2880"/>
          <w:tab w:val="left" w:pos="432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t>Member of the Council of Faculties.</w:t>
      </w:r>
    </w:p>
    <w:p w14:paraId="1C05F53B" w14:textId="77777777" w:rsidR="005C5D5C" w:rsidRPr="00471389" w:rsidRDefault="005C5D5C" w:rsidP="00CB1DA7">
      <w:pPr>
        <w:tabs>
          <w:tab w:val="left" w:pos="440"/>
          <w:tab w:val="left" w:pos="1080"/>
          <w:tab w:val="left" w:pos="2880"/>
          <w:tab w:val="left" w:pos="432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t>Member of the Pharmaceutics SIG</w:t>
      </w:r>
    </w:p>
    <w:p w14:paraId="2B9D98E0" w14:textId="77777777" w:rsidR="006666EE" w:rsidRPr="00471389" w:rsidRDefault="006666EE" w:rsidP="00CB1DA7">
      <w:pPr>
        <w:tabs>
          <w:tab w:val="left" w:pos="440"/>
          <w:tab w:val="left" w:pos="1080"/>
          <w:tab w:val="left" w:pos="2880"/>
          <w:tab w:val="left" w:pos="432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t xml:space="preserve">Member of the Laboratory Instructors </w:t>
      </w:r>
      <w:r w:rsidR="005C5D5C" w:rsidRPr="00471389">
        <w:rPr>
          <w:rFonts w:ascii="Arial Narrow" w:hAnsi="Arial Narrow"/>
          <w:sz w:val="20"/>
        </w:rPr>
        <w:t>SIG</w:t>
      </w:r>
    </w:p>
    <w:p w14:paraId="650C20FC" w14:textId="77777777" w:rsidR="00FE45BB" w:rsidRPr="00471389" w:rsidRDefault="00FE45BB" w:rsidP="00CB1DA7">
      <w:pPr>
        <w:tabs>
          <w:tab w:val="left" w:pos="440"/>
          <w:tab w:val="left" w:pos="1080"/>
          <w:tab w:val="left" w:pos="2880"/>
          <w:tab w:val="left" w:pos="4320"/>
        </w:tabs>
        <w:jc w:val="both"/>
        <w:rPr>
          <w:rFonts w:ascii="Arial Narrow" w:hAnsi="Arial Narrow"/>
          <w:sz w:val="20"/>
        </w:rPr>
      </w:pPr>
    </w:p>
    <w:p w14:paraId="35E21E36" w14:textId="77777777" w:rsidR="00FE45BB" w:rsidRPr="00471389" w:rsidRDefault="00FE45BB" w:rsidP="00CB1DA7">
      <w:pPr>
        <w:tabs>
          <w:tab w:val="left" w:pos="540"/>
        </w:tabs>
        <w:ind w:left="720" w:hanging="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American Society for Cell and Gene Therapy (2022-Present)</w:t>
      </w:r>
    </w:p>
    <w:p w14:paraId="5911CF83" w14:textId="77777777" w:rsidR="00FE45BB" w:rsidRPr="00471389" w:rsidRDefault="00FE45BB" w:rsidP="00CB1DA7">
      <w:pPr>
        <w:tabs>
          <w:tab w:val="left" w:pos="540"/>
        </w:tabs>
        <w:ind w:left="720" w:hanging="360"/>
        <w:jc w:val="both"/>
        <w:rPr>
          <w:rFonts w:ascii="Arial Narrow" w:hAnsi="Arial Narrow"/>
          <w:szCs w:val="24"/>
        </w:rPr>
      </w:pPr>
    </w:p>
    <w:p w14:paraId="5BFCCB72" w14:textId="4D372EF8" w:rsidR="00FE45BB" w:rsidRPr="00471389" w:rsidRDefault="00FE45BB" w:rsidP="00CB1DA7">
      <w:pPr>
        <w:tabs>
          <w:tab w:val="left" w:pos="540"/>
        </w:tabs>
        <w:ind w:left="720" w:hanging="360"/>
        <w:jc w:val="both"/>
        <w:rPr>
          <w:rFonts w:ascii="Arial Narrow" w:hAnsi="Arial Narrow"/>
          <w:szCs w:val="24"/>
        </w:rPr>
      </w:pPr>
      <w:r w:rsidRPr="00471389">
        <w:rPr>
          <w:rFonts w:ascii="Arial Narrow" w:hAnsi="Arial Narrow"/>
          <w:szCs w:val="24"/>
        </w:rPr>
        <w:tab/>
        <w:t xml:space="preserve"> </w:t>
      </w:r>
      <w:r w:rsidRPr="00471389">
        <w:rPr>
          <w:rFonts w:ascii="Arial Narrow" w:hAnsi="Arial Narrow"/>
          <w:szCs w:val="24"/>
        </w:rPr>
        <w:tab/>
        <w:t>- The Controlled Release Society (1993-Present).</w:t>
      </w:r>
    </w:p>
    <w:p w14:paraId="0C15B36D" w14:textId="77777777" w:rsidR="00FE45BB" w:rsidRPr="00471389" w:rsidRDefault="00FE45BB" w:rsidP="00CB1DA7">
      <w:pPr>
        <w:tabs>
          <w:tab w:val="left" w:pos="1080"/>
        </w:tabs>
        <w:ind w:left="720" w:hanging="360"/>
        <w:jc w:val="both"/>
        <w:rPr>
          <w:rFonts w:ascii="Arial Narrow" w:hAnsi="Arial Narrow"/>
          <w:sz w:val="20"/>
        </w:rPr>
      </w:pPr>
      <w:r w:rsidRPr="00471389">
        <w:rPr>
          <w:rFonts w:ascii="Arial Narrow" w:hAnsi="Arial Narrow"/>
          <w:sz w:val="20"/>
        </w:rPr>
        <w:tab/>
      </w:r>
      <w:r w:rsidRPr="00471389">
        <w:rPr>
          <w:rFonts w:ascii="Arial Narrow" w:hAnsi="Arial Narrow"/>
          <w:sz w:val="20"/>
        </w:rPr>
        <w:tab/>
        <w:t>Scientific Advisory Board Member (2012-2014)</w:t>
      </w:r>
    </w:p>
    <w:p w14:paraId="3EADCA92" w14:textId="169FCFAB" w:rsidR="00FE45BB" w:rsidRPr="00471389" w:rsidRDefault="00FE45BB" w:rsidP="00CB1DA7">
      <w:pPr>
        <w:tabs>
          <w:tab w:val="left" w:pos="1080"/>
        </w:tabs>
        <w:ind w:left="720" w:hanging="360"/>
        <w:jc w:val="both"/>
        <w:rPr>
          <w:rFonts w:ascii="Arial Narrow" w:hAnsi="Arial Narrow"/>
          <w:sz w:val="20"/>
        </w:rPr>
      </w:pPr>
      <w:r w:rsidRPr="00471389">
        <w:rPr>
          <w:rFonts w:ascii="Arial Narrow" w:hAnsi="Arial Narrow"/>
          <w:sz w:val="20"/>
        </w:rPr>
        <w:tab/>
      </w:r>
      <w:r w:rsidRPr="00471389">
        <w:rPr>
          <w:rFonts w:ascii="Arial Narrow" w:hAnsi="Arial Narrow"/>
          <w:sz w:val="20"/>
        </w:rPr>
        <w:tab/>
        <w:t>Member of Polymeric Biomaterial Discussion Group</w:t>
      </w:r>
    </w:p>
    <w:p w14:paraId="6115E88A" w14:textId="77777777" w:rsidR="000923B5" w:rsidRPr="00471389" w:rsidRDefault="000923B5" w:rsidP="00CB1DA7">
      <w:pPr>
        <w:tabs>
          <w:tab w:val="left" w:pos="1080"/>
        </w:tabs>
        <w:ind w:left="720" w:hanging="360"/>
        <w:jc w:val="both"/>
        <w:rPr>
          <w:rFonts w:ascii="Arial Narrow" w:hAnsi="Arial Narrow"/>
          <w:sz w:val="20"/>
        </w:rPr>
      </w:pPr>
    </w:p>
    <w:p w14:paraId="1BF4A510" w14:textId="77777777" w:rsidR="001B3B41" w:rsidRPr="00471389" w:rsidRDefault="00E452DD" w:rsidP="00CB1DA7">
      <w:pPr>
        <w:tabs>
          <w:tab w:val="left" w:pos="540"/>
        </w:tabs>
        <w:jc w:val="both"/>
        <w:rPr>
          <w:rFonts w:ascii="Arial Narrow" w:hAnsi="Arial Narrow"/>
          <w:szCs w:val="24"/>
        </w:rPr>
      </w:pPr>
      <w:r w:rsidRPr="00471389">
        <w:rPr>
          <w:rFonts w:ascii="Arial Narrow" w:hAnsi="Arial Narrow"/>
          <w:szCs w:val="24"/>
        </w:rPr>
        <w:lastRenderedPageBreak/>
        <w:tab/>
      </w:r>
      <w:r w:rsidR="001B3B41" w:rsidRPr="00471389">
        <w:rPr>
          <w:rFonts w:ascii="Arial Narrow" w:hAnsi="Arial Narrow"/>
          <w:szCs w:val="24"/>
        </w:rPr>
        <w:tab/>
        <w:t xml:space="preserve">- </w:t>
      </w:r>
      <w:r w:rsidR="000B123B" w:rsidRPr="00471389">
        <w:rPr>
          <w:rFonts w:ascii="Arial Narrow" w:hAnsi="Arial Narrow"/>
          <w:szCs w:val="24"/>
        </w:rPr>
        <w:t xml:space="preserve">The </w:t>
      </w:r>
      <w:r w:rsidR="001B3B41" w:rsidRPr="00471389">
        <w:rPr>
          <w:rFonts w:ascii="Arial Narrow" w:hAnsi="Arial Narrow"/>
          <w:szCs w:val="24"/>
        </w:rPr>
        <w:t>Society for Biomaterials (1989-</w:t>
      </w:r>
      <w:r w:rsidR="00522BEC" w:rsidRPr="00471389">
        <w:rPr>
          <w:rFonts w:ascii="Arial Narrow" w:hAnsi="Arial Narrow"/>
          <w:szCs w:val="24"/>
        </w:rPr>
        <w:t>2010</w:t>
      </w:r>
      <w:r w:rsidR="001B3B41" w:rsidRPr="00471389">
        <w:rPr>
          <w:rFonts w:ascii="Arial Narrow" w:hAnsi="Arial Narrow"/>
          <w:szCs w:val="24"/>
        </w:rPr>
        <w:t>).</w:t>
      </w:r>
    </w:p>
    <w:p w14:paraId="136D0B91" w14:textId="77777777" w:rsidR="001B3B41" w:rsidRPr="00471389" w:rsidRDefault="001B3B41" w:rsidP="00CB1DA7">
      <w:pPr>
        <w:tabs>
          <w:tab w:val="left" w:pos="1080"/>
        </w:tabs>
        <w:ind w:left="720" w:hanging="360"/>
        <w:jc w:val="both"/>
        <w:rPr>
          <w:rFonts w:ascii="Arial Narrow" w:hAnsi="Arial Narrow"/>
          <w:sz w:val="20"/>
        </w:rPr>
      </w:pPr>
      <w:r w:rsidRPr="00471389">
        <w:rPr>
          <w:rFonts w:ascii="Arial Narrow" w:hAnsi="Arial Narrow"/>
          <w:sz w:val="20"/>
        </w:rPr>
        <w:tab/>
      </w:r>
      <w:r w:rsidRPr="00471389">
        <w:rPr>
          <w:rFonts w:ascii="Arial Narrow" w:hAnsi="Arial Narrow"/>
          <w:sz w:val="20"/>
        </w:rPr>
        <w:tab/>
        <w:t>Member of the Task Force on the Impact of Biomaterials on Graduate Education.</w:t>
      </w:r>
    </w:p>
    <w:p w14:paraId="5961685B" w14:textId="77777777" w:rsidR="001B3B41" w:rsidRPr="00471389" w:rsidRDefault="001B3B41" w:rsidP="00CB1DA7">
      <w:pPr>
        <w:tabs>
          <w:tab w:val="left" w:pos="1080"/>
        </w:tabs>
        <w:ind w:left="720" w:hanging="360"/>
        <w:jc w:val="both"/>
        <w:rPr>
          <w:rFonts w:ascii="Arial Narrow" w:hAnsi="Arial Narrow"/>
          <w:sz w:val="20"/>
        </w:rPr>
      </w:pPr>
      <w:r w:rsidRPr="00471389">
        <w:rPr>
          <w:rFonts w:ascii="Arial Narrow" w:hAnsi="Arial Narrow"/>
          <w:sz w:val="20"/>
        </w:rPr>
        <w:tab/>
      </w:r>
      <w:r w:rsidRPr="00471389">
        <w:rPr>
          <w:rFonts w:ascii="Arial Narrow" w:hAnsi="Arial Narrow"/>
          <w:sz w:val="20"/>
        </w:rPr>
        <w:tab/>
        <w:t>Member of the Polymeric Materials Special Interest Group.</w:t>
      </w:r>
    </w:p>
    <w:p w14:paraId="08ED4B1F" w14:textId="77777777" w:rsidR="00A849B3" w:rsidRPr="00471389" w:rsidRDefault="00A849B3" w:rsidP="00CB1DA7">
      <w:pPr>
        <w:tabs>
          <w:tab w:val="left" w:pos="540"/>
        </w:tabs>
        <w:ind w:firstLine="360"/>
        <w:jc w:val="both"/>
        <w:rPr>
          <w:rFonts w:ascii="Arial Narrow" w:hAnsi="Arial Narrow"/>
          <w:szCs w:val="24"/>
        </w:rPr>
      </w:pPr>
    </w:p>
    <w:p w14:paraId="1267927F" w14:textId="77777777" w:rsidR="001B3B41" w:rsidRPr="00471389" w:rsidRDefault="001B3B41" w:rsidP="00CB1DA7">
      <w:pPr>
        <w:tabs>
          <w:tab w:val="left" w:pos="540"/>
        </w:tabs>
        <w:spacing w:line="360" w:lineRule="auto"/>
        <w:ind w:firstLine="360"/>
        <w:jc w:val="both"/>
        <w:rPr>
          <w:rFonts w:ascii="Arial Narrow" w:hAnsi="Arial Narrow"/>
          <w:szCs w:val="24"/>
        </w:rPr>
      </w:pPr>
      <w:r w:rsidRPr="00471389">
        <w:rPr>
          <w:rFonts w:ascii="Arial Narrow" w:hAnsi="Arial Narrow"/>
          <w:szCs w:val="24"/>
        </w:rPr>
        <w:t>- Grant Reviewer:</w:t>
      </w:r>
    </w:p>
    <w:p w14:paraId="2A6BC863" w14:textId="30D839DC" w:rsidR="006F59FC" w:rsidRPr="00471389" w:rsidRDefault="003C2419" w:rsidP="00CB1DA7">
      <w:pPr>
        <w:tabs>
          <w:tab w:val="left" w:pos="540"/>
          <w:tab w:val="left" w:pos="900"/>
        </w:tabs>
        <w:ind w:left="720"/>
        <w:jc w:val="both"/>
        <w:rPr>
          <w:rFonts w:ascii="Arial Narrow" w:hAnsi="Arial Narrow"/>
          <w:szCs w:val="24"/>
        </w:rPr>
      </w:pPr>
      <w:r w:rsidRPr="00471389">
        <w:rPr>
          <w:rFonts w:ascii="Arial Narrow" w:hAnsi="Arial Narrow"/>
          <w:szCs w:val="24"/>
        </w:rPr>
        <w:t xml:space="preserve">- </w:t>
      </w:r>
      <w:r w:rsidR="006F59FC" w:rsidRPr="00471389">
        <w:rPr>
          <w:rFonts w:ascii="Arial Narrow" w:hAnsi="Arial Narrow"/>
          <w:szCs w:val="24"/>
        </w:rPr>
        <w:t>National Institutes of Health</w:t>
      </w:r>
      <w:r w:rsidR="00C32834" w:rsidRPr="00471389">
        <w:rPr>
          <w:rFonts w:ascii="Arial Narrow" w:hAnsi="Arial Narrow"/>
          <w:szCs w:val="24"/>
        </w:rPr>
        <w:t xml:space="preserve"> (Partial List)</w:t>
      </w:r>
    </w:p>
    <w:p w14:paraId="03F344ED" w14:textId="77777777" w:rsidR="003C2419" w:rsidRPr="00471389" w:rsidRDefault="003C2419" w:rsidP="00CB1DA7">
      <w:pPr>
        <w:tabs>
          <w:tab w:val="left" w:pos="540"/>
        </w:tabs>
        <w:ind w:left="1260" w:hanging="180"/>
        <w:jc w:val="both"/>
        <w:rPr>
          <w:rFonts w:ascii="Arial Narrow" w:hAnsi="Arial Narrow"/>
          <w:sz w:val="20"/>
        </w:rPr>
      </w:pPr>
      <w:r w:rsidRPr="00471389">
        <w:rPr>
          <w:rFonts w:ascii="Arial Narrow" w:hAnsi="Arial Narrow"/>
          <w:sz w:val="20"/>
        </w:rPr>
        <w:t xml:space="preserve">National Heart, Lung, and Blood </w:t>
      </w:r>
      <w:r w:rsidR="008345A7" w:rsidRPr="00471389">
        <w:rPr>
          <w:rFonts w:ascii="Arial Narrow" w:hAnsi="Arial Narrow"/>
          <w:sz w:val="20"/>
        </w:rPr>
        <w:t xml:space="preserve">Diseases </w:t>
      </w:r>
      <w:r w:rsidRPr="00471389">
        <w:rPr>
          <w:rFonts w:ascii="Arial Narrow" w:hAnsi="Arial Narrow"/>
          <w:sz w:val="20"/>
        </w:rPr>
        <w:t>Institute</w:t>
      </w:r>
      <w:r w:rsidR="006F59FC" w:rsidRPr="00471389">
        <w:rPr>
          <w:rFonts w:ascii="Arial Narrow" w:hAnsi="Arial Narrow"/>
          <w:sz w:val="20"/>
        </w:rPr>
        <w:t xml:space="preserve"> </w:t>
      </w:r>
      <w:r w:rsidR="00B10A32" w:rsidRPr="00471389">
        <w:rPr>
          <w:rFonts w:ascii="Arial Narrow" w:hAnsi="Arial Narrow"/>
          <w:sz w:val="20"/>
        </w:rPr>
        <w:t xml:space="preserve">(NHLBI) </w:t>
      </w:r>
      <w:r w:rsidR="00B147AF" w:rsidRPr="00471389">
        <w:rPr>
          <w:rFonts w:ascii="Arial Narrow" w:hAnsi="Arial Narrow"/>
          <w:sz w:val="20"/>
        </w:rPr>
        <w:t xml:space="preserve">2004 </w:t>
      </w:r>
      <w:r w:rsidR="00E565B0" w:rsidRPr="00471389">
        <w:rPr>
          <w:rFonts w:ascii="Arial Narrow" w:hAnsi="Arial Narrow"/>
          <w:sz w:val="20"/>
        </w:rPr>
        <w:t xml:space="preserve">Program of Excellence in Nanotechnology </w:t>
      </w:r>
      <w:r w:rsidR="00C707C6" w:rsidRPr="00471389">
        <w:rPr>
          <w:rFonts w:ascii="Arial Narrow" w:hAnsi="Arial Narrow"/>
          <w:sz w:val="20"/>
        </w:rPr>
        <w:t xml:space="preserve">– </w:t>
      </w:r>
      <w:r w:rsidRPr="00471389">
        <w:rPr>
          <w:rFonts w:ascii="Arial Narrow" w:hAnsi="Arial Narrow"/>
          <w:sz w:val="20"/>
        </w:rPr>
        <w:t>Special Emphasis Panel</w:t>
      </w:r>
      <w:r w:rsidR="00BB7C65" w:rsidRPr="00471389">
        <w:rPr>
          <w:rFonts w:ascii="Arial Narrow" w:hAnsi="Arial Narrow"/>
          <w:sz w:val="20"/>
        </w:rPr>
        <w:t xml:space="preserve"> [ZHL1-CSR-K (F1)(R)].</w:t>
      </w:r>
    </w:p>
    <w:p w14:paraId="26A7EC1A" w14:textId="77777777" w:rsidR="008D46DF" w:rsidRPr="00471389" w:rsidRDefault="006F59FC" w:rsidP="00CB1DA7">
      <w:pPr>
        <w:tabs>
          <w:tab w:val="left" w:pos="540"/>
        </w:tabs>
        <w:ind w:left="1260" w:hanging="180"/>
        <w:jc w:val="both"/>
        <w:rPr>
          <w:rFonts w:ascii="Arial Narrow" w:hAnsi="Arial Narrow"/>
          <w:sz w:val="20"/>
        </w:rPr>
      </w:pPr>
      <w:r w:rsidRPr="00471389">
        <w:rPr>
          <w:rFonts w:ascii="Arial Narrow" w:hAnsi="Arial Narrow"/>
          <w:sz w:val="20"/>
        </w:rPr>
        <w:t>Center for Scientific Re</w:t>
      </w:r>
      <w:r w:rsidR="006F4EE0" w:rsidRPr="00471389">
        <w:rPr>
          <w:rFonts w:ascii="Arial Narrow" w:hAnsi="Arial Narrow"/>
          <w:sz w:val="20"/>
        </w:rPr>
        <w:t>view</w:t>
      </w:r>
      <w:r w:rsidRPr="00471389">
        <w:rPr>
          <w:rFonts w:ascii="Arial Narrow" w:hAnsi="Arial Narrow"/>
          <w:sz w:val="20"/>
        </w:rPr>
        <w:t xml:space="preserve"> </w:t>
      </w:r>
      <w:r w:rsidR="00623504" w:rsidRPr="00471389">
        <w:rPr>
          <w:rFonts w:ascii="Arial Narrow" w:hAnsi="Arial Narrow"/>
          <w:sz w:val="20"/>
        </w:rPr>
        <w:t xml:space="preserve">(CSR) </w:t>
      </w:r>
      <w:r w:rsidR="00F55E57" w:rsidRPr="00471389">
        <w:rPr>
          <w:rFonts w:ascii="Arial Narrow" w:hAnsi="Arial Narrow"/>
          <w:sz w:val="20"/>
        </w:rPr>
        <w:t xml:space="preserve">November </w:t>
      </w:r>
      <w:r w:rsidRPr="00471389">
        <w:rPr>
          <w:rFonts w:ascii="Arial Narrow" w:hAnsi="Arial Narrow"/>
          <w:sz w:val="20"/>
        </w:rPr>
        <w:t>200</w:t>
      </w:r>
      <w:r w:rsidR="008D46DF" w:rsidRPr="00471389">
        <w:rPr>
          <w:rFonts w:ascii="Arial Narrow" w:hAnsi="Arial Narrow"/>
          <w:sz w:val="20"/>
        </w:rPr>
        <w:t>4</w:t>
      </w:r>
      <w:r w:rsidRPr="00471389">
        <w:rPr>
          <w:rFonts w:ascii="Arial Narrow" w:hAnsi="Arial Narrow"/>
          <w:sz w:val="20"/>
        </w:rPr>
        <w:t xml:space="preserve"> Gene and Drug Delivery </w:t>
      </w:r>
      <w:r w:rsidR="00483544" w:rsidRPr="00471389">
        <w:rPr>
          <w:rFonts w:ascii="Arial Narrow" w:hAnsi="Arial Narrow"/>
          <w:sz w:val="20"/>
        </w:rPr>
        <w:t xml:space="preserve">(GDD) Study Section </w:t>
      </w:r>
      <w:r w:rsidRPr="00471389">
        <w:rPr>
          <w:rFonts w:ascii="Arial Narrow" w:hAnsi="Arial Narrow"/>
          <w:sz w:val="20"/>
        </w:rPr>
        <w:t xml:space="preserve">– </w:t>
      </w:r>
      <w:r w:rsidR="00483544" w:rsidRPr="00471389">
        <w:rPr>
          <w:rFonts w:ascii="Arial Narrow" w:hAnsi="Arial Narrow"/>
          <w:sz w:val="20"/>
        </w:rPr>
        <w:t xml:space="preserve">SBIR/STTR Programs </w:t>
      </w:r>
      <w:r w:rsidRPr="00471389">
        <w:rPr>
          <w:rFonts w:ascii="Arial Narrow" w:hAnsi="Arial Narrow"/>
          <w:sz w:val="20"/>
        </w:rPr>
        <w:t>Special Emphasis Panel</w:t>
      </w:r>
      <w:r w:rsidR="00BB7C65" w:rsidRPr="00471389">
        <w:rPr>
          <w:rFonts w:ascii="Arial Narrow" w:hAnsi="Arial Narrow"/>
          <w:sz w:val="20"/>
        </w:rPr>
        <w:t xml:space="preserve"> [ZRG1-BST-Z (10)].</w:t>
      </w:r>
    </w:p>
    <w:p w14:paraId="1319572C" w14:textId="77777777" w:rsidR="006F59FC" w:rsidRPr="00471389" w:rsidRDefault="00C707C6" w:rsidP="00CB1DA7">
      <w:pPr>
        <w:tabs>
          <w:tab w:val="left" w:pos="540"/>
        </w:tabs>
        <w:ind w:left="1260" w:hanging="180"/>
        <w:jc w:val="both"/>
        <w:rPr>
          <w:rFonts w:ascii="Arial Narrow" w:hAnsi="Arial Narrow"/>
          <w:sz w:val="20"/>
        </w:rPr>
      </w:pPr>
      <w:r w:rsidRPr="00471389">
        <w:rPr>
          <w:rFonts w:ascii="Arial Narrow" w:hAnsi="Arial Narrow"/>
          <w:sz w:val="20"/>
        </w:rPr>
        <w:t>National Institute of Allergy and Infectious Diseases</w:t>
      </w:r>
      <w:r w:rsidR="006F59FC" w:rsidRPr="00471389">
        <w:rPr>
          <w:rFonts w:ascii="Arial Narrow" w:hAnsi="Arial Narrow"/>
          <w:sz w:val="20"/>
        </w:rPr>
        <w:t xml:space="preserve"> </w:t>
      </w:r>
      <w:r w:rsidRPr="00471389">
        <w:rPr>
          <w:rFonts w:ascii="Arial Narrow" w:hAnsi="Arial Narrow"/>
          <w:sz w:val="20"/>
        </w:rPr>
        <w:t>(NIAID</w:t>
      </w:r>
      <w:r w:rsidR="00623504" w:rsidRPr="00471389">
        <w:rPr>
          <w:rFonts w:ascii="Arial Narrow" w:hAnsi="Arial Narrow"/>
          <w:sz w:val="20"/>
        </w:rPr>
        <w:t xml:space="preserve">) </w:t>
      </w:r>
      <w:r w:rsidR="006F59FC" w:rsidRPr="00471389">
        <w:rPr>
          <w:rFonts w:ascii="Arial Narrow" w:hAnsi="Arial Narrow"/>
          <w:sz w:val="20"/>
        </w:rPr>
        <w:t>2005 Challenge Grants: Biodefense Product Development – Special Emphasis Panel</w:t>
      </w:r>
      <w:r w:rsidR="00BB7C65" w:rsidRPr="00471389">
        <w:rPr>
          <w:rFonts w:ascii="Arial Narrow" w:hAnsi="Arial Narrow"/>
          <w:sz w:val="20"/>
        </w:rPr>
        <w:t xml:space="preserve"> [ZA11-TS-M (M5)(R)].</w:t>
      </w:r>
    </w:p>
    <w:p w14:paraId="4E31EF87" w14:textId="77777777" w:rsidR="008D46DF" w:rsidRPr="00471389" w:rsidRDefault="008D46DF" w:rsidP="00CB1DA7">
      <w:pPr>
        <w:tabs>
          <w:tab w:val="left" w:pos="540"/>
        </w:tabs>
        <w:ind w:left="1260" w:hanging="180"/>
        <w:jc w:val="both"/>
        <w:rPr>
          <w:rFonts w:ascii="Arial Narrow" w:hAnsi="Arial Narrow"/>
          <w:sz w:val="20"/>
        </w:rPr>
      </w:pPr>
      <w:r w:rsidRPr="00471389">
        <w:rPr>
          <w:rFonts w:ascii="Arial Narrow" w:hAnsi="Arial Narrow"/>
          <w:sz w:val="20"/>
        </w:rPr>
        <w:t xml:space="preserve">Center for Scientific Review (CSR) </w:t>
      </w:r>
      <w:r w:rsidR="00F55E57" w:rsidRPr="00471389">
        <w:rPr>
          <w:rFonts w:ascii="Arial Narrow" w:hAnsi="Arial Narrow"/>
          <w:sz w:val="20"/>
        </w:rPr>
        <w:t xml:space="preserve">July </w:t>
      </w:r>
      <w:r w:rsidRPr="00471389">
        <w:rPr>
          <w:rFonts w:ascii="Arial Narrow" w:hAnsi="Arial Narrow"/>
          <w:sz w:val="20"/>
        </w:rPr>
        <w:t xml:space="preserve">2005 Gene and Drug Delivery </w:t>
      </w:r>
      <w:r w:rsidR="006C423C" w:rsidRPr="00471389">
        <w:rPr>
          <w:rFonts w:ascii="Arial Narrow" w:hAnsi="Arial Narrow"/>
          <w:sz w:val="20"/>
        </w:rPr>
        <w:t xml:space="preserve">(GDD) </w:t>
      </w:r>
      <w:r w:rsidR="00FB3340" w:rsidRPr="00471389">
        <w:rPr>
          <w:rFonts w:ascii="Arial Narrow" w:hAnsi="Arial Narrow"/>
          <w:sz w:val="20"/>
        </w:rPr>
        <w:t>Study Section Meeting – Temporary Member.</w:t>
      </w:r>
    </w:p>
    <w:p w14:paraId="6CBEDEE3" w14:textId="77777777" w:rsidR="008345A7" w:rsidRPr="00471389" w:rsidRDefault="008345A7" w:rsidP="00CB1DA7">
      <w:pPr>
        <w:tabs>
          <w:tab w:val="left" w:pos="540"/>
        </w:tabs>
        <w:ind w:left="1260" w:hanging="180"/>
        <w:jc w:val="both"/>
        <w:rPr>
          <w:rFonts w:ascii="Arial Narrow" w:hAnsi="Arial Narrow"/>
          <w:sz w:val="20"/>
        </w:rPr>
      </w:pPr>
      <w:r w:rsidRPr="00471389">
        <w:rPr>
          <w:rFonts w:ascii="Arial Narrow" w:hAnsi="Arial Narrow"/>
          <w:sz w:val="20"/>
        </w:rPr>
        <w:t xml:space="preserve">National Heart, Lung, and Blood Diseases Institute (NHLBI) </w:t>
      </w:r>
      <w:r w:rsidR="00C9145A" w:rsidRPr="00471389">
        <w:rPr>
          <w:rFonts w:ascii="Arial Narrow" w:hAnsi="Arial Narrow"/>
          <w:sz w:val="20"/>
        </w:rPr>
        <w:t xml:space="preserve">October </w:t>
      </w:r>
      <w:r w:rsidRPr="00471389">
        <w:rPr>
          <w:rFonts w:ascii="Arial Narrow" w:hAnsi="Arial Narrow"/>
          <w:sz w:val="20"/>
        </w:rPr>
        <w:t xml:space="preserve">2005 </w:t>
      </w:r>
      <w:r w:rsidR="00072E11" w:rsidRPr="00471389">
        <w:rPr>
          <w:rFonts w:ascii="Arial Narrow" w:hAnsi="Arial Narrow"/>
          <w:sz w:val="20"/>
        </w:rPr>
        <w:t xml:space="preserve">– </w:t>
      </w:r>
      <w:r w:rsidRPr="00471389">
        <w:rPr>
          <w:rFonts w:ascii="Arial Narrow" w:hAnsi="Arial Narrow"/>
          <w:sz w:val="20"/>
        </w:rPr>
        <w:t xml:space="preserve">Special Review Committee for </w:t>
      </w:r>
      <w:r w:rsidR="001527E9" w:rsidRPr="00471389">
        <w:rPr>
          <w:rFonts w:ascii="Arial Narrow" w:hAnsi="Arial Narrow"/>
          <w:sz w:val="20"/>
        </w:rPr>
        <w:t>P</w:t>
      </w:r>
      <w:r w:rsidR="005F1079" w:rsidRPr="00471389">
        <w:rPr>
          <w:rFonts w:ascii="Arial Narrow" w:hAnsi="Arial Narrow"/>
          <w:sz w:val="20"/>
        </w:rPr>
        <w:t>0</w:t>
      </w:r>
      <w:r w:rsidR="001527E9" w:rsidRPr="00471389">
        <w:rPr>
          <w:rFonts w:ascii="Arial Narrow" w:hAnsi="Arial Narrow"/>
          <w:sz w:val="20"/>
        </w:rPr>
        <w:t xml:space="preserve">1 </w:t>
      </w:r>
      <w:r w:rsidRPr="00471389">
        <w:rPr>
          <w:rFonts w:ascii="Arial Narrow" w:hAnsi="Arial Narrow"/>
          <w:sz w:val="20"/>
        </w:rPr>
        <w:t>Program Proposals.</w:t>
      </w:r>
    </w:p>
    <w:p w14:paraId="7179AA4A" w14:textId="77777777" w:rsidR="00EE58C3" w:rsidRPr="00471389" w:rsidRDefault="00EE58C3" w:rsidP="00CB1DA7">
      <w:pPr>
        <w:tabs>
          <w:tab w:val="left" w:pos="540"/>
        </w:tabs>
        <w:ind w:left="1260" w:hanging="180"/>
        <w:jc w:val="both"/>
        <w:rPr>
          <w:rFonts w:ascii="Arial Narrow" w:hAnsi="Arial Narrow"/>
          <w:sz w:val="20"/>
        </w:rPr>
      </w:pPr>
      <w:r w:rsidRPr="00471389">
        <w:rPr>
          <w:rFonts w:ascii="Arial Narrow" w:hAnsi="Arial Narrow"/>
          <w:sz w:val="20"/>
        </w:rPr>
        <w:t>Center for Scientific Review (CSR)</w:t>
      </w:r>
      <w:r w:rsidR="00EB0199" w:rsidRPr="00471389">
        <w:rPr>
          <w:rFonts w:ascii="Arial Narrow" w:hAnsi="Arial Narrow"/>
          <w:sz w:val="20"/>
        </w:rPr>
        <w:t>,</w:t>
      </w:r>
      <w:r w:rsidRPr="00471389">
        <w:rPr>
          <w:rFonts w:ascii="Arial Narrow" w:hAnsi="Arial Narrow"/>
          <w:sz w:val="20"/>
        </w:rPr>
        <w:t xml:space="preserve"> November 2005 Gene and Drug Delivery (GDD) Study Section – SBIR/STTR Programs Special Em</w:t>
      </w:r>
      <w:r w:rsidR="00EB0199" w:rsidRPr="00471389">
        <w:rPr>
          <w:rFonts w:ascii="Arial Narrow" w:hAnsi="Arial Narrow"/>
          <w:sz w:val="20"/>
        </w:rPr>
        <w:t>phasis Panel [ZRG1 BST-Z 10(B)].</w:t>
      </w:r>
    </w:p>
    <w:p w14:paraId="6386D496" w14:textId="61B0404B" w:rsidR="00EB0199" w:rsidRPr="00471389" w:rsidRDefault="00EB0199" w:rsidP="00CB1DA7">
      <w:pPr>
        <w:tabs>
          <w:tab w:val="left" w:pos="540"/>
        </w:tabs>
        <w:ind w:left="1260" w:hanging="180"/>
        <w:jc w:val="both"/>
        <w:rPr>
          <w:rFonts w:ascii="Arial Narrow" w:hAnsi="Arial Narrow"/>
          <w:sz w:val="20"/>
        </w:rPr>
      </w:pPr>
      <w:r w:rsidRPr="00471389">
        <w:rPr>
          <w:rFonts w:ascii="Arial Narrow" w:hAnsi="Arial Narrow"/>
          <w:sz w:val="20"/>
        </w:rPr>
        <w:t xml:space="preserve">National Cancer Institute (NCI), March 2006 </w:t>
      </w:r>
      <w:r w:rsidR="00F135EF" w:rsidRPr="00471389">
        <w:rPr>
          <w:rFonts w:ascii="Arial Narrow" w:hAnsi="Arial Narrow"/>
          <w:sz w:val="20"/>
        </w:rPr>
        <w:t xml:space="preserve">- Ruth L. </w:t>
      </w:r>
      <w:proofErr w:type="spellStart"/>
      <w:r w:rsidR="00F135EF" w:rsidRPr="00471389">
        <w:rPr>
          <w:rFonts w:ascii="Arial Narrow" w:hAnsi="Arial Narrow"/>
          <w:sz w:val="20"/>
        </w:rPr>
        <w:t>Kirschstein</w:t>
      </w:r>
      <w:proofErr w:type="spellEnd"/>
      <w:r w:rsidR="00F135EF" w:rsidRPr="00471389">
        <w:rPr>
          <w:rFonts w:ascii="Arial Narrow" w:hAnsi="Arial Narrow"/>
          <w:sz w:val="20"/>
        </w:rPr>
        <w:t xml:space="preserve"> NRSA Fellowships (F32/F33) in Cancer Nanotechnology Research</w:t>
      </w:r>
      <w:r w:rsidR="003E1DAC" w:rsidRPr="00471389">
        <w:rPr>
          <w:rFonts w:ascii="Arial Narrow" w:hAnsi="Arial Narrow"/>
          <w:sz w:val="20"/>
        </w:rPr>
        <w:t xml:space="preserve"> </w:t>
      </w:r>
      <w:r w:rsidR="00F135EF" w:rsidRPr="00471389">
        <w:rPr>
          <w:rFonts w:ascii="Arial Narrow" w:hAnsi="Arial Narrow"/>
          <w:sz w:val="20"/>
        </w:rPr>
        <w:t>(RFA-</w:t>
      </w:r>
      <w:r w:rsidR="00D16E98" w:rsidRPr="00471389">
        <w:rPr>
          <w:rFonts w:ascii="Arial Narrow" w:hAnsi="Arial Narrow"/>
          <w:sz w:val="20"/>
        </w:rPr>
        <w:t>California</w:t>
      </w:r>
      <w:r w:rsidR="00F135EF" w:rsidRPr="00471389">
        <w:rPr>
          <w:rFonts w:ascii="Arial Narrow" w:hAnsi="Arial Narrow"/>
          <w:sz w:val="20"/>
        </w:rPr>
        <w:t>-06-010) Special Emphasis Panel [ZCA1 RTRB-Z(M1)(R)].</w:t>
      </w:r>
    </w:p>
    <w:p w14:paraId="46967A80" w14:textId="77777777" w:rsidR="003E1DAC" w:rsidRPr="00471389" w:rsidRDefault="003E1DAC" w:rsidP="00CB1DA7">
      <w:pPr>
        <w:tabs>
          <w:tab w:val="left" w:pos="540"/>
        </w:tabs>
        <w:ind w:left="1260" w:hanging="180"/>
        <w:jc w:val="both"/>
        <w:rPr>
          <w:rFonts w:ascii="Arial Narrow" w:hAnsi="Arial Narrow"/>
          <w:sz w:val="20"/>
        </w:rPr>
      </w:pPr>
      <w:r w:rsidRPr="00471389">
        <w:rPr>
          <w:rFonts w:ascii="Arial Narrow" w:hAnsi="Arial Narrow"/>
          <w:sz w:val="20"/>
        </w:rPr>
        <w:t>Center for Scientific Review (CSR), April, 2006 Gene and Drug Delivery (GDD) Study Section – SBIR/STTR Programs Special Emphasis Panel [ZRG1 BST-Z (10) (B)]</w:t>
      </w:r>
      <w:r w:rsidR="00F21D56" w:rsidRPr="00471389">
        <w:rPr>
          <w:rFonts w:ascii="Arial Narrow" w:hAnsi="Arial Narrow"/>
          <w:sz w:val="20"/>
        </w:rPr>
        <w:t>.</w:t>
      </w:r>
    </w:p>
    <w:p w14:paraId="15E64B95" w14:textId="77777777" w:rsidR="006C72DE" w:rsidRPr="00471389" w:rsidRDefault="006C72DE" w:rsidP="00CB1DA7">
      <w:pPr>
        <w:tabs>
          <w:tab w:val="left" w:pos="540"/>
        </w:tabs>
        <w:ind w:left="1260" w:hanging="180"/>
        <w:jc w:val="both"/>
        <w:rPr>
          <w:rFonts w:ascii="Arial Narrow" w:hAnsi="Arial Narrow"/>
          <w:sz w:val="20"/>
        </w:rPr>
      </w:pPr>
      <w:r w:rsidRPr="00471389">
        <w:rPr>
          <w:rFonts w:ascii="Arial Narrow" w:hAnsi="Arial Narrow"/>
          <w:sz w:val="20"/>
        </w:rPr>
        <w:t>National Heart, Lung, and Blood Diseases Institute (NHLBI) May, 2006 – Special Review Committee for P</w:t>
      </w:r>
      <w:r w:rsidR="005F1079" w:rsidRPr="00471389">
        <w:rPr>
          <w:rFonts w:ascii="Arial Narrow" w:hAnsi="Arial Narrow"/>
          <w:sz w:val="20"/>
        </w:rPr>
        <w:t>0</w:t>
      </w:r>
      <w:r w:rsidRPr="00471389">
        <w:rPr>
          <w:rFonts w:ascii="Arial Narrow" w:hAnsi="Arial Narrow"/>
          <w:sz w:val="20"/>
        </w:rPr>
        <w:t>1 Program Proposals.</w:t>
      </w:r>
    </w:p>
    <w:p w14:paraId="3EEE46C1" w14:textId="77777777" w:rsidR="00986488" w:rsidRPr="00471389" w:rsidRDefault="00986488" w:rsidP="00CB1DA7">
      <w:pPr>
        <w:tabs>
          <w:tab w:val="left" w:pos="540"/>
        </w:tabs>
        <w:ind w:left="1260" w:hanging="180"/>
        <w:jc w:val="both"/>
        <w:rPr>
          <w:rFonts w:ascii="Arial Narrow" w:hAnsi="Arial Narrow"/>
          <w:sz w:val="20"/>
        </w:rPr>
      </w:pPr>
      <w:r w:rsidRPr="00471389">
        <w:rPr>
          <w:rFonts w:ascii="Arial Narrow" w:hAnsi="Arial Narrow"/>
          <w:sz w:val="20"/>
        </w:rPr>
        <w:t>Center for Scientific Review</w:t>
      </w:r>
      <w:r w:rsidR="00534467" w:rsidRPr="00471389">
        <w:rPr>
          <w:rFonts w:ascii="Arial Narrow" w:hAnsi="Arial Narrow"/>
          <w:sz w:val="20"/>
        </w:rPr>
        <w:t xml:space="preserve"> (CSR)</w:t>
      </w:r>
      <w:r w:rsidRPr="00471389">
        <w:rPr>
          <w:rFonts w:ascii="Arial Narrow" w:hAnsi="Arial Narrow"/>
          <w:sz w:val="20"/>
        </w:rPr>
        <w:t xml:space="preserve">, June, 2006 – Special Emphasis Panel on </w:t>
      </w:r>
      <w:r w:rsidR="00E34D85" w:rsidRPr="00471389">
        <w:rPr>
          <w:rFonts w:ascii="Arial Narrow" w:hAnsi="Arial Narrow"/>
          <w:sz w:val="20"/>
        </w:rPr>
        <w:t xml:space="preserve">Proposals in Response to </w:t>
      </w:r>
      <w:r w:rsidR="00AA328C" w:rsidRPr="00471389">
        <w:rPr>
          <w:rFonts w:ascii="Arial Narrow" w:hAnsi="Arial Narrow"/>
          <w:sz w:val="20"/>
        </w:rPr>
        <w:t>R</w:t>
      </w:r>
      <w:r w:rsidR="00E34D85" w:rsidRPr="00471389">
        <w:rPr>
          <w:rFonts w:ascii="Arial Narrow" w:hAnsi="Arial Narrow"/>
          <w:sz w:val="20"/>
        </w:rPr>
        <w:t>FA “</w:t>
      </w:r>
      <w:r w:rsidRPr="00471389">
        <w:rPr>
          <w:rFonts w:ascii="Arial Narrow" w:hAnsi="Arial Narrow"/>
          <w:sz w:val="20"/>
        </w:rPr>
        <w:t>Biology of RNA Interference</w:t>
      </w:r>
      <w:r w:rsidR="00E34D85" w:rsidRPr="00471389">
        <w:rPr>
          <w:rFonts w:ascii="Arial Narrow" w:hAnsi="Arial Narrow"/>
          <w:sz w:val="20"/>
        </w:rPr>
        <w:t>”</w:t>
      </w:r>
      <w:r w:rsidRPr="00471389">
        <w:rPr>
          <w:rFonts w:ascii="Arial Narrow" w:hAnsi="Arial Narrow"/>
          <w:sz w:val="20"/>
        </w:rPr>
        <w:t xml:space="preserve"> [2006/10 ZRG1 BST-Z (52) (R)].</w:t>
      </w:r>
    </w:p>
    <w:p w14:paraId="561D39B9" w14:textId="77777777" w:rsidR="00001E7B" w:rsidRPr="00471389" w:rsidRDefault="00001E7B" w:rsidP="00CB1DA7">
      <w:pPr>
        <w:tabs>
          <w:tab w:val="left" w:pos="540"/>
        </w:tabs>
        <w:ind w:left="1260" w:hanging="180"/>
        <w:jc w:val="both"/>
        <w:rPr>
          <w:rFonts w:ascii="Arial Narrow" w:hAnsi="Arial Narrow"/>
          <w:sz w:val="20"/>
        </w:rPr>
      </w:pPr>
      <w:r w:rsidRPr="00471389">
        <w:rPr>
          <w:rFonts w:ascii="Arial Narrow" w:hAnsi="Arial Narrow"/>
          <w:sz w:val="20"/>
        </w:rPr>
        <w:t>Center for Scientific Review</w:t>
      </w:r>
      <w:r w:rsidR="00534467" w:rsidRPr="00471389">
        <w:rPr>
          <w:rFonts w:ascii="Arial Narrow" w:hAnsi="Arial Narrow"/>
          <w:sz w:val="20"/>
        </w:rPr>
        <w:t xml:space="preserve"> (CSR)</w:t>
      </w:r>
      <w:r w:rsidRPr="00471389">
        <w:rPr>
          <w:rFonts w:ascii="Arial Narrow" w:hAnsi="Arial Narrow"/>
          <w:sz w:val="20"/>
        </w:rPr>
        <w:t>, March, 2007 – Special Emphasis Panel on Proposals in Response to RFA “</w:t>
      </w:r>
      <w:r w:rsidR="003F6B7F" w:rsidRPr="00471389">
        <w:rPr>
          <w:rFonts w:ascii="Arial Narrow" w:hAnsi="Arial Narrow"/>
          <w:sz w:val="20"/>
        </w:rPr>
        <w:t xml:space="preserve">Small </w:t>
      </w:r>
      <w:r w:rsidR="00844647" w:rsidRPr="00471389">
        <w:rPr>
          <w:rFonts w:ascii="Arial Narrow" w:hAnsi="Arial Narrow"/>
          <w:sz w:val="20"/>
        </w:rPr>
        <w:t>Business</w:t>
      </w:r>
      <w:r w:rsidR="003F6B7F" w:rsidRPr="00471389">
        <w:rPr>
          <w:rFonts w:ascii="Arial Narrow" w:hAnsi="Arial Narrow"/>
          <w:sz w:val="20"/>
        </w:rPr>
        <w:t>: Orthopedics</w:t>
      </w:r>
      <w:r w:rsidRPr="00471389">
        <w:rPr>
          <w:rFonts w:ascii="Arial Narrow" w:hAnsi="Arial Narrow"/>
          <w:sz w:val="20"/>
        </w:rPr>
        <w:t xml:space="preserve">” [ZRG1 </w:t>
      </w:r>
      <w:r w:rsidR="003F6B7F" w:rsidRPr="00471389">
        <w:rPr>
          <w:rFonts w:ascii="Arial Narrow" w:hAnsi="Arial Narrow"/>
          <w:sz w:val="20"/>
        </w:rPr>
        <w:t>MOSS</w:t>
      </w:r>
      <w:r w:rsidRPr="00471389">
        <w:rPr>
          <w:rFonts w:ascii="Arial Narrow" w:hAnsi="Arial Narrow"/>
          <w:sz w:val="20"/>
        </w:rPr>
        <w:t xml:space="preserve"> (</w:t>
      </w:r>
      <w:r w:rsidR="003F6B7F" w:rsidRPr="00471389">
        <w:rPr>
          <w:rFonts w:ascii="Arial Narrow" w:hAnsi="Arial Narrow"/>
          <w:sz w:val="20"/>
        </w:rPr>
        <w:t>10)</w:t>
      </w:r>
      <w:r w:rsidRPr="00471389">
        <w:rPr>
          <w:rFonts w:ascii="Arial Narrow" w:hAnsi="Arial Narrow"/>
          <w:sz w:val="20"/>
        </w:rPr>
        <w:t>].</w:t>
      </w:r>
    </w:p>
    <w:p w14:paraId="3A3C3F5B" w14:textId="77777777" w:rsidR="00DF2A4F" w:rsidRPr="00471389" w:rsidRDefault="00DF2A4F" w:rsidP="00CB1DA7">
      <w:pPr>
        <w:tabs>
          <w:tab w:val="left" w:pos="540"/>
        </w:tabs>
        <w:ind w:left="1260" w:hanging="180"/>
        <w:jc w:val="both"/>
        <w:rPr>
          <w:rFonts w:ascii="Arial Narrow" w:hAnsi="Arial Narrow"/>
          <w:sz w:val="20"/>
        </w:rPr>
      </w:pPr>
      <w:r w:rsidRPr="00471389">
        <w:rPr>
          <w:rFonts w:ascii="Arial Narrow" w:hAnsi="Arial Narrow"/>
          <w:sz w:val="20"/>
        </w:rPr>
        <w:t>Center for Scientific Review</w:t>
      </w:r>
      <w:r w:rsidR="00534467" w:rsidRPr="00471389">
        <w:rPr>
          <w:rFonts w:ascii="Arial Narrow" w:hAnsi="Arial Narrow"/>
          <w:sz w:val="20"/>
        </w:rPr>
        <w:t xml:space="preserve"> (CSR)</w:t>
      </w:r>
      <w:r w:rsidRPr="00471389">
        <w:rPr>
          <w:rFonts w:ascii="Arial Narrow" w:hAnsi="Arial Narrow"/>
          <w:sz w:val="20"/>
        </w:rPr>
        <w:t>, July, 2007 – Cancer Drug Development and Therapeutics SBIR/STTR ONC-V (13) [2007/10 ZRG1 ONC-V (13) B]</w:t>
      </w:r>
      <w:r w:rsidR="006469CF" w:rsidRPr="00471389">
        <w:rPr>
          <w:rFonts w:ascii="Arial Narrow" w:hAnsi="Arial Narrow"/>
          <w:sz w:val="20"/>
        </w:rPr>
        <w:t>.</w:t>
      </w:r>
    </w:p>
    <w:p w14:paraId="34575509" w14:textId="77777777" w:rsidR="0056086E" w:rsidRPr="00471389" w:rsidRDefault="0056086E" w:rsidP="00CB1DA7">
      <w:pPr>
        <w:tabs>
          <w:tab w:val="left" w:pos="1260"/>
        </w:tabs>
        <w:autoSpaceDE w:val="0"/>
        <w:autoSpaceDN w:val="0"/>
        <w:adjustRightInd w:val="0"/>
        <w:ind w:left="1260" w:hanging="180"/>
        <w:jc w:val="both"/>
        <w:rPr>
          <w:rFonts w:ascii="Arial Narrow" w:hAnsi="Arial Narrow"/>
          <w:sz w:val="20"/>
        </w:rPr>
      </w:pPr>
      <w:r w:rsidRPr="00471389">
        <w:rPr>
          <w:rFonts w:ascii="Arial Narrow" w:hAnsi="Arial Narrow"/>
          <w:sz w:val="20"/>
        </w:rPr>
        <w:t>Center for Scientific Review</w:t>
      </w:r>
      <w:r w:rsidR="00534467" w:rsidRPr="00471389">
        <w:rPr>
          <w:rFonts w:ascii="Arial Narrow" w:hAnsi="Arial Narrow"/>
          <w:sz w:val="20"/>
        </w:rPr>
        <w:t xml:space="preserve"> (CSR)</w:t>
      </w:r>
      <w:r w:rsidRPr="00471389">
        <w:rPr>
          <w:rFonts w:ascii="Arial Narrow" w:hAnsi="Arial Narrow"/>
          <w:sz w:val="20"/>
        </w:rPr>
        <w:t xml:space="preserve">, October 2007 – </w:t>
      </w:r>
      <w:r w:rsidR="00B20065" w:rsidRPr="00471389">
        <w:rPr>
          <w:rFonts w:ascii="Arial Narrow" w:hAnsi="Arial Narrow"/>
          <w:bCs/>
          <w:sz w:val="20"/>
        </w:rPr>
        <w:t>ZRG1 NANO-M (01)</w:t>
      </w:r>
      <w:r w:rsidR="00B20065" w:rsidRPr="00471389">
        <w:rPr>
          <w:rFonts w:ascii="Arial Narrow" w:hAnsi="Arial Narrow"/>
          <w:sz w:val="20"/>
        </w:rPr>
        <w:t xml:space="preserve"> “</w:t>
      </w:r>
      <w:r w:rsidRPr="00471389">
        <w:rPr>
          <w:rFonts w:ascii="Arial Narrow" w:hAnsi="Arial Narrow"/>
          <w:sz w:val="20"/>
        </w:rPr>
        <w:t>Nanot</w:t>
      </w:r>
      <w:r w:rsidR="00B20065" w:rsidRPr="00471389">
        <w:rPr>
          <w:rFonts w:ascii="Arial Narrow" w:hAnsi="Arial Narrow"/>
          <w:sz w:val="20"/>
        </w:rPr>
        <w:t>echnology”</w:t>
      </w:r>
      <w:r w:rsidRPr="00471389">
        <w:rPr>
          <w:rFonts w:ascii="Arial Narrow" w:hAnsi="Arial Narrow"/>
          <w:sz w:val="20"/>
        </w:rPr>
        <w:t xml:space="preserve"> Study Section –</w:t>
      </w:r>
      <w:r w:rsidR="000815AB" w:rsidRPr="00471389">
        <w:rPr>
          <w:rFonts w:ascii="Arial Narrow" w:hAnsi="Arial Narrow"/>
          <w:sz w:val="20"/>
        </w:rPr>
        <w:t xml:space="preserve"> </w:t>
      </w:r>
      <w:r w:rsidR="008F035C" w:rsidRPr="00471389">
        <w:rPr>
          <w:rFonts w:ascii="Arial Narrow" w:hAnsi="Arial Narrow"/>
          <w:sz w:val="20"/>
        </w:rPr>
        <w:t>Temporary</w:t>
      </w:r>
      <w:r w:rsidR="00534467" w:rsidRPr="00471389">
        <w:rPr>
          <w:rFonts w:ascii="Arial Narrow" w:hAnsi="Arial Narrow"/>
          <w:sz w:val="20"/>
        </w:rPr>
        <w:t xml:space="preserve"> </w:t>
      </w:r>
      <w:r w:rsidRPr="00471389">
        <w:rPr>
          <w:rFonts w:ascii="Arial Narrow" w:hAnsi="Arial Narrow"/>
          <w:sz w:val="20"/>
        </w:rPr>
        <w:t>Member.</w:t>
      </w:r>
    </w:p>
    <w:p w14:paraId="1565FEFB" w14:textId="77777777" w:rsidR="00F63515" w:rsidRPr="00471389" w:rsidRDefault="00534467" w:rsidP="00CB1DA7">
      <w:pPr>
        <w:tabs>
          <w:tab w:val="left" w:pos="1260"/>
        </w:tabs>
        <w:autoSpaceDE w:val="0"/>
        <w:autoSpaceDN w:val="0"/>
        <w:adjustRightInd w:val="0"/>
        <w:ind w:left="1260" w:hanging="180"/>
        <w:jc w:val="both"/>
        <w:rPr>
          <w:rFonts w:ascii="Arial Narrow" w:eastAsia="Batang" w:hAnsi="Arial Narrow"/>
          <w:sz w:val="20"/>
          <w:lang w:eastAsia="ko-KR"/>
        </w:rPr>
      </w:pPr>
      <w:r w:rsidRPr="00471389">
        <w:rPr>
          <w:rFonts w:ascii="Arial Narrow" w:hAnsi="Arial Narrow"/>
          <w:sz w:val="20"/>
        </w:rPr>
        <w:t>National Institute of Biomedical Engineering and Bioimaging (NIBIB)</w:t>
      </w:r>
      <w:r w:rsidR="00632199" w:rsidRPr="00471389">
        <w:rPr>
          <w:rFonts w:ascii="Arial Narrow" w:hAnsi="Arial Narrow"/>
          <w:sz w:val="20"/>
        </w:rPr>
        <w:t xml:space="preserve">, July 2008 - </w:t>
      </w:r>
      <w:r w:rsidR="00632199" w:rsidRPr="00471389">
        <w:rPr>
          <w:rFonts w:ascii="Arial Narrow" w:eastAsia="Batang" w:hAnsi="Arial Narrow"/>
          <w:sz w:val="20"/>
          <w:lang w:eastAsia="ko-KR"/>
        </w:rPr>
        <w:t xml:space="preserve">ZEB1 OSR-E (O1) S “Special Emphasis Panel/Scientific Review Group 2008/10 on </w:t>
      </w:r>
      <w:r w:rsidRPr="00471389">
        <w:rPr>
          <w:rFonts w:ascii="Arial Narrow" w:eastAsia="Batang" w:hAnsi="Arial Narrow"/>
          <w:sz w:val="20"/>
          <w:lang w:eastAsia="ko-KR"/>
        </w:rPr>
        <w:t xml:space="preserve">T32/K99/K01 </w:t>
      </w:r>
      <w:r w:rsidR="00632199" w:rsidRPr="00471389">
        <w:rPr>
          <w:rFonts w:ascii="Arial Narrow" w:eastAsia="Batang" w:hAnsi="Arial Narrow"/>
          <w:sz w:val="20"/>
          <w:lang w:eastAsia="ko-KR"/>
        </w:rPr>
        <w:t>Training Grants”</w:t>
      </w:r>
      <w:r w:rsidR="00403A5F" w:rsidRPr="00471389">
        <w:rPr>
          <w:rFonts w:ascii="Arial Narrow" w:eastAsia="Batang" w:hAnsi="Arial Narrow"/>
          <w:sz w:val="20"/>
          <w:lang w:eastAsia="ko-KR"/>
        </w:rPr>
        <w:t>.</w:t>
      </w:r>
      <w:r w:rsidR="00632199" w:rsidRPr="00471389">
        <w:rPr>
          <w:rFonts w:ascii="Arial Narrow" w:eastAsia="Batang" w:hAnsi="Arial Narrow"/>
          <w:sz w:val="20"/>
          <w:lang w:eastAsia="ko-KR"/>
        </w:rPr>
        <w:t xml:space="preserve"> </w:t>
      </w:r>
    </w:p>
    <w:p w14:paraId="04F3AC51" w14:textId="77777777" w:rsidR="00F63515" w:rsidRPr="00471389" w:rsidRDefault="00721B49" w:rsidP="00CB1DA7">
      <w:pPr>
        <w:autoSpaceDE w:val="0"/>
        <w:autoSpaceDN w:val="0"/>
        <w:adjustRightInd w:val="0"/>
        <w:ind w:left="1260" w:hanging="180"/>
        <w:jc w:val="both"/>
        <w:rPr>
          <w:rFonts w:ascii="Arial Narrow" w:eastAsia="Batang" w:hAnsi="Arial Narrow"/>
          <w:sz w:val="20"/>
          <w:lang w:eastAsia="ko-KR"/>
        </w:rPr>
      </w:pPr>
      <w:r w:rsidRPr="00471389">
        <w:rPr>
          <w:rFonts w:ascii="Arial Narrow" w:eastAsia="Batang" w:hAnsi="Arial Narrow"/>
          <w:sz w:val="20"/>
          <w:lang w:eastAsia="ko-KR"/>
        </w:rPr>
        <w:t>National Institu</w:t>
      </w:r>
      <w:r w:rsidR="00534467" w:rsidRPr="00471389">
        <w:rPr>
          <w:rFonts w:ascii="Arial Narrow" w:eastAsia="Batang" w:hAnsi="Arial Narrow"/>
          <w:sz w:val="20"/>
          <w:lang w:eastAsia="ko-KR"/>
        </w:rPr>
        <w:t>te of General Medical Sciences (NIGMS)</w:t>
      </w:r>
      <w:r w:rsidR="00334C9B" w:rsidRPr="00471389">
        <w:rPr>
          <w:rFonts w:ascii="Arial Narrow" w:eastAsia="Batang" w:hAnsi="Arial Narrow"/>
          <w:sz w:val="20"/>
          <w:lang w:eastAsia="ko-KR"/>
        </w:rPr>
        <w:t xml:space="preserve">, </w:t>
      </w:r>
      <w:r w:rsidRPr="00471389">
        <w:rPr>
          <w:rFonts w:ascii="Arial Narrow" w:eastAsia="Batang" w:hAnsi="Arial Narrow"/>
          <w:sz w:val="20"/>
          <w:lang w:eastAsia="ko-KR"/>
        </w:rPr>
        <w:t xml:space="preserve">August </w:t>
      </w:r>
      <w:r w:rsidR="00F00AF6" w:rsidRPr="00471389">
        <w:rPr>
          <w:rFonts w:ascii="Arial Narrow" w:eastAsia="Batang" w:hAnsi="Arial Narrow"/>
          <w:sz w:val="20"/>
          <w:lang w:eastAsia="ko-KR"/>
        </w:rPr>
        <w:t>2008</w:t>
      </w:r>
      <w:r w:rsidR="00F63515" w:rsidRPr="00471389">
        <w:rPr>
          <w:rFonts w:ascii="Arial Narrow" w:eastAsia="Batang" w:hAnsi="Arial Narrow"/>
          <w:sz w:val="20"/>
          <w:lang w:eastAsia="ko-KR"/>
        </w:rPr>
        <w:t xml:space="preserve"> </w:t>
      </w:r>
      <w:r w:rsidR="00F63515" w:rsidRPr="00471389">
        <w:rPr>
          <w:rFonts w:ascii="Arial Narrow" w:hAnsi="Arial Narrow"/>
          <w:sz w:val="20"/>
        </w:rPr>
        <w:t>2008/10 ZGM1 MBRS-0 (NP)</w:t>
      </w:r>
      <w:r w:rsidR="00F63515" w:rsidRPr="00471389">
        <w:rPr>
          <w:rFonts w:ascii="Arial Narrow" w:eastAsia="Batang" w:hAnsi="Arial Narrow"/>
          <w:sz w:val="20"/>
          <w:lang w:eastAsia="ko-KR"/>
        </w:rPr>
        <w:t xml:space="preserve"> “</w:t>
      </w:r>
      <w:r w:rsidR="00334C9B" w:rsidRPr="00471389">
        <w:rPr>
          <w:rFonts w:ascii="Arial Narrow" w:hAnsi="Arial Narrow"/>
          <w:sz w:val="20"/>
        </w:rPr>
        <w:t xml:space="preserve">Support of Competitive Research (SCORE) </w:t>
      </w:r>
      <w:r w:rsidR="00F63515" w:rsidRPr="00471389">
        <w:rPr>
          <w:rFonts w:ascii="Arial Narrow" w:hAnsi="Arial Narrow"/>
          <w:sz w:val="20"/>
        </w:rPr>
        <w:t xml:space="preserve">Minority Biomedical Research Support in </w:t>
      </w:r>
      <w:proofErr w:type="spellStart"/>
      <w:r w:rsidR="00F63515" w:rsidRPr="00471389">
        <w:rPr>
          <w:rFonts w:ascii="Arial Narrow" w:hAnsi="Arial Narrow"/>
          <w:sz w:val="20"/>
        </w:rPr>
        <w:t>Neurophysics</w:t>
      </w:r>
      <w:proofErr w:type="spellEnd"/>
      <w:r w:rsidR="00F63515" w:rsidRPr="00471389">
        <w:rPr>
          <w:rFonts w:ascii="Arial Narrow" w:hAnsi="Arial Narrow"/>
          <w:sz w:val="20"/>
        </w:rPr>
        <w:t>” Special Emphasis Panel.</w:t>
      </w:r>
    </w:p>
    <w:p w14:paraId="13265DB2" w14:textId="77777777" w:rsidR="00226CFC" w:rsidRPr="00471389" w:rsidRDefault="00226CFC" w:rsidP="00CB1DA7">
      <w:pPr>
        <w:autoSpaceDE w:val="0"/>
        <w:autoSpaceDN w:val="0"/>
        <w:adjustRightInd w:val="0"/>
        <w:ind w:left="1260" w:hanging="180"/>
        <w:jc w:val="both"/>
        <w:rPr>
          <w:rFonts w:ascii="Arial Narrow" w:hAnsi="Arial Narrow"/>
          <w:sz w:val="20"/>
        </w:rPr>
      </w:pPr>
      <w:r w:rsidRPr="00471389">
        <w:rPr>
          <w:rFonts w:ascii="Arial Narrow" w:eastAsia="Batang" w:hAnsi="Arial Narrow"/>
          <w:sz w:val="20"/>
          <w:lang w:eastAsia="ko-KR"/>
        </w:rPr>
        <w:t>National Cancer Institute (NCI), October, 2008</w:t>
      </w:r>
      <w:r w:rsidRPr="00471389">
        <w:rPr>
          <w:rFonts w:ascii="Arial Narrow" w:hAnsi="Arial Narrow"/>
          <w:sz w:val="20"/>
        </w:rPr>
        <w:t>, 2009/01 ZRG1 ONC-X (14) B</w:t>
      </w:r>
      <w:r w:rsidRPr="00471389">
        <w:rPr>
          <w:rFonts w:ascii="Arial Narrow" w:eastAsia="Batang" w:hAnsi="Arial Narrow"/>
          <w:sz w:val="20"/>
          <w:lang w:eastAsia="ko-KR"/>
        </w:rPr>
        <w:t xml:space="preserve"> “</w:t>
      </w:r>
      <w:r w:rsidRPr="00471389">
        <w:rPr>
          <w:rFonts w:ascii="Arial Narrow" w:hAnsi="Arial Narrow"/>
          <w:sz w:val="20"/>
        </w:rPr>
        <w:t>Experimental Cancer Therapeutics SBIR/STTR” Special Emphasis Panel.</w:t>
      </w:r>
    </w:p>
    <w:p w14:paraId="41E526F8" w14:textId="77777777" w:rsidR="009E7E89" w:rsidRPr="00471389" w:rsidRDefault="00894860" w:rsidP="00CB1DA7">
      <w:pPr>
        <w:autoSpaceDE w:val="0"/>
        <w:autoSpaceDN w:val="0"/>
        <w:adjustRightInd w:val="0"/>
        <w:ind w:left="1267" w:hanging="187"/>
        <w:jc w:val="both"/>
        <w:rPr>
          <w:rFonts w:ascii="Arial Narrow" w:eastAsia="Batang" w:hAnsi="Arial Narrow"/>
          <w:sz w:val="20"/>
          <w:lang w:eastAsia="ko-KR"/>
        </w:rPr>
      </w:pPr>
      <w:r w:rsidRPr="00471389">
        <w:rPr>
          <w:rFonts w:ascii="Arial Narrow" w:hAnsi="Arial Narrow"/>
          <w:sz w:val="20"/>
        </w:rPr>
        <w:t>National Institute of Biomedical Imaging and Bioengineering (NIBIB) Special Emphasis Panel</w:t>
      </w:r>
      <w:r w:rsidR="009E7E89" w:rsidRPr="00471389">
        <w:rPr>
          <w:rFonts w:ascii="Arial Narrow" w:hAnsi="Arial Narrow"/>
          <w:sz w:val="20"/>
        </w:rPr>
        <w:t xml:space="preserve">. </w:t>
      </w:r>
      <w:r w:rsidRPr="00471389">
        <w:rPr>
          <w:rFonts w:ascii="Arial Narrow" w:hAnsi="Arial Narrow"/>
          <w:sz w:val="20"/>
        </w:rPr>
        <w:t xml:space="preserve">2009/01 ZEB1 OSR-B (J1) S. </w:t>
      </w:r>
      <w:r w:rsidR="009E7E89" w:rsidRPr="00471389">
        <w:rPr>
          <w:rFonts w:ascii="Arial Narrow" w:hAnsi="Arial Narrow"/>
          <w:sz w:val="20"/>
        </w:rPr>
        <w:t>November 2008</w:t>
      </w:r>
      <w:r w:rsidR="00A34D05" w:rsidRPr="00471389">
        <w:rPr>
          <w:rFonts w:ascii="Arial Narrow" w:hAnsi="Arial Narrow"/>
          <w:sz w:val="20"/>
        </w:rPr>
        <w:t xml:space="preserve"> Supp</w:t>
      </w:r>
      <w:r w:rsidR="00940809" w:rsidRPr="00471389">
        <w:rPr>
          <w:rFonts w:ascii="Arial Narrow" w:hAnsi="Arial Narrow"/>
          <w:sz w:val="20"/>
        </w:rPr>
        <w:t>ort for Scientific Conference (R</w:t>
      </w:r>
      <w:r w:rsidR="00A34D05" w:rsidRPr="00471389">
        <w:rPr>
          <w:rFonts w:ascii="Arial Narrow" w:hAnsi="Arial Narrow"/>
          <w:sz w:val="20"/>
        </w:rPr>
        <w:t>13) Grant Application Review Panel.</w:t>
      </w:r>
    </w:p>
    <w:p w14:paraId="0F14BF81" w14:textId="77777777" w:rsidR="00691151" w:rsidRPr="00471389" w:rsidRDefault="00691151" w:rsidP="00CB1DA7">
      <w:pPr>
        <w:tabs>
          <w:tab w:val="left" w:pos="540"/>
        </w:tabs>
        <w:ind w:left="1267" w:hanging="187"/>
        <w:jc w:val="both"/>
        <w:rPr>
          <w:rFonts w:ascii="Arial Narrow" w:hAnsi="Arial Narrow"/>
          <w:sz w:val="20"/>
        </w:rPr>
      </w:pPr>
      <w:r w:rsidRPr="00471389">
        <w:rPr>
          <w:rFonts w:ascii="Arial Narrow" w:hAnsi="Arial Narrow"/>
          <w:sz w:val="20"/>
        </w:rPr>
        <w:t xml:space="preserve">Center for Scientific Review (CSR), January, 2009 – </w:t>
      </w:r>
      <w:r w:rsidR="00391DB6" w:rsidRPr="00471389">
        <w:rPr>
          <w:rFonts w:ascii="Arial Narrow" w:hAnsi="Arial Narrow"/>
          <w:sz w:val="20"/>
        </w:rPr>
        <w:t xml:space="preserve">Cancer Immunopathology and Immunotherapy Study Section (CII), </w:t>
      </w:r>
      <w:r w:rsidR="00391DB6" w:rsidRPr="00471389">
        <w:rPr>
          <w:rFonts w:ascii="Arial Narrow" w:hAnsi="Arial Narrow"/>
          <w:i/>
          <w:sz w:val="20"/>
        </w:rPr>
        <w:t>Ad Hoc</w:t>
      </w:r>
      <w:r w:rsidR="00391DB6" w:rsidRPr="00471389">
        <w:rPr>
          <w:rFonts w:ascii="Arial Narrow" w:hAnsi="Arial Narrow"/>
          <w:sz w:val="20"/>
        </w:rPr>
        <w:t xml:space="preserve"> Reviewer.</w:t>
      </w:r>
    </w:p>
    <w:p w14:paraId="2A036F50" w14:textId="77777777" w:rsidR="00EF27D9" w:rsidRPr="00471389" w:rsidRDefault="00EF27D9" w:rsidP="00CB1DA7">
      <w:pPr>
        <w:tabs>
          <w:tab w:val="left" w:pos="540"/>
        </w:tabs>
        <w:ind w:left="1267" w:hanging="187"/>
        <w:jc w:val="both"/>
        <w:rPr>
          <w:rFonts w:ascii="Arial Narrow" w:hAnsi="Arial Narrow"/>
          <w:sz w:val="20"/>
        </w:rPr>
      </w:pPr>
      <w:r w:rsidRPr="00471389">
        <w:rPr>
          <w:rFonts w:ascii="Arial Narrow" w:hAnsi="Arial Narrow"/>
          <w:sz w:val="20"/>
        </w:rPr>
        <w:t xml:space="preserve">Center for Scientific Review (CSR), April, 2009 – 2009/05 ZRG1 BST-G (10) B - Assays, Detectors, and Devices SBIR/STTR Panel, </w:t>
      </w:r>
      <w:r w:rsidRPr="00471389">
        <w:rPr>
          <w:rFonts w:ascii="Arial Narrow" w:hAnsi="Arial Narrow"/>
          <w:i/>
          <w:sz w:val="20"/>
        </w:rPr>
        <w:t>Ad Hoc</w:t>
      </w:r>
      <w:r w:rsidRPr="00471389">
        <w:rPr>
          <w:rFonts w:ascii="Arial Narrow" w:hAnsi="Arial Narrow"/>
          <w:sz w:val="20"/>
        </w:rPr>
        <w:t xml:space="preserve"> Reviewer.</w:t>
      </w:r>
    </w:p>
    <w:p w14:paraId="60D2136C" w14:textId="77777777" w:rsidR="007E456B" w:rsidRPr="00471389" w:rsidRDefault="00513894" w:rsidP="00CB1DA7">
      <w:pPr>
        <w:tabs>
          <w:tab w:val="left" w:pos="540"/>
        </w:tabs>
        <w:ind w:left="1267" w:hanging="187"/>
        <w:jc w:val="both"/>
        <w:rPr>
          <w:rFonts w:ascii="Arial Narrow" w:hAnsi="Arial Narrow"/>
          <w:sz w:val="20"/>
        </w:rPr>
      </w:pPr>
      <w:r w:rsidRPr="00471389">
        <w:rPr>
          <w:rFonts w:ascii="Arial Narrow" w:hAnsi="Arial Narrow"/>
          <w:sz w:val="20"/>
        </w:rPr>
        <w:t xml:space="preserve">Center for Scientific Review (CSR), June 2009 - 2009/10 ZRG1 BST-M (58) R, RFA OD-09-003 Challenge Grants Panel 4, </w:t>
      </w:r>
      <w:r w:rsidRPr="00471389">
        <w:rPr>
          <w:rFonts w:ascii="Arial Narrow" w:hAnsi="Arial Narrow"/>
          <w:i/>
          <w:sz w:val="20"/>
        </w:rPr>
        <w:t>Ad Hoc</w:t>
      </w:r>
      <w:r w:rsidRPr="00471389">
        <w:rPr>
          <w:rFonts w:ascii="Arial Narrow" w:hAnsi="Arial Narrow"/>
          <w:sz w:val="20"/>
        </w:rPr>
        <w:t xml:space="preserve"> Reviewer.</w:t>
      </w:r>
    </w:p>
    <w:p w14:paraId="763FFB62" w14:textId="77777777" w:rsidR="00A23C8B" w:rsidRPr="00471389" w:rsidRDefault="00A23C8B" w:rsidP="00CB1DA7">
      <w:pPr>
        <w:autoSpaceDE w:val="0"/>
        <w:autoSpaceDN w:val="0"/>
        <w:adjustRightInd w:val="0"/>
        <w:ind w:left="1267" w:hanging="187"/>
        <w:jc w:val="both"/>
        <w:rPr>
          <w:rFonts w:ascii="Arial Narrow" w:hAnsi="Arial Narrow"/>
          <w:sz w:val="20"/>
        </w:rPr>
      </w:pPr>
      <w:r w:rsidRPr="00471389">
        <w:rPr>
          <w:rFonts w:ascii="Arial Narrow" w:eastAsia="Batang" w:hAnsi="Arial Narrow"/>
          <w:sz w:val="20"/>
          <w:lang w:eastAsia="ko-KR"/>
        </w:rPr>
        <w:t>National Cancer Institute (NCI), July 2009</w:t>
      </w:r>
      <w:r w:rsidRPr="00471389">
        <w:rPr>
          <w:rFonts w:ascii="Arial Narrow" w:hAnsi="Arial Narrow"/>
          <w:sz w:val="20"/>
        </w:rPr>
        <w:t>, 2009/01 ZRG1 OTC-X 14 B, Experimental Cancer Therapeutics, SBIR</w:t>
      </w:r>
      <w:r w:rsidR="004D73D1" w:rsidRPr="00471389">
        <w:rPr>
          <w:rFonts w:ascii="Arial Narrow" w:hAnsi="Arial Narrow"/>
          <w:sz w:val="20"/>
        </w:rPr>
        <w:t xml:space="preserve"> </w:t>
      </w:r>
      <w:r w:rsidRPr="00471389">
        <w:rPr>
          <w:rFonts w:ascii="Arial Narrow" w:hAnsi="Arial Narrow"/>
          <w:sz w:val="20"/>
        </w:rPr>
        <w:t>Special Emphasis Panel.</w:t>
      </w:r>
    </w:p>
    <w:p w14:paraId="0F9BE70D" w14:textId="77777777" w:rsidR="00F74A44" w:rsidRPr="00471389" w:rsidRDefault="00F74A44" w:rsidP="00CB1DA7">
      <w:pPr>
        <w:ind w:left="1267" w:hanging="187"/>
        <w:jc w:val="both"/>
        <w:rPr>
          <w:rFonts w:ascii="Arial Narrow" w:hAnsi="Arial Narrow"/>
          <w:sz w:val="20"/>
        </w:rPr>
      </w:pPr>
      <w:r w:rsidRPr="00471389">
        <w:rPr>
          <w:rFonts w:ascii="Arial Narrow" w:hAnsi="Arial Narrow"/>
          <w:sz w:val="20"/>
        </w:rPr>
        <w:t>Center for Scientific Review (CSR), October, 200</w:t>
      </w:r>
      <w:r w:rsidR="00DB654F" w:rsidRPr="00471389">
        <w:rPr>
          <w:rFonts w:ascii="Arial Narrow" w:hAnsi="Arial Narrow"/>
          <w:sz w:val="20"/>
        </w:rPr>
        <w:t xml:space="preserve">9, 2010/01 BTSS Bioengineering </w:t>
      </w:r>
      <w:r w:rsidRPr="00471389">
        <w:rPr>
          <w:rFonts w:ascii="Arial Narrow" w:hAnsi="Arial Narrow"/>
          <w:sz w:val="20"/>
        </w:rPr>
        <w:t xml:space="preserve">Technology and Surgical Sciences Study Section. </w:t>
      </w:r>
      <w:r w:rsidRPr="00471389">
        <w:rPr>
          <w:rFonts w:ascii="Arial Narrow" w:hAnsi="Arial Narrow"/>
          <w:i/>
          <w:sz w:val="20"/>
        </w:rPr>
        <w:t>Ad Hoc</w:t>
      </w:r>
      <w:r w:rsidRPr="00471389">
        <w:rPr>
          <w:rFonts w:ascii="Arial Narrow" w:hAnsi="Arial Narrow"/>
          <w:sz w:val="20"/>
        </w:rPr>
        <w:t xml:space="preserve"> </w:t>
      </w:r>
      <w:r w:rsidR="00024FAA" w:rsidRPr="00471389">
        <w:rPr>
          <w:rFonts w:ascii="Arial Narrow" w:hAnsi="Arial Narrow"/>
          <w:sz w:val="20"/>
        </w:rPr>
        <w:t>Reviewer</w:t>
      </w:r>
      <w:r w:rsidRPr="00471389">
        <w:rPr>
          <w:rFonts w:ascii="Arial Narrow" w:hAnsi="Arial Narrow"/>
          <w:sz w:val="20"/>
        </w:rPr>
        <w:t>.</w:t>
      </w:r>
    </w:p>
    <w:p w14:paraId="6AFB885B" w14:textId="77777777" w:rsidR="004C656F" w:rsidRPr="00471389" w:rsidRDefault="004C656F" w:rsidP="00CB1DA7">
      <w:pPr>
        <w:ind w:left="1267" w:hanging="187"/>
        <w:jc w:val="both"/>
        <w:rPr>
          <w:rFonts w:ascii="Arial Narrow" w:hAnsi="Arial Narrow"/>
          <w:sz w:val="20"/>
        </w:rPr>
      </w:pPr>
      <w:r w:rsidRPr="00471389">
        <w:rPr>
          <w:rFonts w:ascii="Arial Narrow" w:hAnsi="Arial Narrow"/>
          <w:sz w:val="20"/>
        </w:rPr>
        <w:t>Center for Scient</w:t>
      </w:r>
      <w:r w:rsidR="00593A8C" w:rsidRPr="00471389">
        <w:rPr>
          <w:rFonts w:ascii="Arial Narrow" w:hAnsi="Arial Narrow"/>
          <w:sz w:val="20"/>
        </w:rPr>
        <w:t>ific Review (CSR), February, 2010</w:t>
      </w:r>
      <w:r w:rsidRPr="00471389">
        <w:rPr>
          <w:rFonts w:ascii="Arial Narrow" w:hAnsi="Arial Narrow"/>
          <w:sz w:val="20"/>
        </w:rPr>
        <w:t xml:space="preserve">, </w:t>
      </w:r>
      <w:r w:rsidR="007B180B" w:rsidRPr="00471389">
        <w:rPr>
          <w:rFonts w:ascii="Arial Narrow" w:hAnsi="Arial Narrow"/>
          <w:sz w:val="20"/>
        </w:rPr>
        <w:t xml:space="preserve">2010/05 BTSS </w:t>
      </w:r>
      <w:r w:rsidR="00DB654F" w:rsidRPr="00471389">
        <w:rPr>
          <w:rFonts w:ascii="Arial Narrow" w:hAnsi="Arial Narrow"/>
          <w:sz w:val="20"/>
        </w:rPr>
        <w:t xml:space="preserve">Bioengineering </w:t>
      </w:r>
      <w:r w:rsidRPr="00471389">
        <w:rPr>
          <w:rFonts w:ascii="Arial Narrow" w:hAnsi="Arial Narrow"/>
          <w:sz w:val="20"/>
        </w:rPr>
        <w:t xml:space="preserve">Technology and Surgical Sciences Study Section. </w:t>
      </w:r>
      <w:r w:rsidRPr="00471389">
        <w:rPr>
          <w:rFonts w:ascii="Arial Narrow" w:hAnsi="Arial Narrow"/>
          <w:i/>
          <w:sz w:val="20"/>
        </w:rPr>
        <w:t>Ad Hoc</w:t>
      </w:r>
      <w:r w:rsidRPr="00471389">
        <w:rPr>
          <w:rFonts w:ascii="Arial Narrow" w:hAnsi="Arial Narrow"/>
          <w:sz w:val="20"/>
        </w:rPr>
        <w:t xml:space="preserve"> Reviewer.</w:t>
      </w:r>
    </w:p>
    <w:p w14:paraId="4EAAF276" w14:textId="77777777" w:rsidR="00A673BA" w:rsidRPr="00471389" w:rsidRDefault="00A673BA" w:rsidP="00CB1DA7">
      <w:pPr>
        <w:ind w:left="1267" w:hanging="187"/>
        <w:jc w:val="both"/>
        <w:rPr>
          <w:rFonts w:ascii="Arial Narrow" w:hAnsi="Arial Narrow"/>
          <w:sz w:val="20"/>
        </w:rPr>
      </w:pPr>
      <w:r w:rsidRPr="00471389">
        <w:rPr>
          <w:rFonts w:ascii="Arial Narrow" w:hAnsi="Arial Narrow"/>
          <w:sz w:val="20"/>
        </w:rPr>
        <w:t xml:space="preserve">National Cancer Institute (NCI), June 2010 </w:t>
      </w:r>
      <w:r w:rsidR="008123E5" w:rsidRPr="00471389">
        <w:rPr>
          <w:rFonts w:ascii="Arial Narrow" w:hAnsi="Arial Narrow" w:cs="Arial"/>
          <w:sz w:val="20"/>
        </w:rPr>
        <w:t xml:space="preserve">ZCA1 SRLB-Q C1 B, Multifunctional Therapeutics Phase II </w:t>
      </w:r>
      <w:r w:rsidR="008123E5" w:rsidRPr="00471389">
        <w:rPr>
          <w:rFonts w:ascii="Arial Narrow" w:hAnsi="Arial Narrow"/>
          <w:sz w:val="20"/>
        </w:rPr>
        <w:t>Special Emphasis Panel</w:t>
      </w:r>
      <w:r w:rsidR="00FD60B2" w:rsidRPr="00471389">
        <w:rPr>
          <w:rFonts w:ascii="Arial Narrow" w:hAnsi="Arial Narrow"/>
          <w:sz w:val="20"/>
        </w:rPr>
        <w:t>,</w:t>
      </w:r>
      <w:r w:rsidR="008123E5" w:rsidRPr="00471389">
        <w:rPr>
          <w:rFonts w:ascii="Arial Narrow" w:hAnsi="Arial Narrow"/>
          <w:sz w:val="20"/>
        </w:rPr>
        <w:t xml:space="preserve"> Reviewer.</w:t>
      </w:r>
    </w:p>
    <w:p w14:paraId="0F2465D2" w14:textId="77777777" w:rsidR="00507D8F" w:rsidRPr="00471389" w:rsidRDefault="00507D8F" w:rsidP="00CB1DA7">
      <w:pPr>
        <w:ind w:left="1267" w:hanging="187"/>
        <w:jc w:val="both"/>
        <w:rPr>
          <w:rFonts w:ascii="Arial Narrow" w:hAnsi="Arial Narrow"/>
          <w:sz w:val="20"/>
        </w:rPr>
      </w:pPr>
      <w:r w:rsidRPr="00471389">
        <w:rPr>
          <w:rFonts w:ascii="Arial Narrow" w:hAnsi="Arial Narrow"/>
          <w:sz w:val="20"/>
        </w:rPr>
        <w:t>National Institute of Drugs of Abuse (NIDA), July, 2010 ZDA1 JXR</w:t>
      </w:r>
      <w:r w:rsidR="00B540D1" w:rsidRPr="00471389">
        <w:rPr>
          <w:rFonts w:ascii="Arial Narrow" w:hAnsi="Arial Narrow"/>
          <w:sz w:val="20"/>
        </w:rPr>
        <w:t xml:space="preserve">-D (10) Special Emphasis Panel, </w:t>
      </w:r>
      <w:r w:rsidRPr="00471389">
        <w:rPr>
          <w:rFonts w:ascii="Arial Narrow" w:hAnsi="Arial Narrow"/>
          <w:sz w:val="20"/>
        </w:rPr>
        <w:t>Reviewer.</w:t>
      </w:r>
    </w:p>
    <w:p w14:paraId="0262F1AD" w14:textId="77777777" w:rsidR="00583D03" w:rsidRPr="00471389" w:rsidRDefault="00583D03" w:rsidP="00CB1DA7">
      <w:pPr>
        <w:ind w:left="1267" w:hanging="187"/>
        <w:jc w:val="both"/>
        <w:rPr>
          <w:rFonts w:ascii="Arial Narrow" w:hAnsi="Arial Narrow"/>
          <w:sz w:val="20"/>
        </w:rPr>
      </w:pPr>
      <w:r w:rsidRPr="00471389">
        <w:rPr>
          <w:rFonts w:ascii="Arial Narrow" w:hAnsi="Arial Narrow"/>
          <w:sz w:val="20"/>
        </w:rPr>
        <w:t>Center fo</w:t>
      </w:r>
      <w:r w:rsidR="006A4FA1" w:rsidRPr="00471389">
        <w:rPr>
          <w:rFonts w:ascii="Arial Narrow" w:hAnsi="Arial Narrow"/>
          <w:sz w:val="20"/>
        </w:rPr>
        <w:t xml:space="preserve">r Scientific Review (CSR), September 2010, </w:t>
      </w:r>
      <w:r w:rsidR="006A4FA1" w:rsidRPr="00471389">
        <w:rPr>
          <w:rFonts w:ascii="Arial Narrow" w:hAnsi="Arial Narrow" w:cs="Arial"/>
          <w:sz w:val="20"/>
        </w:rPr>
        <w:t xml:space="preserve">2011/01 ZRG1 BST-N (03) Member Conflicts: Bioengineering Sciences and Technologies, </w:t>
      </w:r>
      <w:r w:rsidRPr="00471389">
        <w:rPr>
          <w:rFonts w:ascii="Arial Narrow" w:hAnsi="Arial Narrow"/>
          <w:i/>
          <w:sz w:val="20"/>
        </w:rPr>
        <w:t>Ad Hoc</w:t>
      </w:r>
      <w:r w:rsidRPr="00471389">
        <w:rPr>
          <w:rFonts w:ascii="Arial Narrow" w:hAnsi="Arial Narrow"/>
          <w:sz w:val="20"/>
        </w:rPr>
        <w:t xml:space="preserve"> Reviewer.</w:t>
      </w:r>
    </w:p>
    <w:p w14:paraId="28DE18CB" w14:textId="77777777" w:rsidR="002B1082" w:rsidRPr="00471389" w:rsidRDefault="002B1082" w:rsidP="00CB1DA7">
      <w:pPr>
        <w:ind w:left="1267" w:hanging="187"/>
        <w:jc w:val="both"/>
        <w:rPr>
          <w:rFonts w:ascii="Arial Narrow" w:hAnsi="Arial Narrow"/>
          <w:sz w:val="20"/>
        </w:rPr>
      </w:pPr>
      <w:r w:rsidRPr="00471389">
        <w:rPr>
          <w:rFonts w:ascii="Arial Narrow" w:hAnsi="Arial Narrow"/>
          <w:sz w:val="20"/>
        </w:rPr>
        <w:t xml:space="preserve">Center for Scientific Review (CSR), September 2010, </w:t>
      </w:r>
      <w:r w:rsidRPr="00471389">
        <w:rPr>
          <w:rFonts w:ascii="Arial Narrow" w:hAnsi="Arial Narrow" w:cs="Arial"/>
          <w:sz w:val="20"/>
        </w:rPr>
        <w:t xml:space="preserve">2011/01 ZRG1 IMST-K (03) Member Conflict: Enabling Bioanalytical and Imaging Technologies, </w:t>
      </w:r>
      <w:r w:rsidRPr="00471389">
        <w:rPr>
          <w:rFonts w:ascii="Arial Narrow" w:hAnsi="Arial Narrow"/>
          <w:i/>
          <w:sz w:val="20"/>
        </w:rPr>
        <w:t>Ad Hoc</w:t>
      </w:r>
      <w:r w:rsidRPr="00471389">
        <w:rPr>
          <w:rFonts w:ascii="Arial Narrow" w:hAnsi="Arial Narrow"/>
          <w:sz w:val="20"/>
        </w:rPr>
        <w:t xml:space="preserve"> Reviewer.</w:t>
      </w:r>
    </w:p>
    <w:p w14:paraId="6B69FE42" w14:textId="77777777" w:rsidR="00FD1858" w:rsidRPr="00471389" w:rsidRDefault="00FD1858" w:rsidP="00CB1DA7">
      <w:pPr>
        <w:ind w:left="1267" w:hanging="187"/>
        <w:jc w:val="both"/>
        <w:rPr>
          <w:rFonts w:ascii="Arial Narrow" w:hAnsi="Arial Narrow"/>
          <w:sz w:val="20"/>
        </w:rPr>
      </w:pPr>
      <w:r w:rsidRPr="00471389">
        <w:rPr>
          <w:rFonts w:ascii="Arial Narrow" w:hAnsi="Arial Narrow"/>
          <w:sz w:val="20"/>
        </w:rPr>
        <w:t xml:space="preserve">Center for Scientific Review (CSR), February, 2011, 2011/01 BTSS Bioengineering Technology and Surgical Sciences Study Section. </w:t>
      </w:r>
      <w:r w:rsidRPr="00471389">
        <w:rPr>
          <w:rFonts w:ascii="Arial Narrow" w:hAnsi="Arial Narrow"/>
          <w:i/>
          <w:sz w:val="20"/>
        </w:rPr>
        <w:t xml:space="preserve">Ad Hoc </w:t>
      </w:r>
      <w:r w:rsidRPr="00471389">
        <w:rPr>
          <w:rFonts w:ascii="Arial Narrow" w:hAnsi="Arial Narrow"/>
          <w:sz w:val="20"/>
        </w:rPr>
        <w:t>Reviewer.</w:t>
      </w:r>
    </w:p>
    <w:p w14:paraId="5C4C2B00" w14:textId="77777777" w:rsidR="00867A47" w:rsidRPr="00471389" w:rsidRDefault="00867A47" w:rsidP="00CB1DA7">
      <w:pPr>
        <w:ind w:left="1267" w:hanging="187"/>
        <w:jc w:val="both"/>
        <w:rPr>
          <w:rFonts w:ascii="Arial Narrow" w:hAnsi="Arial Narrow"/>
          <w:sz w:val="20"/>
        </w:rPr>
      </w:pPr>
      <w:r w:rsidRPr="00471389">
        <w:rPr>
          <w:rFonts w:ascii="Arial Narrow" w:hAnsi="Arial Narrow"/>
          <w:sz w:val="20"/>
        </w:rPr>
        <w:t xml:space="preserve">Center for Scientific Review (CSR), </w:t>
      </w:r>
      <w:r w:rsidR="00B4502F" w:rsidRPr="00471389">
        <w:rPr>
          <w:rFonts w:ascii="Arial Narrow" w:hAnsi="Arial Narrow"/>
          <w:sz w:val="20"/>
        </w:rPr>
        <w:t>September</w:t>
      </w:r>
      <w:r w:rsidRPr="00471389">
        <w:rPr>
          <w:rFonts w:ascii="Arial Narrow" w:hAnsi="Arial Narrow"/>
          <w:sz w:val="20"/>
        </w:rPr>
        <w:t xml:space="preserve">, 2011, 2011/01 BTSS Bioengineering Technology and Surgical Sciences Study Section. </w:t>
      </w:r>
      <w:r w:rsidRPr="00471389">
        <w:rPr>
          <w:rFonts w:ascii="Arial Narrow" w:hAnsi="Arial Narrow"/>
          <w:i/>
          <w:sz w:val="20"/>
        </w:rPr>
        <w:t>Permanent Member.</w:t>
      </w:r>
    </w:p>
    <w:p w14:paraId="711A971B" w14:textId="77777777" w:rsidR="00DF6754" w:rsidRPr="00471389" w:rsidRDefault="00DF6754" w:rsidP="00CB1DA7">
      <w:pPr>
        <w:ind w:left="1267" w:hanging="187"/>
        <w:jc w:val="both"/>
        <w:rPr>
          <w:rFonts w:ascii="Arial Narrow" w:hAnsi="Arial Narrow" w:cs="Arial"/>
          <w:i/>
          <w:sz w:val="20"/>
          <w:shd w:val="clear" w:color="auto" w:fill="FFFFFF"/>
        </w:rPr>
      </w:pPr>
      <w:r w:rsidRPr="00471389">
        <w:rPr>
          <w:rFonts w:ascii="Arial Narrow" w:hAnsi="Arial Narrow"/>
          <w:sz w:val="20"/>
        </w:rPr>
        <w:lastRenderedPageBreak/>
        <w:t xml:space="preserve">Center for Scientific Review (CSR), May, 2012, </w:t>
      </w:r>
      <w:r w:rsidRPr="00471389">
        <w:rPr>
          <w:rFonts w:ascii="Arial Narrow" w:hAnsi="Arial Narrow" w:cs="Arial"/>
          <w:sz w:val="20"/>
          <w:shd w:val="clear" w:color="auto" w:fill="FFFFFF"/>
        </w:rPr>
        <w:t>2012/10 PAR11-301-30</w:t>
      </w:r>
      <w:r w:rsidR="00E833B8" w:rsidRPr="00471389">
        <w:rPr>
          <w:rFonts w:ascii="Arial Narrow" w:hAnsi="Arial Narrow" w:cs="Arial"/>
          <w:sz w:val="20"/>
          <w:shd w:val="clear" w:color="auto" w:fill="FFFFFF"/>
        </w:rPr>
        <w:t>3: Pediatric Drug Formulations a</w:t>
      </w:r>
      <w:r w:rsidRPr="00471389">
        <w:rPr>
          <w:rFonts w:ascii="Arial Narrow" w:hAnsi="Arial Narrow" w:cs="Arial"/>
          <w:sz w:val="20"/>
          <w:shd w:val="clear" w:color="auto" w:fill="FFFFFF"/>
        </w:rPr>
        <w:t xml:space="preserve">nd Drug Delivery (ZRG1 ETTN-S (50) R) Special Emphasis Panel, </w:t>
      </w:r>
      <w:r w:rsidRPr="00471389">
        <w:rPr>
          <w:rFonts w:ascii="Arial Narrow" w:hAnsi="Arial Narrow" w:cs="Arial"/>
          <w:i/>
          <w:sz w:val="20"/>
          <w:shd w:val="clear" w:color="auto" w:fill="FFFFFF"/>
        </w:rPr>
        <w:t>Co-Chair.</w:t>
      </w:r>
    </w:p>
    <w:p w14:paraId="2423ED88" w14:textId="77777777" w:rsidR="004A63FE" w:rsidRPr="00471389" w:rsidRDefault="004A63FE" w:rsidP="00CB1DA7">
      <w:pPr>
        <w:ind w:left="1267" w:hanging="187"/>
        <w:jc w:val="both"/>
        <w:rPr>
          <w:rFonts w:ascii="Arial Narrow" w:hAnsi="Arial Narrow" w:cs="Arial"/>
          <w:sz w:val="20"/>
          <w:shd w:val="clear" w:color="auto" w:fill="FFFFFF"/>
        </w:rPr>
      </w:pPr>
      <w:r w:rsidRPr="00471389">
        <w:rPr>
          <w:rFonts w:ascii="Arial Narrow" w:hAnsi="Arial Narrow" w:cs="Arial"/>
          <w:sz w:val="20"/>
          <w:shd w:val="clear" w:color="auto" w:fill="FFFFFF"/>
        </w:rPr>
        <w:t>Nationa</w:t>
      </w:r>
      <w:r w:rsidR="00535F12" w:rsidRPr="00471389">
        <w:rPr>
          <w:rFonts w:ascii="Arial Narrow" w:hAnsi="Arial Narrow" w:cs="Arial"/>
          <w:sz w:val="20"/>
          <w:shd w:val="clear" w:color="auto" w:fill="FFFFFF"/>
        </w:rPr>
        <w:t xml:space="preserve">l Institute of Biomedical Imaging and Bioengineering (NIBIB), July 2013, 2013/10 ZEB1 OSR-E (O1) S. NIBIB K Training Meeting (Teleconference) Special Emphasis Panel, </w:t>
      </w:r>
      <w:r w:rsidR="00535F12" w:rsidRPr="00471389">
        <w:rPr>
          <w:rFonts w:ascii="Arial Narrow" w:hAnsi="Arial Narrow" w:cs="Arial"/>
          <w:i/>
          <w:sz w:val="20"/>
          <w:shd w:val="clear" w:color="auto" w:fill="FFFFFF"/>
        </w:rPr>
        <w:t>Member.</w:t>
      </w:r>
    </w:p>
    <w:p w14:paraId="115C44AA" w14:textId="77777777" w:rsidR="0076485D" w:rsidRPr="00471389" w:rsidRDefault="0076485D" w:rsidP="00CB1DA7">
      <w:pPr>
        <w:tabs>
          <w:tab w:val="left" w:pos="540"/>
        </w:tabs>
        <w:ind w:left="1267" w:hanging="187"/>
        <w:jc w:val="both"/>
        <w:rPr>
          <w:rFonts w:ascii="Arial Narrow" w:hAnsi="Arial Narrow"/>
          <w:sz w:val="20"/>
        </w:rPr>
      </w:pPr>
      <w:r w:rsidRPr="00471389">
        <w:rPr>
          <w:rFonts w:ascii="Arial Narrow" w:hAnsi="Arial Narrow"/>
          <w:sz w:val="20"/>
        </w:rPr>
        <w:t>Center for Scientific Review (CSR), June, 2016</w:t>
      </w:r>
      <w:r w:rsidR="008D796C" w:rsidRPr="00471389">
        <w:rPr>
          <w:rFonts w:ascii="Arial Narrow" w:hAnsi="Arial Narrow"/>
          <w:sz w:val="20"/>
        </w:rPr>
        <w:t xml:space="preserve"> and Feb, 2017</w:t>
      </w:r>
      <w:r w:rsidRPr="00471389">
        <w:rPr>
          <w:rFonts w:ascii="Arial Narrow" w:hAnsi="Arial Narrow"/>
          <w:sz w:val="20"/>
        </w:rPr>
        <w:t xml:space="preserve"> – Cancer Immunopathology and Immunotherapy Study Section (CII), </w:t>
      </w:r>
      <w:r w:rsidRPr="00471389">
        <w:rPr>
          <w:rFonts w:ascii="Arial Narrow" w:hAnsi="Arial Narrow"/>
          <w:i/>
          <w:sz w:val="20"/>
        </w:rPr>
        <w:t>Ad Hoc</w:t>
      </w:r>
      <w:r w:rsidRPr="00471389">
        <w:rPr>
          <w:rFonts w:ascii="Arial Narrow" w:hAnsi="Arial Narrow"/>
          <w:sz w:val="20"/>
        </w:rPr>
        <w:t xml:space="preserve"> Reviewer.</w:t>
      </w:r>
    </w:p>
    <w:p w14:paraId="1BC2E176" w14:textId="77777777" w:rsidR="00F74A44" w:rsidRPr="00471389" w:rsidRDefault="00F74A44" w:rsidP="00CB1DA7">
      <w:pPr>
        <w:autoSpaceDE w:val="0"/>
        <w:autoSpaceDN w:val="0"/>
        <w:adjustRightInd w:val="0"/>
        <w:ind w:left="1260"/>
        <w:jc w:val="both"/>
        <w:rPr>
          <w:rFonts w:ascii="Arial Narrow" w:hAnsi="Arial Narrow"/>
          <w:sz w:val="20"/>
        </w:rPr>
      </w:pPr>
    </w:p>
    <w:p w14:paraId="1E502C15" w14:textId="77777777" w:rsidR="008C0EA8" w:rsidRPr="00471389" w:rsidRDefault="007E456B" w:rsidP="00CB1DA7">
      <w:pPr>
        <w:tabs>
          <w:tab w:val="left" w:pos="540"/>
          <w:tab w:val="left" w:pos="720"/>
          <w:tab w:val="left" w:pos="108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Department of Defense, United States Army Medical Research and Material Command</w:t>
      </w:r>
      <w:r w:rsidR="008C0EA8" w:rsidRPr="00471389">
        <w:rPr>
          <w:rFonts w:ascii="Arial Narrow" w:hAnsi="Arial Narrow"/>
          <w:szCs w:val="24"/>
        </w:rPr>
        <w:t>, Congressionally-</w:t>
      </w:r>
    </w:p>
    <w:p w14:paraId="04B7EEA9" w14:textId="77777777" w:rsidR="007E456B" w:rsidRPr="00471389" w:rsidRDefault="008C0EA8" w:rsidP="00CB1DA7">
      <w:pPr>
        <w:tabs>
          <w:tab w:val="left" w:pos="540"/>
          <w:tab w:val="left" w:pos="720"/>
          <w:tab w:val="left" w:pos="108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Directed Medical Research Program</w:t>
      </w:r>
    </w:p>
    <w:p w14:paraId="35904760" w14:textId="77777777" w:rsidR="00C97046" w:rsidRPr="00471389" w:rsidRDefault="007E456B" w:rsidP="00CB1DA7">
      <w:pPr>
        <w:tabs>
          <w:tab w:val="left" w:pos="540"/>
          <w:tab w:val="left" w:pos="720"/>
          <w:tab w:val="left" w:pos="1080"/>
        </w:tabs>
        <w:jc w:val="both"/>
        <w:rPr>
          <w:rFonts w:ascii="Arial Narrow" w:hAnsi="Arial Narrow" w:cs="Arial"/>
          <w:bCs/>
          <w:sz w:val="20"/>
          <w:shd w:val="clear" w:color="auto" w:fill="FFFFFF"/>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r>
      <w:r w:rsidR="00C97046" w:rsidRPr="00471389">
        <w:rPr>
          <w:rFonts w:ascii="Arial Narrow" w:hAnsi="Arial Narrow" w:cs="Arial"/>
          <w:bCs/>
          <w:sz w:val="20"/>
          <w:shd w:val="clear" w:color="auto" w:fill="FFFFFF"/>
        </w:rPr>
        <w:t>Traumatic Brain Injury, Drug Development Program (2022)</w:t>
      </w:r>
    </w:p>
    <w:p w14:paraId="1F4B7262" w14:textId="7F9B3695" w:rsidR="007E456B" w:rsidRPr="00471389" w:rsidRDefault="00C97046" w:rsidP="00CB1DA7">
      <w:pPr>
        <w:tabs>
          <w:tab w:val="left" w:pos="540"/>
          <w:tab w:val="left" w:pos="720"/>
          <w:tab w:val="left" w:pos="1080"/>
        </w:tabs>
        <w:jc w:val="both"/>
        <w:rPr>
          <w:rFonts w:ascii="Arial Narrow" w:hAnsi="Arial Narrow"/>
          <w:sz w:val="20"/>
        </w:rPr>
      </w:pPr>
      <w:r w:rsidRPr="00471389">
        <w:rPr>
          <w:rFonts w:ascii="Arial Narrow" w:hAnsi="Arial Narrow" w:cs="Arial"/>
          <w:bCs/>
          <w:sz w:val="20"/>
          <w:shd w:val="clear" w:color="auto" w:fill="FFFFFF"/>
        </w:rPr>
        <w:tab/>
      </w:r>
      <w:r w:rsidRPr="00471389">
        <w:rPr>
          <w:rFonts w:ascii="Arial Narrow" w:hAnsi="Arial Narrow" w:cs="Arial"/>
          <w:bCs/>
          <w:sz w:val="20"/>
          <w:shd w:val="clear" w:color="auto" w:fill="FFFFFF"/>
        </w:rPr>
        <w:tab/>
      </w:r>
      <w:r w:rsidRPr="00471389">
        <w:rPr>
          <w:rFonts w:ascii="Arial Narrow" w:hAnsi="Arial Narrow" w:cs="Arial"/>
          <w:bCs/>
          <w:sz w:val="20"/>
          <w:shd w:val="clear" w:color="auto" w:fill="FFFFFF"/>
        </w:rPr>
        <w:tab/>
      </w:r>
      <w:r w:rsidR="007E456B" w:rsidRPr="00471389">
        <w:rPr>
          <w:rFonts w:ascii="Arial Narrow" w:hAnsi="Arial Narrow"/>
          <w:sz w:val="20"/>
        </w:rPr>
        <w:t xml:space="preserve">Breast Cancer Research Program </w:t>
      </w:r>
      <w:r w:rsidR="00EA46B3" w:rsidRPr="00471389">
        <w:rPr>
          <w:rFonts w:ascii="Arial Narrow" w:hAnsi="Arial Narrow"/>
          <w:sz w:val="20"/>
        </w:rPr>
        <w:t>Review Panel (200</w:t>
      </w:r>
      <w:r w:rsidR="00C97AE4" w:rsidRPr="00471389">
        <w:rPr>
          <w:rFonts w:ascii="Arial Narrow" w:hAnsi="Arial Narrow"/>
          <w:sz w:val="20"/>
        </w:rPr>
        <w:t>6</w:t>
      </w:r>
      <w:r w:rsidR="00EA46B3" w:rsidRPr="00471389">
        <w:rPr>
          <w:rFonts w:ascii="Arial Narrow" w:hAnsi="Arial Narrow"/>
          <w:sz w:val="20"/>
        </w:rPr>
        <w:t>-Present)</w:t>
      </w:r>
    </w:p>
    <w:p w14:paraId="2C6FDACA" w14:textId="77777777" w:rsidR="00C03A50" w:rsidRPr="00471389" w:rsidRDefault="00C03A50" w:rsidP="00CB1DA7">
      <w:pPr>
        <w:tabs>
          <w:tab w:val="left" w:pos="540"/>
          <w:tab w:val="left" w:pos="720"/>
          <w:tab w:val="left" w:pos="108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Breast Cancer Concept Award Review Panel (2010-Present)</w:t>
      </w:r>
    </w:p>
    <w:p w14:paraId="5A295245" w14:textId="77777777" w:rsidR="001653D3" w:rsidRPr="00471389" w:rsidRDefault="005A7547" w:rsidP="00CB1DA7">
      <w:pPr>
        <w:tabs>
          <w:tab w:val="left" w:pos="540"/>
          <w:tab w:val="left" w:pos="720"/>
          <w:tab w:val="left" w:pos="108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r>
      <w:r w:rsidRPr="00471389">
        <w:rPr>
          <w:rFonts w:ascii="Arial Narrow" w:hAnsi="Arial Narrow"/>
          <w:sz w:val="20"/>
        </w:rPr>
        <w:tab/>
        <w:t>Breast Cancer Training Program Review Panel (2010-</w:t>
      </w:r>
      <w:r w:rsidR="00C03A50" w:rsidRPr="00471389">
        <w:rPr>
          <w:rFonts w:ascii="Arial Narrow" w:hAnsi="Arial Narrow"/>
          <w:sz w:val="20"/>
        </w:rPr>
        <w:t>2012</w:t>
      </w:r>
      <w:r w:rsidRPr="00471389">
        <w:rPr>
          <w:rFonts w:ascii="Arial Narrow" w:hAnsi="Arial Narrow"/>
          <w:sz w:val="20"/>
        </w:rPr>
        <w:t>)</w:t>
      </w:r>
    </w:p>
    <w:p w14:paraId="7E460791" w14:textId="3DCDCB8C" w:rsidR="00AA2127" w:rsidRPr="00471389" w:rsidRDefault="00AA2127" w:rsidP="00CB1DA7">
      <w:pPr>
        <w:tabs>
          <w:tab w:val="left" w:pos="540"/>
          <w:tab w:val="left" w:pos="720"/>
          <w:tab w:val="left" w:pos="1080"/>
        </w:tabs>
        <w:jc w:val="both"/>
        <w:rPr>
          <w:rFonts w:ascii="Arial Narrow" w:hAnsi="Arial Narrow" w:cs="Arial"/>
          <w:bCs/>
          <w:sz w:val="20"/>
          <w:shd w:val="clear" w:color="auto" w:fill="FFFFFF"/>
        </w:rPr>
      </w:pPr>
      <w:r w:rsidRPr="00471389">
        <w:rPr>
          <w:rFonts w:ascii="Arial Narrow" w:hAnsi="Arial Narrow" w:cs="Arial"/>
          <w:bCs/>
          <w:sz w:val="20"/>
          <w:shd w:val="clear" w:color="auto" w:fill="FFFFFF"/>
        </w:rPr>
        <w:tab/>
      </w:r>
      <w:r w:rsidRPr="00471389">
        <w:rPr>
          <w:rFonts w:ascii="Arial Narrow" w:hAnsi="Arial Narrow" w:cs="Arial"/>
          <w:bCs/>
          <w:sz w:val="20"/>
          <w:shd w:val="clear" w:color="auto" w:fill="FFFFFF"/>
        </w:rPr>
        <w:tab/>
      </w:r>
      <w:r w:rsidRPr="00471389">
        <w:rPr>
          <w:rFonts w:ascii="Arial Narrow" w:hAnsi="Arial Narrow" w:cs="Arial"/>
          <w:bCs/>
          <w:sz w:val="20"/>
          <w:shd w:val="clear" w:color="auto" w:fill="FFFFFF"/>
        </w:rPr>
        <w:tab/>
        <w:t>Peer Reviewed Medical Research Program – Pre-applications for Inflammatory Bowel Disease-1 (2013)</w:t>
      </w:r>
    </w:p>
    <w:p w14:paraId="5F9D3218" w14:textId="77777777" w:rsidR="00AA2127" w:rsidRPr="00471389" w:rsidRDefault="00AA2127" w:rsidP="00CB1DA7">
      <w:pPr>
        <w:tabs>
          <w:tab w:val="left" w:pos="540"/>
          <w:tab w:val="left" w:pos="720"/>
          <w:tab w:val="left" w:pos="1080"/>
        </w:tabs>
        <w:jc w:val="both"/>
        <w:rPr>
          <w:rFonts w:ascii="Arial Narrow" w:hAnsi="Arial Narrow"/>
          <w:sz w:val="20"/>
        </w:rPr>
      </w:pPr>
    </w:p>
    <w:p w14:paraId="2C97BCA1" w14:textId="77777777" w:rsidR="001B3B41" w:rsidRPr="00471389" w:rsidRDefault="001B3B41" w:rsidP="00CB1DA7">
      <w:pPr>
        <w:tabs>
          <w:tab w:val="left" w:pos="540"/>
          <w:tab w:val="left" w:pos="900"/>
        </w:tabs>
        <w:ind w:left="720"/>
        <w:jc w:val="both"/>
        <w:rPr>
          <w:rFonts w:ascii="Arial Narrow" w:hAnsi="Arial Narrow"/>
          <w:szCs w:val="24"/>
        </w:rPr>
      </w:pPr>
      <w:r w:rsidRPr="00471389">
        <w:rPr>
          <w:rFonts w:ascii="Arial Narrow" w:hAnsi="Arial Narrow"/>
          <w:szCs w:val="24"/>
        </w:rPr>
        <w:t>- United S</w:t>
      </w:r>
      <w:r w:rsidR="004F5C0C" w:rsidRPr="00471389">
        <w:rPr>
          <w:rFonts w:ascii="Arial Narrow" w:hAnsi="Arial Narrow"/>
          <w:szCs w:val="24"/>
        </w:rPr>
        <w:t>tates Department of Agriculture</w:t>
      </w:r>
    </w:p>
    <w:p w14:paraId="542C3445" w14:textId="77777777" w:rsidR="001B3B41" w:rsidRPr="00471389" w:rsidRDefault="004F5C0C" w:rsidP="00CB1DA7">
      <w:pPr>
        <w:tabs>
          <w:tab w:val="left" w:pos="540"/>
          <w:tab w:val="left" w:pos="108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t>Investigator Initiated P</w:t>
      </w:r>
      <w:r w:rsidR="001B3B41" w:rsidRPr="00471389">
        <w:rPr>
          <w:rFonts w:ascii="Arial Narrow" w:hAnsi="Arial Narrow"/>
          <w:sz w:val="20"/>
        </w:rPr>
        <w:t>roposals.</w:t>
      </w:r>
    </w:p>
    <w:p w14:paraId="3EDE155B" w14:textId="77777777" w:rsidR="001B3B41" w:rsidRPr="00471389" w:rsidRDefault="004F5C0C" w:rsidP="00CB1DA7">
      <w:pPr>
        <w:tabs>
          <w:tab w:val="left" w:pos="540"/>
          <w:tab w:val="left" w:pos="1080"/>
        </w:tabs>
        <w:spacing w:line="360" w:lineRule="auto"/>
        <w:jc w:val="both"/>
        <w:rPr>
          <w:rFonts w:ascii="Arial Narrow" w:hAnsi="Arial Narrow"/>
          <w:sz w:val="20"/>
        </w:rPr>
      </w:pPr>
      <w:r w:rsidRPr="00471389">
        <w:rPr>
          <w:rFonts w:ascii="Arial Narrow" w:hAnsi="Arial Narrow"/>
          <w:sz w:val="20"/>
        </w:rPr>
        <w:tab/>
      </w:r>
      <w:r w:rsidRPr="00471389">
        <w:rPr>
          <w:rFonts w:ascii="Arial Narrow" w:hAnsi="Arial Narrow"/>
          <w:sz w:val="20"/>
        </w:rPr>
        <w:tab/>
        <w:t>SBIR/STTR P</w:t>
      </w:r>
      <w:r w:rsidR="001B3B41" w:rsidRPr="00471389">
        <w:rPr>
          <w:rFonts w:ascii="Arial Narrow" w:hAnsi="Arial Narrow"/>
          <w:sz w:val="20"/>
        </w:rPr>
        <w:t>roposals.</w:t>
      </w:r>
    </w:p>
    <w:p w14:paraId="68E6192D" w14:textId="77777777" w:rsidR="004F5C0C" w:rsidRPr="00471389" w:rsidRDefault="004F5C0C" w:rsidP="00CB1DA7">
      <w:pPr>
        <w:tabs>
          <w:tab w:val="left" w:pos="540"/>
          <w:tab w:val="left" w:pos="900"/>
        </w:tabs>
        <w:ind w:left="720"/>
        <w:jc w:val="both"/>
        <w:rPr>
          <w:rFonts w:ascii="Arial Narrow" w:hAnsi="Arial Narrow"/>
          <w:szCs w:val="24"/>
        </w:rPr>
      </w:pPr>
      <w:r w:rsidRPr="00471389">
        <w:rPr>
          <w:rFonts w:ascii="Arial Narrow" w:hAnsi="Arial Narrow"/>
          <w:szCs w:val="24"/>
        </w:rPr>
        <w:t>- United States Food and Drug Administration</w:t>
      </w:r>
    </w:p>
    <w:p w14:paraId="5E60BA5F" w14:textId="77777777" w:rsidR="004F5C0C" w:rsidRPr="00471389" w:rsidRDefault="004F5C0C" w:rsidP="00CB1DA7">
      <w:pPr>
        <w:tabs>
          <w:tab w:val="left" w:pos="540"/>
          <w:tab w:val="left" w:pos="1080"/>
        </w:tabs>
        <w:jc w:val="both"/>
        <w:rPr>
          <w:rFonts w:ascii="Arial Narrow" w:hAnsi="Arial Narrow"/>
          <w:sz w:val="20"/>
        </w:rPr>
      </w:pPr>
      <w:r w:rsidRPr="00471389">
        <w:rPr>
          <w:rFonts w:ascii="Arial Narrow" w:hAnsi="Arial Narrow"/>
          <w:sz w:val="20"/>
        </w:rPr>
        <w:tab/>
      </w:r>
      <w:r w:rsidRPr="00471389">
        <w:rPr>
          <w:rFonts w:ascii="Arial Narrow" w:hAnsi="Arial Narrow"/>
          <w:sz w:val="20"/>
        </w:rPr>
        <w:tab/>
        <w:t>Intramural Proposals on Nanotechnology</w:t>
      </w:r>
    </w:p>
    <w:p w14:paraId="3FDAC559" w14:textId="77777777" w:rsidR="004F5C0C" w:rsidRPr="00471389" w:rsidRDefault="004F5C0C" w:rsidP="00CB1DA7">
      <w:pPr>
        <w:tabs>
          <w:tab w:val="left" w:pos="540"/>
          <w:tab w:val="left" w:pos="1080"/>
        </w:tabs>
        <w:jc w:val="both"/>
        <w:rPr>
          <w:rFonts w:ascii="Arial Narrow" w:hAnsi="Arial Narrow"/>
          <w:sz w:val="20"/>
        </w:rPr>
      </w:pPr>
    </w:p>
    <w:p w14:paraId="46D1C451" w14:textId="77777777" w:rsidR="001B3B41" w:rsidRPr="00471389" w:rsidRDefault="001B3B41" w:rsidP="00CB1DA7">
      <w:pPr>
        <w:tabs>
          <w:tab w:val="left" w:pos="720"/>
          <w:tab w:val="left" w:pos="1080"/>
        </w:tabs>
        <w:ind w:left="720"/>
        <w:jc w:val="both"/>
        <w:rPr>
          <w:rFonts w:ascii="Arial Narrow" w:hAnsi="Arial Narrow"/>
          <w:szCs w:val="24"/>
        </w:rPr>
      </w:pPr>
      <w:r w:rsidRPr="00471389">
        <w:rPr>
          <w:rFonts w:ascii="Arial Narrow" w:hAnsi="Arial Narrow"/>
          <w:szCs w:val="24"/>
        </w:rPr>
        <w:t>- American Chemical Soc</w:t>
      </w:r>
      <w:r w:rsidR="002A7C17" w:rsidRPr="00471389">
        <w:rPr>
          <w:rFonts w:ascii="Arial Narrow" w:hAnsi="Arial Narrow"/>
          <w:szCs w:val="24"/>
        </w:rPr>
        <w:t>iety, Washington, DC</w:t>
      </w:r>
    </w:p>
    <w:p w14:paraId="78654139" w14:textId="77777777" w:rsidR="001B3B41" w:rsidRPr="00471389" w:rsidRDefault="001B3B41" w:rsidP="00CB1DA7">
      <w:pPr>
        <w:tabs>
          <w:tab w:val="left" w:pos="720"/>
          <w:tab w:val="left" w:pos="1080"/>
        </w:tabs>
        <w:spacing w:line="360" w:lineRule="auto"/>
        <w:jc w:val="both"/>
        <w:rPr>
          <w:rFonts w:ascii="Arial Narrow" w:hAnsi="Arial Narrow"/>
          <w:sz w:val="20"/>
        </w:rPr>
      </w:pPr>
      <w:r w:rsidRPr="00471389">
        <w:rPr>
          <w:rFonts w:ascii="Arial Narrow" w:hAnsi="Arial Narrow"/>
          <w:sz w:val="20"/>
        </w:rPr>
        <w:tab/>
      </w:r>
      <w:r w:rsidRPr="00471389">
        <w:rPr>
          <w:rFonts w:ascii="Arial Narrow" w:hAnsi="Arial Narrow"/>
          <w:sz w:val="20"/>
        </w:rPr>
        <w:tab/>
        <w:t>Petroleum Research Funds</w:t>
      </w:r>
    </w:p>
    <w:p w14:paraId="5F8413D4" w14:textId="68B8C990" w:rsidR="004176FE" w:rsidRPr="00471389" w:rsidRDefault="00BC3DE2"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r>
      <w:r w:rsidR="004176FE" w:rsidRPr="00471389">
        <w:rPr>
          <w:rFonts w:ascii="Arial Narrow" w:hAnsi="Arial Narrow"/>
          <w:szCs w:val="24"/>
        </w:rPr>
        <w:t>- Susan</w:t>
      </w:r>
      <w:r w:rsidR="004574F2" w:rsidRPr="00471389">
        <w:rPr>
          <w:rFonts w:ascii="Arial Narrow" w:hAnsi="Arial Narrow"/>
          <w:szCs w:val="24"/>
        </w:rPr>
        <w:t xml:space="preserve"> G. Komen Foundation for Breast Cancer </w:t>
      </w:r>
      <w:r w:rsidR="004176FE" w:rsidRPr="00471389">
        <w:rPr>
          <w:rFonts w:ascii="Arial Narrow" w:hAnsi="Arial Narrow"/>
          <w:szCs w:val="24"/>
        </w:rPr>
        <w:t>Grant Program</w:t>
      </w:r>
      <w:r w:rsidR="0072079F" w:rsidRPr="00471389">
        <w:rPr>
          <w:rFonts w:ascii="Arial Narrow" w:hAnsi="Arial Narrow"/>
          <w:szCs w:val="24"/>
        </w:rPr>
        <w:t xml:space="preserve">, </w:t>
      </w:r>
      <w:r w:rsidR="00B6219E" w:rsidRPr="00471389">
        <w:rPr>
          <w:rFonts w:ascii="Arial Narrow" w:hAnsi="Arial Narrow"/>
          <w:szCs w:val="24"/>
        </w:rPr>
        <w:t xml:space="preserve">Dallas, </w:t>
      </w:r>
      <w:r w:rsidR="00683CF0" w:rsidRPr="00471389">
        <w:rPr>
          <w:rFonts w:ascii="Arial Narrow" w:hAnsi="Arial Narrow"/>
          <w:szCs w:val="24"/>
        </w:rPr>
        <w:t>Texas</w:t>
      </w:r>
    </w:p>
    <w:p w14:paraId="68F98A0C" w14:textId="77777777" w:rsidR="00E70342" w:rsidRPr="00471389" w:rsidRDefault="00E70342"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t>- American Association for Advancement of Science, Life Sciences Discovery Fund,</w:t>
      </w:r>
      <w:r w:rsidR="00554CE7" w:rsidRPr="00471389">
        <w:rPr>
          <w:rFonts w:ascii="Arial Narrow" w:hAnsi="Arial Narrow"/>
          <w:szCs w:val="24"/>
        </w:rPr>
        <w:t xml:space="preserve"> Washington, DC</w:t>
      </w:r>
    </w:p>
    <w:p w14:paraId="4831ECFD" w14:textId="3B69C617" w:rsidR="00BC3DE2" w:rsidRPr="00471389" w:rsidRDefault="004176FE"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r>
      <w:r w:rsidR="00BC3DE2" w:rsidRPr="00471389">
        <w:rPr>
          <w:rFonts w:ascii="Arial Narrow" w:hAnsi="Arial Narrow"/>
          <w:szCs w:val="24"/>
        </w:rPr>
        <w:t>- Georgia Cancer Coalition Grant Program</w:t>
      </w:r>
      <w:r w:rsidR="0072079F" w:rsidRPr="00471389">
        <w:rPr>
          <w:rFonts w:ascii="Arial Narrow" w:hAnsi="Arial Narrow"/>
          <w:szCs w:val="24"/>
        </w:rPr>
        <w:t xml:space="preserve">, Atlanta, </w:t>
      </w:r>
      <w:r w:rsidR="00D16E98" w:rsidRPr="00471389">
        <w:rPr>
          <w:rFonts w:ascii="Arial Narrow" w:hAnsi="Arial Narrow"/>
          <w:szCs w:val="24"/>
        </w:rPr>
        <w:t>Georgia</w:t>
      </w:r>
    </w:p>
    <w:p w14:paraId="3E5D7EB3" w14:textId="77777777" w:rsidR="00895B9A" w:rsidRPr="00471389" w:rsidRDefault="00895B9A"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t>- University of Missouri Intramural Grant Program</w:t>
      </w:r>
      <w:r w:rsidR="0072079F" w:rsidRPr="00471389">
        <w:rPr>
          <w:rFonts w:ascii="Arial Narrow" w:hAnsi="Arial Narrow"/>
          <w:szCs w:val="24"/>
        </w:rPr>
        <w:t>, Columbia, MO</w:t>
      </w:r>
    </w:p>
    <w:p w14:paraId="23D27C3C" w14:textId="77777777" w:rsidR="00503BA6" w:rsidRPr="00471389" w:rsidRDefault="00503BA6"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t>- University of Kansas Intramural Grant Program</w:t>
      </w:r>
      <w:r w:rsidR="0072079F" w:rsidRPr="00471389">
        <w:rPr>
          <w:rFonts w:ascii="Arial Narrow" w:hAnsi="Arial Narrow"/>
          <w:szCs w:val="24"/>
        </w:rPr>
        <w:t>, Lawrence, KS</w:t>
      </w:r>
    </w:p>
    <w:p w14:paraId="5CF4D027" w14:textId="77777777" w:rsidR="002B3F71" w:rsidRPr="00471389" w:rsidRDefault="002B3F71"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t>- Medical Res</w:t>
      </w:r>
      <w:r w:rsidR="008607FD" w:rsidRPr="00471389">
        <w:rPr>
          <w:rFonts w:ascii="Arial Narrow" w:hAnsi="Arial Narrow"/>
          <w:szCs w:val="24"/>
        </w:rPr>
        <w:t>earch Council of United Kingdom</w:t>
      </w:r>
      <w:r w:rsidR="00384AB0" w:rsidRPr="00471389">
        <w:rPr>
          <w:rFonts w:ascii="Arial Narrow" w:hAnsi="Arial Narrow"/>
          <w:szCs w:val="24"/>
        </w:rPr>
        <w:t>, London, UK</w:t>
      </w:r>
    </w:p>
    <w:p w14:paraId="36E25783" w14:textId="77777777" w:rsidR="00FA0EF2" w:rsidRPr="00471389" w:rsidRDefault="00FA0EF2"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t>- The Wellcome Trust of United Kingdom</w:t>
      </w:r>
      <w:r w:rsidR="00895A4D" w:rsidRPr="00471389">
        <w:rPr>
          <w:rFonts w:ascii="Arial Narrow" w:hAnsi="Arial Narrow"/>
          <w:szCs w:val="24"/>
        </w:rPr>
        <w:t>, London, UK</w:t>
      </w:r>
    </w:p>
    <w:p w14:paraId="24441349" w14:textId="77777777" w:rsidR="00F809E3" w:rsidRPr="00471389" w:rsidRDefault="00F809E3" w:rsidP="00CB1DA7">
      <w:pPr>
        <w:autoSpaceDE w:val="0"/>
        <w:autoSpaceDN w:val="0"/>
        <w:adjustRightInd w:val="0"/>
        <w:spacing w:line="360" w:lineRule="auto"/>
        <w:ind w:left="720"/>
        <w:rPr>
          <w:rFonts w:ascii="Arial Narrow" w:hAnsi="Arial Narrow"/>
          <w:szCs w:val="24"/>
        </w:rPr>
      </w:pPr>
      <w:r w:rsidRPr="00471389">
        <w:rPr>
          <w:rFonts w:ascii="Arial Narrow" w:hAnsi="Arial Narrow"/>
          <w:szCs w:val="24"/>
        </w:rPr>
        <w:t xml:space="preserve">- The </w:t>
      </w:r>
      <w:proofErr w:type="spellStart"/>
      <w:r w:rsidRPr="00471389">
        <w:rPr>
          <w:rFonts w:ascii="Arial Narrow" w:hAnsi="Arial Narrow"/>
          <w:szCs w:val="24"/>
        </w:rPr>
        <w:t>Leenaards</w:t>
      </w:r>
      <w:proofErr w:type="spellEnd"/>
      <w:r w:rsidRPr="00471389">
        <w:rPr>
          <w:rFonts w:ascii="Arial Narrow" w:hAnsi="Arial Narrow"/>
          <w:szCs w:val="24"/>
        </w:rPr>
        <w:t xml:space="preserve"> Foundation Prize, Lausanne, Switzerland</w:t>
      </w:r>
    </w:p>
    <w:p w14:paraId="62A49110" w14:textId="77777777" w:rsidR="00DE71B1" w:rsidRPr="00471389" w:rsidRDefault="00A81426" w:rsidP="00CB1DA7">
      <w:pPr>
        <w:tabs>
          <w:tab w:val="left" w:pos="720"/>
          <w:tab w:val="left" w:pos="1080"/>
        </w:tabs>
        <w:spacing w:line="360" w:lineRule="auto"/>
        <w:jc w:val="both"/>
        <w:rPr>
          <w:rFonts w:ascii="Arial Narrow" w:hAnsi="Arial Narrow"/>
        </w:rPr>
      </w:pPr>
      <w:r w:rsidRPr="00471389">
        <w:rPr>
          <w:rFonts w:ascii="Arial Narrow" w:hAnsi="Arial Narrow"/>
          <w:szCs w:val="24"/>
        </w:rPr>
        <w:tab/>
      </w:r>
      <w:r w:rsidR="00DE71B1" w:rsidRPr="00471389">
        <w:rPr>
          <w:rFonts w:ascii="Arial Narrow" w:hAnsi="Arial Narrow"/>
          <w:szCs w:val="24"/>
        </w:rPr>
        <w:t xml:space="preserve">- </w:t>
      </w:r>
      <w:r w:rsidR="00DE71B1" w:rsidRPr="00471389">
        <w:rPr>
          <w:rFonts w:ascii="Arial Narrow" w:hAnsi="Arial Narrow"/>
        </w:rPr>
        <w:t xml:space="preserve">The Netherlands </w:t>
      </w:r>
      <w:proofErr w:type="spellStart"/>
      <w:r w:rsidR="00DE71B1" w:rsidRPr="00471389">
        <w:rPr>
          <w:rFonts w:ascii="Arial Narrow" w:hAnsi="Arial Narrow"/>
        </w:rPr>
        <w:t>Organisation</w:t>
      </w:r>
      <w:proofErr w:type="spellEnd"/>
      <w:r w:rsidR="00DE71B1" w:rsidRPr="00471389">
        <w:rPr>
          <w:rFonts w:ascii="Arial Narrow" w:hAnsi="Arial Narrow"/>
        </w:rPr>
        <w:t xml:space="preserve"> for Scientific Research – The Netherlands</w:t>
      </w:r>
    </w:p>
    <w:p w14:paraId="5E5DFFD5" w14:textId="77777777" w:rsidR="00A81426" w:rsidRPr="00471389" w:rsidRDefault="00DE71B1" w:rsidP="00CB1DA7">
      <w:pPr>
        <w:tabs>
          <w:tab w:val="left" w:pos="720"/>
          <w:tab w:val="left" w:pos="1080"/>
        </w:tabs>
        <w:spacing w:line="360" w:lineRule="auto"/>
        <w:jc w:val="both"/>
        <w:rPr>
          <w:rFonts w:ascii="Arial Narrow" w:hAnsi="Arial Narrow"/>
          <w:szCs w:val="24"/>
        </w:rPr>
      </w:pPr>
      <w:r w:rsidRPr="00471389">
        <w:rPr>
          <w:rFonts w:ascii="Arial Narrow" w:hAnsi="Arial Narrow"/>
        </w:rPr>
        <w:tab/>
      </w:r>
      <w:r w:rsidR="00A81426" w:rsidRPr="00471389">
        <w:rPr>
          <w:rFonts w:ascii="Arial Narrow" w:hAnsi="Arial Narrow"/>
          <w:szCs w:val="24"/>
        </w:rPr>
        <w:t>- National Medical Research Council, Ministry of Health, Singapore</w:t>
      </w:r>
    </w:p>
    <w:p w14:paraId="572C733B" w14:textId="77777777" w:rsidR="008B7A40" w:rsidRPr="00471389" w:rsidRDefault="001C6957"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t xml:space="preserve">- </w:t>
      </w:r>
      <w:r w:rsidR="008B7A40" w:rsidRPr="00471389">
        <w:rPr>
          <w:rFonts w:ascii="Arial Narrow" w:hAnsi="Arial Narrow"/>
          <w:szCs w:val="24"/>
        </w:rPr>
        <w:t xml:space="preserve">Singapore </w:t>
      </w:r>
      <w:r w:rsidRPr="00471389">
        <w:rPr>
          <w:rFonts w:ascii="Arial Narrow" w:hAnsi="Arial Narrow"/>
          <w:szCs w:val="24"/>
        </w:rPr>
        <w:t>Science and Engineering Research Council (SERC)</w:t>
      </w:r>
      <w:r w:rsidR="00BE68D7" w:rsidRPr="00471389">
        <w:rPr>
          <w:rFonts w:ascii="Arial Narrow" w:hAnsi="Arial Narrow"/>
          <w:szCs w:val="24"/>
        </w:rPr>
        <w:t xml:space="preserve"> – an Agency of Science, </w:t>
      </w:r>
    </w:p>
    <w:p w14:paraId="5F4D8B01" w14:textId="77777777" w:rsidR="001C6957" w:rsidRPr="00471389" w:rsidRDefault="00BF0242" w:rsidP="00CB1DA7">
      <w:pPr>
        <w:tabs>
          <w:tab w:val="left" w:pos="720"/>
          <w:tab w:val="left" w:pos="1080"/>
        </w:tabs>
        <w:spacing w:line="360" w:lineRule="auto"/>
        <w:jc w:val="both"/>
        <w:rPr>
          <w:rFonts w:ascii="Arial Narrow" w:hAnsi="Arial Narrow"/>
          <w:szCs w:val="24"/>
        </w:rPr>
      </w:pPr>
      <w:r w:rsidRPr="00471389">
        <w:rPr>
          <w:rFonts w:ascii="Arial Narrow" w:hAnsi="Arial Narrow"/>
          <w:szCs w:val="24"/>
        </w:rPr>
        <w:tab/>
        <w:t xml:space="preserve">  </w:t>
      </w:r>
      <w:r w:rsidR="00DF1212" w:rsidRPr="00471389">
        <w:rPr>
          <w:rFonts w:ascii="Arial Narrow" w:hAnsi="Arial Narrow"/>
          <w:szCs w:val="24"/>
        </w:rPr>
        <w:tab/>
      </w:r>
      <w:r w:rsidR="00BE68D7" w:rsidRPr="00471389">
        <w:rPr>
          <w:rFonts w:ascii="Arial Narrow" w:hAnsi="Arial Narrow"/>
          <w:szCs w:val="24"/>
        </w:rPr>
        <w:t xml:space="preserve">Technology and </w:t>
      </w:r>
      <w:r w:rsidR="009C6937" w:rsidRPr="00471389">
        <w:rPr>
          <w:rFonts w:ascii="Arial Narrow" w:hAnsi="Arial Narrow"/>
          <w:szCs w:val="24"/>
        </w:rPr>
        <w:t>Research Si</w:t>
      </w:r>
      <w:r w:rsidR="00BE68D7" w:rsidRPr="00471389">
        <w:rPr>
          <w:rFonts w:ascii="Arial Narrow" w:hAnsi="Arial Narrow"/>
          <w:szCs w:val="24"/>
        </w:rPr>
        <w:t>n</w:t>
      </w:r>
      <w:r w:rsidR="009C6937" w:rsidRPr="00471389">
        <w:rPr>
          <w:rFonts w:ascii="Arial Narrow" w:hAnsi="Arial Narrow"/>
          <w:szCs w:val="24"/>
        </w:rPr>
        <w:t>g</w:t>
      </w:r>
      <w:r w:rsidR="00BE68D7" w:rsidRPr="00471389">
        <w:rPr>
          <w:rFonts w:ascii="Arial Narrow" w:hAnsi="Arial Narrow"/>
          <w:szCs w:val="24"/>
        </w:rPr>
        <w:t>apore</w:t>
      </w:r>
      <w:r w:rsidR="005823FA" w:rsidRPr="00471389">
        <w:rPr>
          <w:rFonts w:ascii="Arial Narrow" w:hAnsi="Arial Narrow"/>
          <w:szCs w:val="24"/>
        </w:rPr>
        <w:t xml:space="preserve"> (A*STAR), Singapore</w:t>
      </w:r>
      <w:r w:rsidR="00C237C1" w:rsidRPr="00471389">
        <w:rPr>
          <w:rFonts w:ascii="Arial Narrow" w:hAnsi="Arial Narrow"/>
          <w:szCs w:val="24"/>
        </w:rPr>
        <w:t xml:space="preserve"> City</w:t>
      </w:r>
    </w:p>
    <w:p w14:paraId="3CDA86C5" w14:textId="77777777" w:rsidR="00B57614" w:rsidRPr="00D40217" w:rsidRDefault="00B57614" w:rsidP="00CB1DA7">
      <w:pPr>
        <w:tabs>
          <w:tab w:val="left" w:pos="720"/>
          <w:tab w:val="left" w:pos="1080"/>
        </w:tabs>
        <w:spacing w:line="360" w:lineRule="auto"/>
        <w:jc w:val="both"/>
        <w:rPr>
          <w:rFonts w:ascii="Arial Narrow" w:hAnsi="Arial Narrow"/>
          <w:szCs w:val="24"/>
          <w:lang w:val="es-ES"/>
        </w:rPr>
      </w:pPr>
      <w:r w:rsidRPr="00471389">
        <w:rPr>
          <w:rFonts w:ascii="Arial Narrow" w:hAnsi="Arial Narrow"/>
          <w:szCs w:val="24"/>
        </w:rPr>
        <w:tab/>
      </w:r>
      <w:r w:rsidRPr="00D40217">
        <w:rPr>
          <w:rFonts w:ascii="Arial Narrow" w:hAnsi="Arial Narrow"/>
          <w:szCs w:val="24"/>
          <w:lang w:val="es-ES"/>
        </w:rPr>
        <w:t xml:space="preserve">- Israel Science </w:t>
      </w:r>
      <w:proofErr w:type="spellStart"/>
      <w:r w:rsidRPr="00D40217">
        <w:rPr>
          <w:rFonts w:ascii="Arial Narrow" w:hAnsi="Arial Narrow"/>
          <w:szCs w:val="24"/>
          <w:lang w:val="es-ES"/>
        </w:rPr>
        <w:t>Foundation</w:t>
      </w:r>
      <w:proofErr w:type="spellEnd"/>
      <w:r w:rsidR="00CC2EAD" w:rsidRPr="00D40217">
        <w:rPr>
          <w:rFonts w:ascii="Arial Narrow" w:hAnsi="Arial Narrow"/>
          <w:szCs w:val="24"/>
          <w:lang w:val="es-ES"/>
        </w:rPr>
        <w:t>, Tel Aviv, Israel</w:t>
      </w:r>
    </w:p>
    <w:p w14:paraId="26711281" w14:textId="77777777" w:rsidR="005C5A0B" w:rsidRPr="00471389" w:rsidRDefault="005C5A0B" w:rsidP="00CB1DA7">
      <w:pPr>
        <w:tabs>
          <w:tab w:val="left" w:pos="720"/>
          <w:tab w:val="left" w:pos="1080"/>
        </w:tabs>
        <w:spacing w:line="360" w:lineRule="auto"/>
        <w:jc w:val="both"/>
        <w:rPr>
          <w:rFonts w:ascii="Arial Narrow" w:hAnsi="Arial Narrow"/>
          <w:szCs w:val="24"/>
        </w:rPr>
      </w:pPr>
      <w:r w:rsidRPr="00D40217">
        <w:rPr>
          <w:rFonts w:ascii="Arial Narrow" w:hAnsi="Arial Narrow"/>
          <w:szCs w:val="24"/>
          <w:lang w:val="es-ES"/>
        </w:rPr>
        <w:tab/>
      </w:r>
      <w:r w:rsidRPr="00471389">
        <w:rPr>
          <w:rFonts w:ascii="Arial Narrow" w:hAnsi="Arial Narrow"/>
          <w:szCs w:val="24"/>
        </w:rPr>
        <w:t>- Czech Science Foundation, Prague, Czech Republic</w:t>
      </w:r>
    </w:p>
    <w:p w14:paraId="5ADF97A8" w14:textId="77777777" w:rsidR="00662F8E" w:rsidRPr="00471389" w:rsidRDefault="00807896" w:rsidP="00CB1DA7">
      <w:pPr>
        <w:autoSpaceDE w:val="0"/>
        <w:autoSpaceDN w:val="0"/>
        <w:adjustRightInd w:val="0"/>
        <w:spacing w:line="360" w:lineRule="auto"/>
        <w:rPr>
          <w:rFonts w:ascii="Arial Narrow" w:hAnsi="Arial Narrow"/>
          <w:szCs w:val="24"/>
        </w:rPr>
      </w:pPr>
      <w:r w:rsidRPr="00471389">
        <w:rPr>
          <w:rFonts w:ascii="Arial Narrow" w:hAnsi="Arial Narrow"/>
          <w:szCs w:val="24"/>
        </w:rPr>
        <w:tab/>
        <w:t xml:space="preserve">- Hong Kong Innovation and Technology Support </w:t>
      </w:r>
      <w:proofErr w:type="spellStart"/>
      <w:r w:rsidRPr="00471389">
        <w:rPr>
          <w:rFonts w:ascii="Arial Narrow" w:hAnsi="Arial Narrow"/>
          <w:szCs w:val="24"/>
        </w:rPr>
        <w:t>Programme</w:t>
      </w:r>
      <w:proofErr w:type="spellEnd"/>
      <w:r w:rsidR="00662F8E" w:rsidRPr="00471389">
        <w:rPr>
          <w:rFonts w:ascii="Arial Narrow" w:hAnsi="Arial Narrow"/>
          <w:szCs w:val="24"/>
        </w:rPr>
        <w:t>, Wanchai, Hong Kong</w:t>
      </w:r>
    </w:p>
    <w:p w14:paraId="4EC9FC18" w14:textId="77777777" w:rsidR="00234F96" w:rsidRPr="00471389" w:rsidRDefault="00234F96" w:rsidP="00CB1DA7">
      <w:pPr>
        <w:autoSpaceDE w:val="0"/>
        <w:autoSpaceDN w:val="0"/>
        <w:adjustRightInd w:val="0"/>
        <w:spacing w:line="360" w:lineRule="auto"/>
        <w:rPr>
          <w:rFonts w:ascii="Arial Narrow" w:hAnsi="Arial Narrow"/>
          <w:szCs w:val="24"/>
        </w:rPr>
      </w:pPr>
      <w:r w:rsidRPr="00471389">
        <w:rPr>
          <w:rFonts w:ascii="Arial Narrow" w:hAnsi="Arial Narrow"/>
          <w:szCs w:val="24"/>
        </w:rPr>
        <w:tab/>
        <w:t>- Hong Kong Research Grants Council, Wanchai, Hong Kong</w:t>
      </w:r>
    </w:p>
    <w:p w14:paraId="35D90C6C" w14:textId="77777777" w:rsidR="00E53173" w:rsidRPr="00471389" w:rsidRDefault="00E53173" w:rsidP="00CB1DA7">
      <w:pPr>
        <w:autoSpaceDE w:val="0"/>
        <w:autoSpaceDN w:val="0"/>
        <w:adjustRightInd w:val="0"/>
        <w:spacing w:line="360" w:lineRule="auto"/>
        <w:rPr>
          <w:rFonts w:ascii="Arial Narrow" w:hAnsi="Arial Narrow"/>
          <w:szCs w:val="24"/>
        </w:rPr>
      </w:pPr>
      <w:r w:rsidRPr="00471389">
        <w:rPr>
          <w:rFonts w:ascii="Arial Narrow" w:hAnsi="Arial Narrow"/>
          <w:szCs w:val="24"/>
        </w:rPr>
        <w:tab/>
        <w:t>- Skolkovo Foundation, Moscow, Russia</w:t>
      </w:r>
    </w:p>
    <w:p w14:paraId="62BE4DB2" w14:textId="77777777" w:rsidR="00FE3378" w:rsidRPr="00471389" w:rsidRDefault="00FE3378" w:rsidP="00CB1DA7">
      <w:pPr>
        <w:autoSpaceDE w:val="0"/>
        <w:autoSpaceDN w:val="0"/>
        <w:adjustRightInd w:val="0"/>
        <w:spacing w:line="360" w:lineRule="auto"/>
        <w:rPr>
          <w:rFonts w:ascii="Arial Narrow" w:hAnsi="Arial Narrow"/>
          <w:szCs w:val="24"/>
        </w:rPr>
      </w:pPr>
      <w:r w:rsidRPr="00471389">
        <w:rPr>
          <w:rFonts w:ascii="Arial Narrow" w:hAnsi="Arial Narrow"/>
          <w:szCs w:val="24"/>
        </w:rPr>
        <w:tab/>
        <w:t>- Danish Research Council, Copenhagen, Denmark</w:t>
      </w:r>
    </w:p>
    <w:p w14:paraId="39B783ED" w14:textId="77777777" w:rsidR="00C1111C" w:rsidRPr="00471389" w:rsidRDefault="00C1111C" w:rsidP="00CB1DA7">
      <w:pPr>
        <w:autoSpaceDE w:val="0"/>
        <w:autoSpaceDN w:val="0"/>
        <w:adjustRightInd w:val="0"/>
        <w:spacing w:line="360" w:lineRule="auto"/>
        <w:rPr>
          <w:rFonts w:ascii="Arial Narrow" w:hAnsi="Arial Narrow"/>
          <w:szCs w:val="24"/>
        </w:rPr>
      </w:pPr>
      <w:r w:rsidRPr="00471389">
        <w:rPr>
          <w:rFonts w:ascii="Arial Narrow" w:hAnsi="Arial Narrow"/>
          <w:szCs w:val="24"/>
        </w:rPr>
        <w:tab/>
        <w:t>- Kuwait Foundation for the Advancement of Science, Kuwait City, Kuwait</w:t>
      </w:r>
    </w:p>
    <w:p w14:paraId="504CE1E7" w14:textId="77777777" w:rsidR="00EB008B" w:rsidRPr="00471389" w:rsidRDefault="00EB008B" w:rsidP="00CB1DA7">
      <w:pPr>
        <w:autoSpaceDE w:val="0"/>
        <w:autoSpaceDN w:val="0"/>
        <w:adjustRightInd w:val="0"/>
        <w:spacing w:line="360" w:lineRule="auto"/>
        <w:rPr>
          <w:rFonts w:ascii="Arial Narrow" w:hAnsi="Arial Narrow"/>
          <w:szCs w:val="24"/>
        </w:rPr>
      </w:pPr>
      <w:r w:rsidRPr="00471389">
        <w:rPr>
          <w:rFonts w:ascii="Arial Narrow" w:hAnsi="Arial Narrow"/>
          <w:szCs w:val="24"/>
        </w:rPr>
        <w:tab/>
        <w:t>- Omani Research Council, Muscat, Oman</w:t>
      </w:r>
    </w:p>
    <w:p w14:paraId="30834DB6" w14:textId="77777777" w:rsidR="00C855AF" w:rsidRPr="00471389" w:rsidRDefault="00C855AF" w:rsidP="00CB1DA7">
      <w:pPr>
        <w:autoSpaceDE w:val="0"/>
        <w:autoSpaceDN w:val="0"/>
        <w:adjustRightInd w:val="0"/>
        <w:spacing w:line="360" w:lineRule="auto"/>
        <w:rPr>
          <w:rFonts w:ascii="Arial Narrow" w:hAnsi="Arial Narrow"/>
          <w:szCs w:val="24"/>
        </w:rPr>
      </w:pPr>
      <w:r w:rsidRPr="00471389">
        <w:rPr>
          <w:rFonts w:ascii="Arial Narrow" w:hAnsi="Arial Narrow"/>
          <w:szCs w:val="24"/>
        </w:rPr>
        <w:lastRenderedPageBreak/>
        <w:tab/>
        <w:t>- South African Medical Research Council, Durban, South Africa</w:t>
      </w:r>
    </w:p>
    <w:p w14:paraId="3848FD15" w14:textId="77777777" w:rsidR="00F83D75" w:rsidRPr="00471389" w:rsidRDefault="00F83D75" w:rsidP="00CB1DA7">
      <w:pPr>
        <w:autoSpaceDE w:val="0"/>
        <w:autoSpaceDN w:val="0"/>
        <w:adjustRightInd w:val="0"/>
        <w:spacing w:line="360" w:lineRule="auto"/>
        <w:rPr>
          <w:rFonts w:ascii="Arial Narrow" w:hAnsi="Arial Narrow" w:cs="Helv"/>
          <w:szCs w:val="24"/>
        </w:rPr>
      </w:pPr>
      <w:r w:rsidRPr="00471389">
        <w:rPr>
          <w:rFonts w:ascii="Arial Narrow" w:hAnsi="Arial Narrow" w:cs="Helv"/>
          <w:szCs w:val="24"/>
        </w:rPr>
        <w:tab/>
        <w:t>- Scientific Foundation of Ireland, Dublin, Ireland</w:t>
      </w:r>
    </w:p>
    <w:p w14:paraId="50FFE9DC" w14:textId="7BC69A1C" w:rsidR="00977610" w:rsidRPr="00471389" w:rsidRDefault="00977610" w:rsidP="00CB1DA7">
      <w:pPr>
        <w:autoSpaceDE w:val="0"/>
        <w:autoSpaceDN w:val="0"/>
        <w:adjustRightInd w:val="0"/>
        <w:spacing w:line="360" w:lineRule="auto"/>
        <w:rPr>
          <w:rFonts w:ascii="Arial Narrow" w:hAnsi="Arial Narrow" w:cs="Helv"/>
          <w:szCs w:val="24"/>
        </w:rPr>
      </w:pPr>
      <w:r w:rsidRPr="00471389">
        <w:rPr>
          <w:rFonts w:ascii="Arial Narrow" w:hAnsi="Arial Narrow" w:cs="Helv"/>
          <w:szCs w:val="24"/>
        </w:rPr>
        <w:tab/>
        <w:t>- Saudi Arabian Research</w:t>
      </w:r>
      <w:r w:rsidR="00C23F9F" w:rsidRPr="00471389">
        <w:rPr>
          <w:rFonts w:ascii="Arial Narrow" w:hAnsi="Arial Narrow" w:cs="Helv"/>
          <w:szCs w:val="24"/>
        </w:rPr>
        <w:t>, Development and Innovation Authority, Riyadh, Saudi Arabia</w:t>
      </w:r>
    </w:p>
    <w:p w14:paraId="4F6F7ECB" w14:textId="05CC4D12" w:rsidR="00113D1A" w:rsidRPr="00471389" w:rsidRDefault="00113D1A" w:rsidP="00CB1DA7">
      <w:pPr>
        <w:autoSpaceDE w:val="0"/>
        <w:autoSpaceDN w:val="0"/>
        <w:adjustRightInd w:val="0"/>
        <w:rPr>
          <w:rFonts w:ascii="Arial Narrow" w:hAnsi="Arial Narrow" w:cs="Helv"/>
          <w:szCs w:val="24"/>
        </w:rPr>
      </w:pPr>
      <w:r w:rsidRPr="00471389">
        <w:rPr>
          <w:rFonts w:ascii="Arial Narrow" w:hAnsi="Arial Narrow" w:cs="Helv"/>
          <w:szCs w:val="24"/>
        </w:rPr>
        <w:tab/>
        <w:t>- The University of Sharjah Research Office, Sharjah, UAE</w:t>
      </w:r>
    </w:p>
    <w:p w14:paraId="6321F0C8" w14:textId="77777777" w:rsidR="00D161DA" w:rsidRPr="00471389" w:rsidRDefault="00D161DA" w:rsidP="00CB1DA7">
      <w:pPr>
        <w:tabs>
          <w:tab w:val="left" w:pos="540"/>
        </w:tabs>
        <w:ind w:firstLine="360"/>
        <w:jc w:val="both"/>
        <w:rPr>
          <w:rFonts w:ascii="Arial Narrow" w:hAnsi="Arial Narrow"/>
          <w:szCs w:val="24"/>
        </w:rPr>
      </w:pPr>
    </w:p>
    <w:p w14:paraId="281F26EA" w14:textId="77777777" w:rsidR="00D161DA" w:rsidRPr="00471389" w:rsidRDefault="00D161DA" w:rsidP="00CB1DA7">
      <w:pPr>
        <w:tabs>
          <w:tab w:val="left" w:pos="540"/>
        </w:tabs>
        <w:ind w:firstLine="360"/>
        <w:jc w:val="both"/>
        <w:rPr>
          <w:rFonts w:ascii="Arial Narrow" w:hAnsi="Arial Narrow"/>
          <w:szCs w:val="24"/>
        </w:rPr>
      </w:pPr>
      <w:r w:rsidRPr="00471389">
        <w:rPr>
          <w:rFonts w:ascii="Arial Narrow" w:hAnsi="Arial Narrow"/>
          <w:szCs w:val="24"/>
        </w:rPr>
        <w:t xml:space="preserve">- Membership in Industrial </w:t>
      </w:r>
      <w:r w:rsidR="002D61AA" w:rsidRPr="00471389">
        <w:rPr>
          <w:rFonts w:ascii="Arial Narrow" w:hAnsi="Arial Narrow"/>
          <w:szCs w:val="24"/>
        </w:rPr>
        <w:t>and Academic</w:t>
      </w:r>
      <w:r w:rsidR="00D313F7" w:rsidRPr="00471389">
        <w:rPr>
          <w:rFonts w:ascii="Arial Narrow" w:hAnsi="Arial Narrow"/>
          <w:szCs w:val="24"/>
        </w:rPr>
        <w:t xml:space="preserve"> </w:t>
      </w:r>
      <w:r w:rsidRPr="00471389">
        <w:rPr>
          <w:rFonts w:ascii="Arial Narrow" w:hAnsi="Arial Narrow"/>
          <w:szCs w:val="24"/>
        </w:rPr>
        <w:t>Scientific Advisory Boards</w:t>
      </w:r>
      <w:r w:rsidR="004C4C55" w:rsidRPr="00471389">
        <w:rPr>
          <w:rFonts w:ascii="Arial Narrow" w:hAnsi="Arial Narrow"/>
          <w:szCs w:val="24"/>
        </w:rPr>
        <w:t>:</w:t>
      </w:r>
    </w:p>
    <w:p w14:paraId="6A5DEC5D" w14:textId="5CEAE423" w:rsidR="0008788D" w:rsidRPr="00471389" w:rsidRDefault="0008788D"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Forma Labs, LLC</w:t>
      </w:r>
      <w:r w:rsidR="00724917">
        <w:rPr>
          <w:rFonts w:ascii="Arial Narrow" w:hAnsi="Arial Narrow"/>
          <w:szCs w:val="24"/>
        </w:rPr>
        <w:t>, Boston, Massachusetts</w:t>
      </w:r>
      <w:r w:rsidRPr="00471389">
        <w:rPr>
          <w:rFonts w:ascii="Arial Narrow" w:hAnsi="Arial Narrow"/>
          <w:szCs w:val="24"/>
        </w:rPr>
        <w:t xml:space="preserve"> (</w:t>
      </w:r>
      <w:r w:rsidR="00D40217">
        <w:rPr>
          <w:rFonts w:ascii="Arial Narrow" w:hAnsi="Arial Narrow"/>
          <w:szCs w:val="24"/>
        </w:rPr>
        <w:t xml:space="preserve">Founder and </w:t>
      </w:r>
      <w:r w:rsidRPr="00471389">
        <w:rPr>
          <w:rFonts w:ascii="Arial Narrow" w:hAnsi="Arial Narrow"/>
          <w:szCs w:val="24"/>
        </w:rPr>
        <w:t>Scientific Advisor)</w:t>
      </w:r>
    </w:p>
    <w:p w14:paraId="78AD18C9" w14:textId="198C59D0" w:rsidR="003822F5" w:rsidRPr="00471389" w:rsidRDefault="003822F5"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w:t>
      </w:r>
      <w:proofErr w:type="spellStart"/>
      <w:r w:rsidRPr="00471389">
        <w:rPr>
          <w:rFonts w:ascii="Arial Narrow" w:hAnsi="Arial Narrow"/>
          <w:szCs w:val="24"/>
        </w:rPr>
        <w:t>Perosomer</w:t>
      </w:r>
      <w:proofErr w:type="spellEnd"/>
      <w:r w:rsidRPr="00471389">
        <w:rPr>
          <w:rFonts w:ascii="Arial Narrow" w:hAnsi="Arial Narrow"/>
          <w:szCs w:val="24"/>
        </w:rPr>
        <w:t xml:space="preserve"> Therapeutics, Inc., Boston, </w:t>
      </w:r>
      <w:r w:rsidR="00F402AF" w:rsidRPr="00471389">
        <w:rPr>
          <w:rFonts w:ascii="Arial Narrow" w:hAnsi="Arial Narrow"/>
          <w:szCs w:val="24"/>
        </w:rPr>
        <w:t>Massachusetts</w:t>
      </w:r>
      <w:r w:rsidRPr="00471389">
        <w:rPr>
          <w:rFonts w:ascii="Arial Narrow" w:hAnsi="Arial Narrow"/>
          <w:szCs w:val="24"/>
        </w:rPr>
        <w:t xml:space="preserve"> (Founder and Scientific Advisor)</w:t>
      </w:r>
    </w:p>
    <w:p w14:paraId="53FF0249" w14:textId="22DE04E0" w:rsidR="004231B3" w:rsidRPr="00471389" w:rsidRDefault="004231B3"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w:t>
      </w:r>
      <w:proofErr w:type="spellStart"/>
      <w:r w:rsidRPr="00471389">
        <w:rPr>
          <w:rFonts w:ascii="Arial Narrow" w:hAnsi="Arial Narrow"/>
          <w:szCs w:val="24"/>
        </w:rPr>
        <w:t>MAGVitae</w:t>
      </w:r>
      <w:proofErr w:type="spellEnd"/>
      <w:r w:rsidRPr="00471389">
        <w:rPr>
          <w:rFonts w:ascii="Arial Narrow" w:hAnsi="Arial Narrow"/>
          <w:szCs w:val="24"/>
        </w:rPr>
        <w:t xml:space="preserve"> Innovations, Inc., </w:t>
      </w:r>
      <w:r w:rsidR="00677B2E" w:rsidRPr="00471389">
        <w:rPr>
          <w:rFonts w:ascii="Arial Narrow" w:hAnsi="Arial Narrow"/>
          <w:szCs w:val="24"/>
        </w:rPr>
        <w:t>Gibsonia, Pennsylvania (Scientific Advisor)</w:t>
      </w:r>
    </w:p>
    <w:p w14:paraId="4E2494F5" w14:textId="532E957C" w:rsidR="004D5C57" w:rsidRPr="00471389" w:rsidRDefault="004D5C57"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Bessor Pharma, </w:t>
      </w:r>
      <w:r w:rsidR="005A1A89">
        <w:rPr>
          <w:rFonts w:ascii="Arial Narrow" w:hAnsi="Arial Narrow"/>
          <w:szCs w:val="24"/>
        </w:rPr>
        <w:t>LLC</w:t>
      </w:r>
      <w:r w:rsidRPr="00471389">
        <w:rPr>
          <w:rFonts w:ascii="Arial Narrow" w:hAnsi="Arial Narrow"/>
          <w:szCs w:val="24"/>
        </w:rPr>
        <w:t xml:space="preserve">, Framingham, </w:t>
      </w:r>
      <w:r w:rsidR="006A4A15" w:rsidRPr="00471389">
        <w:rPr>
          <w:rFonts w:ascii="Arial Narrow" w:hAnsi="Arial Narrow"/>
          <w:szCs w:val="24"/>
        </w:rPr>
        <w:t>Massachusetts</w:t>
      </w:r>
      <w:r w:rsidRPr="00471389">
        <w:rPr>
          <w:rFonts w:ascii="Arial Narrow" w:hAnsi="Arial Narrow"/>
          <w:szCs w:val="24"/>
        </w:rPr>
        <w:t xml:space="preserve"> (Scientific Advisor)</w:t>
      </w:r>
    </w:p>
    <w:p w14:paraId="6C734C73" w14:textId="55603CE3" w:rsidR="004D5C57" w:rsidRPr="00471389" w:rsidRDefault="004D5C57"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w:t>
      </w:r>
      <w:proofErr w:type="spellStart"/>
      <w:r w:rsidR="002D3104" w:rsidRPr="00471389">
        <w:rPr>
          <w:rFonts w:ascii="Arial Narrow" w:hAnsi="Arial Narrow"/>
          <w:szCs w:val="24"/>
        </w:rPr>
        <w:t>Recurv</w:t>
      </w:r>
      <w:proofErr w:type="spellEnd"/>
      <w:r w:rsidR="002D3104" w:rsidRPr="00471389">
        <w:rPr>
          <w:rFonts w:ascii="Arial Narrow" w:hAnsi="Arial Narrow"/>
          <w:szCs w:val="24"/>
        </w:rPr>
        <w:t xml:space="preserve"> Pharma, Inc (formerly </w:t>
      </w:r>
      <w:r w:rsidRPr="00471389">
        <w:rPr>
          <w:rFonts w:ascii="Arial Narrow" w:hAnsi="Arial Narrow"/>
          <w:szCs w:val="24"/>
        </w:rPr>
        <w:t>Targagenix, Inc.,</w:t>
      </w:r>
      <w:r w:rsidR="002D3104" w:rsidRPr="00471389">
        <w:rPr>
          <w:rFonts w:ascii="Arial Narrow" w:hAnsi="Arial Narrow"/>
          <w:szCs w:val="24"/>
        </w:rPr>
        <w:t xml:space="preserve">) </w:t>
      </w:r>
      <w:r w:rsidRPr="00471389">
        <w:rPr>
          <w:rFonts w:ascii="Arial Narrow" w:hAnsi="Arial Narrow"/>
          <w:szCs w:val="24"/>
        </w:rPr>
        <w:t>Stony Brook, N</w:t>
      </w:r>
      <w:r w:rsidR="00F402AF" w:rsidRPr="00471389">
        <w:rPr>
          <w:rFonts w:ascii="Arial Narrow" w:hAnsi="Arial Narrow"/>
          <w:szCs w:val="24"/>
        </w:rPr>
        <w:t xml:space="preserve">ew </w:t>
      </w:r>
      <w:r w:rsidRPr="00471389">
        <w:rPr>
          <w:rFonts w:ascii="Arial Narrow" w:hAnsi="Arial Narrow"/>
          <w:szCs w:val="24"/>
        </w:rPr>
        <w:t>Y</w:t>
      </w:r>
      <w:r w:rsidR="00F402AF" w:rsidRPr="00471389">
        <w:rPr>
          <w:rFonts w:ascii="Arial Narrow" w:hAnsi="Arial Narrow"/>
          <w:szCs w:val="24"/>
        </w:rPr>
        <w:t>ork</w:t>
      </w:r>
      <w:r w:rsidRPr="00471389">
        <w:rPr>
          <w:rFonts w:ascii="Arial Narrow" w:hAnsi="Arial Narrow"/>
          <w:szCs w:val="24"/>
        </w:rPr>
        <w:t xml:space="preserve"> (</w:t>
      </w:r>
      <w:r w:rsidR="003822F5" w:rsidRPr="00471389">
        <w:rPr>
          <w:rFonts w:ascii="Arial Narrow" w:hAnsi="Arial Narrow"/>
          <w:szCs w:val="24"/>
        </w:rPr>
        <w:t>Scientific Advisor</w:t>
      </w:r>
      <w:r w:rsidRPr="00471389">
        <w:rPr>
          <w:rFonts w:ascii="Arial Narrow" w:hAnsi="Arial Narrow"/>
          <w:szCs w:val="24"/>
        </w:rPr>
        <w:t>)</w:t>
      </w:r>
    </w:p>
    <w:p w14:paraId="1E48C2A1" w14:textId="680CBE88" w:rsidR="00D313F7" w:rsidRPr="00471389" w:rsidRDefault="004C4C55" w:rsidP="00CB1DA7">
      <w:pPr>
        <w:tabs>
          <w:tab w:val="left" w:pos="540"/>
        </w:tabs>
        <w:ind w:firstLine="360"/>
        <w:jc w:val="both"/>
        <w:rPr>
          <w:rFonts w:ascii="Arial Narrow" w:hAnsi="Arial Narrow"/>
          <w:szCs w:val="24"/>
        </w:rPr>
      </w:pPr>
      <w:r w:rsidRPr="00471389">
        <w:rPr>
          <w:rFonts w:ascii="Arial Narrow" w:hAnsi="Arial Narrow"/>
          <w:szCs w:val="24"/>
        </w:rPr>
        <w:tab/>
      </w:r>
      <w:r w:rsidR="00D313F7" w:rsidRPr="00471389">
        <w:rPr>
          <w:rFonts w:ascii="Arial Narrow" w:hAnsi="Arial Narrow"/>
          <w:szCs w:val="24"/>
        </w:rPr>
        <w:tab/>
        <w:t xml:space="preserve">- </w:t>
      </w:r>
      <w:proofErr w:type="spellStart"/>
      <w:r w:rsidR="00D313F7" w:rsidRPr="00471389">
        <w:rPr>
          <w:rFonts w:ascii="Arial Narrow" w:hAnsi="Arial Narrow"/>
          <w:szCs w:val="24"/>
        </w:rPr>
        <w:t>Nemucore</w:t>
      </w:r>
      <w:proofErr w:type="spellEnd"/>
      <w:r w:rsidR="00D313F7" w:rsidRPr="00471389">
        <w:rPr>
          <w:rFonts w:ascii="Arial Narrow" w:hAnsi="Arial Narrow"/>
          <w:szCs w:val="24"/>
        </w:rPr>
        <w:t xml:space="preserve"> Medical Innovations, </w:t>
      </w:r>
      <w:r w:rsidR="008A60E1" w:rsidRPr="00471389">
        <w:rPr>
          <w:rFonts w:ascii="Arial Narrow" w:hAnsi="Arial Narrow"/>
          <w:szCs w:val="24"/>
        </w:rPr>
        <w:t>Wellesley</w:t>
      </w:r>
      <w:r w:rsidR="00D313F7" w:rsidRPr="00471389">
        <w:rPr>
          <w:rFonts w:ascii="Arial Narrow" w:hAnsi="Arial Narrow"/>
          <w:szCs w:val="24"/>
        </w:rPr>
        <w:t xml:space="preserve">, </w:t>
      </w:r>
      <w:r w:rsidR="006A4A15" w:rsidRPr="00471389">
        <w:rPr>
          <w:rFonts w:ascii="Arial Narrow" w:hAnsi="Arial Narrow"/>
          <w:szCs w:val="24"/>
        </w:rPr>
        <w:t>Massachusetts</w:t>
      </w:r>
      <w:r w:rsidR="00D313F7" w:rsidRPr="00471389">
        <w:rPr>
          <w:rFonts w:ascii="Arial Narrow" w:hAnsi="Arial Narrow"/>
          <w:szCs w:val="24"/>
        </w:rPr>
        <w:t xml:space="preserve"> (</w:t>
      </w:r>
      <w:r w:rsidR="003822F5" w:rsidRPr="00471389">
        <w:rPr>
          <w:rFonts w:ascii="Arial Narrow" w:hAnsi="Arial Narrow"/>
          <w:szCs w:val="24"/>
        </w:rPr>
        <w:t>Scientific Advisor</w:t>
      </w:r>
      <w:r w:rsidR="00D313F7" w:rsidRPr="00471389">
        <w:rPr>
          <w:rFonts w:ascii="Arial Narrow" w:hAnsi="Arial Narrow"/>
          <w:szCs w:val="24"/>
        </w:rPr>
        <w:t>)</w:t>
      </w:r>
    </w:p>
    <w:p w14:paraId="685F4EDC" w14:textId="5AB90681" w:rsidR="008A60E1" w:rsidRPr="00471389" w:rsidRDefault="008A60E1"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Blue Ocean Biomanufacturing, Inc., </w:t>
      </w:r>
      <w:r w:rsidR="00646DF2" w:rsidRPr="00471389">
        <w:rPr>
          <w:rFonts w:ascii="Arial Narrow" w:hAnsi="Arial Narrow"/>
          <w:szCs w:val="24"/>
        </w:rPr>
        <w:t>Worcester</w:t>
      </w:r>
      <w:r w:rsidRPr="00471389">
        <w:rPr>
          <w:rFonts w:ascii="Arial Narrow" w:hAnsi="Arial Narrow"/>
          <w:szCs w:val="24"/>
        </w:rPr>
        <w:t xml:space="preserve">, </w:t>
      </w:r>
      <w:r w:rsidR="006A4A15" w:rsidRPr="00471389">
        <w:rPr>
          <w:rFonts w:ascii="Arial Narrow" w:hAnsi="Arial Narrow"/>
          <w:szCs w:val="24"/>
        </w:rPr>
        <w:t>Massachusetts</w:t>
      </w:r>
      <w:r w:rsidRPr="00471389">
        <w:rPr>
          <w:rFonts w:ascii="Arial Narrow" w:hAnsi="Arial Narrow"/>
          <w:szCs w:val="24"/>
        </w:rPr>
        <w:t xml:space="preserve"> (</w:t>
      </w:r>
      <w:r w:rsidR="003822F5" w:rsidRPr="00471389">
        <w:rPr>
          <w:rFonts w:ascii="Arial Narrow" w:hAnsi="Arial Narrow"/>
          <w:szCs w:val="24"/>
        </w:rPr>
        <w:t>Scientific Advisor</w:t>
      </w:r>
      <w:r w:rsidRPr="00471389">
        <w:rPr>
          <w:rFonts w:ascii="Arial Narrow" w:hAnsi="Arial Narrow"/>
          <w:szCs w:val="24"/>
        </w:rPr>
        <w:t>)</w:t>
      </w:r>
    </w:p>
    <w:p w14:paraId="2B614CDA" w14:textId="4EA4603C" w:rsidR="00721319" w:rsidRPr="00471389" w:rsidRDefault="00C565AF" w:rsidP="00CB1DA7">
      <w:pPr>
        <w:tabs>
          <w:tab w:val="left" w:pos="540"/>
        </w:tabs>
        <w:ind w:firstLine="360"/>
        <w:jc w:val="both"/>
        <w:rPr>
          <w:rFonts w:ascii="Arial Narrow" w:hAnsi="Arial Narrow"/>
          <w:szCs w:val="24"/>
        </w:rPr>
      </w:pPr>
      <w:r w:rsidRPr="00471389">
        <w:rPr>
          <w:rFonts w:ascii="Arial Narrow" w:hAnsi="Arial Narrow"/>
          <w:szCs w:val="24"/>
        </w:rPr>
        <w:tab/>
      </w:r>
      <w:r w:rsidR="00721319" w:rsidRPr="00471389">
        <w:rPr>
          <w:rFonts w:ascii="Arial Narrow" w:hAnsi="Arial Narrow"/>
          <w:szCs w:val="24"/>
        </w:rPr>
        <w:tab/>
        <w:t xml:space="preserve">- </w:t>
      </w:r>
      <w:proofErr w:type="spellStart"/>
      <w:r w:rsidR="00721319" w:rsidRPr="00471389">
        <w:rPr>
          <w:rFonts w:ascii="Arial Narrow" w:hAnsi="Arial Narrow"/>
          <w:szCs w:val="24"/>
        </w:rPr>
        <w:t>OnSite</w:t>
      </w:r>
      <w:proofErr w:type="spellEnd"/>
      <w:r w:rsidR="00721319" w:rsidRPr="00471389">
        <w:rPr>
          <w:rFonts w:ascii="Arial Narrow" w:hAnsi="Arial Narrow"/>
          <w:szCs w:val="24"/>
        </w:rPr>
        <w:t xml:space="preserve"> Therapeutics, Inc., Lowell, </w:t>
      </w:r>
      <w:r w:rsidR="006A4A15" w:rsidRPr="00471389">
        <w:rPr>
          <w:rFonts w:ascii="Arial Narrow" w:hAnsi="Arial Narrow"/>
          <w:szCs w:val="24"/>
        </w:rPr>
        <w:t>Massachusetts</w:t>
      </w:r>
      <w:r w:rsidR="00721319" w:rsidRPr="00471389">
        <w:rPr>
          <w:rFonts w:ascii="Arial Narrow" w:hAnsi="Arial Narrow"/>
          <w:szCs w:val="24"/>
        </w:rPr>
        <w:t xml:space="preserve"> (</w:t>
      </w:r>
      <w:r w:rsidR="003822F5" w:rsidRPr="00471389">
        <w:rPr>
          <w:rFonts w:ascii="Arial Narrow" w:hAnsi="Arial Narrow"/>
          <w:szCs w:val="24"/>
        </w:rPr>
        <w:t>Scientific Advisor</w:t>
      </w:r>
      <w:r w:rsidR="00721319" w:rsidRPr="00471389">
        <w:rPr>
          <w:rFonts w:ascii="Arial Narrow" w:hAnsi="Arial Narrow"/>
          <w:szCs w:val="24"/>
        </w:rPr>
        <w:t>)</w:t>
      </w:r>
    </w:p>
    <w:p w14:paraId="4ECE157F" w14:textId="6BF3229B" w:rsidR="00D72C3B" w:rsidRPr="00471389" w:rsidRDefault="00D72C3B" w:rsidP="00CB1DA7">
      <w:pPr>
        <w:tabs>
          <w:tab w:val="left" w:pos="540"/>
        </w:tabs>
        <w:ind w:firstLine="360"/>
        <w:jc w:val="both"/>
        <w:rPr>
          <w:rFonts w:ascii="Arial Narrow" w:hAnsi="Arial Narrow"/>
          <w:szCs w:val="24"/>
        </w:rPr>
      </w:pPr>
      <w:r w:rsidRPr="00471389">
        <w:rPr>
          <w:rFonts w:ascii="Arial Narrow" w:hAnsi="Arial Narrow"/>
          <w:szCs w:val="24"/>
        </w:rPr>
        <w:tab/>
      </w:r>
      <w:r w:rsidR="004C4C55" w:rsidRPr="00471389">
        <w:rPr>
          <w:rFonts w:ascii="Arial Narrow" w:hAnsi="Arial Narrow"/>
          <w:szCs w:val="24"/>
        </w:rPr>
        <w:tab/>
      </w:r>
      <w:r w:rsidRPr="00471389">
        <w:rPr>
          <w:rFonts w:ascii="Arial Narrow" w:hAnsi="Arial Narrow"/>
          <w:szCs w:val="24"/>
        </w:rPr>
        <w:t>- Cerulean Phar</w:t>
      </w:r>
      <w:r w:rsidR="009612B7" w:rsidRPr="00471389">
        <w:rPr>
          <w:rFonts w:ascii="Arial Narrow" w:hAnsi="Arial Narrow"/>
          <w:szCs w:val="24"/>
        </w:rPr>
        <w:t xml:space="preserve">maceuticals, Inc., Cambridge, </w:t>
      </w:r>
      <w:r w:rsidR="006A4A15" w:rsidRPr="00471389">
        <w:rPr>
          <w:rFonts w:ascii="Arial Narrow" w:hAnsi="Arial Narrow"/>
          <w:szCs w:val="24"/>
        </w:rPr>
        <w:t>Massachusetts</w:t>
      </w:r>
      <w:r w:rsidR="00231698" w:rsidRPr="00471389">
        <w:rPr>
          <w:rFonts w:ascii="Arial Narrow" w:hAnsi="Arial Narrow"/>
          <w:szCs w:val="24"/>
        </w:rPr>
        <w:t xml:space="preserve"> (</w:t>
      </w:r>
      <w:r w:rsidR="003822F5" w:rsidRPr="00471389">
        <w:rPr>
          <w:rFonts w:ascii="Arial Narrow" w:hAnsi="Arial Narrow"/>
          <w:szCs w:val="24"/>
        </w:rPr>
        <w:t>Scientific Advisor</w:t>
      </w:r>
      <w:r w:rsidR="00231698" w:rsidRPr="00471389">
        <w:rPr>
          <w:rFonts w:ascii="Arial Narrow" w:hAnsi="Arial Narrow"/>
          <w:szCs w:val="24"/>
        </w:rPr>
        <w:t>)</w:t>
      </w:r>
    </w:p>
    <w:p w14:paraId="531B7BDB" w14:textId="19D3D6F4" w:rsidR="008306B7" w:rsidRPr="00471389" w:rsidRDefault="008306B7"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Aten Porus Life Sciences Private, LTD, Bangalore, </w:t>
      </w:r>
      <w:r w:rsidR="00F402AF" w:rsidRPr="00471389">
        <w:rPr>
          <w:rFonts w:ascii="Arial Narrow" w:hAnsi="Arial Narrow"/>
          <w:szCs w:val="24"/>
        </w:rPr>
        <w:t>Karnatak</w:t>
      </w:r>
      <w:r w:rsidR="00545221" w:rsidRPr="00471389">
        <w:rPr>
          <w:rFonts w:ascii="Arial Narrow" w:hAnsi="Arial Narrow"/>
          <w:szCs w:val="24"/>
        </w:rPr>
        <w:t xml:space="preserve">a State, </w:t>
      </w:r>
      <w:r w:rsidRPr="00471389">
        <w:rPr>
          <w:rFonts w:ascii="Arial Narrow" w:hAnsi="Arial Narrow"/>
          <w:szCs w:val="24"/>
        </w:rPr>
        <w:t>India</w:t>
      </w:r>
      <w:r w:rsidR="007C6DAF" w:rsidRPr="00471389">
        <w:rPr>
          <w:rFonts w:ascii="Arial Narrow" w:hAnsi="Arial Narrow"/>
          <w:szCs w:val="24"/>
        </w:rPr>
        <w:t xml:space="preserve"> (</w:t>
      </w:r>
      <w:r w:rsidR="003822F5" w:rsidRPr="00471389">
        <w:rPr>
          <w:rFonts w:ascii="Arial Narrow" w:hAnsi="Arial Narrow"/>
          <w:szCs w:val="24"/>
        </w:rPr>
        <w:t>Scientific Advisor</w:t>
      </w:r>
      <w:r w:rsidR="007C6DAF" w:rsidRPr="00471389">
        <w:rPr>
          <w:rFonts w:ascii="Arial Narrow" w:hAnsi="Arial Narrow"/>
          <w:szCs w:val="24"/>
        </w:rPr>
        <w:t>)</w:t>
      </w:r>
    </w:p>
    <w:p w14:paraId="606B6EC7" w14:textId="36D7D32C" w:rsidR="00EA577D" w:rsidRPr="00471389" w:rsidRDefault="00EA577D"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Controlled Release Society (</w:t>
      </w:r>
      <w:r w:rsidR="003822F5" w:rsidRPr="00471389">
        <w:rPr>
          <w:rFonts w:ascii="Arial Narrow" w:hAnsi="Arial Narrow"/>
          <w:szCs w:val="24"/>
        </w:rPr>
        <w:t>Scientific Advisor)</w:t>
      </w:r>
    </w:p>
    <w:p w14:paraId="1485A98E" w14:textId="04FF19F7" w:rsidR="005B60B1" w:rsidRPr="00471389" w:rsidRDefault="00BA7CE7" w:rsidP="00CB1DA7">
      <w:pPr>
        <w:tabs>
          <w:tab w:val="left" w:pos="540"/>
        </w:tabs>
        <w:ind w:firstLine="360"/>
        <w:jc w:val="both"/>
        <w:rPr>
          <w:rFonts w:ascii="Arial Narrow" w:hAnsi="Arial Narrow"/>
          <w:szCs w:val="24"/>
        </w:rPr>
      </w:pPr>
      <w:r w:rsidRPr="00471389">
        <w:rPr>
          <w:rFonts w:ascii="Arial Narrow" w:hAnsi="Arial Narrow"/>
          <w:szCs w:val="24"/>
        </w:rPr>
        <w:tab/>
      </w:r>
      <w:r w:rsidR="004C4C55" w:rsidRPr="00471389">
        <w:rPr>
          <w:rFonts w:ascii="Arial Narrow" w:hAnsi="Arial Narrow"/>
          <w:szCs w:val="24"/>
        </w:rPr>
        <w:tab/>
      </w:r>
      <w:r w:rsidRPr="00471389">
        <w:rPr>
          <w:rFonts w:ascii="Arial Narrow" w:hAnsi="Arial Narrow"/>
          <w:szCs w:val="24"/>
        </w:rPr>
        <w:t xml:space="preserve">- Center for Nanomedicine and Drug Delivery, Xavier University of Louisiana, New Orleans, </w:t>
      </w:r>
      <w:r w:rsidR="00F402AF" w:rsidRPr="00471389">
        <w:rPr>
          <w:rFonts w:ascii="Arial Narrow" w:hAnsi="Arial Narrow"/>
          <w:szCs w:val="24"/>
        </w:rPr>
        <w:t>Louisiana</w:t>
      </w:r>
      <w:r w:rsidR="005B60B1" w:rsidRPr="00471389">
        <w:rPr>
          <w:rFonts w:ascii="Arial Narrow" w:hAnsi="Arial Narrow"/>
          <w:szCs w:val="24"/>
        </w:rPr>
        <w:t xml:space="preserve"> </w:t>
      </w:r>
    </w:p>
    <w:p w14:paraId="66C65738" w14:textId="77777777" w:rsidR="00BA7CE7" w:rsidRPr="00471389" w:rsidRDefault="005B60B1"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w:t>
      </w:r>
      <w:r w:rsidR="000F49FE" w:rsidRPr="00471389">
        <w:rPr>
          <w:rFonts w:ascii="Arial Narrow" w:hAnsi="Arial Narrow"/>
          <w:szCs w:val="24"/>
        </w:rPr>
        <w:t xml:space="preserve">Scientific </w:t>
      </w:r>
      <w:r w:rsidR="00816F6E" w:rsidRPr="00471389">
        <w:rPr>
          <w:rFonts w:ascii="Arial Narrow" w:hAnsi="Arial Narrow"/>
          <w:szCs w:val="24"/>
        </w:rPr>
        <w:t>Advisor</w:t>
      </w:r>
      <w:r w:rsidRPr="00471389">
        <w:rPr>
          <w:rFonts w:ascii="Arial Narrow" w:hAnsi="Arial Narrow"/>
          <w:szCs w:val="24"/>
        </w:rPr>
        <w:t>)</w:t>
      </w:r>
    </w:p>
    <w:p w14:paraId="620CE6BE" w14:textId="77777777" w:rsidR="00D161DA" w:rsidRPr="00471389" w:rsidRDefault="00D313F7" w:rsidP="00CB1DA7">
      <w:pPr>
        <w:tabs>
          <w:tab w:val="left" w:pos="540"/>
        </w:tabs>
        <w:ind w:firstLine="360"/>
        <w:jc w:val="both"/>
        <w:rPr>
          <w:rFonts w:ascii="Arial Narrow" w:hAnsi="Arial Narrow"/>
          <w:szCs w:val="24"/>
        </w:rPr>
      </w:pPr>
      <w:r w:rsidRPr="00471389">
        <w:rPr>
          <w:rFonts w:ascii="Arial Narrow" w:hAnsi="Arial Narrow"/>
          <w:szCs w:val="24"/>
        </w:rPr>
        <w:tab/>
      </w:r>
      <w:r w:rsidR="004C4C55" w:rsidRPr="00471389">
        <w:rPr>
          <w:rFonts w:ascii="Arial Narrow" w:hAnsi="Arial Narrow"/>
          <w:szCs w:val="24"/>
        </w:rPr>
        <w:tab/>
      </w:r>
      <w:r w:rsidR="00D161DA" w:rsidRPr="00471389">
        <w:rPr>
          <w:rFonts w:ascii="Arial Narrow" w:hAnsi="Arial Narrow"/>
          <w:szCs w:val="24"/>
        </w:rPr>
        <w:t xml:space="preserve">- International Symposium on Recent Advances in Drug Delivery Systems, University of Utah, </w:t>
      </w:r>
    </w:p>
    <w:p w14:paraId="23FCFA57" w14:textId="71BD6FF8" w:rsidR="005B60B1" w:rsidRPr="00471389" w:rsidRDefault="00D161DA" w:rsidP="00CB1DA7">
      <w:pPr>
        <w:tabs>
          <w:tab w:val="left" w:pos="540"/>
        </w:tabs>
        <w:ind w:firstLine="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Salt Lake City, U</w:t>
      </w:r>
      <w:r w:rsidR="00F402AF" w:rsidRPr="00471389">
        <w:rPr>
          <w:rFonts w:ascii="Arial Narrow" w:hAnsi="Arial Narrow"/>
          <w:szCs w:val="24"/>
        </w:rPr>
        <w:t>tah</w:t>
      </w:r>
      <w:r w:rsidR="005B60B1" w:rsidRPr="00471389">
        <w:rPr>
          <w:rFonts w:ascii="Arial Narrow" w:hAnsi="Arial Narrow"/>
          <w:szCs w:val="24"/>
        </w:rPr>
        <w:t xml:space="preserve"> (</w:t>
      </w:r>
      <w:r w:rsidR="000F49FE" w:rsidRPr="00471389">
        <w:rPr>
          <w:rFonts w:ascii="Arial Narrow" w:hAnsi="Arial Narrow"/>
          <w:szCs w:val="24"/>
        </w:rPr>
        <w:t xml:space="preserve">Scientific </w:t>
      </w:r>
      <w:r w:rsidR="00816F6E" w:rsidRPr="00471389">
        <w:rPr>
          <w:rFonts w:ascii="Arial Narrow" w:hAnsi="Arial Narrow"/>
          <w:szCs w:val="24"/>
        </w:rPr>
        <w:t>Advisor</w:t>
      </w:r>
      <w:r w:rsidR="005B60B1" w:rsidRPr="00471389">
        <w:rPr>
          <w:rFonts w:ascii="Arial Narrow" w:hAnsi="Arial Narrow"/>
          <w:szCs w:val="24"/>
        </w:rPr>
        <w:t>)</w:t>
      </w:r>
    </w:p>
    <w:p w14:paraId="3B1CA3FD" w14:textId="77777777" w:rsidR="00202140" w:rsidRPr="00471389" w:rsidRDefault="00202140" w:rsidP="00CB1DA7">
      <w:pPr>
        <w:tabs>
          <w:tab w:val="left" w:pos="360"/>
        </w:tabs>
        <w:jc w:val="both"/>
        <w:rPr>
          <w:rFonts w:ascii="Arial Narrow" w:hAnsi="Arial Narrow"/>
          <w:szCs w:val="24"/>
        </w:rPr>
      </w:pPr>
    </w:p>
    <w:p w14:paraId="54CBE638" w14:textId="77777777" w:rsidR="00202140" w:rsidRPr="00471389" w:rsidRDefault="00202140" w:rsidP="00CB1DA7">
      <w:pPr>
        <w:tabs>
          <w:tab w:val="left" w:pos="360"/>
        </w:tabs>
        <w:jc w:val="both"/>
        <w:rPr>
          <w:rFonts w:ascii="Arial Narrow" w:hAnsi="Arial Narrow"/>
          <w:szCs w:val="24"/>
        </w:rPr>
      </w:pPr>
      <w:r w:rsidRPr="00471389">
        <w:rPr>
          <w:rFonts w:ascii="Arial Narrow" w:hAnsi="Arial Narrow"/>
          <w:szCs w:val="24"/>
        </w:rPr>
        <w:tab/>
        <w:t xml:space="preserve">- </w:t>
      </w:r>
      <w:r w:rsidR="005D2740" w:rsidRPr="00471389">
        <w:rPr>
          <w:rFonts w:ascii="Arial Narrow" w:hAnsi="Arial Narrow"/>
          <w:szCs w:val="24"/>
        </w:rPr>
        <w:t>Journal Editorship</w:t>
      </w:r>
      <w:r w:rsidR="007654D9" w:rsidRPr="00471389">
        <w:rPr>
          <w:rFonts w:ascii="Arial Narrow" w:hAnsi="Arial Narrow"/>
          <w:szCs w:val="24"/>
        </w:rPr>
        <w:t>s</w:t>
      </w:r>
      <w:r w:rsidR="004C4C55" w:rsidRPr="00471389">
        <w:rPr>
          <w:rFonts w:ascii="Arial Narrow" w:hAnsi="Arial Narrow"/>
          <w:szCs w:val="24"/>
        </w:rPr>
        <w:t>:</w:t>
      </w:r>
      <w:r w:rsidR="005D2740" w:rsidRPr="00471389">
        <w:rPr>
          <w:rFonts w:ascii="Arial Narrow" w:hAnsi="Arial Narrow"/>
          <w:szCs w:val="24"/>
        </w:rPr>
        <w:t xml:space="preserve"> </w:t>
      </w:r>
    </w:p>
    <w:p w14:paraId="2D4BCCDC" w14:textId="553E1D96" w:rsidR="001A6A23" w:rsidRPr="00471389" w:rsidRDefault="001A6A23" w:rsidP="00CB1DA7">
      <w:pPr>
        <w:tabs>
          <w:tab w:val="left" w:pos="360"/>
        </w:tabs>
        <w:jc w:val="both"/>
        <w:rPr>
          <w:rFonts w:ascii="Arial Narrow" w:hAnsi="Arial Narrow"/>
          <w:iCs/>
          <w:szCs w:val="24"/>
        </w:rPr>
      </w:pPr>
      <w:r w:rsidRPr="00471389">
        <w:rPr>
          <w:rFonts w:ascii="Arial Narrow" w:hAnsi="Arial Narrow"/>
          <w:szCs w:val="24"/>
        </w:rPr>
        <w:tab/>
      </w:r>
      <w:r w:rsidRPr="00471389">
        <w:rPr>
          <w:rFonts w:ascii="Arial Narrow" w:hAnsi="Arial Narrow"/>
          <w:szCs w:val="24"/>
        </w:rPr>
        <w:tab/>
        <w:t xml:space="preserve">- Editor for </w:t>
      </w:r>
      <w:r w:rsidR="0020409C" w:rsidRPr="00471389">
        <w:rPr>
          <w:rFonts w:ascii="Arial Narrow" w:hAnsi="Arial Narrow"/>
          <w:szCs w:val="24"/>
        </w:rPr>
        <w:t xml:space="preserve">the </w:t>
      </w:r>
      <w:r w:rsidRPr="00471389">
        <w:rPr>
          <w:rFonts w:ascii="Arial Narrow" w:hAnsi="Arial Narrow"/>
          <w:szCs w:val="24"/>
        </w:rPr>
        <w:t>America</w:t>
      </w:r>
      <w:r w:rsidR="0020409C" w:rsidRPr="00471389">
        <w:rPr>
          <w:rFonts w:ascii="Arial Narrow" w:hAnsi="Arial Narrow"/>
          <w:szCs w:val="24"/>
        </w:rPr>
        <w:t>s</w:t>
      </w:r>
      <w:r w:rsidRPr="00471389">
        <w:rPr>
          <w:rFonts w:ascii="Arial Narrow" w:hAnsi="Arial Narrow"/>
          <w:szCs w:val="24"/>
        </w:rPr>
        <w:t xml:space="preserve">, </w:t>
      </w:r>
      <w:r w:rsidRPr="00471389">
        <w:rPr>
          <w:rFonts w:ascii="Arial Narrow" w:hAnsi="Arial Narrow"/>
          <w:i/>
          <w:iCs/>
          <w:szCs w:val="24"/>
        </w:rPr>
        <w:t>Drug De</w:t>
      </w:r>
      <w:r w:rsidR="00F823C0" w:rsidRPr="00471389">
        <w:rPr>
          <w:rFonts w:ascii="Arial Narrow" w:hAnsi="Arial Narrow"/>
          <w:i/>
          <w:iCs/>
          <w:szCs w:val="24"/>
        </w:rPr>
        <w:t>livery</w:t>
      </w:r>
      <w:r w:rsidRPr="00471389">
        <w:rPr>
          <w:rFonts w:ascii="Arial Narrow" w:hAnsi="Arial Narrow"/>
          <w:i/>
          <w:iCs/>
          <w:szCs w:val="24"/>
        </w:rPr>
        <w:t xml:space="preserve"> and Translational Research</w:t>
      </w:r>
      <w:r w:rsidR="00C32834" w:rsidRPr="00471389">
        <w:rPr>
          <w:rFonts w:ascii="Arial Narrow" w:hAnsi="Arial Narrow"/>
          <w:i/>
          <w:iCs/>
          <w:szCs w:val="24"/>
        </w:rPr>
        <w:t xml:space="preserve"> </w:t>
      </w:r>
      <w:r w:rsidR="00C32834" w:rsidRPr="00471389">
        <w:rPr>
          <w:rFonts w:ascii="Arial Narrow" w:hAnsi="Arial Narrow"/>
          <w:iCs/>
          <w:szCs w:val="24"/>
        </w:rPr>
        <w:t>(</w:t>
      </w:r>
      <w:r w:rsidR="003E2463" w:rsidRPr="00471389">
        <w:rPr>
          <w:rFonts w:ascii="Arial Narrow" w:hAnsi="Arial Narrow"/>
          <w:iCs/>
          <w:szCs w:val="24"/>
        </w:rPr>
        <w:t xml:space="preserve">An Official Journal of the CRS, </w:t>
      </w:r>
      <w:r w:rsidR="00C32834" w:rsidRPr="00471389">
        <w:rPr>
          <w:rFonts w:ascii="Arial Narrow" w:hAnsi="Arial Narrow"/>
          <w:iCs/>
          <w:szCs w:val="24"/>
        </w:rPr>
        <w:t>Springer)</w:t>
      </w:r>
    </w:p>
    <w:p w14:paraId="4FFED795" w14:textId="2F0AFA51" w:rsidR="009809D2" w:rsidRDefault="009809D2" w:rsidP="00CB1DA7">
      <w:pPr>
        <w:tabs>
          <w:tab w:val="left" w:pos="360"/>
        </w:tabs>
        <w:jc w:val="both"/>
        <w:rPr>
          <w:rFonts w:ascii="Arial Narrow" w:hAnsi="Arial Narrow"/>
          <w:iCs/>
          <w:szCs w:val="24"/>
        </w:rPr>
      </w:pPr>
      <w:r w:rsidRPr="00471389">
        <w:rPr>
          <w:rFonts w:ascii="Arial Narrow" w:hAnsi="Arial Narrow"/>
          <w:iCs/>
          <w:szCs w:val="24"/>
        </w:rPr>
        <w:tab/>
      </w:r>
      <w:r w:rsidRPr="00471389">
        <w:rPr>
          <w:rFonts w:ascii="Arial Narrow" w:hAnsi="Arial Narrow"/>
          <w:iCs/>
          <w:szCs w:val="24"/>
        </w:rPr>
        <w:tab/>
        <w:t xml:space="preserve">- Associate Editor, </w:t>
      </w:r>
      <w:r w:rsidRPr="00471389">
        <w:rPr>
          <w:rFonts w:ascii="Arial Narrow" w:hAnsi="Arial Narrow"/>
          <w:i/>
          <w:iCs/>
          <w:szCs w:val="24"/>
        </w:rPr>
        <w:t>International Journal of Green Nanotechnology: Biomedicine</w:t>
      </w:r>
      <w:r w:rsidR="00C32834" w:rsidRPr="00471389">
        <w:rPr>
          <w:rFonts w:ascii="Arial Narrow" w:hAnsi="Arial Narrow"/>
          <w:iCs/>
          <w:szCs w:val="24"/>
        </w:rPr>
        <w:t> (Taylor &amp; Francis)</w:t>
      </w:r>
    </w:p>
    <w:p w14:paraId="7EA149CA" w14:textId="2C14CF39" w:rsidR="005D2740" w:rsidRPr="00471389" w:rsidRDefault="005D2740" w:rsidP="00CB1DA7">
      <w:pPr>
        <w:tabs>
          <w:tab w:val="left" w:pos="360"/>
        </w:tabs>
        <w:jc w:val="both"/>
        <w:rPr>
          <w:rFonts w:ascii="Arial Narrow" w:hAnsi="Arial Narrow"/>
          <w:iCs/>
          <w:szCs w:val="24"/>
        </w:rPr>
      </w:pPr>
      <w:r w:rsidRPr="00471389">
        <w:rPr>
          <w:rFonts w:ascii="Arial Narrow" w:hAnsi="Arial Narrow"/>
          <w:iCs/>
          <w:szCs w:val="24"/>
        </w:rPr>
        <w:tab/>
      </w:r>
      <w:r w:rsidRPr="00471389">
        <w:rPr>
          <w:rFonts w:ascii="Arial Narrow" w:hAnsi="Arial Narrow"/>
          <w:iCs/>
          <w:szCs w:val="24"/>
        </w:rPr>
        <w:tab/>
        <w:t xml:space="preserve">- Associate Editor, </w:t>
      </w:r>
      <w:r w:rsidRPr="00471389">
        <w:rPr>
          <w:rFonts w:ascii="Arial Narrow" w:hAnsi="Arial Narrow"/>
          <w:i/>
          <w:iCs/>
          <w:szCs w:val="24"/>
        </w:rPr>
        <w:t>Nanomedicine</w:t>
      </w:r>
      <w:r w:rsidR="009B3199" w:rsidRPr="00471389">
        <w:rPr>
          <w:rFonts w:ascii="Arial Narrow" w:hAnsi="Arial Narrow"/>
          <w:i/>
          <w:iCs/>
          <w:szCs w:val="24"/>
        </w:rPr>
        <w:t>: Nanotechnology, Biology, and Medicine</w:t>
      </w:r>
      <w:r w:rsidR="009809D2" w:rsidRPr="00471389">
        <w:rPr>
          <w:rFonts w:ascii="Arial Narrow" w:hAnsi="Arial Narrow"/>
          <w:i/>
          <w:iCs/>
          <w:szCs w:val="24"/>
        </w:rPr>
        <w:t xml:space="preserve"> </w:t>
      </w:r>
      <w:r w:rsidR="00C32834" w:rsidRPr="00471389">
        <w:rPr>
          <w:rFonts w:ascii="Arial Narrow" w:hAnsi="Arial Narrow"/>
          <w:iCs/>
          <w:szCs w:val="24"/>
        </w:rPr>
        <w:t>(Elsevier)</w:t>
      </w:r>
      <w:r w:rsidR="00C32834" w:rsidRPr="00471389">
        <w:rPr>
          <w:rFonts w:ascii="Arial Narrow" w:hAnsi="Arial Narrow"/>
          <w:szCs w:val="24"/>
        </w:rPr>
        <w:t xml:space="preserve"> </w:t>
      </w:r>
      <w:r w:rsidR="009809D2" w:rsidRPr="00471389">
        <w:rPr>
          <w:rFonts w:ascii="Arial Narrow" w:hAnsi="Arial Narrow"/>
          <w:szCs w:val="24"/>
        </w:rPr>
        <w:t>(2008-2015)</w:t>
      </w:r>
    </w:p>
    <w:p w14:paraId="0C98C259" w14:textId="77777777" w:rsidR="0090544C" w:rsidRPr="00471389" w:rsidRDefault="00202140" w:rsidP="00CB1DA7">
      <w:pPr>
        <w:tabs>
          <w:tab w:val="left" w:pos="360"/>
        </w:tabs>
        <w:jc w:val="both"/>
        <w:rPr>
          <w:rFonts w:ascii="Arial Narrow" w:hAnsi="Arial Narrow"/>
          <w:iCs/>
          <w:szCs w:val="24"/>
        </w:rPr>
      </w:pPr>
      <w:r w:rsidRPr="00471389">
        <w:rPr>
          <w:rFonts w:ascii="Arial Narrow" w:hAnsi="Arial Narrow"/>
          <w:iCs/>
          <w:szCs w:val="24"/>
        </w:rPr>
        <w:tab/>
      </w:r>
    </w:p>
    <w:p w14:paraId="5B647C77" w14:textId="77777777" w:rsidR="00BC61A4" w:rsidRPr="00471389" w:rsidRDefault="0090544C" w:rsidP="00CB1DA7">
      <w:pPr>
        <w:tabs>
          <w:tab w:val="left" w:pos="360"/>
        </w:tabs>
        <w:jc w:val="both"/>
        <w:rPr>
          <w:rFonts w:ascii="Arial Narrow" w:hAnsi="Arial Narrow"/>
          <w:szCs w:val="24"/>
        </w:rPr>
      </w:pPr>
      <w:r w:rsidRPr="00471389">
        <w:rPr>
          <w:rFonts w:ascii="Arial Narrow" w:hAnsi="Arial Narrow"/>
          <w:szCs w:val="24"/>
        </w:rPr>
        <w:tab/>
      </w:r>
      <w:r w:rsidR="00E80386" w:rsidRPr="00471389">
        <w:rPr>
          <w:rFonts w:ascii="Arial Narrow" w:hAnsi="Arial Narrow"/>
          <w:szCs w:val="24"/>
        </w:rPr>
        <w:t xml:space="preserve">- </w:t>
      </w:r>
      <w:r w:rsidRPr="00471389">
        <w:rPr>
          <w:rFonts w:ascii="Arial Narrow" w:hAnsi="Arial Narrow"/>
          <w:szCs w:val="24"/>
        </w:rPr>
        <w:t>Membership in Journal</w:t>
      </w:r>
      <w:r w:rsidR="00896AE6" w:rsidRPr="00471389">
        <w:rPr>
          <w:rFonts w:ascii="Arial Narrow" w:hAnsi="Arial Narrow"/>
          <w:szCs w:val="24"/>
        </w:rPr>
        <w:t xml:space="preserve"> </w:t>
      </w:r>
      <w:r w:rsidRPr="00471389">
        <w:rPr>
          <w:rFonts w:ascii="Arial Narrow" w:hAnsi="Arial Narrow"/>
          <w:szCs w:val="24"/>
        </w:rPr>
        <w:t>Editorial Boards:</w:t>
      </w:r>
    </w:p>
    <w:p w14:paraId="26A201DF" w14:textId="7FF28DC9" w:rsidR="008464A2" w:rsidRPr="00471389" w:rsidRDefault="0048023B" w:rsidP="00CB1DA7">
      <w:pPr>
        <w:tabs>
          <w:tab w:val="left" w:pos="360"/>
        </w:tabs>
        <w:jc w:val="both"/>
        <w:rPr>
          <w:rFonts w:ascii="Arial Narrow" w:hAnsi="Arial Narrow"/>
          <w:bCs/>
          <w:szCs w:val="24"/>
        </w:rPr>
      </w:pPr>
      <w:r w:rsidRPr="00471389">
        <w:rPr>
          <w:rFonts w:ascii="Arial Narrow" w:hAnsi="Arial Narrow"/>
          <w:bCs/>
          <w:szCs w:val="24"/>
        </w:rPr>
        <w:tab/>
      </w:r>
      <w:r w:rsidRPr="00471389">
        <w:rPr>
          <w:rFonts w:ascii="Arial Narrow" w:hAnsi="Arial Narrow"/>
          <w:bCs/>
          <w:szCs w:val="24"/>
        </w:rPr>
        <w:tab/>
      </w:r>
      <w:r w:rsidR="008464A2" w:rsidRPr="00471389">
        <w:rPr>
          <w:rFonts w:ascii="Arial Narrow" w:hAnsi="Arial Narrow"/>
          <w:bCs/>
          <w:szCs w:val="24"/>
        </w:rPr>
        <w:t>- Bioengineering</w:t>
      </w:r>
    </w:p>
    <w:p w14:paraId="7449CE19" w14:textId="02F0CB54" w:rsidR="0048023B" w:rsidRPr="00471389" w:rsidRDefault="008464A2" w:rsidP="00CB1DA7">
      <w:pPr>
        <w:tabs>
          <w:tab w:val="left" w:pos="360"/>
        </w:tabs>
        <w:jc w:val="both"/>
        <w:rPr>
          <w:rFonts w:ascii="Arial Narrow" w:hAnsi="Arial Narrow"/>
          <w:szCs w:val="24"/>
        </w:rPr>
      </w:pPr>
      <w:r w:rsidRPr="00471389">
        <w:rPr>
          <w:rFonts w:ascii="Arial Narrow" w:hAnsi="Arial Narrow"/>
          <w:bCs/>
          <w:szCs w:val="24"/>
        </w:rPr>
        <w:tab/>
      </w:r>
      <w:r w:rsidRPr="00471389">
        <w:rPr>
          <w:rFonts w:ascii="Arial Narrow" w:hAnsi="Arial Narrow"/>
          <w:bCs/>
          <w:szCs w:val="24"/>
        </w:rPr>
        <w:tab/>
      </w:r>
      <w:r w:rsidR="0048023B" w:rsidRPr="00471389">
        <w:rPr>
          <w:rFonts w:ascii="Arial Narrow" w:hAnsi="Arial Narrow"/>
          <w:bCs/>
          <w:szCs w:val="24"/>
        </w:rPr>
        <w:t>- Drug Design, Development and Therapy</w:t>
      </w:r>
      <w:r w:rsidR="0048023B" w:rsidRPr="00471389">
        <w:rPr>
          <w:rFonts w:ascii="Arial Narrow" w:hAnsi="Arial Narrow"/>
          <w:szCs w:val="24"/>
        </w:rPr>
        <w:t xml:space="preserve"> </w:t>
      </w:r>
    </w:p>
    <w:p w14:paraId="53A5FBD3" w14:textId="77777777" w:rsidR="0048023B" w:rsidRPr="00471389" w:rsidRDefault="0048023B" w:rsidP="00CB1DA7">
      <w:pPr>
        <w:tabs>
          <w:tab w:val="left" w:pos="36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Expert Opinion on Drug Delivery</w:t>
      </w:r>
    </w:p>
    <w:p w14:paraId="7E57BDAA" w14:textId="77777777" w:rsidR="0048023B" w:rsidRPr="00471389" w:rsidRDefault="0048023B" w:rsidP="00CB1DA7">
      <w:pPr>
        <w:tabs>
          <w:tab w:val="left" w:pos="360"/>
        </w:tabs>
        <w:jc w:val="both"/>
        <w:rPr>
          <w:rFonts w:ascii="Arial Narrow" w:hAnsi="Arial Narrow"/>
          <w:bCs/>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bCs/>
          <w:szCs w:val="24"/>
        </w:rPr>
        <w:t>- Journal of Biopharmaceutics and Biotechnology</w:t>
      </w:r>
    </w:p>
    <w:p w14:paraId="3907BA8C" w14:textId="77777777" w:rsidR="0090544C" w:rsidRPr="00471389" w:rsidRDefault="00BC61A4" w:rsidP="00CB1DA7">
      <w:pPr>
        <w:tabs>
          <w:tab w:val="left" w:pos="36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Journal of Controlled Release</w:t>
      </w:r>
      <w:r w:rsidR="00202140" w:rsidRPr="00471389">
        <w:rPr>
          <w:rFonts w:ascii="Arial Narrow" w:hAnsi="Arial Narrow"/>
          <w:szCs w:val="24"/>
        </w:rPr>
        <w:tab/>
      </w:r>
    </w:p>
    <w:p w14:paraId="38C8228D" w14:textId="77777777" w:rsidR="000347D6" w:rsidRPr="00471389" w:rsidRDefault="000347D6" w:rsidP="00CB1DA7">
      <w:pPr>
        <w:autoSpaceDE w:val="0"/>
        <w:autoSpaceDN w:val="0"/>
        <w:adjustRightInd w:val="0"/>
        <w:jc w:val="both"/>
        <w:rPr>
          <w:rFonts w:ascii="Arial Narrow" w:hAnsi="Arial Narrow"/>
          <w:bCs/>
          <w:szCs w:val="24"/>
        </w:rPr>
      </w:pPr>
      <w:r w:rsidRPr="00471389">
        <w:rPr>
          <w:rFonts w:ascii="Arial Narrow" w:hAnsi="Arial Narrow"/>
          <w:bCs/>
          <w:szCs w:val="24"/>
        </w:rPr>
        <w:tab/>
        <w:t>- Journal of Nano Education</w:t>
      </w:r>
    </w:p>
    <w:p w14:paraId="63CCF0F7" w14:textId="00EB0BF5" w:rsidR="007F1F40" w:rsidRPr="00471389" w:rsidRDefault="00875B03" w:rsidP="00CB1DA7">
      <w:pPr>
        <w:autoSpaceDE w:val="0"/>
        <w:autoSpaceDN w:val="0"/>
        <w:adjustRightInd w:val="0"/>
        <w:rPr>
          <w:rFonts w:ascii="Arial Narrow" w:hAnsi="Arial Narrow"/>
          <w:szCs w:val="24"/>
        </w:rPr>
      </w:pPr>
      <w:r w:rsidRPr="00471389">
        <w:rPr>
          <w:rFonts w:ascii="Arial Narrow" w:hAnsi="Arial Narrow"/>
          <w:szCs w:val="24"/>
        </w:rPr>
        <w:tab/>
        <w:t xml:space="preserve">- </w:t>
      </w:r>
      <w:r w:rsidR="007F1F40" w:rsidRPr="00471389">
        <w:rPr>
          <w:rFonts w:ascii="Arial Narrow" w:hAnsi="Arial Narrow"/>
          <w:szCs w:val="24"/>
        </w:rPr>
        <w:t>Nature Scientific Reports</w:t>
      </w:r>
    </w:p>
    <w:p w14:paraId="70E25C41" w14:textId="1D543E22" w:rsidR="00875B03" w:rsidRPr="00471389" w:rsidRDefault="007F1F40" w:rsidP="00CB1DA7">
      <w:pPr>
        <w:autoSpaceDE w:val="0"/>
        <w:autoSpaceDN w:val="0"/>
        <w:adjustRightInd w:val="0"/>
        <w:ind w:firstLine="720"/>
        <w:rPr>
          <w:rFonts w:ascii="Arial Narrow" w:hAnsi="Arial Narrow"/>
          <w:szCs w:val="24"/>
        </w:rPr>
      </w:pPr>
      <w:r w:rsidRPr="00471389">
        <w:rPr>
          <w:rFonts w:ascii="Arial Narrow" w:hAnsi="Arial Narrow"/>
          <w:szCs w:val="24"/>
        </w:rPr>
        <w:t xml:space="preserve">- </w:t>
      </w:r>
      <w:r w:rsidR="00875B03" w:rsidRPr="00471389">
        <w:rPr>
          <w:rFonts w:ascii="Arial Narrow" w:hAnsi="Arial Narrow"/>
          <w:szCs w:val="24"/>
        </w:rPr>
        <w:t>Nanotechnology, Science and Applications</w:t>
      </w:r>
    </w:p>
    <w:p w14:paraId="6009AFC5" w14:textId="2C51E111" w:rsidR="00F65297" w:rsidRPr="00471389" w:rsidRDefault="00F65297" w:rsidP="00CB1DA7">
      <w:pPr>
        <w:autoSpaceDE w:val="0"/>
        <w:autoSpaceDN w:val="0"/>
        <w:adjustRightInd w:val="0"/>
        <w:ind w:firstLine="720"/>
        <w:rPr>
          <w:rFonts w:ascii="Arial Narrow" w:hAnsi="Arial Narrow"/>
          <w:szCs w:val="24"/>
        </w:rPr>
      </w:pPr>
      <w:r w:rsidRPr="00471389">
        <w:rPr>
          <w:rFonts w:ascii="Arial Narrow" w:hAnsi="Arial Narrow"/>
          <w:szCs w:val="24"/>
        </w:rPr>
        <w:t xml:space="preserve">- </w:t>
      </w:r>
      <w:proofErr w:type="spellStart"/>
      <w:r w:rsidRPr="00471389">
        <w:rPr>
          <w:rFonts w:ascii="Arial Narrow" w:hAnsi="Arial Narrow"/>
          <w:szCs w:val="24"/>
        </w:rPr>
        <w:t>OpenNano</w:t>
      </w:r>
      <w:proofErr w:type="spellEnd"/>
    </w:p>
    <w:p w14:paraId="36FA0C12" w14:textId="77777777" w:rsidR="00800994" w:rsidRPr="00471389" w:rsidRDefault="00800994" w:rsidP="00CB1DA7">
      <w:pPr>
        <w:autoSpaceDE w:val="0"/>
        <w:autoSpaceDN w:val="0"/>
        <w:adjustRightInd w:val="0"/>
        <w:rPr>
          <w:rFonts w:ascii="Arial Narrow" w:hAnsi="Arial Narrow"/>
          <w:szCs w:val="24"/>
        </w:rPr>
      </w:pPr>
      <w:r w:rsidRPr="00471389">
        <w:rPr>
          <w:rFonts w:ascii="Arial Narrow" w:hAnsi="Arial Narrow"/>
          <w:szCs w:val="24"/>
        </w:rPr>
        <w:tab/>
        <w:t>- Pharmaceutical Formulations and Quality</w:t>
      </w:r>
    </w:p>
    <w:p w14:paraId="58DB8320" w14:textId="77777777" w:rsidR="00FD5486" w:rsidRPr="00471389" w:rsidRDefault="00FD5486" w:rsidP="00CB1DA7">
      <w:pPr>
        <w:tabs>
          <w:tab w:val="left" w:pos="36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Recent Advances in Drug Delivery and Formulations</w:t>
      </w:r>
    </w:p>
    <w:p w14:paraId="31ADDC17" w14:textId="3BE885C5" w:rsidR="003C7CAC" w:rsidRPr="00471389" w:rsidRDefault="003C7CAC" w:rsidP="00CB1DA7">
      <w:pPr>
        <w:tabs>
          <w:tab w:val="left" w:pos="36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Recent Patents on Drug Delivery and Formulations</w:t>
      </w:r>
    </w:p>
    <w:p w14:paraId="75E1381E" w14:textId="77777777" w:rsidR="00FF2579" w:rsidRPr="00471389" w:rsidRDefault="00FF2579" w:rsidP="00CB1DA7">
      <w:pPr>
        <w:autoSpaceDE w:val="0"/>
        <w:autoSpaceDN w:val="0"/>
        <w:adjustRightInd w:val="0"/>
        <w:rPr>
          <w:rFonts w:ascii="Arial Narrow" w:hAnsi="Arial Narrow"/>
          <w:szCs w:val="24"/>
        </w:rPr>
      </w:pPr>
      <w:r w:rsidRPr="00471389">
        <w:rPr>
          <w:rFonts w:ascii="Arial Narrow" w:hAnsi="Arial Narrow"/>
          <w:szCs w:val="24"/>
        </w:rPr>
        <w:tab/>
        <w:t xml:space="preserve">- Synthesis and Reactivity in Inorganic, Metal-Organic, </w:t>
      </w:r>
    </w:p>
    <w:p w14:paraId="3D0BF681" w14:textId="3C9D4720" w:rsidR="000203AC" w:rsidRPr="00471389" w:rsidRDefault="00FF2579" w:rsidP="000203AC">
      <w:pPr>
        <w:autoSpaceDE w:val="0"/>
        <w:autoSpaceDN w:val="0"/>
        <w:adjustRightInd w:val="0"/>
        <w:ind w:firstLine="720"/>
        <w:rPr>
          <w:rFonts w:ascii="Arial Narrow" w:hAnsi="Arial Narrow"/>
          <w:szCs w:val="24"/>
        </w:rPr>
      </w:pPr>
      <w:r w:rsidRPr="00471389">
        <w:rPr>
          <w:rFonts w:ascii="Arial Narrow" w:hAnsi="Arial Narrow"/>
          <w:szCs w:val="24"/>
        </w:rPr>
        <w:t xml:space="preserve">    </w:t>
      </w:r>
      <w:r w:rsidR="00B117A5" w:rsidRPr="00471389">
        <w:rPr>
          <w:rFonts w:ascii="Arial Narrow" w:hAnsi="Arial Narrow"/>
          <w:szCs w:val="24"/>
        </w:rPr>
        <w:t xml:space="preserve">  </w:t>
      </w:r>
      <w:r w:rsidRPr="00471389">
        <w:rPr>
          <w:rFonts w:ascii="Arial Narrow" w:hAnsi="Arial Narrow"/>
          <w:szCs w:val="24"/>
        </w:rPr>
        <w:t>and Nano-Metal Chemistry</w:t>
      </w:r>
    </w:p>
    <w:p w14:paraId="685E425A" w14:textId="77777777" w:rsidR="008464A2" w:rsidRPr="00471389" w:rsidRDefault="008464A2" w:rsidP="00CB1DA7">
      <w:pPr>
        <w:autoSpaceDE w:val="0"/>
        <w:autoSpaceDN w:val="0"/>
        <w:adjustRightInd w:val="0"/>
        <w:jc w:val="both"/>
        <w:rPr>
          <w:rFonts w:ascii="Arial Narrow" w:hAnsi="Arial Narrow"/>
          <w:bCs/>
          <w:szCs w:val="24"/>
        </w:rPr>
      </w:pPr>
      <w:r w:rsidRPr="00471389">
        <w:rPr>
          <w:rFonts w:ascii="Arial Narrow" w:hAnsi="Arial Narrow"/>
          <w:szCs w:val="24"/>
        </w:rPr>
        <w:tab/>
        <w:t xml:space="preserve">- </w:t>
      </w:r>
      <w:r w:rsidRPr="00471389">
        <w:rPr>
          <w:rFonts w:ascii="Arial Narrow" w:hAnsi="Arial Narrow"/>
          <w:bCs/>
          <w:szCs w:val="24"/>
        </w:rPr>
        <w:t>The Open Drug Delivery Journal</w:t>
      </w:r>
    </w:p>
    <w:p w14:paraId="232E2C51" w14:textId="77777777" w:rsidR="000347D6" w:rsidRPr="00471389" w:rsidRDefault="000347D6" w:rsidP="00CB1DA7">
      <w:pPr>
        <w:autoSpaceDE w:val="0"/>
        <w:autoSpaceDN w:val="0"/>
        <w:adjustRightInd w:val="0"/>
        <w:ind w:firstLine="720"/>
        <w:rPr>
          <w:rFonts w:ascii="Arial Narrow" w:hAnsi="Arial Narrow"/>
          <w:szCs w:val="24"/>
        </w:rPr>
      </w:pPr>
      <w:r w:rsidRPr="00471389">
        <w:rPr>
          <w:rFonts w:ascii="Arial Narrow" w:hAnsi="Arial Narrow"/>
          <w:szCs w:val="24"/>
        </w:rPr>
        <w:t>- Tissue Barriers</w:t>
      </w:r>
    </w:p>
    <w:p w14:paraId="2019AE08" w14:textId="11348409" w:rsidR="00BD4F01" w:rsidRPr="00471389" w:rsidRDefault="00BD4F01" w:rsidP="00CB1DA7">
      <w:pPr>
        <w:autoSpaceDE w:val="0"/>
        <w:autoSpaceDN w:val="0"/>
        <w:adjustRightInd w:val="0"/>
        <w:ind w:firstLine="720"/>
        <w:rPr>
          <w:rFonts w:ascii="Arial Narrow" w:hAnsi="Arial Narrow"/>
          <w:szCs w:val="24"/>
        </w:rPr>
      </w:pPr>
      <w:r w:rsidRPr="00471389">
        <w:rPr>
          <w:rFonts w:ascii="Arial Narrow" w:hAnsi="Arial Narrow"/>
          <w:szCs w:val="24"/>
        </w:rPr>
        <w:t>- WIRE: Nanomedicine</w:t>
      </w:r>
      <w:r w:rsidR="00A15122" w:rsidRPr="00471389">
        <w:rPr>
          <w:rFonts w:ascii="Arial Narrow" w:hAnsi="Arial Narrow"/>
          <w:szCs w:val="24"/>
        </w:rPr>
        <w:t xml:space="preserve"> and Nanobiotechnology </w:t>
      </w:r>
    </w:p>
    <w:p w14:paraId="31B4E00A" w14:textId="77777777" w:rsidR="00DA5061" w:rsidRPr="00471389" w:rsidRDefault="00DA5061" w:rsidP="00CB1DA7">
      <w:pPr>
        <w:autoSpaceDE w:val="0"/>
        <w:autoSpaceDN w:val="0"/>
        <w:adjustRightInd w:val="0"/>
        <w:jc w:val="both"/>
        <w:rPr>
          <w:rFonts w:ascii="Arial Narrow" w:hAnsi="Arial Narrow"/>
          <w:bCs/>
          <w:szCs w:val="24"/>
        </w:rPr>
      </w:pPr>
      <w:r w:rsidRPr="00471389">
        <w:rPr>
          <w:rFonts w:ascii="Arial Narrow" w:hAnsi="Arial Narrow"/>
          <w:bCs/>
          <w:szCs w:val="24"/>
        </w:rPr>
        <w:tab/>
      </w:r>
    </w:p>
    <w:p w14:paraId="0303C098" w14:textId="011B244B" w:rsidR="001B3B41" w:rsidRPr="00471389" w:rsidRDefault="001B3B41" w:rsidP="00CB1DA7">
      <w:pPr>
        <w:tabs>
          <w:tab w:val="left" w:pos="540"/>
        </w:tabs>
        <w:ind w:firstLine="360"/>
        <w:jc w:val="both"/>
        <w:rPr>
          <w:rFonts w:ascii="Arial Narrow" w:hAnsi="Arial Narrow"/>
          <w:szCs w:val="24"/>
        </w:rPr>
      </w:pPr>
      <w:r w:rsidRPr="00471389">
        <w:rPr>
          <w:rFonts w:ascii="Arial Narrow" w:hAnsi="Arial Narrow"/>
          <w:szCs w:val="24"/>
        </w:rPr>
        <w:t>- Reviewer for Scientific Jo</w:t>
      </w:r>
      <w:r w:rsidR="006C1850" w:rsidRPr="00471389">
        <w:rPr>
          <w:rFonts w:ascii="Arial Narrow" w:hAnsi="Arial Narrow"/>
          <w:szCs w:val="24"/>
        </w:rPr>
        <w:t>urnals</w:t>
      </w:r>
      <w:r w:rsidR="00361F89" w:rsidRPr="00471389">
        <w:rPr>
          <w:rFonts w:ascii="Arial Narrow" w:hAnsi="Arial Narrow"/>
          <w:szCs w:val="24"/>
        </w:rPr>
        <w:t xml:space="preserve"> (</w:t>
      </w:r>
      <w:r w:rsidR="008A4814" w:rsidRPr="00471389">
        <w:rPr>
          <w:rFonts w:ascii="Arial Narrow" w:hAnsi="Arial Narrow"/>
          <w:szCs w:val="24"/>
        </w:rPr>
        <w:t>P</w:t>
      </w:r>
      <w:r w:rsidR="00361F89" w:rsidRPr="00471389">
        <w:rPr>
          <w:rFonts w:ascii="Arial Narrow" w:hAnsi="Arial Narrow"/>
          <w:szCs w:val="24"/>
        </w:rPr>
        <w:t xml:space="preserve">artial </w:t>
      </w:r>
      <w:r w:rsidR="008A4814" w:rsidRPr="00471389">
        <w:rPr>
          <w:rFonts w:ascii="Arial Narrow" w:hAnsi="Arial Narrow"/>
          <w:szCs w:val="24"/>
        </w:rPr>
        <w:t>L</w:t>
      </w:r>
      <w:r w:rsidR="00361F89" w:rsidRPr="00471389">
        <w:rPr>
          <w:rFonts w:ascii="Arial Narrow" w:hAnsi="Arial Narrow"/>
          <w:szCs w:val="24"/>
        </w:rPr>
        <w:t>ist</w:t>
      </w:r>
      <w:r w:rsidR="005026A7" w:rsidRPr="00471389">
        <w:rPr>
          <w:rFonts w:ascii="Arial Narrow" w:hAnsi="Arial Narrow"/>
          <w:szCs w:val="24"/>
        </w:rPr>
        <w:t>)</w:t>
      </w:r>
      <w:r w:rsidRPr="00471389">
        <w:rPr>
          <w:rFonts w:ascii="Arial Narrow" w:hAnsi="Arial Narrow"/>
          <w:szCs w:val="24"/>
        </w:rPr>
        <w:t>:</w:t>
      </w:r>
    </w:p>
    <w:p w14:paraId="42003C58" w14:textId="77777777" w:rsidR="0067308D" w:rsidRPr="00471389" w:rsidRDefault="00007841" w:rsidP="00CB1DA7">
      <w:pPr>
        <w:ind w:left="720"/>
        <w:jc w:val="both"/>
        <w:rPr>
          <w:rFonts w:ascii="Arial Narrow" w:hAnsi="Arial Narrow"/>
          <w:szCs w:val="24"/>
        </w:rPr>
      </w:pPr>
      <w:r w:rsidRPr="00471389">
        <w:rPr>
          <w:rFonts w:ascii="Arial Narrow" w:hAnsi="Arial Narrow"/>
          <w:szCs w:val="24"/>
        </w:rPr>
        <w:t xml:space="preserve">- </w:t>
      </w:r>
      <w:r w:rsidR="0067308D" w:rsidRPr="00471389">
        <w:rPr>
          <w:rFonts w:ascii="Arial Narrow" w:hAnsi="Arial Narrow"/>
          <w:szCs w:val="24"/>
        </w:rPr>
        <w:t>ACS Nano</w:t>
      </w:r>
    </w:p>
    <w:p w14:paraId="1E17CD7F" w14:textId="77777777" w:rsidR="00871F61" w:rsidRPr="00471389" w:rsidRDefault="0067308D" w:rsidP="00CB1DA7">
      <w:pPr>
        <w:ind w:left="720"/>
        <w:jc w:val="both"/>
        <w:rPr>
          <w:rFonts w:ascii="Arial Narrow" w:hAnsi="Arial Narrow"/>
          <w:szCs w:val="24"/>
        </w:rPr>
      </w:pPr>
      <w:r w:rsidRPr="00471389">
        <w:rPr>
          <w:rFonts w:ascii="Arial Narrow" w:hAnsi="Arial Narrow"/>
          <w:szCs w:val="24"/>
        </w:rPr>
        <w:t xml:space="preserve">- </w:t>
      </w:r>
      <w:r w:rsidR="00871F61" w:rsidRPr="00471389">
        <w:rPr>
          <w:rFonts w:ascii="Arial Narrow" w:hAnsi="Arial Narrow"/>
          <w:szCs w:val="24"/>
        </w:rPr>
        <w:t>Advanced Drug Delivery Reviews</w:t>
      </w:r>
    </w:p>
    <w:p w14:paraId="12333D3B" w14:textId="77777777" w:rsidR="00BF67FA" w:rsidRPr="00471389" w:rsidRDefault="00871F61" w:rsidP="00CB1DA7">
      <w:pPr>
        <w:ind w:left="720"/>
        <w:jc w:val="both"/>
        <w:rPr>
          <w:rFonts w:ascii="Arial Narrow" w:hAnsi="Arial Narrow"/>
          <w:szCs w:val="24"/>
        </w:rPr>
      </w:pPr>
      <w:r w:rsidRPr="00471389">
        <w:rPr>
          <w:rFonts w:ascii="Arial Narrow" w:hAnsi="Arial Narrow"/>
          <w:szCs w:val="24"/>
        </w:rPr>
        <w:lastRenderedPageBreak/>
        <w:t xml:space="preserve">- </w:t>
      </w:r>
      <w:proofErr w:type="spellStart"/>
      <w:r w:rsidR="00BF67FA" w:rsidRPr="00471389">
        <w:rPr>
          <w:rFonts w:ascii="Arial Narrow" w:hAnsi="Arial Narrow"/>
          <w:szCs w:val="24"/>
        </w:rPr>
        <w:t>Angewandte</w:t>
      </w:r>
      <w:proofErr w:type="spellEnd"/>
      <w:r w:rsidR="00BF67FA" w:rsidRPr="00471389">
        <w:rPr>
          <w:rFonts w:ascii="Arial Narrow" w:hAnsi="Arial Narrow"/>
          <w:szCs w:val="24"/>
        </w:rPr>
        <w:t xml:space="preserve"> Chemie, International Edition</w:t>
      </w:r>
    </w:p>
    <w:p w14:paraId="52C0CDD5" w14:textId="77777777" w:rsidR="00430087" w:rsidRPr="00471389" w:rsidRDefault="00430087" w:rsidP="00CB1DA7">
      <w:pPr>
        <w:ind w:left="720"/>
        <w:jc w:val="both"/>
        <w:rPr>
          <w:rFonts w:ascii="Arial Narrow" w:hAnsi="Arial Narrow"/>
          <w:szCs w:val="24"/>
        </w:rPr>
      </w:pPr>
      <w:r w:rsidRPr="00471389">
        <w:rPr>
          <w:rFonts w:ascii="Arial Narrow" w:hAnsi="Arial Narrow"/>
          <w:szCs w:val="24"/>
        </w:rPr>
        <w:t>- Bioconjugate Chemistry</w:t>
      </w:r>
    </w:p>
    <w:p w14:paraId="49A55692" w14:textId="77777777" w:rsidR="00007841" w:rsidRPr="00471389" w:rsidRDefault="00BF67FA" w:rsidP="00CB1DA7">
      <w:pPr>
        <w:ind w:left="720"/>
        <w:jc w:val="both"/>
        <w:rPr>
          <w:rFonts w:ascii="Arial Narrow" w:hAnsi="Arial Narrow"/>
          <w:szCs w:val="24"/>
        </w:rPr>
      </w:pPr>
      <w:r w:rsidRPr="00471389">
        <w:rPr>
          <w:rFonts w:ascii="Arial Narrow" w:hAnsi="Arial Narrow"/>
          <w:szCs w:val="24"/>
        </w:rPr>
        <w:t xml:space="preserve">- </w:t>
      </w:r>
      <w:r w:rsidR="00007841" w:rsidRPr="00471389">
        <w:rPr>
          <w:rFonts w:ascii="Arial Narrow" w:hAnsi="Arial Narrow"/>
          <w:szCs w:val="24"/>
        </w:rPr>
        <w:t>Biomacromolecules</w:t>
      </w:r>
    </w:p>
    <w:p w14:paraId="66F6F1FC" w14:textId="77777777" w:rsidR="001B3B41" w:rsidRPr="00471389" w:rsidRDefault="008A3E14" w:rsidP="00CB1DA7">
      <w:pPr>
        <w:ind w:left="720"/>
        <w:jc w:val="both"/>
        <w:rPr>
          <w:rFonts w:ascii="Arial Narrow" w:hAnsi="Arial Narrow"/>
          <w:szCs w:val="24"/>
        </w:rPr>
      </w:pPr>
      <w:r w:rsidRPr="00471389">
        <w:rPr>
          <w:rFonts w:ascii="Arial Narrow" w:hAnsi="Arial Narrow"/>
          <w:szCs w:val="24"/>
        </w:rPr>
        <w:t>- Biomaterials</w:t>
      </w:r>
    </w:p>
    <w:p w14:paraId="2AAE2D4F" w14:textId="77777777" w:rsidR="00B573AD" w:rsidRPr="00471389" w:rsidRDefault="00B573AD" w:rsidP="00CB1DA7">
      <w:pPr>
        <w:ind w:left="720"/>
        <w:jc w:val="both"/>
        <w:rPr>
          <w:rFonts w:ascii="Arial Narrow" w:hAnsi="Arial Narrow"/>
          <w:szCs w:val="24"/>
        </w:rPr>
      </w:pPr>
      <w:r w:rsidRPr="00471389">
        <w:rPr>
          <w:rFonts w:ascii="Arial Narrow" w:hAnsi="Arial Narrow"/>
          <w:szCs w:val="24"/>
        </w:rPr>
        <w:t>- Cancer Chemotherapy and Pharmacology</w:t>
      </w:r>
    </w:p>
    <w:p w14:paraId="770D0497" w14:textId="77777777" w:rsidR="00FC7EFE" w:rsidRPr="00471389" w:rsidRDefault="00FC7EFE" w:rsidP="00CB1DA7">
      <w:pPr>
        <w:ind w:left="720"/>
        <w:jc w:val="both"/>
        <w:rPr>
          <w:rFonts w:ascii="Arial Narrow" w:hAnsi="Arial Narrow"/>
          <w:szCs w:val="24"/>
        </w:rPr>
      </w:pPr>
      <w:r w:rsidRPr="00471389">
        <w:rPr>
          <w:rFonts w:ascii="Arial Narrow" w:hAnsi="Arial Narrow"/>
          <w:szCs w:val="24"/>
        </w:rPr>
        <w:t>- Cancer Letters</w:t>
      </w:r>
    </w:p>
    <w:p w14:paraId="49760D57" w14:textId="77777777" w:rsidR="008C4C13" w:rsidRPr="00471389" w:rsidRDefault="008C4C13" w:rsidP="00CB1DA7">
      <w:pPr>
        <w:ind w:left="720"/>
        <w:jc w:val="both"/>
        <w:rPr>
          <w:rFonts w:ascii="Arial Narrow" w:hAnsi="Arial Narrow"/>
          <w:szCs w:val="24"/>
        </w:rPr>
      </w:pPr>
      <w:r w:rsidRPr="00471389">
        <w:rPr>
          <w:rFonts w:ascii="Arial Narrow" w:hAnsi="Arial Narrow"/>
          <w:szCs w:val="24"/>
        </w:rPr>
        <w:t>- Cancer Research</w:t>
      </w:r>
    </w:p>
    <w:p w14:paraId="50EA9F71" w14:textId="77777777" w:rsidR="00430087" w:rsidRPr="00471389" w:rsidRDefault="00430087" w:rsidP="00CB1DA7">
      <w:pPr>
        <w:ind w:left="720"/>
        <w:jc w:val="both"/>
        <w:rPr>
          <w:rFonts w:ascii="Arial Narrow" w:hAnsi="Arial Narrow"/>
          <w:szCs w:val="24"/>
        </w:rPr>
      </w:pPr>
      <w:r w:rsidRPr="00471389">
        <w:rPr>
          <w:rFonts w:ascii="Arial Narrow" w:hAnsi="Arial Narrow"/>
          <w:szCs w:val="24"/>
        </w:rPr>
        <w:t>- Carbohydrate Polymers</w:t>
      </w:r>
    </w:p>
    <w:p w14:paraId="53F38DE9" w14:textId="77777777" w:rsidR="001B3B41" w:rsidRPr="00471389" w:rsidRDefault="00E9621C" w:rsidP="00CB1DA7">
      <w:pPr>
        <w:ind w:left="720"/>
        <w:jc w:val="both"/>
        <w:rPr>
          <w:rFonts w:ascii="Arial Narrow" w:hAnsi="Arial Narrow"/>
          <w:szCs w:val="24"/>
        </w:rPr>
      </w:pPr>
      <w:r w:rsidRPr="00471389">
        <w:rPr>
          <w:rFonts w:ascii="Arial Narrow" w:hAnsi="Arial Narrow"/>
          <w:szCs w:val="24"/>
        </w:rPr>
        <w:t xml:space="preserve">- </w:t>
      </w:r>
      <w:r w:rsidR="001B3B41" w:rsidRPr="00471389">
        <w:rPr>
          <w:rFonts w:ascii="Arial Narrow" w:hAnsi="Arial Narrow"/>
          <w:szCs w:val="24"/>
        </w:rPr>
        <w:t>European Polymer Journal</w:t>
      </w:r>
    </w:p>
    <w:p w14:paraId="41981802" w14:textId="77777777" w:rsidR="00007841" w:rsidRPr="00471389" w:rsidRDefault="00007841" w:rsidP="00CB1DA7">
      <w:pPr>
        <w:ind w:left="720"/>
        <w:jc w:val="both"/>
        <w:rPr>
          <w:rFonts w:ascii="Arial Narrow" w:hAnsi="Arial Narrow"/>
          <w:szCs w:val="24"/>
        </w:rPr>
      </w:pPr>
      <w:r w:rsidRPr="00471389">
        <w:rPr>
          <w:rFonts w:ascii="Arial Narrow" w:hAnsi="Arial Narrow"/>
          <w:szCs w:val="24"/>
        </w:rPr>
        <w:t>- European Journal of Pharmaceutics and Biopharmaceutics</w:t>
      </w:r>
    </w:p>
    <w:p w14:paraId="02DDE1F1" w14:textId="77777777" w:rsidR="00007841" w:rsidRPr="00471389" w:rsidRDefault="00007841" w:rsidP="00CB1DA7">
      <w:pPr>
        <w:ind w:left="720"/>
        <w:jc w:val="both"/>
        <w:rPr>
          <w:rFonts w:ascii="Arial Narrow" w:hAnsi="Arial Narrow"/>
          <w:szCs w:val="24"/>
        </w:rPr>
      </w:pPr>
      <w:r w:rsidRPr="00471389">
        <w:rPr>
          <w:rFonts w:ascii="Arial Narrow" w:hAnsi="Arial Narrow"/>
          <w:szCs w:val="24"/>
        </w:rPr>
        <w:t>- European Journal of Pharmaceutical Sciences</w:t>
      </w:r>
    </w:p>
    <w:p w14:paraId="15318C88" w14:textId="77777777" w:rsidR="00A83808" w:rsidRPr="00471389" w:rsidRDefault="00A83808" w:rsidP="00CB1DA7">
      <w:pPr>
        <w:ind w:left="720"/>
        <w:jc w:val="both"/>
        <w:rPr>
          <w:rFonts w:ascii="Arial Narrow" w:hAnsi="Arial Narrow"/>
          <w:szCs w:val="24"/>
        </w:rPr>
      </w:pPr>
      <w:r w:rsidRPr="00471389">
        <w:rPr>
          <w:rFonts w:ascii="Arial Narrow" w:hAnsi="Arial Narrow"/>
          <w:szCs w:val="24"/>
        </w:rPr>
        <w:t>- Expert Opinion on Drug Delivery</w:t>
      </w:r>
    </w:p>
    <w:p w14:paraId="28E8F6CE" w14:textId="77777777" w:rsidR="00A83808" w:rsidRPr="00471389" w:rsidRDefault="00A83808" w:rsidP="00CB1DA7">
      <w:pPr>
        <w:ind w:left="720"/>
        <w:jc w:val="both"/>
        <w:rPr>
          <w:rFonts w:ascii="Arial Narrow" w:hAnsi="Arial Narrow"/>
          <w:szCs w:val="24"/>
        </w:rPr>
      </w:pPr>
      <w:r w:rsidRPr="00471389">
        <w:rPr>
          <w:rFonts w:ascii="Arial Narrow" w:hAnsi="Arial Narrow"/>
          <w:szCs w:val="24"/>
        </w:rPr>
        <w:t>- Expert Opinion on Biological Therapy</w:t>
      </w:r>
      <w:r w:rsidRPr="00471389">
        <w:rPr>
          <w:rFonts w:ascii="Arial Narrow" w:hAnsi="Arial Narrow"/>
          <w:szCs w:val="24"/>
        </w:rPr>
        <w:tab/>
      </w:r>
    </w:p>
    <w:p w14:paraId="0C510C90" w14:textId="77777777" w:rsidR="006A167C" w:rsidRPr="00471389" w:rsidRDefault="006A167C" w:rsidP="00CB1DA7">
      <w:pPr>
        <w:ind w:left="720"/>
        <w:jc w:val="both"/>
        <w:rPr>
          <w:rFonts w:ascii="Arial Narrow" w:hAnsi="Arial Narrow"/>
          <w:szCs w:val="24"/>
        </w:rPr>
      </w:pPr>
      <w:r w:rsidRPr="00471389">
        <w:rPr>
          <w:rFonts w:ascii="Arial Narrow" w:hAnsi="Arial Narrow"/>
          <w:szCs w:val="24"/>
        </w:rPr>
        <w:t>- Gene Therapy</w:t>
      </w:r>
    </w:p>
    <w:p w14:paraId="1C5BADFB" w14:textId="77777777" w:rsidR="00AD1F30" w:rsidRPr="00471389" w:rsidRDefault="00AD1F30" w:rsidP="00CB1DA7">
      <w:pPr>
        <w:ind w:left="720"/>
        <w:jc w:val="both"/>
        <w:rPr>
          <w:rFonts w:ascii="Arial Narrow" w:hAnsi="Arial Narrow"/>
          <w:szCs w:val="24"/>
        </w:rPr>
      </w:pPr>
      <w:r w:rsidRPr="00471389">
        <w:rPr>
          <w:rFonts w:ascii="Arial Narrow" w:hAnsi="Arial Narrow"/>
          <w:szCs w:val="24"/>
        </w:rPr>
        <w:t>- International Journal of Cancer</w:t>
      </w:r>
    </w:p>
    <w:p w14:paraId="042E3C78" w14:textId="77777777" w:rsidR="00CA0C12" w:rsidRPr="00471389" w:rsidRDefault="00CA0C12" w:rsidP="00CB1DA7">
      <w:pPr>
        <w:ind w:left="720"/>
        <w:jc w:val="both"/>
        <w:rPr>
          <w:rFonts w:ascii="Arial Narrow" w:hAnsi="Arial Narrow"/>
          <w:szCs w:val="24"/>
        </w:rPr>
      </w:pPr>
      <w:r w:rsidRPr="00471389">
        <w:rPr>
          <w:rFonts w:ascii="Arial Narrow" w:hAnsi="Arial Narrow"/>
          <w:szCs w:val="24"/>
        </w:rPr>
        <w:t>- International Journal of Pharmaceutics</w:t>
      </w:r>
    </w:p>
    <w:p w14:paraId="7CD2899A" w14:textId="77777777" w:rsidR="00BF482A" w:rsidRPr="00471389" w:rsidRDefault="00BF482A" w:rsidP="00CB1DA7">
      <w:pPr>
        <w:ind w:left="720"/>
        <w:jc w:val="both"/>
        <w:rPr>
          <w:rFonts w:ascii="Arial Narrow" w:hAnsi="Arial Narrow"/>
          <w:szCs w:val="24"/>
        </w:rPr>
      </w:pPr>
      <w:r w:rsidRPr="00471389">
        <w:rPr>
          <w:rFonts w:ascii="Arial Narrow" w:hAnsi="Arial Narrow"/>
          <w:szCs w:val="24"/>
        </w:rPr>
        <w:t>- Journal of Applied Polymer Sciences</w:t>
      </w:r>
    </w:p>
    <w:p w14:paraId="33F5DA1F" w14:textId="77777777" w:rsidR="00C922FE" w:rsidRPr="00471389" w:rsidRDefault="00C922FE" w:rsidP="00CB1DA7">
      <w:pPr>
        <w:ind w:left="720"/>
        <w:jc w:val="both"/>
        <w:rPr>
          <w:rFonts w:ascii="Arial Narrow" w:hAnsi="Arial Narrow"/>
          <w:szCs w:val="24"/>
        </w:rPr>
      </w:pPr>
      <w:r w:rsidRPr="00471389">
        <w:rPr>
          <w:rFonts w:ascii="Arial Narrow" w:hAnsi="Arial Narrow"/>
          <w:szCs w:val="24"/>
        </w:rPr>
        <w:t>- Journal of the American Chemical Society</w:t>
      </w:r>
    </w:p>
    <w:p w14:paraId="79BDB6CB" w14:textId="77777777" w:rsidR="00007841" w:rsidRPr="00471389" w:rsidRDefault="00B65863" w:rsidP="00CB1DA7">
      <w:pPr>
        <w:ind w:left="720"/>
        <w:jc w:val="both"/>
        <w:rPr>
          <w:rFonts w:ascii="Arial Narrow" w:hAnsi="Arial Narrow"/>
          <w:szCs w:val="24"/>
        </w:rPr>
      </w:pPr>
      <w:r w:rsidRPr="00471389">
        <w:rPr>
          <w:rFonts w:ascii="Arial Narrow" w:hAnsi="Arial Narrow"/>
          <w:szCs w:val="24"/>
        </w:rPr>
        <w:t xml:space="preserve">- </w:t>
      </w:r>
      <w:r w:rsidR="00007841" w:rsidRPr="00471389">
        <w:rPr>
          <w:rFonts w:ascii="Arial Narrow" w:hAnsi="Arial Narrow"/>
          <w:szCs w:val="24"/>
        </w:rPr>
        <w:t>Journal of Biomaterial Science, Polymer Edition</w:t>
      </w:r>
    </w:p>
    <w:p w14:paraId="7E1A7A49" w14:textId="77777777" w:rsidR="005932D3" w:rsidRPr="00471389" w:rsidRDefault="005932D3" w:rsidP="00CB1DA7">
      <w:pPr>
        <w:ind w:left="720"/>
        <w:jc w:val="both"/>
        <w:rPr>
          <w:rFonts w:ascii="Arial Narrow" w:hAnsi="Arial Narrow"/>
          <w:szCs w:val="24"/>
        </w:rPr>
      </w:pPr>
      <w:r w:rsidRPr="00471389">
        <w:rPr>
          <w:rFonts w:ascii="Arial Narrow" w:hAnsi="Arial Narrow"/>
          <w:szCs w:val="24"/>
        </w:rPr>
        <w:t>- Journal of Biomedical Materials Research</w:t>
      </w:r>
    </w:p>
    <w:p w14:paraId="58D23C21" w14:textId="77777777" w:rsidR="001B3B41" w:rsidRPr="00471389" w:rsidRDefault="008A3E14" w:rsidP="00CB1DA7">
      <w:pPr>
        <w:ind w:left="720"/>
        <w:jc w:val="both"/>
        <w:rPr>
          <w:rFonts w:ascii="Arial Narrow" w:hAnsi="Arial Narrow"/>
          <w:szCs w:val="24"/>
        </w:rPr>
      </w:pPr>
      <w:r w:rsidRPr="00471389">
        <w:rPr>
          <w:rFonts w:ascii="Arial Narrow" w:hAnsi="Arial Narrow"/>
          <w:szCs w:val="24"/>
        </w:rPr>
        <w:t>- Journal of Controlled Release</w:t>
      </w:r>
    </w:p>
    <w:p w14:paraId="14599056" w14:textId="77777777" w:rsidR="00106316" w:rsidRPr="00471389" w:rsidRDefault="00106316" w:rsidP="00CB1DA7">
      <w:pPr>
        <w:ind w:left="720"/>
        <w:jc w:val="both"/>
        <w:rPr>
          <w:rFonts w:ascii="Arial Narrow" w:hAnsi="Arial Narrow"/>
          <w:szCs w:val="24"/>
        </w:rPr>
      </w:pPr>
      <w:r w:rsidRPr="00471389">
        <w:rPr>
          <w:rFonts w:ascii="Arial Narrow" w:hAnsi="Arial Narrow"/>
          <w:szCs w:val="24"/>
        </w:rPr>
        <w:t>- Journal of Liposome Research</w:t>
      </w:r>
    </w:p>
    <w:p w14:paraId="4B02FE9F" w14:textId="77777777" w:rsidR="00774C26" w:rsidRPr="00471389" w:rsidRDefault="00F404E5" w:rsidP="00CB1DA7">
      <w:pPr>
        <w:ind w:left="720"/>
        <w:jc w:val="both"/>
        <w:rPr>
          <w:rFonts w:ascii="Arial Narrow" w:hAnsi="Arial Narrow"/>
          <w:szCs w:val="24"/>
        </w:rPr>
      </w:pPr>
      <w:r w:rsidRPr="00471389">
        <w:rPr>
          <w:rFonts w:ascii="Arial Narrow" w:hAnsi="Arial Narrow"/>
          <w:szCs w:val="24"/>
        </w:rPr>
        <w:t>- Journal of Pharmacy and Pharmacology</w:t>
      </w:r>
    </w:p>
    <w:p w14:paraId="4CEEE943" w14:textId="77777777" w:rsidR="001B3B41" w:rsidRPr="00471389" w:rsidRDefault="001B3B41" w:rsidP="00CB1DA7">
      <w:pPr>
        <w:ind w:left="720"/>
        <w:jc w:val="both"/>
        <w:rPr>
          <w:rFonts w:ascii="Arial Narrow" w:hAnsi="Arial Narrow"/>
          <w:szCs w:val="24"/>
        </w:rPr>
      </w:pPr>
      <w:r w:rsidRPr="00471389">
        <w:rPr>
          <w:rFonts w:ascii="Arial Narrow" w:hAnsi="Arial Narrow"/>
          <w:szCs w:val="24"/>
        </w:rPr>
        <w:t>- Journal of Pharmaceutical Sciences</w:t>
      </w:r>
    </w:p>
    <w:p w14:paraId="04777E78" w14:textId="77777777" w:rsidR="00774C26" w:rsidRPr="00471389" w:rsidRDefault="00774C26" w:rsidP="00CB1DA7">
      <w:pPr>
        <w:ind w:left="720"/>
        <w:jc w:val="both"/>
        <w:rPr>
          <w:rFonts w:ascii="Arial Narrow" w:hAnsi="Arial Narrow"/>
          <w:szCs w:val="24"/>
        </w:rPr>
      </w:pPr>
      <w:r w:rsidRPr="00471389">
        <w:rPr>
          <w:rFonts w:ascii="Arial Narrow" w:hAnsi="Arial Narrow"/>
          <w:szCs w:val="24"/>
        </w:rPr>
        <w:t>- Journal of Pharmacology and Experimental Therapeutics</w:t>
      </w:r>
    </w:p>
    <w:p w14:paraId="773B6DE0" w14:textId="77777777" w:rsidR="00007841" w:rsidRPr="00471389" w:rsidRDefault="00007841" w:rsidP="00CB1DA7">
      <w:pPr>
        <w:ind w:left="720"/>
        <w:jc w:val="both"/>
        <w:rPr>
          <w:rFonts w:ascii="Arial Narrow" w:hAnsi="Arial Narrow"/>
          <w:szCs w:val="24"/>
        </w:rPr>
      </w:pPr>
      <w:r w:rsidRPr="00471389">
        <w:rPr>
          <w:rFonts w:ascii="Arial Narrow" w:hAnsi="Arial Narrow"/>
          <w:szCs w:val="24"/>
        </w:rPr>
        <w:t>- Life Sciences</w:t>
      </w:r>
    </w:p>
    <w:p w14:paraId="3DF311A0" w14:textId="77777777" w:rsidR="00D3671F" w:rsidRPr="00471389" w:rsidRDefault="00D3671F" w:rsidP="00CB1DA7">
      <w:pPr>
        <w:ind w:left="720"/>
        <w:jc w:val="both"/>
        <w:rPr>
          <w:rFonts w:ascii="Arial Narrow" w:hAnsi="Arial Narrow"/>
          <w:szCs w:val="24"/>
        </w:rPr>
      </w:pPr>
      <w:r w:rsidRPr="00471389">
        <w:rPr>
          <w:rFonts w:ascii="Arial Narrow" w:hAnsi="Arial Narrow"/>
          <w:szCs w:val="24"/>
        </w:rPr>
        <w:t>- Macromolecular Biosciences</w:t>
      </w:r>
    </w:p>
    <w:p w14:paraId="30F80CA7" w14:textId="77777777" w:rsidR="006F12B7" w:rsidRPr="00471389" w:rsidRDefault="006F12B7" w:rsidP="00CB1DA7">
      <w:pPr>
        <w:ind w:left="720"/>
        <w:jc w:val="both"/>
        <w:rPr>
          <w:rFonts w:ascii="Arial Narrow" w:hAnsi="Arial Narrow"/>
          <w:szCs w:val="24"/>
        </w:rPr>
      </w:pPr>
      <w:r w:rsidRPr="00471389">
        <w:rPr>
          <w:rFonts w:ascii="Arial Narrow" w:hAnsi="Arial Narrow"/>
          <w:szCs w:val="24"/>
        </w:rPr>
        <w:t>- Molecular Cancer Therapeutics</w:t>
      </w:r>
    </w:p>
    <w:p w14:paraId="370A413A" w14:textId="77777777" w:rsidR="0091707E" w:rsidRPr="00471389" w:rsidRDefault="0091707E" w:rsidP="00CB1DA7">
      <w:pPr>
        <w:ind w:left="720"/>
        <w:jc w:val="both"/>
        <w:rPr>
          <w:rFonts w:ascii="Arial Narrow" w:hAnsi="Arial Narrow"/>
          <w:szCs w:val="24"/>
        </w:rPr>
      </w:pPr>
      <w:r w:rsidRPr="00471389">
        <w:rPr>
          <w:rFonts w:ascii="Arial Narrow" w:hAnsi="Arial Narrow"/>
          <w:szCs w:val="24"/>
        </w:rPr>
        <w:t>- Molecular Pharmaceutics</w:t>
      </w:r>
    </w:p>
    <w:p w14:paraId="1F36B541" w14:textId="793ECA96" w:rsidR="001612C0" w:rsidRPr="00471389" w:rsidRDefault="001612C0" w:rsidP="00CB1DA7">
      <w:pPr>
        <w:ind w:left="720"/>
        <w:jc w:val="both"/>
        <w:rPr>
          <w:rFonts w:ascii="Arial Narrow" w:hAnsi="Arial Narrow"/>
          <w:szCs w:val="24"/>
        </w:rPr>
      </w:pPr>
      <w:r w:rsidRPr="00471389">
        <w:rPr>
          <w:rFonts w:ascii="Arial Narrow" w:hAnsi="Arial Narrow"/>
          <w:szCs w:val="24"/>
        </w:rPr>
        <w:t>- Nature Biomedical Engineering</w:t>
      </w:r>
    </w:p>
    <w:p w14:paraId="1F7530C1" w14:textId="77777777" w:rsidR="002C3DC3" w:rsidRPr="00471389" w:rsidRDefault="002C3DC3" w:rsidP="00CB1DA7">
      <w:pPr>
        <w:ind w:left="720"/>
        <w:jc w:val="both"/>
        <w:rPr>
          <w:rFonts w:ascii="Arial Narrow" w:hAnsi="Arial Narrow"/>
          <w:szCs w:val="24"/>
        </w:rPr>
      </w:pPr>
      <w:r w:rsidRPr="00471389">
        <w:rPr>
          <w:rFonts w:ascii="Arial Narrow" w:hAnsi="Arial Narrow"/>
          <w:szCs w:val="24"/>
        </w:rPr>
        <w:t>- Nature Communications</w:t>
      </w:r>
    </w:p>
    <w:p w14:paraId="6DDC180E" w14:textId="77777777" w:rsidR="00C01645" w:rsidRPr="00471389" w:rsidRDefault="00C01645" w:rsidP="00CB1DA7">
      <w:pPr>
        <w:ind w:left="720"/>
        <w:jc w:val="both"/>
        <w:rPr>
          <w:rFonts w:ascii="Arial Narrow" w:hAnsi="Arial Narrow"/>
          <w:szCs w:val="24"/>
        </w:rPr>
      </w:pPr>
      <w:r w:rsidRPr="00471389">
        <w:rPr>
          <w:rFonts w:ascii="Arial Narrow" w:hAnsi="Arial Narrow"/>
          <w:szCs w:val="24"/>
        </w:rPr>
        <w:t>- Nature Nanotechnology</w:t>
      </w:r>
    </w:p>
    <w:p w14:paraId="2F93B6EA" w14:textId="77777777" w:rsidR="00412547" w:rsidRPr="00471389" w:rsidRDefault="00412547" w:rsidP="00CB1DA7">
      <w:pPr>
        <w:ind w:left="720"/>
        <w:jc w:val="both"/>
        <w:rPr>
          <w:rFonts w:ascii="Arial Narrow" w:hAnsi="Arial Narrow"/>
          <w:szCs w:val="24"/>
        </w:rPr>
      </w:pPr>
      <w:r w:rsidRPr="00471389">
        <w:rPr>
          <w:rFonts w:ascii="Arial Narrow" w:hAnsi="Arial Narrow"/>
          <w:szCs w:val="24"/>
        </w:rPr>
        <w:t>- Nature Reviews Drug Discovery</w:t>
      </w:r>
    </w:p>
    <w:p w14:paraId="3AC5EA57" w14:textId="120319E8" w:rsidR="00D4117F" w:rsidRPr="00471389" w:rsidRDefault="00D4117F" w:rsidP="00CB1DA7">
      <w:pPr>
        <w:ind w:left="720"/>
        <w:jc w:val="both"/>
        <w:rPr>
          <w:rFonts w:ascii="Arial Narrow" w:hAnsi="Arial Narrow"/>
          <w:szCs w:val="24"/>
        </w:rPr>
      </w:pPr>
      <w:r w:rsidRPr="00471389">
        <w:rPr>
          <w:rFonts w:ascii="Arial Narrow" w:hAnsi="Arial Narrow"/>
          <w:szCs w:val="24"/>
        </w:rPr>
        <w:t>- Pharmaceutics</w:t>
      </w:r>
    </w:p>
    <w:p w14:paraId="50DD0327" w14:textId="77777777" w:rsidR="001B3B41" w:rsidRPr="00471389" w:rsidRDefault="00412547" w:rsidP="00CB1DA7">
      <w:pPr>
        <w:ind w:left="720"/>
        <w:jc w:val="both"/>
        <w:rPr>
          <w:rFonts w:ascii="Arial Narrow" w:hAnsi="Arial Narrow"/>
          <w:szCs w:val="24"/>
        </w:rPr>
      </w:pPr>
      <w:r w:rsidRPr="00471389">
        <w:rPr>
          <w:rFonts w:ascii="Arial Narrow" w:hAnsi="Arial Narrow"/>
          <w:szCs w:val="24"/>
        </w:rPr>
        <w:t xml:space="preserve">- </w:t>
      </w:r>
      <w:r w:rsidR="001B3B41" w:rsidRPr="00471389">
        <w:rPr>
          <w:rFonts w:ascii="Arial Narrow" w:hAnsi="Arial Narrow"/>
          <w:szCs w:val="24"/>
        </w:rPr>
        <w:t>Pharmaceutical Research</w:t>
      </w:r>
    </w:p>
    <w:p w14:paraId="49CEC855" w14:textId="77777777" w:rsidR="006A167C" w:rsidRPr="00471389" w:rsidRDefault="00B65863" w:rsidP="00CB1DA7">
      <w:pPr>
        <w:ind w:left="720"/>
        <w:jc w:val="both"/>
        <w:rPr>
          <w:rFonts w:ascii="Arial Narrow" w:hAnsi="Arial Narrow"/>
          <w:szCs w:val="24"/>
        </w:rPr>
      </w:pPr>
      <w:r w:rsidRPr="00471389">
        <w:rPr>
          <w:rFonts w:ascii="Arial Narrow" w:hAnsi="Arial Narrow"/>
          <w:szCs w:val="24"/>
        </w:rPr>
        <w:t xml:space="preserve">- </w:t>
      </w:r>
      <w:r w:rsidR="00905C4F" w:rsidRPr="00471389">
        <w:rPr>
          <w:rFonts w:ascii="Arial Narrow" w:hAnsi="Arial Narrow"/>
          <w:szCs w:val="24"/>
        </w:rPr>
        <w:t>Polymer International</w:t>
      </w:r>
    </w:p>
    <w:p w14:paraId="1CE84491" w14:textId="77777777" w:rsidR="00905C4F" w:rsidRPr="00471389" w:rsidRDefault="00B65863" w:rsidP="00CB1DA7">
      <w:pPr>
        <w:ind w:left="720"/>
        <w:jc w:val="both"/>
        <w:rPr>
          <w:rFonts w:ascii="Arial Narrow" w:hAnsi="Arial Narrow"/>
          <w:szCs w:val="24"/>
        </w:rPr>
      </w:pPr>
      <w:r w:rsidRPr="00471389">
        <w:rPr>
          <w:rFonts w:ascii="Arial Narrow" w:hAnsi="Arial Narrow"/>
          <w:szCs w:val="24"/>
        </w:rPr>
        <w:t xml:space="preserve">- </w:t>
      </w:r>
      <w:r w:rsidR="00905C4F" w:rsidRPr="00471389">
        <w:rPr>
          <w:rFonts w:ascii="Arial Narrow" w:hAnsi="Arial Narrow"/>
          <w:szCs w:val="24"/>
        </w:rPr>
        <w:t>Science</w:t>
      </w:r>
    </w:p>
    <w:p w14:paraId="159B206E" w14:textId="77777777" w:rsidR="008101BB" w:rsidRPr="00471389" w:rsidRDefault="008101BB" w:rsidP="00CB1DA7">
      <w:pPr>
        <w:ind w:left="720"/>
        <w:jc w:val="both"/>
        <w:rPr>
          <w:rFonts w:ascii="Arial Narrow" w:hAnsi="Arial Narrow"/>
          <w:szCs w:val="24"/>
        </w:rPr>
      </w:pPr>
      <w:r w:rsidRPr="00471389">
        <w:rPr>
          <w:rFonts w:ascii="Arial Narrow" w:hAnsi="Arial Narrow"/>
          <w:szCs w:val="24"/>
        </w:rPr>
        <w:t>- Science Advances</w:t>
      </w:r>
    </w:p>
    <w:p w14:paraId="7B37E6D0" w14:textId="77777777" w:rsidR="009C2D83" w:rsidRPr="00471389" w:rsidRDefault="009C2D83" w:rsidP="00CB1DA7">
      <w:pPr>
        <w:ind w:left="720"/>
        <w:jc w:val="both"/>
        <w:rPr>
          <w:rFonts w:ascii="Arial Narrow" w:hAnsi="Arial Narrow"/>
          <w:szCs w:val="24"/>
        </w:rPr>
      </w:pPr>
      <w:r w:rsidRPr="00471389">
        <w:rPr>
          <w:rFonts w:ascii="Arial Narrow" w:hAnsi="Arial Narrow"/>
          <w:szCs w:val="24"/>
        </w:rPr>
        <w:t>- Science Translational Medicine</w:t>
      </w:r>
    </w:p>
    <w:p w14:paraId="2A9EA503" w14:textId="77777777" w:rsidR="00AB75DF" w:rsidRPr="00471389" w:rsidRDefault="00AB75DF" w:rsidP="00CB1DA7">
      <w:pPr>
        <w:ind w:left="720"/>
        <w:jc w:val="both"/>
        <w:rPr>
          <w:rFonts w:ascii="Arial Narrow" w:hAnsi="Arial Narrow"/>
          <w:szCs w:val="24"/>
        </w:rPr>
      </w:pPr>
      <w:r w:rsidRPr="00471389">
        <w:rPr>
          <w:rFonts w:ascii="Arial Narrow" w:hAnsi="Arial Narrow"/>
          <w:szCs w:val="24"/>
        </w:rPr>
        <w:t>- Small</w:t>
      </w:r>
    </w:p>
    <w:p w14:paraId="232D29DA" w14:textId="77777777" w:rsidR="00007841" w:rsidRPr="00471389" w:rsidRDefault="006A167C" w:rsidP="00CB1DA7">
      <w:pPr>
        <w:ind w:left="720"/>
        <w:jc w:val="both"/>
        <w:rPr>
          <w:rFonts w:ascii="Arial Narrow" w:hAnsi="Arial Narrow"/>
          <w:szCs w:val="24"/>
        </w:rPr>
      </w:pPr>
      <w:r w:rsidRPr="00471389">
        <w:rPr>
          <w:rFonts w:ascii="Arial Narrow" w:hAnsi="Arial Narrow"/>
          <w:szCs w:val="24"/>
        </w:rPr>
        <w:t>-</w:t>
      </w:r>
      <w:r w:rsidR="00992252" w:rsidRPr="00471389">
        <w:rPr>
          <w:rFonts w:ascii="Arial Narrow" w:hAnsi="Arial Narrow"/>
          <w:szCs w:val="24"/>
        </w:rPr>
        <w:t xml:space="preserve"> </w:t>
      </w:r>
      <w:r w:rsidR="00007841" w:rsidRPr="00471389">
        <w:rPr>
          <w:rFonts w:ascii="Arial Narrow" w:hAnsi="Arial Narrow"/>
          <w:szCs w:val="24"/>
        </w:rPr>
        <w:t>STP Pharma Sciences</w:t>
      </w:r>
    </w:p>
    <w:p w14:paraId="16AB47CC" w14:textId="77777777" w:rsidR="001B3B41" w:rsidRPr="00471389" w:rsidRDefault="001B3B41" w:rsidP="00CB1DA7">
      <w:pPr>
        <w:tabs>
          <w:tab w:val="left" w:pos="540"/>
        </w:tabs>
        <w:ind w:left="720" w:hanging="360"/>
        <w:jc w:val="both"/>
        <w:rPr>
          <w:rFonts w:ascii="Arial Narrow" w:hAnsi="Arial Narrow"/>
          <w:szCs w:val="24"/>
        </w:rPr>
      </w:pPr>
    </w:p>
    <w:p w14:paraId="43EE080B" w14:textId="77777777" w:rsidR="001B3B41" w:rsidRPr="00471389" w:rsidRDefault="001B3B41" w:rsidP="00CB1DA7">
      <w:pPr>
        <w:spacing w:line="360" w:lineRule="auto"/>
        <w:ind w:left="720" w:hanging="360"/>
        <w:jc w:val="both"/>
        <w:rPr>
          <w:rFonts w:ascii="Arial Narrow" w:hAnsi="Arial Narrow"/>
          <w:szCs w:val="24"/>
        </w:rPr>
      </w:pPr>
      <w:r w:rsidRPr="00471389">
        <w:rPr>
          <w:rFonts w:ascii="Arial Narrow" w:hAnsi="Arial Narrow"/>
          <w:szCs w:val="24"/>
        </w:rPr>
        <w:t>- Participation i</w:t>
      </w:r>
      <w:r w:rsidR="00FA4700" w:rsidRPr="00471389">
        <w:rPr>
          <w:rFonts w:ascii="Arial Narrow" w:hAnsi="Arial Narrow"/>
          <w:szCs w:val="24"/>
        </w:rPr>
        <w:t>n Short Courses</w:t>
      </w:r>
      <w:r w:rsidRPr="00471389">
        <w:rPr>
          <w:rFonts w:ascii="Arial Narrow" w:hAnsi="Arial Narrow"/>
          <w:szCs w:val="24"/>
        </w:rPr>
        <w:t>:</w:t>
      </w:r>
    </w:p>
    <w:p w14:paraId="1DB76AE9" w14:textId="611D8072" w:rsidR="001B3B41" w:rsidRPr="00471389" w:rsidRDefault="001B3B41" w:rsidP="00CB1DA7">
      <w:pPr>
        <w:tabs>
          <w:tab w:val="left" w:pos="440"/>
          <w:tab w:val="left" w:pos="7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Scanning Probe Microscopy Seminar and Workshop. Woburn, </w:t>
      </w:r>
      <w:r w:rsidR="006A4A15" w:rsidRPr="00471389">
        <w:rPr>
          <w:rFonts w:ascii="Arial Narrow" w:hAnsi="Arial Narrow"/>
          <w:szCs w:val="24"/>
        </w:rPr>
        <w:t>Massachusetts</w:t>
      </w:r>
      <w:r w:rsidRPr="00471389">
        <w:rPr>
          <w:rFonts w:ascii="Arial Narrow" w:hAnsi="Arial Narrow"/>
          <w:szCs w:val="24"/>
        </w:rPr>
        <w:t>.</w:t>
      </w:r>
    </w:p>
    <w:p w14:paraId="208D291D" w14:textId="71419DF1" w:rsidR="001B3B41" w:rsidRPr="00471389" w:rsidRDefault="001B3B41" w:rsidP="00CB1DA7">
      <w:pPr>
        <w:tabs>
          <w:tab w:val="left" w:pos="440"/>
          <w:tab w:val="left" w:pos="7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Particle Technology Seminar and Workshop. Natick, </w:t>
      </w:r>
      <w:r w:rsidR="006A4A15" w:rsidRPr="00471389">
        <w:rPr>
          <w:rFonts w:ascii="Arial Narrow" w:hAnsi="Arial Narrow"/>
          <w:szCs w:val="24"/>
        </w:rPr>
        <w:t>Massachusetts</w:t>
      </w:r>
      <w:r w:rsidRPr="00471389">
        <w:rPr>
          <w:rFonts w:ascii="Arial Narrow" w:hAnsi="Arial Narrow"/>
          <w:szCs w:val="24"/>
        </w:rPr>
        <w:t>.</w:t>
      </w:r>
    </w:p>
    <w:p w14:paraId="626F076A" w14:textId="459A38FF" w:rsidR="001B3B41" w:rsidRPr="00471389" w:rsidRDefault="001B3B41" w:rsidP="00CB1DA7">
      <w:pPr>
        <w:tabs>
          <w:tab w:val="left" w:pos="440"/>
          <w:tab w:val="left" w:pos="7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Application of HTML for Developing Instructional Materials. Boston, </w:t>
      </w:r>
      <w:r w:rsidR="006A4A15" w:rsidRPr="00471389">
        <w:rPr>
          <w:rFonts w:ascii="Arial Narrow" w:hAnsi="Arial Narrow"/>
          <w:szCs w:val="24"/>
        </w:rPr>
        <w:t>Massachusetts</w:t>
      </w:r>
      <w:r w:rsidRPr="00471389">
        <w:rPr>
          <w:rFonts w:ascii="Arial Narrow" w:hAnsi="Arial Narrow"/>
          <w:szCs w:val="24"/>
        </w:rPr>
        <w:t>.</w:t>
      </w:r>
    </w:p>
    <w:p w14:paraId="587C4B18" w14:textId="5BA4D48A" w:rsidR="001B3B41" w:rsidRPr="00471389" w:rsidRDefault="001B3B41" w:rsidP="00CB1DA7">
      <w:pPr>
        <w:tabs>
          <w:tab w:val="left" w:pos="440"/>
          <w:tab w:val="left" w:pos="7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xml:space="preserve">- Absolute Macromolecular Characterization with Light Scattering. Boston, </w:t>
      </w:r>
      <w:r w:rsidR="006A4A15" w:rsidRPr="00471389">
        <w:rPr>
          <w:rFonts w:ascii="Arial Narrow" w:hAnsi="Arial Narrow"/>
          <w:szCs w:val="24"/>
        </w:rPr>
        <w:t>Massachusetts</w:t>
      </w:r>
      <w:r w:rsidRPr="00471389">
        <w:rPr>
          <w:rFonts w:ascii="Arial Narrow" w:hAnsi="Arial Narrow"/>
          <w:szCs w:val="24"/>
        </w:rPr>
        <w:t>.</w:t>
      </w:r>
    </w:p>
    <w:p w14:paraId="3359AC8A" w14:textId="460A2B12" w:rsidR="001B3B41" w:rsidRPr="00471389" w:rsidRDefault="001B3B41" w:rsidP="00CB1DA7">
      <w:pPr>
        <w:tabs>
          <w:tab w:val="left" w:pos="440"/>
          <w:tab w:val="left" w:pos="7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Scientific and Engineering Applications of Macintosh</w:t>
      </w:r>
      <w:r w:rsidRPr="00471389">
        <w:rPr>
          <w:rFonts w:ascii="Arial Narrow" w:hAnsi="Arial Narrow"/>
          <w:szCs w:val="24"/>
          <w:vertAlign w:val="superscript"/>
        </w:rPr>
        <w:t>®</w:t>
      </w:r>
      <w:r w:rsidRPr="00471389">
        <w:rPr>
          <w:rFonts w:ascii="Arial Narrow" w:hAnsi="Arial Narrow"/>
          <w:szCs w:val="24"/>
        </w:rPr>
        <w:t xml:space="preserve"> Computers. Boston, </w:t>
      </w:r>
      <w:r w:rsidR="006A4A15" w:rsidRPr="00471389">
        <w:rPr>
          <w:rFonts w:ascii="Arial Narrow" w:hAnsi="Arial Narrow"/>
          <w:szCs w:val="24"/>
        </w:rPr>
        <w:t>Massachusetts</w:t>
      </w:r>
      <w:r w:rsidRPr="00471389">
        <w:rPr>
          <w:rFonts w:ascii="Arial Narrow" w:hAnsi="Arial Narrow"/>
          <w:szCs w:val="24"/>
        </w:rPr>
        <w:t>.</w:t>
      </w:r>
    </w:p>
    <w:p w14:paraId="123CF54A" w14:textId="77777777" w:rsidR="001B3B41" w:rsidRPr="00471389" w:rsidRDefault="001B3B41" w:rsidP="00CB1DA7">
      <w:pPr>
        <w:tabs>
          <w:tab w:val="left" w:pos="440"/>
          <w:tab w:val="left" w:pos="72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t>- Surface Characterization of Biomedical Materials. Phoenix, AZ.</w:t>
      </w:r>
    </w:p>
    <w:p w14:paraId="479AD27A" w14:textId="77777777" w:rsidR="001B3B41" w:rsidRPr="00471389" w:rsidRDefault="001B3B41" w:rsidP="00CB1DA7">
      <w:pPr>
        <w:tabs>
          <w:tab w:val="left" w:pos="440"/>
          <w:tab w:val="left" w:pos="720"/>
        </w:tabs>
        <w:ind w:left="720"/>
        <w:jc w:val="both"/>
        <w:rPr>
          <w:rFonts w:ascii="Arial Narrow" w:hAnsi="Arial Narrow"/>
          <w:szCs w:val="24"/>
        </w:rPr>
      </w:pPr>
      <w:r w:rsidRPr="00471389">
        <w:rPr>
          <w:rFonts w:ascii="Arial Narrow" w:hAnsi="Arial Narrow"/>
          <w:szCs w:val="24"/>
        </w:rPr>
        <w:t>- Hydrogels in Medicine and Pharmacy. Indianapolis, IN.</w:t>
      </w:r>
    </w:p>
    <w:p w14:paraId="19896DCF" w14:textId="77777777" w:rsidR="00E37934" w:rsidRPr="00471389" w:rsidRDefault="00E37934" w:rsidP="00CB1DA7">
      <w:pPr>
        <w:ind w:left="360"/>
        <w:jc w:val="both"/>
        <w:rPr>
          <w:rFonts w:ascii="Arial Narrow" w:hAnsi="Arial Narrow"/>
          <w:szCs w:val="24"/>
        </w:rPr>
      </w:pPr>
    </w:p>
    <w:p w14:paraId="48466FB9" w14:textId="77777777" w:rsidR="00687364" w:rsidRPr="00471389" w:rsidRDefault="001B3B41" w:rsidP="00CB1DA7">
      <w:pPr>
        <w:ind w:left="360"/>
        <w:jc w:val="both"/>
        <w:rPr>
          <w:rFonts w:ascii="Arial Narrow" w:hAnsi="Arial Narrow"/>
          <w:szCs w:val="24"/>
        </w:rPr>
      </w:pPr>
      <w:r w:rsidRPr="00471389">
        <w:rPr>
          <w:rFonts w:ascii="Arial Narrow" w:hAnsi="Arial Narrow"/>
          <w:szCs w:val="24"/>
        </w:rPr>
        <w:t xml:space="preserve">-  American Association of Pharmaceutical Scientists (AAPS), Northeast Regional Discussion Group </w:t>
      </w:r>
    </w:p>
    <w:p w14:paraId="5138D7A9" w14:textId="77777777" w:rsidR="001B3B41" w:rsidRPr="00471389" w:rsidRDefault="001B3B41" w:rsidP="00CB1DA7">
      <w:pPr>
        <w:ind w:firstLine="720"/>
        <w:jc w:val="both"/>
        <w:rPr>
          <w:rFonts w:ascii="Arial Narrow" w:hAnsi="Arial Narrow"/>
          <w:szCs w:val="24"/>
        </w:rPr>
      </w:pPr>
      <w:r w:rsidRPr="00471389">
        <w:rPr>
          <w:rFonts w:ascii="Arial Narrow" w:hAnsi="Arial Narrow"/>
          <w:szCs w:val="24"/>
        </w:rPr>
        <w:t>Planning Committee Member (2001-</w:t>
      </w:r>
      <w:r w:rsidR="00607248" w:rsidRPr="00471389">
        <w:rPr>
          <w:rFonts w:ascii="Arial Narrow" w:hAnsi="Arial Narrow"/>
          <w:szCs w:val="24"/>
        </w:rPr>
        <w:t>2005</w:t>
      </w:r>
      <w:r w:rsidRPr="00471389">
        <w:rPr>
          <w:rFonts w:ascii="Arial Narrow" w:hAnsi="Arial Narrow"/>
          <w:szCs w:val="24"/>
        </w:rPr>
        <w:t>).</w:t>
      </w:r>
    </w:p>
    <w:p w14:paraId="0CB644DE" w14:textId="77777777" w:rsidR="009D5650" w:rsidRPr="00471389" w:rsidRDefault="009D5650" w:rsidP="00CB1DA7">
      <w:pPr>
        <w:ind w:left="360"/>
        <w:jc w:val="both"/>
        <w:rPr>
          <w:rFonts w:ascii="Arial Narrow" w:hAnsi="Arial Narrow"/>
          <w:szCs w:val="24"/>
        </w:rPr>
      </w:pPr>
    </w:p>
    <w:p w14:paraId="477C9D4A" w14:textId="77777777" w:rsidR="009D5650" w:rsidRPr="00471389" w:rsidRDefault="009D5650" w:rsidP="00CB1DA7">
      <w:pPr>
        <w:ind w:left="360"/>
        <w:jc w:val="both"/>
        <w:rPr>
          <w:rFonts w:ascii="Arial Narrow" w:hAnsi="Arial Narrow"/>
          <w:szCs w:val="24"/>
        </w:rPr>
      </w:pPr>
      <w:r w:rsidRPr="00471389">
        <w:rPr>
          <w:rFonts w:ascii="Arial Narrow" w:hAnsi="Arial Narrow"/>
          <w:szCs w:val="24"/>
        </w:rPr>
        <w:t>- Organizer of the National Cancer Institute/Nano Science and Technology Institute Special</w:t>
      </w:r>
    </w:p>
    <w:p w14:paraId="12AAF2E8" w14:textId="77777777" w:rsidR="009D5650" w:rsidRPr="00471389" w:rsidRDefault="009D5650" w:rsidP="00CB1DA7">
      <w:pPr>
        <w:ind w:left="360"/>
        <w:jc w:val="both"/>
        <w:rPr>
          <w:rFonts w:ascii="Arial Narrow" w:hAnsi="Arial Narrow"/>
          <w:szCs w:val="24"/>
        </w:rPr>
      </w:pPr>
      <w:r w:rsidRPr="00471389">
        <w:rPr>
          <w:rFonts w:ascii="Arial Narrow" w:hAnsi="Arial Narrow"/>
          <w:szCs w:val="24"/>
        </w:rPr>
        <w:t xml:space="preserve">   Symposium on </w:t>
      </w:r>
      <w:r w:rsidRPr="00471389">
        <w:rPr>
          <w:rFonts w:ascii="Arial Narrow" w:hAnsi="Arial Narrow"/>
          <w:i/>
          <w:szCs w:val="24"/>
        </w:rPr>
        <w:t xml:space="preserve">“Nanotechnology for Cancer Prevention, Diagnosis, and Treatment” </w:t>
      </w:r>
      <w:r w:rsidRPr="00471389">
        <w:rPr>
          <w:rFonts w:ascii="Arial Narrow" w:hAnsi="Arial Narrow"/>
          <w:szCs w:val="24"/>
        </w:rPr>
        <w:t>(2005-</w:t>
      </w:r>
    </w:p>
    <w:p w14:paraId="43356BA6" w14:textId="77777777" w:rsidR="009D5650" w:rsidRPr="00471389" w:rsidRDefault="009D5650" w:rsidP="00CB1DA7">
      <w:pPr>
        <w:tabs>
          <w:tab w:val="left" w:pos="540"/>
        </w:tabs>
        <w:spacing w:line="360" w:lineRule="auto"/>
        <w:ind w:left="360"/>
        <w:jc w:val="both"/>
        <w:rPr>
          <w:rFonts w:ascii="Arial Narrow" w:hAnsi="Arial Narrow"/>
          <w:szCs w:val="24"/>
        </w:rPr>
      </w:pPr>
      <w:r w:rsidRPr="00471389">
        <w:rPr>
          <w:rFonts w:ascii="Arial Narrow" w:hAnsi="Arial Narrow"/>
          <w:szCs w:val="24"/>
        </w:rPr>
        <w:tab/>
        <w:t>Present).</w:t>
      </w:r>
    </w:p>
    <w:p w14:paraId="736F9013" w14:textId="77777777" w:rsidR="00165BDA" w:rsidRPr="00471389" w:rsidRDefault="00165BDA" w:rsidP="00CB1DA7">
      <w:pPr>
        <w:tabs>
          <w:tab w:val="left" w:pos="540"/>
        </w:tabs>
        <w:ind w:left="360"/>
        <w:jc w:val="both"/>
        <w:rPr>
          <w:rFonts w:ascii="Arial Narrow" w:hAnsi="Arial Narrow"/>
          <w:i/>
          <w:szCs w:val="24"/>
        </w:rPr>
      </w:pPr>
      <w:r w:rsidRPr="00471389">
        <w:rPr>
          <w:rFonts w:ascii="Arial Narrow" w:hAnsi="Arial Narrow"/>
          <w:szCs w:val="24"/>
        </w:rPr>
        <w:t xml:space="preserve">- Instructor for Nano Science and Technology Institute’s Tutorial Session on </w:t>
      </w:r>
      <w:r w:rsidRPr="00471389">
        <w:rPr>
          <w:rFonts w:ascii="Arial Narrow" w:hAnsi="Arial Narrow"/>
          <w:i/>
          <w:szCs w:val="24"/>
        </w:rPr>
        <w:t xml:space="preserve">“Nanotechnology for Medical </w:t>
      </w:r>
    </w:p>
    <w:p w14:paraId="19F721C4" w14:textId="77777777" w:rsidR="00165BDA" w:rsidRPr="00471389" w:rsidRDefault="00165BDA" w:rsidP="00CB1DA7">
      <w:pPr>
        <w:tabs>
          <w:tab w:val="left" w:pos="540"/>
        </w:tabs>
        <w:ind w:left="360"/>
        <w:jc w:val="both"/>
        <w:rPr>
          <w:rFonts w:ascii="Arial Narrow" w:hAnsi="Arial Narrow"/>
          <w:szCs w:val="24"/>
        </w:rPr>
      </w:pPr>
      <w:r w:rsidRPr="00471389">
        <w:rPr>
          <w:rFonts w:ascii="Arial Narrow" w:hAnsi="Arial Narrow"/>
          <w:i/>
          <w:szCs w:val="24"/>
        </w:rPr>
        <w:tab/>
        <w:t xml:space="preserve">Imaging and Therapy” </w:t>
      </w:r>
      <w:r w:rsidRPr="00471389">
        <w:rPr>
          <w:rFonts w:ascii="Arial Narrow" w:hAnsi="Arial Narrow"/>
          <w:szCs w:val="24"/>
        </w:rPr>
        <w:t>(2005 – Present).</w:t>
      </w:r>
    </w:p>
    <w:p w14:paraId="38D70F3B" w14:textId="77777777" w:rsidR="00165BDA" w:rsidRPr="00471389" w:rsidRDefault="00165BDA" w:rsidP="00CB1DA7">
      <w:pPr>
        <w:tabs>
          <w:tab w:val="left" w:pos="540"/>
        </w:tabs>
        <w:ind w:left="360"/>
        <w:jc w:val="both"/>
        <w:rPr>
          <w:rFonts w:ascii="Arial Narrow" w:hAnsi="Arial Narrow"/>
          <w:szCs w:val="24"/>
        </w:rPr>
      </w:pPr>
    </w:p>
    <w:p w14:paraId="2D7018A9" w14:textId="77777777" w:rsidR="00401F78" w:rsidRPr="00471389" w:rsidRDefault="00401F78" w:rsidP="00CB1DA7">
      <w:pPr>
        <w:tabs>
          <w:tab w:val="left" w:pos="540"/>
        </w:tabs>
        <w:ind w:left="360"/>
        <w:jc w:val="both"/>
        <w:rPr>
          <w:rFonts w:ascii="Arial Narrow" w:hAnsi="Arial Narrow"/>
          <w:i/>
          <w:szCs w:val="24"/>
        </w:rPr>
      </w:pPr>
      <w:r w:rsidRPr="00471389">
        <w:rPr>
          <w:rFonts w:ascii="Arial Narrow" w:hAnsi="Arial Narrow"/>
          <w:szCs w:val="24"/>
        </w:rPr>
        <w:t xml:space="preserve">- </w:t>
      </w:r>
      <w:r w:rsidRPr="00471389">
        <w:rPr>
          <w:rFonts w:ascii="Arial Narrow" w:hAnsi="Arial Narrow"/>
          <w:szCs w:val="24"/>
        </w:rPr>
        <w:tab/>
        <w:t xml:space="preserve">Scientific </w:t>
      </w:r>
      <w:r w:rsidR="00FA4700" w:rsidRPr="00471389">
        <w:rPr>
          <w:rFonts w:ascii="Arial Narrow" w:hAnsi="Arial Narrow"/>
          <w:szCs w:val="24"/>
        </w:rPr>
        <w:t xml:space="preserve">Organizing </w:t>
      </w:r>
      <w:r w:rsidRPr="00471389">
        <w:rPr>
          <w:rFonts w:ascii="Arial Narrow" w:hAnsi="Arial Narrow"/>
          <w:szCs w:val="24"/>
        </w:rPr>
        <w:t xml:space="preserve">Committee Member and Session Chair of the </w:t>
      </w:r>
      <w:r w:rsidRPr="00471389">
        <w:rPr>
          <w:rFonts w:ascii="Arial Narrow" w:hAnsi="Arial Narrow"/>
          <w:i/>
          <w:szCs w:val="24"/>
        </w:rPr>
        <w:t xml:space="preserve">“Cancer Nanotech Conference: Detecting </w:t>
      </w:r>
    </w:p>
    <w:p w14:paraId="406ED726" w14:textId="77777777" w:rsidR="00401F78" w:rsidRPr="00471389" w:rsidRDefault="00401F78" w:rsidP="00CB1DA7">
      <w:pPr>
        <w:tabs>
          <w:tab w:val="left" w:pos="540"/>
        </w:tabs>
        <w:ind w:left="360"/>
        <w:jc w:val="both"/>
        <w:rPr>
          <w:rFonts w:ascii="Arial Narrow" w:hAnsi="Arial Narrow"/>
          <w:i/>
          <w:szCs w:val="24"/>
        </w:rPr>
      </w:pPr>
      <w:r w:rsidRPr="00471389">
        <w:rPr>
          <w:rFonts w:ascii="Arial Narrow" w:hAnsi="Arial Narrow"/>
          <w:i/>
          <w:szCs w:val="24"/>
        </w:rPr>
        <w:tab/>
        <w:t>and Treating Cancer</w:t>
      </w:r>
      <w:r w:rsidRPr="00471389">
        <w:rPr>
          <w:rFonts w:ascii="Arial Narrow" w:hAnsi="Arial Narrow"/>
          <w:szCs w:val="24"/>
        </w:rPr>
        <w:t>”. Paris, France. (2005-2007).</w:t>
      </w:r>
    </w:p>
    <w:p w14:paraId="774098C7" w14:textId="77777777" w:rsidR="00E37934" w:rsidRPr="00471389" w:rsidRDefault="00E37934" w:rsidP="00CB1DA7">
      <w:pPr>
        <w:ind w:left="360"/>
        <w:jc w:val="both"/>
        <w:rPr>
          <w:rFonts w:ascii="Arial Narrow" w:hAnsi="Arial Narrow"/>
          <w:szCs w:val="24"/>
        </w:rPr>
      </w:pPr>
    </w:p>
    <w:p w14:paraId="0432118B" w14:textId="77777777" w:rsidR="000428C7" w:rsidRPr="00471389" w:rsidRDefault="000428C7" w:rsidP="00CB1DA7">
      <w:pPr>
        <w:tabs>
          <w:tab w:val="left" w:pos="540"/>
        </w:tabs>
        <w:ind w:left="360"/>
        <w:jc w:val="both"/>
        <w:rPr>
          <w:rFonts w:ascii="Arial Narrow" w:hAnsi="Arial Narrow"/>
          <w:szCs w:val="24"/>
        </w:rPr>
      </w:pPr>
      <w:r w:rsidRPr="00471389">
        <w:rPr>
          <w:rFonts w:ascii="Arial Narrow" w:hAnsi="Arial Narrow"/>
          <w:szCs w:val="24"/>
        </w:rPr>
        <w:t>-</w:t>
      </w:r>
      <w:r w:rsidRPr="00471389">
        <w:rPr>
          <w:rFonts w:ascii="Arial Narrow" w:hAnsi="Arial Narrow"/>
          <w:szCs w:val="24"/>
        </w:rPr>
        <w:tab/>
        <w:t xml:space="preserve">Organizer of the </w:t>
      </w:r>
      <w:r w:rsidR="000D5F55" w:rsidRPr="00471389">
        <w:rPr>
          <w:rFonts w:ascii="Arial Narrow" w:hAnsi="Arial Narrow"/>
          <w:szCs w:val="24"/>
        </w:rPr>
        <w:t>“</w:t>
      </w:r>
      <w:r w:rsidRPr="00471389">
        <w:rPr>
          <w:rFonts w:ascii="Arial Narrow" w:hAnsi="Arial Narrow"/>
          <w:i/>
          <w:szCs w:val="24"/>
        </w:rPr>
        <w:t>2009 Indo-US Cancer Nanotechnology Symposium</w:t>
      </w:r>
      <w:r w:rsidR="000D5F55" w:rsidRPr="00471389">
        <w:rPr>
          <w:rFonts w:ascii="Arial Narrow" w:hAnsi="Arial Narrow"/>
          <w:i/>
          <w:szCs w:val="24"/>
        </w:rPr>
        <w:t>”</w:t>
      </w:r>
      <w:r w:rsidRPr="00471389">
        <w:rPr>
          <w:rFonts w:ascii="Arial Narrow" w:hAnsi="Arial Narrow"/>
          <w:szCs w:val="24"/>
        </w:rPr>
        <w:t xml:space="preserve">, sponsored by the Indo-US Science </w:t>
      </w:r>
    </w:p>
    <w:p w14:paraId="0FD7AFBB" w14:textId="77777777" w:rsidR="000428C7" w:rsidRPr="00471389" w:rsidRDefault="000428C7" w:rsidP="00CB1DA7">
      <w:pPr>
        <w:tabs>
          <w:tab w:val="left" w:pos="540"/>
        </w:tabs>
        <w:ind w:left="360"/>
        <w:jc w:val="both"/>
        <w:rPr>
          <w:rFonts w:ascii="Arial Narrow" w:hAnsi="Arial Narrow"/>
          <w:szCs w:val="24"/>
        </w:rPr>
      </w:pPr>
      <w:r w:rsidRPr="00471389">
        <w:rPr>
          <w:rFonts w:ascii="Arial Narrow" w:hAnsi="Arial Narrow"/>
          <w:szCs w:val="24"/>
        </w:rPr>
        <w:tab/>
        <w:t xml:space="preserve">and Technology Forum, </w:t>
      </w:r>
      <w:r w:rsidR="00DB0D6A" w:rsidRPr="00471389">
        <w:rPr>
          <w:rFonts w:ascii="Arial Narrow" w:hAnsi="Arial Narrow"/>
          <w:szCs w:val="24"/>
        </w:rPr>
        <w:t xml:space="preserve">New Delhi, India. </w:t>
      </w:r>
      <w:r w:rsidRPr="00471389">
        <w:rPr>
          <w:rFonts w:ascii="Arial Narrow" w:hAnsi="Arial Narrow"/>
          <w:szCs w:val="24"/>
        </w:rPr>
        <w:t>February 2009</w:t>
      </w:r>
      <w:r w:rsidR="000D5F55" w:rsidRPr="00471389">
        <w:rPr>
          <w:rFonts w:ascii="Arial Narrow" w:hAnsi="Arial Narrow"/>
          <w:szCs w:val="24"/>
        </w:rPr>
        <w:t>.</w:t>
      </w:r>
    </w:p>
    <w:p w14:paraId="607D4F2E" w14:textId="77777777" w:rsidR="000D5F55" w:rsidRPr="00471389" w:rsidRDefault="000D5F55" w:rsidP="00CB1DA7">
      <w:pPr>
        <w:tabs>
          <w:tab w:val="left" w:pos="540"/>
        </w:tabs>
        <w:ind w:left="360"/>
        <w:jc w:val="both"/>
        <w:rPr>
          <w:rFonts w:ascii="Arial Narrow" w:hAnsi="Arial Narrow"/>
          <w:szCs w:val="24"/>
        </w:rPr>
      </w:pPr>
    </w:p>
    <w:p w14:paraId="42538508" w14:textId="1D23E765" w:rsidR="000D5F55" w:rsidRPr="00471389" w:rsidRDefault="000D5F55" w:rsidP="00CB1DA7">
      <w:pPr>
        <w:ind w:firstLine="360"/>
        <w:rPr>
          <w:rFonts w:ascii="Arial Narrow" w:hAnsi="Arial Narrow"/>
          <w:szCs w:val="24"/>
        </w:rPr>
      </w:pPr>
      <w:r w:rsidRPr="00471389">
        <w:rPr>
          <w:rFonts w:ascii="Arial Narrow" w:hAnsi="Arial Narrow"/>
          <w:szCs w:val="24"/>
        </w:rPr>
        <w:t xml:space="preserve">-   Organizer of the Materials Research Society, Spring 2012 Meeting, San Francisco, </w:t>
      </w:r>
      <w:r w:rsidR="00D16E98" w:rsidRPr="00471389">
        <w:rPr>
          <w:rFonts w:ascii="Arial Narrow" w:hAnsi="Arial Narrow"/>
          <w:szCs w:val="24"/>
        </w:rPr>
        <w:t>California</w:t>
      </w:r>
      <w:r w:rsidRPr="00471389">
        <w:rPr>
          <w:rFonts w:ascii="Arial Narrow" w:hAnsi="Arial Narrow"/>
          <w:szCs w:val="24"/>
        </w:rPr>
        <w:t xml:space="preserve">. Symposium on </w:t>
      </w:r>
    </w:p>
    <w:p w14:paraId="19235E46" w14:textId="77777777" w:rsidR="000D5F55" w:rsidRPr="00471389" w:rsidRDefault="000D5F55" w:rsidP="00CB1DA7">
      <w:pPr>
        <w:ind w:firstLine="720"/>
        <w:rPr>
          <w:rFonts w:ascii="Arial Narrow" w:hAnsi="Arial Narrow"/>
        </w:rPr>
      </w:pPr>
      <w:r w:rsidRPr="00471389">
        <w:rPr>
          <w:rFonts w:ascii="Arial Narrow" w:hAnsi="Arial Narrow"/>
          <w:i/>
          <w:szCs w:val="24"/>
        </w:rPr>
        <w:t>“</w:t>
      </w:r>
      <w:r w:rsidRPr="00471389">
        <w:rPr>
          <w:rFonts w:ascii="Arial Narrow" w:hAnsi="Arial Narrow"/>
          <w:i/>
        </w:rPr>
        <w:t>Nanomedicine for Molecular Imaging and Therapy”</w:t>
      </w:r>
      <w:r w:rsidRPr="00471389">
        <w:rPr>
          <w:rFonts w:ascii="Arial Narrow" w:hAnsi="Arial Narrow"/>
        </w:rPr>
        <w:t xml:space="preserve"> March, 2012.</w:t>
      </w:r>
    </w:p>
    <w:p w14:paraId="449E79C0" w14:textId="77777777" w:rsidR="004F0E6E" w:rsidRPr="00471389" w:rsidRDefault="004F0E6E" w:rsidP="00CB1DA7">
      <w:pPr>
        <w:tabs>
          <w:tab w:val="left" w:pos="360"/>
          <w:tab w:val="left" w:pos="540"/>
        </w:tabs>
        <w:jc w:val="both"/>
        <w:rPr>
          <w:rFonts w:ascii="Arial Narrow" w:hAnsi="Arial Narrow"/>
          <w:szCs w:val="24"/>
        </w:rPr>
      </w:pPr>
    </w:p>
    <w:p w14:paraId="0EB19438" w14:textId="786DA951" w:rsidR="001B3B41" w:rsidRPr="00471389" w:rsidRDefault="001B3B41" w:rsidP="00CB1DA7">
      <w:pPr>
        <w:tabs>
          <w:tab w:val="left" w:pos="360"/>
          <w:tab w:val="left" w:pos="540"/>
        </w:tabs>
        <w:spacing w:line="480" w:lineRule="auto"/>
        <w:jc w:val="both"/>
        <w:rPr>
          <w:rFonts w:ascii="Arial Narrow" w:hAnsi="Arial Narrow"/>
          <w:b/>
          <w:i/>
          <w:szCs w:val="24"/>
        </w:rPr>
      </w:pPr>
      <w:r w:rsidRPr="00471389">
        <w:rPr>
          <w:rFonts w:ascii="Arial Narrow" w:hAnsi="Arial Narrow"/>
          <w:b/>
          <w:i/>
          <w:szCs w:val="24"/>
        </w:rPr>
        <w:t>University</w:t>
      </w:r>
      <w:r w:rsidR="006815BC" w:rsidRPr="00471389">
        <w:rPr>
          <w:rFonts w:ascii="Arial Narrow" w:hAnsi="Arial Narrow"/>
          <w:b/>
          <w:i/>
          <w:szCs w:val="24"/>
        </w:rPr>
        <w:t>, College, School, &amp; Department</w:t>
      </w:r>
      <w:r w:rsidR="00B960EF" w:rsidRPr="00471389">
        <w:rPr>
          <w:rFonts w:ascii="Arial Narrow" w:hAnsi="Arial Narrow"/>
          <w:b/>
          <w:i/>
          <w:szCs w:val="24"/>
        </w:rPr>
        <w:t>s</w:t>
      </w:r>
    </w:p>
    <w:p w14:paraId="4D8FD72C" w14:textId="77777777" w:rsidR="00F155DD" w:rsidRPr="00471389" w:rsidRDefault="00F155DD" w:rsidP="00CB1DA7">
      <w:pPr>
        <w:tabs>
          <w:tab w:val="left" w:pos="540"/>
        </w:tabs>
        <w:ind w:left="360"/>
        <w:rPr>
          <w:rFonts w:ascii="Arial Narrow" w:hAnsi="Arial Narrow"/>
          <w:szCs w:val="24"/>
        </w:rPr>
      </w:pPr>
      <w:r w:rsidRPr="00471389">
        <w:rPr>
          <w:rFonts w:ascii="Arial Narrow" w:hAnsi="Arial Narrow"/>
          <w:szCs w:val="24"/>
        </w:rPr>
        <w:t>- Faculty Delegate to the United States Pharmacopeia (USP) Convention (2003-Present).</w:t>
      </w:r>
    </w:p>
    <w:p w14:paraId="223EA0FB" w14:textId="77777777" w:rsidR="008055BF" w:rsidRPr="00471389" w:rsidRDefault="008055BF" w:rsidP="00CB1DA7">
      <w:pPr>
        <w:tabs>
          <w:tab w:val="left" w:pos="360"/>
          <w:tab w:val="left" w:pos="540"/>
        </w:tabs>
        <w:jc w:val="both"/>
        <w:rPr>
          <w:rFonts w:ascii="Arial Narrow" w:hAnsi="Arial Narrow"/>
          <w:szCs w:val="24"/>
        </w:rPr>
      </w:pPr>
    </w:p>
    <w:p w14:paraId="57B28989" w14:textId="77777777" w:rsidR="008055BF" w:rsidRPr="00471389" w:rsidRDefault="008055BF" w:rsidP="00CB1DA7">
      <w:pPr>
        <w:tabs>
          <w:tab w:val="left" w:pos="360"/>
          <w:tab w:val="left" w:pos="540"/>
        </w:tabs>
        <w:jc w:val="both"/>
        <w:rPr>
          <w:rFonts w:ascii="Arial Narrow" w:hAnsi="Arial Narrow"/>
          <w:szCs w:val="24"/>
        </w:rPr>
      </w:pPr>
      <w:r w:rsidRPr="00471389">
        <w:rPr>
          <w:rFonts w:ascii="Arial Narrow" w:hAnsi="Arial Narrow"/>
          <w:szCs w:val="24"/>
        </w:rPr>
        <w:tab/>
        <w:t xml:space="preserve">- Faculty Advisor – American Association of Pharmaceutical Scientist – Northeastern University Student Chapter </w:t>
      </w:r>
    </w:p>
    <w:p w14:paraId="77532A21" w14:textId="77777777" w:rsidR="008055BF" w:rsidRPr="00471389" w:rsidRDefault="008055BF" w:rsidP="00CB1DA7">
      <w:pPr>
        <w:tabs>
          <w:tab w:val="left" w:pos="360"/>
          <w:tab w:val="left" w:pos="54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(2009-</w:t>
      </w:r>
      <w:r w:rsidR="006319ED" w:rsidRPr="00471389">
        <w:rPr>
          <w:rFonts w:ascii="Arial Narrow" w:hAnsi="Arial Narrow"/>
          <w:szCs w:val="24"/>
        </w:rPr>
        <w:t>2015</w:t>
      </w:r>
      <w:r w:rsidRPr="00471389">
        <w:rPr>
          <w:rFonts w:ascii="Arial Narrow" w:hAnsi="Arial Narrow"/>
          <w:szCs w:val="24"/>
        </w:rPr>
        <w:t>)</w:t>
      </w:r>
    </w:p>
    <w:p w14:paraId="4C841A44" w14:textId="77777777" w:rsidR="00F155DD" w:rsidRPr="00471389" w:rsidRDefault="00F155DD" w:rsidP="00CB1DA7">
      <w:pPr>
        <w:tabs>
          <w:tab w:val="left" w:pos="360"/>
          <w:tab w:val="left" w:pos="540"/>
        </w:tabs>
        <w:ind w:right="36"/>
        <w:jc w:val="both"/>
        <w:rPr>
          <w:rFonts w:ascii="Arial Narrow" w:hAnsi="Arial Narrow"/>
          <w:szCs w:val="24"/>
        </w:rPr>
      </w:pPr>
    </w:p>
    <w:p w14:paraId="02F07A4C" w14:textId="77777777" w:rsidR="00216530" w:rsidRPr="00471389" w:rsidRDefault="00216530" w:rsidP="00CB1DA7">
      <w:pPr>
        <w:numPr>
          <w:ilvl w:val="0"/>
          <w:numId w:val="2"/>
        </w:numPr>
        <w:tabs>
          <w:tab w:val="left" w:pos="360"/>
          <w:tab w:val="left" w:pos="540"/>
        </w:tabs>
        <w:ind w:right="36"/>
        <w:jc w:val="both"/>
        <w:rPr>
          <w:rFonts w:ascii="Arial Narrow" w:hAnsi="Arial Narrow"/>
          <w:szCs w:val="24"/>
        </w:rPr>
      </w:pPr>
      <w:r w:rsidRPr="00471389">
        <w:rPr>
          <w:rFonts w:ascii="Arial Narrow" w:hAnsi="Arial Narrow"/>
          <w:szCs w:val="24"/>
        </w:rPr>
        <w:t xml:space="preserve"> Faculty Advisor - Beta Tau Chapter, Rho Chi Pharmaceutical Honor Society (1993-1999).</w:t>
      </w:r>
    </w:p>
    <w:p w14:paraId="5E90760C" w14:textId="77777777" w:rsidR="00216530" w:rsidRPr="00471389" w:rsidRDefault="00216530" w:rsidP="00CB1DA7">
      <w:pPr>
        <w:tabs>
          <w:tab w:val="left" w:pos="540"/>
        </w:tabs>
        <w:ind w:left="360"/>
        <w:rPr>
          <w:rFonts w:ascii="Arial Narrow" w:hAnsi="Arial Narrow"/>
          <w:szCs w:val="24"/>
        </w:rPr>
      </w:pPr>
    </w:p>
    <w:p w14:paraId="670D8C4A" w14:textId="5C63CBC6" w:rsidR="009D52DA" w:rsidRPr="00471389" w:rsidRDefault="009D52DA" w:rsidP="00CB1DA7">
      <w:pPr>
        <w:tabs>
          <w:tab w:val="left" w:pos="360"/>
          <w:tab w:val="left" w:pos="540"/>
        </w:tabs>
        <w:ind w:left="540" w:hanging="360"/>
        <w:jc w:val="both"/>
        <w:rPr>
          <w:rFonts w:ascii="Arial Narrow" w:hAnsi="Arial Narrow"/>
          <w:szCs w:val="24"/>
        </w:rPr>
      </w:pPr>
      <w:r w:rsidRPr="00471389">
        <w:rPr>
          <w:rFonts w:ascii="Arial Narrow" w:hAnsi="Arial Narrow"/>
          <w:szCs w:val="24"/>
        </w:rPr>
        <w:tab/>
        <w:t xml:space="preserve">- </w:t>
      </w:r>
      <w:r w:rsidR="00875AF6" w:rsidRPr="00471389">
        <w:rPr>
          <w:rFonts w:ascii="Arial Narrow" w:hAnsi="Arial Narrow"/>
          <w:szCs w:val="24"/>
        </w:rPr>
        <w:t>Coordinator of the</w:t>
      </w:r>
      <w:r w:rsidRPr="00471389">
        <w:rPr>
          <w:rFonts w:ascii="Arial Narrow" w:hAnsi="Arial Narrow"/>
          <w:szCs w:val="24"/>
        </w:rPr>
        <w:t xml:space="preserve"> American Association of Pharmaceutical Scientists, Visiting Scientist Program (1993-1999). </w:t>
      </w:r>
    </w:p>
    <w:p w14:paraId="0DCBF33D" w14:textId="77777777" w:rsidR="001B3B41" w:rsidRPr="00471389" w:rsidRDefault="001B3B41" w:rsidP="00CB1DA7">
      <w:pPr>
        <w:tabs>
          <w:tab w:val="left" w:pos="540"/>
        </w:tabs>
        <w:ind w:left="435"/>
        <w:jc w:val="both"/>
        <w:rPr>
          <w:rFonts w:ascii="Arial Narrow" w:hAnsi="Arial Narrow"/>
          <w:i/>
          <w:szCs w:val="24"/>
        </w:rPr>
      </w:pPr>
    </w:p>
    <w:p w14:paraId="643F2467" w14:textId="77777777" w:rsidR="001B3B41" w:rsidRPr="00471389" w:rsidRDefault="001B3B41"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ab/>
        <w:t xml:space="preserve">- </w:t>
      </w:r>
      <w:r w:rsidR="00473FE1" w:rsidRPr="00471389">
        <w:rPr>
          <w:rFonts w:ascii="Arial Narrow" w:hAnsi="Arial Narrow"/>
          <w:szCs w:val="24"/>
        </w:rPr>
        <w:t xml:space="preserve">Presentations for </w:t>
      </w:r>
      <w:r w:rsidRPr="00471389">
        <w:rPr>
          <w:rFonts w:ascii="Arial Narrow" w:hAnsi="Arial Narrow"/>
          <w:szCs w:val="24"/>
        </w:rPr>
        <w:t>Pharma</w:t>
      </w:r>
      <w:r w:rsidR="00503D28" w:rsidRPr="00471389">
        <w:rPr>
          <w:rFonts w:ascii="Arial Narrow" w:hAnsi="Arial Narrow"/>
          <w:szCs w:val="24"/>
        </w:rPr>
        <w:t>cy Continuing Education Programs.</w:t>
      </w:r>
    </w:p>
    <w:p w14:paraId="65647AED" w14:textId="77777777" w:rsidR="00503D28" w:rsidRPr="00471389" w:rsidRDefault="00503D28"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 </w:t>
      </w:r>
      <w:r w:rsidRPr="00471389">
        <w:rPr>
          <w:rFonts w:ascii="Arial Narrow" w:hAnsi="Arial Narrow"/>
          <w:i/>
          <w:szCs w:val="24"/>
        </w:rPr>
        <w:t>Helicobacter pylori</w:t>
      </w:r>
      <w:r w:rsidRPr="00471389">
        <w:rPr>
          <w:rFonts w:ascii="Arial Narrow" w:hAnsi="Arial Narrow"/>
          <w:szCs w:val="24"/>
        </w:rPr>
        <w:t xml:space="preserve"> and Peptic Ulcer Disease</w:t>
      </w:r>
    </w:p>
    <w:p w14:paraId="5ACCCB6F" w14:textId="77777777" w:rsidR="00737BDF" w:rsidRPr="00471389" w:rsidRDefault="00737BDF"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Advance</w:t>
      </w:r>
      <w:r w:rsidR="0072411D" w:rsidRPr="00471389">
        <w:rPr>
          <w:rFonts w:ascii="Arial Narrow" w:hAnsi="Arial Narrow"/>
          <w:szCs w:val="24"/>
        </w:rPr>
        <w:t>s in</w:t>
      </w:r>
      <w:r w:rsidRPr="00471389">
        <w:rPr>
          <w:rFonts w:ascii="Arial Narrow" w:hAnsi="Arial Narrow"/>
          <w:szCs w:val="24"/>
        </w:rPr>
        <w:t xml:space="preserve"> Drug Delivery Systems</w:t>
      </w:r>
      <w:r w:rsidR="007C1E53" w:rsidRPr="00471389">
        <w:rPr>
          <w:rFonts w:ascii="Arial Narrow" w:hAnsi="Arial Narrow"/>
          <w:szCs w:val="24"/>
        </w:rPr>
        <w:t>: A Primer for Pharmacists</w:t>
      </w:r>
    </w:p>
    <w:p w14:paraId="7DA54C65" w14:textId="77777777" w:rsidR="00503D28" w:rsidRPr="00471389" w:rsidRDefault="00503D28"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F44F4B" w:rsidRPr="00471389">
        <w:rPr>
          <w:rFonts w:ascii="Arial Narrow" w:hAnsi="Arial Narrow"/>
          <w:szCs w:val="24"/>
        </w:rPr>
        <w:t>- Nanomedicine</w:t>
      </w:r>
      <w:r w:rsidR="00F64F5B" w:rsidRPr="00471389">
        <w:rPr>
          <w:rFonts w:ascii="Arial Narrow" w:hAnsi="Arial Narrow"/>
          <w:szCs w:val="24"/>
        </w:rPr>
        <w:t>: Realizing the Potential of Targeted and Molecular Therapies</w:t>
      </w:r>
    </w:p>
    <w:p w14:paraId="4970AE2F" w14:textId="77777777" w:rsidR="009371DF" w:rsidRPr="00471389" w:rsidRDefault="009371DF" w:rsidP="00CB1DA7">
      <w:pPr>
        <w:tabs>
          <w:tab w:val="left" w:pos="360"/>
          <w:tab w:val="left" w:pos="540"/>
        </w:tabs>
        <w:ind w:left="360" w:hanging="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 Pharmaceutical Calculations: A </w:t>
      </w:r>
      <w:r w:rsidR="000C7D96" w:rsidRPr="00471389">
        <w:rPr>
          <w:rFonts w:ascii="Arial Narrow" w:hAnsi="Arial Narrow"/>
          <w:szCs w:val="24"/>
        </w:rPr>
        <w:t xml:space="preserve">Primer </w:t>
      </w:r>
      <w:r w:rsidRPr="00471389">
        <w:rPr>
          <w:rFonts w:ascii="Arial Narrow" w:hAnsi="Arial Narrow"/>
          <w:szCs w:val="24"/>
        </w:rPr>
        <w:t>for Pharmacists and Pharmacy Technicians</w:t>
      </w:r>
    </w:p>
    <w:p w14:paraId="02D725B5" w14:textId="77777777" w:rsidR="001B3B41" w:rsidRPr="00471389" w:rsidRDefault="001B3B41" w:rsidP="00CB1DA7">
      <w:pPr>
        <w:tabs>
          <w:tab w:val="left" w:pos="360"/>
          <w:tab w:val="left" w:pos="540"/>
        </w:tabs>
        <w:jc w:val="both"/>
        <w:rPr>
          <w:rFonts w:ascii="Arial Narrow" w:hAnsi="Arial Narrow"/>
          <w:szCs w:val="24"/>
        </w:rPr>
      </w:pPr>
    </w:p>
    <w:p w14:paraId="12CE420F" w14:textId="573E23A1" w:rsidR="001B3B41" w:rsidRPr="00471389" w:rsidRDefault="001B3B41" w:rsidP="00CB1DA7">
      <w:pPr>
        <w:tabs>
          <w:tab w:val="left" w:pos="360"/>
          <w:tab w:val="left" w:pos="540"/>
        </w:tabs>
        <w:jc w:val="both"/>
        <w:rPr>
          <w:rFonts w:ascii="Arial Narrow" w:hAnsi="Arial Narrow"/>
          <w:szCs w:val="24"/>
        </w:rPr>
      </w:pPr>
      <w:r w:rsidRPr="00471389">
        <w:rPr>
          <w:rFonts w:ascii="Arial Narrow" w:hAnsi="Arial Narrow"/>
          <w:szCs w:val="24"/>
        </w:rPr>
        <w:tab/>
        <w:t xml:space="preserve">- Participation in </w:t>
      </w:r>
      <w:r w:rsidR="009A2069" w:rsidRPr="00471389">
        <w:rPr>
          <w:rFonts w:ascii="Arial Narrow" w:hAnsi="Arial Narrow"/>
          <w:szCs w:val="24"/>
        </w:rPr>
        <w:t>School of Pharmacy/Department</w:t>
      </w:r>
      <w:r w:rsidRPr="00471389">
        <w:rPr>
          <w:rFonts w:ascii="Arial Narrow" w:hAnsi="Arial Narrow"/>
          <w:szCs w:val="24"/>
        </w:rPr>
        <w:t xml:space="preserve"> Open Houses and Student Orientations.</w:t>
      </w:r>
    </w:p>
    <w:p w14:paraId="0DC900DD" w14:textId="77777777" w:rsidR="001B3B41" w:rsidRPr="00471389" w:rsidRDefault="001B3B41" w:rsidP="00CB1DA7">
      <w:pPr>
        <w:tabs>
          <w:tab w:val="left" w:pos="360"/>
          <w:tab w:val="left" w:pos="540"/>
        </w:tabs>
        <w:jc w:val="both"/>
        <w:rPr>
          <w:rFonts w:ascii="Arial Narrow" w:hAnsi="Arial Narrow"/>
          <w:szCs w:val="24"/>
        </w:rPr>
      </w:pPr>
    </w:p>
    <w:p w14:paraId="7332C65E" w14:textId="77777777" w:rsidR="001B3B41" w:rsidRPr="00471389" w:rsidRDefault="001B3B41" w:rsidP="00CB1DA7">
      <w:pPr>
        <w:tabs>
          <w:tab w:val="left" w:pos="360"/>
          <w:tab w:val="left" w:pos="540"/>
        </w:tabs>
        <w:jc w:val="both"/>
        <w:rPr>
          <w:rFonts w:ascii="Arial Narrow" w:hAnsi="Arial Narrow"/>
          <w:szCs w:val="24"/>
        </w:rPr>
      </w:pPr>
      <w:r w:rsidRPr="00471389">
        <w:rPr>
          <w:rFonts w:ascii="Arial Narrow" w:hAnsi="Arial Narrow"/>
          <w:szCs w:val="24"/>
        </w:rPr>
        <w:tab/>
        <w:t>- Participation in Pharmacy Alumni Activities.</w:t>
      </w:r>
    </w:p>
    <w:p w14:paraId="7DF10B2A" w14:textId="77777777" w:rsidR="00CF3955" w:rsidRPr="00471389" w:rsidRDefault="00CF3955" w:rsidP="00CB1DA7">
      <w:pPr>
        <w:tabs>
          <w:tab w:val="left" w:pos="360"/>
          <w:tab w:val="left" w:pos="540"/>
        </w:tabs>
        <w:jc w:val="both"/>
        <w:rPr>
          <w:rFonts w:ascii="Arial Narrow" w:hAnsi="Arial Narrow"/>
          <w:szCs w:val="24"/>
        </w:rPr>
      </w:pPr>
    </w:p>
    <w:p w14:paraId="234656C0" w14:textId="77777777" w:rsidR="00CF3955" w:rsidRPr="00471389" w:rsidRDefault="00CF3955" w:rsidP="00CB1DA7">
      <w:pPr>
        <w:tabs>
          <w:tab w:val="left" w:pos="360"/>
          <w:tab w:val="left" w:pos="540"/>
        </w:tabs>
        <w:jc w:val="both"/>
        <w:rPr>
          <w:rFonts w:ascii="Arial Narrow" w:hAnsi="Arial Narrow"/>
          <w:szCs w:val="24"/>
        </w:rPr>
      </w:pPr>
      <w:r w:rsidRPr="00471389">
        <w:rPr>
          <w:rFonts w:ascii="Arial Narrow" w:hAnsi="Arial Narrow"/>
          <w:szCs w:val="24"/>
        </w:rPr>
        <w:tab/>
        <w:t xml:space="preserve">- Pharmacy Student’s </w:t>
      </w:r>
      <w:r w:rsidR="00B72393" w:rsidRPr="00471389">
        <w:rPr>
          <w:rFonts w:ascii="Arial Narrow" w:hAnsi="Arial Narrow"/>
          <w:szCs w:val="24"/>
        </w:rPr>
        <w:t>Academic Advising/Portfolio Reviewer.</w:t>
      </w:r>
    </w:p>
    <w:p w14:paraId="5C7ACD67" w14:textId="77777777" w:rsidR="00A0692C" w:rsidRPr="00471389" w:rsidRDefault="00A0692C" w:rsidP="00CB1DA7">
      <w:pPr>
        <w:tabs>
          <w:tab w:val="left" w:pos="360"/>
          <w:tab w:val="left" w:pos="540"/>
        </w:tabs>
        <w:jc w:val="both"/>
        <w:rPr>
          <w:rFonts w:ascii="Arial Narrow" w:hAnsi="Arial Narrow"/>
          <w:szCs w:val="24"/>
        </w:rPr>
      </w:pPr>
    </w:p>
    <w:p w14:paraId="6E26D776" w14:textId="0D37F454" w:rsidR="001B3B41" w:rsidRPr="00471389" w:rsidRDefault="001B3B41" w:rsidP="00CB1DA7">
      <w:pPr>
        <w:tabs>
          <w:tab w:val="left" w:pos="360"/>
          <w:tab w:val="left" w:pos="540"/>
        </w:tabs>
        <w:jc w:val="both"/>
        <w:rPr>
          <w:rFonts w:ascii="Arial Narrow" w:hAnsi="Arial Narrow"/>
          <w:szCs w:val="24"/>
        </w:rPr>
      </w:pPr>
      <w:r w:rsidRPr="00471389">
        <w:rPr>
          <w:rFonts w:ascii="Arial Narrow" w:hAnsi="Arial Narrow"/>
          <w:szCs w:val="24"/>
        </w:rPr>
        <w:tab/>
        <w:t>- Committee Assignments</w:t>
      </w:r>
      <w:r w:rsidR="008A4814" w:rsidRPr="00471389">
        <w:rPr>
          <w:rFonts w:ascii="Arial Narrow" w:hAnsi="Arial Narrow"/>
          <w:szCs w:val="24"/>
        </w:rPr>
        <w:t xml:space="preserve"> (Partial List)</w:t>
      </w:r>
      <w:r w:rsidRPr="00471389">
        <w:rPr>
          <w:rFonts w:ascii="Arial Narrow" w:hAnsi="Arial Narrow"/>
          <w:szCs w:val="24"/>
        </w:rPr>
        <w:t>:</w:t>
      </w:r>
    </w:p>
    <w:p w14:paraId="6324AB0C" w14:textId="77777777" w:rsidR="001B3B41" w:rsidRPr="00471389" w:rsidRDefault="001B3B41" w:rsidP="00CB1DA7">
      <w:pPr>
        <w:tabs>
          <w:tab w:val="left" w:pos="360"/>
          <w:tab w:val="left" w:pos="540"/>
          <w:tab w:val="left" w:pos="720"/>
        </w:tabs>
        <w:jc w:val="both"/>
        <w:rPr>
          <w:rFonts w:ascii="Arial Narrow" w:hAnsi="Arial Narrow"/>
          <w:szCs w:val="24"/>
        </w:rPr>
      </w:pPr>
    </w:p>
    <w:p w14:paraId="10C2DBD4" w14:textId="77777777" w:rsidR="001B3B41" w:rsidRPr="00471389" w:rsidRDefault="001B3B41" w:rsidP="00CB1DA7">
      <w:pPr>
        <w:tabs>
          <w:tab w:val="left" w:pos="360"/>
          <w:tab w:val="left" w:pos="540"/>
          <w:tab w:val="left" w:pos="720"/>
        </w:tabs>
        <w:spacing w:line="360" w:lineRule="auto"/>
        <w:jc w:val="both"/>
        <w:rPr>
          <w:rFonts w:ascii="Arial Narrow" w:hAnsi="Arial Narrow"/>
          <w:i/>
          <w:szCs w:val="24"/>
        </w:rPr>
      </w:pPr>
      <w:r w:rsidRPr="00471389">
        <w:rPr>
          <w:rFonts w:ascii="Arial Narrow" w:hAnsi="Arial Narrow"/>
          <w:i/>
          <w:szCs w:val="24"/>
        </w:rPr>
        <w:tab/>
      </w:r>
      <w:r w:rsidRPr="00471389">
        <w:rPr>
          <w:rFonts w:ascii="Arial Narrow" w:hAnsi="Arial Narrow"/>
          <w:i/>
          <w:szCs w:val="24"/>
        </w:rPr>
        <w:tab/>
        <w:t>University:</w:t>
      </w:r>
      <w:r w:rsidRPr="00471389">
        <w:rPr>
          <w:rFonts w:ascii="Arial Narrow" w:hAnsi="Arial Narrow"/>
          <w:i/>
          <w:szCs w:val="24"/>
        </w:rPr>
        <w:tab/>
      </w:r>
      <w:r w:rsidRPr="00471389">
        <w:rPr>
          <w:rFonts w:ascii="Arial Narrow" w:hAnsi="Arial Narrow"/>
          <w:i/>
          <w:szCs w:val="24"/>
        </w:rPr>
        <w:tab/>
      </w:r>
    </w:p>
    <w:p w14:paraId="1C7FAA5B" w14:textId="3685E7B7" w:rsidR="00CA6CF0" w:rsidRPr="00471389" w:rsidRDefault="005537C2"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 xml:space="preserve">University </w:t>
      </w:r>
      <w:r w:rsidR="00CA6CF0" w:rsidRPr="00471389">
        <w:rPr>
          <w:rFonts w:ascii="Arial Narrow" w:hAnsi="Arial Narrow"/>
          <w:szCs w:val="24"/>
        </w:rPr>
        <w:t>Provost Search Committee (2024-Present)</w:t>
      </w:r>
    </w:p>
    <w:p w14:paraId="32F5C0CB" w14:textId="6F47471A" w:rsidR="00987AEF" w:rsidRPr="00471389" w:rsidRDefault="00987AEF"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Senate Committee for Department of Phar</w:t>
      </w:r>
      <w:r w:rsidR="00D6235B" w:rsidRPr="00471389">
        <w:rPr>
          <w:rFonts w:ascii="Arial Narrow" w:hAnsi="Arial Narrow"/>
          <w:szCs w:val="24"/>
        </w:rPr>
        <w:t>macy and Health Systems Sciences Chair Search (2024-Present)</w:t>
      </w:r>
    </w:p>
    <w:p w14:paraId="1C80B9F5" w14:textId="5DF8F5AC" w:rsidR="00484DBA" w:rsidRPr="00471389" w:rsidRDefault="00484DBA"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cs="Arial"/>
          <w:szCs w:val="24"/>
          <w:shd w:val="clear" w:color="auto" w:fill="FFFFFF"/>
        </w:rPr>
        <w:t>Northeastern University’s 125 Experience Campaign Champion</w:t>
      </w:r>
      <w:r w:rsidR="002C714D" w:rsidRPr="00471389">
        <w:rPr>
          <w:rFonts w:ascii="Arial Narrow" w:hAnsi="Arial Narrow" w:cs="Arial"/>
          <w:szCs w:val="24"/>
          <w:shd w:val="clear" w:color="auto" w:fill="FFFFFF"/>
        </w:rPr>
        <w:t xml:space="preserve"> (2023-Present)</w:t>
      </w:r>
      <w:r w:rsidRPr="00471389">
        <w:rPr>
          <w:rFonts w:ascii="Arial Narrow" w:hAnsi="Arial Narrow" w:cs="Arial"/>
          <w:szCs w:val="24"/>
          <w:shd w:val="clear" w:color="auto" w:fill="FFFFFF"/>
        </w:rPr>
        <w:t xml:space="preserve"> </w:t>
      </w:r>
    </w:p>
    <w:p w14:paraId="11288DFB" w14:textId="52367EB7" w:rsidR="00E7586F" w:rsidRPr="00471389" w:rsidRDefault="00E7586F"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University Task Force on the Future of COVID Testing Facility (2020-</w:t>
      </w:r>
      <w:r w:rsidR="00CC27AB" w:rsidRPr="00471389">
        <w:rPr>
          <w:rFonts w:ascii="Arial Narrow" w:hAnsi="Arial Narrow"/>
          <w:szCs w:val="24"/>
        </w:rPr>
        <w:t>2022</w:t>
      </w:r>
      <w:r w:rsidRPr="00471389">
        <w:rPr>
          <w:rFonts w:ascii="Arial Narrow" w:hAnsi="Arial Narrow"/>
          <w:szCs w:val="24"/>
        </w:rPr>
        <w:t>)</w:t>
      </w:r>
    </w:p>
    <w:p w14:paraId="60D0FCAB" w14:textId="2F9498B7" w:rsidR="001B5F7E" w:rsidRPr="00471389" w:rsidRDefault="000A79F2"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lastRenderedPageBreak/>
        <w:t xml:space="preserve">Provost’s </w:t>
      </w:r>
      <w:r w:rsidR="001B5F7E" w:rsidRPr="00471389">
        <w:rPr>
          <w:rFonts w:ascii="Arial Narrow" w:hAnsi="Arial Narrow"/>
          <w:szCs w:val="24"/>
        </w:rPr>
        <w:t>Excellence in Research and Creative Endeavor Award Committee (2020-</w:t>
      </w:r>
      <w:r w:rsidR="00CC27AB" w:rsidRPr="00471389">
        <w:rPr>
          <w:rFonts w:ascii="Arial Narrow" w:hAnsi="Arial Narrow"/>
          <w:szCs w:val="24"/>
        </w:rPr>
        <w:t>2023</w:t>
      </w:r>
      <w:r w:rsidR="001B5F7E" w:rsidRPr="00471389">
        <w:rPr>
          <w:rFonts w:ascii="Arial Narrow" w:hAnsi="Arial Narrow"/>
          <w:szCs w:val="24"/>
        </w:rPr>
        <w:t>)</w:t>
      </w:r>
    </w:p>
    <w:p w14:paraId="255D22CC" w14:textId="77777777" w:rsidR="00F90E91" w:rsidRPr="00471389" w:rsidRDefault="00F90E91"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Senate Committee for the Department of Chemical Engineering Chair Search (2020-2021)</w:t>
      </w:r>
    </w:p>
    <w:p w14:paraId="1E782025" w14:textId="35FD7216" w:rsidR="00A53988" w:rsidRPr="00471389" w:rsidRDefault="00A53988"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Provost</w:t>
      </w:r>
      <w:r w:rsidR="00B912EB" w:rsidRPr="00471389">
        <w:rPr>
          <w:rFonts w:ascii="Arial Narrow" w:hAnsi="Arial Narrow"/>
          <w:szCs w:val="24"/>
        </w:rPr>
        <w:t>’s</w:t>
      </w:r>
      <w:r w:rsidRPr="00471389">
        <w:rPr>
          <w:rFonts w:ascii="Arial Narrow" w:hAnsi="Arial Narrow"/>
          <w:szCs w:val="24"/>
        </w:rPr>
        <w:t xml:space="preserve"> </w:t>
      </w:r>
      <w:r w:rsidR="00E7586F" w:rsidRPr="00471389">
        <w:rPr>
          <w:rFonts w:ascii="Arial Narrow" w:hAnsi="Arial Narrow"/>
          <w:szCs w:val="24"/>
        </w:rPr>
        <w:t>Task Force</w:t>
      </w:r>
      <w:r w:rsidRPr="00471389">
        <w:rPr>
          <w:rFonts w:ascii="Arial Narrow" w:hAnsi="Arial Narrow"/>
          <w:szCs w:val="24"/>
        </w:rPr>
        <w:t xml:space="preserve"> on Promotion of Research Faculty (2020-</w:t>
      </w:r>
      <w:r w:rsidR="001B5F7E" w:rsidRPr="00471389">
        <w:rPr>
          <w:rFonts w:ascii="Arial Narrow" w:hAnsi="Arial Narrow"/>
          <w:szCs w:val="24"/>
        </w:rPr>
        <w:t>2022</w:t>
      </w:r>
      <w:r w:rsidRPr="00471389">
        <w:rPr>
          <w:rFonts w:ascii="Arial Narrow" w:hAnsi="Arial Narrow"/>
          <w:szCs w:val="24"/>
        </w:rPr>
        <w:t>)</w:t>
      </w:r>
    </w:p>
    <w:p w14:paraId="0175F3E7" w14:textId="77777777" w:rsidR="00A56AA8" w:rsidRPr="00471389" w:rsidRDefault="00A56AA8"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University Distinguished Professorship Committee (2016-</w:t>
      </w:r>
      <w:r w:rsidR="009A11EB" w:rsidRPr="00471389">
        <w:rPr>
          <w:rFonts w:ascii="Arial Narrow" w:hAnsi="Arial Narrow"/>
          <w:szCs w:val="24"/>
        </w:rPr>
        <w:t>2019</w:t>
      </w:r>
      <w:r w:rsidRPr="00471389">
        <w:rPr>
          <w:rFonts w:ascii="Arial Narrow" w:hAnsi="Arial Narrow"/>
          <w:szCs w:val="24"/>
        </w:rPr>
        <w:t>)</w:t>
      </w:r>
    </w:p>
    <w:p w14:paraId="251A8AD5" w14:textId="0AE4FBC6" w:rsidR="00D36477" w:rsidRPr="00471389" w:rsidRDefault="00D36477"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University Patent Committee (2002-2009, 2012-</w:t>
      </w:r>
      <w:r w:rsidR="009A11EB" w:rsidRPr="00471389">
        <w:rPr>
          <w:rFonts w:ascii="Arial Narrow" w:hAnsi="Arial Narrow"/>
          <w:szCs w:val="24"/>
        </w:rPr>
        <w:t>2018</w:t>
      </w:r>
      <w:r w:rsidR="002F01BE" w:rsidRPr="00471389">
        <w:rPr>
          <w:rFonts w:ascii="Arial Narrow" w:hAnsi="Arial Narrow"/>
          <w:szCs w:val="24"/>
        </w:rPr>
        <w:t>)</w:t>
      </w:r>
    </w:p>
    <w:p w14:paraId="064CE3C7" w14:textId="2B668108" w:rsidR="00B52A98" w:rsidRPr="00471389" w:rsidRDefault="00B52A98"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Biotechnology Academic Steering Committee (2002-</w:t>
      </w:r>
      <w:r w:rsidR="009A11EB" w:rsidRPr="00471389">
        <w:rPr>
          <w:rFonts w:ascii="Arial Narrow" w:hAnsi="Arial Narrow"/>
          <w:szCs w:val="24"/>
        </w:rPr>
        <w:t>2010</w:t>
      </w:r>
      <w:r w:rsidRPr="00471389">
        <w:rPr>
          <w:rFonts w:ascii="Arial Narrow" w:hAnsi="Arial Narrow"/>
          <w:szCs w:val="24"/>
        </w:rPr>
        <w:t>)</w:t>
      </w:r>
    </w:p>
    <w:p w14:paraId="4ECAF277" w14:textId="1670D60B" w:rsidR="002957E9" w:rsidRPr="00471389" w:rsidRDefault="002957E9"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Senate Search Committee for Bouve College Dean (2011-</w:t>
      </w:r>
      <w:r w:rsidR="002967A6" w:rsidRPr="00471389">
        <w:rPr>
          <w:rFonts w:ascii="Arial Narrow" w:hAnsi="Arial Narrow"/>
          <w:szCs w:val="24"/>
        </w:rPr>
        <w:t>2012</w:t>
      </w:r>
      <w:r w:rsidRPr="00471389">
        <w:rPr>
          <w:rFonts w:ascii="Arial Narrow" w:hAnsi="Arial Narrow"/>
          <w:szCs w:val="24"/>
        </w:rPr>
        <w:t>)</w:t>
      </w:r>
    </w:p>
    <w:p w14:paraId="5AC4A505" w14:textId="01D01813" w:rsidR="00A67EEA" w:rsidRPr="00471389" w:rsidRDefault="00A67EEA"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Provost’s Tenure Advisory Committee (2008-</w:t>
      </w:r>
      <w:r w:rsidR="001A25E7" w:rsidRPr="00471389">
        <w:rPr>
          <w:rFonts w:ascii="Arial Narrow" w:hAnsi="Arial Narrow"/>
          <w:szCs w:val="24"/>
        </w:rPr>
        <w:t>2010</w:t>
      </w:r>
      <w:r w:rsidR="0045126E" w:rsidRPr="00471389">
        <w:rPr>
          <w:rFonts w:ascii="Arial Narrow" w:hAnsi="Arial Narrow"/>
          <w:szCs w:val="24"/>
        </w:rPr>
        <w:t>)</w:t>
      </w:r>
    </w:p>
    <w:p w14:paraId="44FB949F" w14:textId="27384D99" w:rsidR="00A24431" w:rsidRPr="00471389" w:rsidRDefault="00A24431"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Academic Computing Advisory Committee (2004-</w:t>
      </w:r>
      <w:r w:rsidR="0012737F" w:rsidRPr="00471389">
        <w:rPr>
          <w:rFonts w:ascii="Arial Narrow" w:hAnsi="Arial Narrow"/>
          <w:szCs w:val="24"/>
        </w:rPr>
        <w:t>2006</w:t>
      </w:r>
      <w:r w:rsidRPr="00471389">
        <w:rPr>
          <w:rFonts w:ascii="Arial Narrow" w:hAnsi="Arial Narrow"/>
          <w:szCs w:val="24"/>
        </w:rPr>
        <w:t>)</w:t>
      </w:r>
    </w:p>
    <w:p w14:paraId="02816F82" w14:textId="36059F02" w:rsidR="0012737F" w:rsidRPr="00471389" w:rsidRDefault="0012737F"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Senate Library Advisory Committee (2001-2007)</w:t>
      </w:r>
    </w:p>
    <w:p w14:paraId="3A9F763D" w14:textId="77777777" w:rsidR="00A24431" w:rsidRPr="00471389" w:rsidRDefault="00A24431"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Education Technology Faculty Advisory Committee (2004-</w:t>
      </w:r>
      <w:r w:rsidR="0012737F" w:rsidRPr="00471389">
        <w:rPr>
          <w:rFonts w:ascii="Arial Narrow" w:hAnsi="Arial Narrow"/>
          <w:szCs w:val="24"/>
        </w:rPr>
        <w:t>2006)</w:t>
      </w:r>
    </w:p>
    <w:p w14:paraId="1287DBDB" w14:textId="10B1D197" w:rsidR="00B7433B" w:rsidRPr="00471389" w:rsidRDefault="00B7433B"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Senate Committee for Evaluation of Dean of Nursing (2004-2006)</w:t>
      </w:r>
    </w:p>
    <w:p w14:paraId="010A14F0" w14:textId="10C25ABC" w:rsidR="005856D5" w:rsidRPr="00471389" w:rsidRDefault="005856D5"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Senate Committee for Evaluation of Dean of Libraries (2003-2004)</w:t>
      </w:r>
    </w:p>
    <w:p w14:paraId="7AD1ED63" w14:textId="0B1F9FB6" w:rsidR="00137FD6" w:rsidRPr="00471389" w:rsidRDefault="00137FD6"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 xml:space="preserve">Executive Committee of the Biotechnology </w:t>
      </w:r>
      <w:r w:rsidR="00A8487E" w:rsidRPr="00471389">
        <w:rPr>
          <w:rFonts w:ascii="Arial Narrow" w:hAnsi="Arial Narrow"/>
          <w:szCs w:val="24"/>
        </w:rPr>
        <w:t>Initiative</w:t>
      </w:r>
      <w:r w:rsidRPr="00471389">
        <w:rPr>
          <w:rFonts w:ascii="Arial Narrow" w:hAnsi="Arial Narrow"/>
          <w:szCs w:val="24"/>
        </w:rPr>
        <w:t xml:space="preserve"> (2002-2004)</w:t>
      </w:r>
    </w:p>
    <w:p w14:paraId="628CE3A1" w14:textId="573ED28C" w:rsidR="001B3B41" w:rsidRPr="00471389" w:rsidRDefault="001B3B41"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 xml:space="preserve">Senate Committee for </w:t>
      </w:r>
      <w:r w:rsidR="006101F9" w:rsidRPr="00471389">
        <w:rPr>
          <w:rFonts w:ascii="Arial Narrow" w:hAnsi="Arial Narrow"/>
          <w:szCs w:val="24"/>
        </w:rPr>
        <w:t xml:space="preserve">the </w:t>
      </w:r>
      <w:r w:rsidRPr="00471389">
        <w:rPr>
          <w:rFonts w:ascii="Arial Narrow" w:hAnsi="Arial Narrow"/>
          <w:szCs w:val="24"/>
        </w:rPr>
        <w:t>Department of Pharm</w:t>
      </w:r>
      <w:r w:rsidR="009048FC" w:rsidRPr="00471389">
        <w:rPr>
          <w:rFonts w:ascii="Arial Narrow" w:hAnsi="Arial Narrow"/>
          <w:szCs w:val="24"/>
        </w:rPr>
        <w:t>acy</w:t>
      </w:r>
      <w:r w:rsidRPr="00471389">
        <w:rPr>
          <w:rFonts w:ascii="Arial Narrow" w:hAnsi="Arial Narrow"/>
          <w:szCs w:val="24"/>
        </w:rPr>
        <w:t xml:space="preserve"> Practice Chair Search (2001-2002)</w:t>
      </w:r>
    </w:p>
    <w:p w14:paraId="520575D2" w14:textId="0B520A2F" w:rsidR="00705DBA" w:rsidRPr="00471389" w:rsidRDefault="00705DBA"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University Instructional Technology Task Force (2000-2001)</w:t>
      </w:r>
    </w:p>
    <w:p w14:paraId="3685ED6E" w14:textId="20201F00" w:rsidR="001B3B41" w:rsidRPr="00471389" w:rsidRDefault="001B3B41" w:rsidP="00CB1DA7">
      <w:pPr>
        <w:numPr>
          <w:ilvl w:val="0"/>
          <w:numId w:val="1"/>
        </w:numPr>
        <w:tabs>
          <w:tab w:val="clear" w:pos="1260"/>
          <w:tab w:val="left" w:pos="360"/>
          <w:tab w:val="left" w:pos="540"/>
          <w:tab w:val="left" w:pos="900"/>
          <w:tab w:val="num" w:pos="1080"/>
        </w:tabs>
        <w:jc w:val="both"/>
        <w:rPr>
          <w:rFonts w:ascii="Arial Narrow" w:hAnsi="Arial Narrow"/>
          <w:szCs w:val="24"/>
        </w:rPr>
      </w:pPr>
      <w:r w:rsidRPr="00471389">
        <w:rPr>
          <w:rFonts w:ascii="Arial Narrow" w:hAnsi="Arial Narrow"/>
          <w:szCs w:val="24"/>
        </w:rPr>
        <w:t>Senate Committee for Department of Pharm</w:t>
      </w:r>
      <w:r w:rsidR="006101F9" w:rsidRPr="00471389">
        <w:rPr>
          <w:rFonts w:ascii="Arial Narrow" w:hAnsi="Arial Narrow"/>
          <w:szCs w:val="24"/>
        </w:rPr>
        <w:t>aceutical</w:t>
      </w:r>
      <w:r w:rsidRPr="00471389">
        <w:rPr>
          <w:rFonts w:ascii="Arial Narrow" w:hAnsi="Arial Narrow"/>
          <w:szCs w:val="24"/>
        </w:rPr>
        <w:t xml:space="preserve"> Sciences Chair Search (1996-1997)</w:t>
      </w:r>
    </w:p>
    <w:p w14:paraId="4AF25D44" w14:textId="77777777" w:rsidR="001B3B41" w:rsidRPr="00471389" w:rsidRDefault="001B3B41" w:rsidP="00CB1DA7">
      <w:pPr>
        <w:tabs>
          <w:tab w:val="left" w:pos="360"/>
          <w:tab w:val="left" w:pos="540"/>
          <w:tab w:val="left" w:pos="1080"/>
        </w:tabs>
        <w:jc w:val="both"/>
        <w:rPr>
          <w:rFonts w:ascii="Arial Narrow" w:hAnsi="Arial Narrow"/>
          <w:szCs w:val="24"/>
        </w:rPr>
      </w:pPr>
    </w:p>
    <w:p w14:paraId="4EF0DE68" w14:textId="77777777" w:rsidR="001B3B41" w:rsidRPr="00471389" w:rsidRDefault="001B3B41" w:rsidP="00CB1DA7">
      <w:pPr>
        <w:tabs>
          <w:tab w:val="left" w:pos="360"/>
          <w:tab w:val="left" w:pos="540"/>
        </w:tabs>
        <w:spacing w:line="360" w:lineRule="auto"/>
        <w:jc w:val="both"/>
        <w:rPr>
          <w:rFonts w:ascii="Arial Narrow" w:hAnsi="Arial Narrow"/>
          <w:i/>
          <w:szCs w:val="24"/>
        </w:rPr>
      </w:pPr>
      <w:r w:rsidRPr="00471389">
        <w:rPr>
          <w:rFonts w:ascii="Arial Narrow" w:hAnsi="Arial Narrow"/>
          <w:i/>
          <w:szCs w:val="24"/>
        </w:rPr>
        <w:tab/>
      </w:r>
      <w:r w:rsidRPr="00471389">
        <w:rPr>
          <w:rFonts w:ascii="Arial Narrow" w:hAnsi="Arial Narrow"/>
          <w:i/>
          <w:szCs w:val="24"/>
        </w:rPr>
        <w:tab/>
      </w:r>
      <w:proofErr w:type="spellStart"/>
      <w:r w:rsidRPr="00471389">
        <w:rPr>
          <w:rFonts w:ascii="Arial Narrow" w:hAnsi="Arial Narrow"/>
          <w:i/>
          <w:szCs w:val="24"/>
        </w:rPr>
        <w:t>Bouvé</w:t>
      </w:r>
      <w:proofErr w:type="spellEnd"/>
      <w:r w:rsidRPr="00471389">
        <w:rPr>
          <w:rFonts w:ascii="Arial Narrow" w:hAnsi="Arial Narrow"/>
          <w:i/>
          <w:szCs w:val="24"/>
        </w:rPr>
        <w:t xml:space="preserve"> College:</w:t>
      </w:r>
    </w:p>
    <w:p w14:paraId="09911A6B" w14:textId="77777777" w:rsidR="008A1381" w:rsidRPr="00471389" w:rsidRDefault="008A1381"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Bouve Dean</w:t>
      </w:r>
      <w:r w:rsidR="00880E7D" w:rsidRPr="00471389">
        <w:rPr>
          <w:rFonts w:ascii="Arial Narrow" w:hAnsi="Arial Narrow"/>
          <w:szCs w:val="24"/>
        </w:rPr>
        <w:t>’s Leadership Team (2011-2016</w:t>
      </w:r>
      <w:r w:rsidRPr="00471389">
        <w:rPr>
          <w:rFonts w:ascii="Arial Narrow" w:hAnsi="Arial Narrow"/>
          <w:szCs w:val="24"/>
        </w:rPr>
        <w:t>)</w:t>
      </w:r>
      <w:r w:rsidR="00521778" w:rsidRPr="00471389">
        <w:rPr>
          <w:rFonts w:ascii="Arial Narrow" w:hAnsi="Arial Narrow"/>
          <w:szCs w:val="24"/>
        </w:rPr>
        <w:t>.</w:t>
      </w:r>
    </w:p>
    <w:p w14:paraId="1EAF3E29" w14:textId="77777777" w:rsidR="008A1381" w:rsidRPr="00471389" w:rsidRDefault="008A1381"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Bouve Administrative Committee (2005 – 2011).</w:t>
      </w:r>
    </w:p>
    <w:p w14:paraId="43F062B7" w14:textId="77777777" w:rsidR="00D40193" w:rsidRPr="00471389" w:rsidRDefault="001B3B41"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xml:space="preserve">- </w:t>
      </w:r>
      <w:r w:rsidR="00D40193" w:rsidRPr="00471389">
        <w:rPr>
          <w:rFonts w:ascii="Arial Narrow" w:hAnsi="Arial Narrow"/>
          <w:szCs w:val="24"/>
        </w:rPr>
        <w:t>Associate Dean for Research Search Committee (2010-</w:t>
      </w:r>
      <w:r w:rsidR="00F86770" w:rsidRPr="00471389">
        <w:rPr>
          <w:rFonts w:ascii="Arial Narrow" w:hAnsi="Arial Narrow"/>
          <w:szCs w:val="24"/>
        </w:rPr>
        <w:t>2011</w:t>
      </w:r>
      <w:r w:rsidR="00D40193" w:rsidRPr="00471389">
        <w:rPr>
          <w:rFonts w:ascii="Arial Narrow" w:hAnsi="Arial Narrow"/>
          <w:szCs w:val="24"/>
        </w:rPr>
        <w:t>).</w:t>
      </w:r>
    </w:p>
    <w:p w14:paraId="7807ECAE" w14:textId="77777777" w:rsidR="001B3B41" w:rsidRPr="00471389" w:rsidRDefault="00CF42C7"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xml:space="preserve">- </w:t>
      </w:r>
      <w:r w:rsidR="001B3B41" w:rsidRPr="00471389">
        <w:rPr>
          <w:rFonts w:ascii="Arial Narrow" w:hAnsi="Arial Narrow"/>
          <w:szCs w:val="24"/>
        </w:rPr>
        <w:t xml:space="preserve">George D. </w:t>
      </w:r>
      <w:proofErr w:type="spellStart"/>
      <w:r w:rsidR="001B3B41" w:rsidRPr="00471389">
        <w:rPr>
          <w:rFonts w:ascii="Arial Narrow" w:hAnsi="Arial Narrow"/>
          <w:szCs w:val="24"/>
        </w:rPr>
        <w:t>Behrakis</w:t>
      </w:r>
      <w:proofErr w:type="spellEnd"/>
      <w:r w:rsidR="001B3B41" w:rsidRPr="00471389">
        <w:rPr>
          <w:rFonts w:ascii="Arial Narrow" w:hAnsi="Arial Narrow"/>
          <w:szCs w:val="24"/>
        </w:rPr>
        <w:t xml:space="preserve"> Endowed Professor Search Committee (2002-</w:t>
      </w:r>
      <w:r w:rsidR="00953837" w:rsidRPr="00471389">
        <w:rPr>
          <w:rFonts w:ascii="Arial Narrow" w:hAnsi="Arial Narrow"/>
          <w:szCs w:val="24"/>
        </w:rPr>
        <w:t>2004</w:t>
      </w:r>
      <w:r w:rsidR="008A1016" w:rsidRPr="00471389">
        <w:rPr>
          <w:rFonts w:ascii="Arial Narrow" w:hAnsi="Arial Narrow"/>
          <w:szCs w:val="24"/>
        </w:rPr>
        <w:t>)</w:t>
      </w:r>
      <w:r w:rsidR="001B3B41" w:rsidRPr="00471389">
        <w:rPr>
          <w:rFonts w:ascii="Arial Narrow" w:hAnsi="Arial Narrow"/>
          <w:szCs w:val="24"/>
        </w:rPr>
        <w:t>.</w:t>
      </w:r>
    </w:p>
    <w:p w14:paraId="630FC61F" w14:textId="77777777" w:rsidR="001B3B41" w:rsidRPr="00471389" w:rsidRDefault="001B3B41"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College Technology Committee (1998-2000).</w:t>
      </w:r>
    </w:p>
    <w:p w14:paraId="6F30774A" w14:textId="77777777" w:rsidR="001B3B41" w:rsidRPr="00471389" w:rsidRDefault="001B3B41" w:rsidP="00CB1DA7">
      <w:pPr>
        <w:tabs>
          <w:tab w:val="left" w:pos="900"/>
        </w:tabs>
        <w:rPr>
          <w:rFonts w:ascii="Arial Narrow" w:hAnsi="Arial Narrow"/>
          <w:szCs w:val="24"/>
        </w:rPr>
      </w:pPr>
      <w:r w:rsidRPr="00471389">
        <w:rPr>
          <w:rFonts w:ascii="Arial Narrow" w:hAnsi="Arial Narrow"/>
          <w:szCs w:val="24"/>
        </w:rPr>
        <w:tab/>
        <w:t>- College Diversity Committee, (1994-1995).</w:t>
      </w:r>
    </w:p>
    <w:p w14:paraId="315D3E88"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College Computer Advisory Committee, (1995-1998).</w:t>
      </w:r>
    </w:p>
    <w:p w14:paraId="6134A991"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Graduate Education and Research Task Force (1998-1999).</w:t>
      </w:r>
    </w:p>
    <w:p w14:paraId="3C5A086D"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Graduate Committee for Biomedical Sciences Program (1998-2000).</w:t>
      </w:r>
    </w:p>
    <w:p w14:paraId="650214E3" w14:textId="77777777" w:rsidR="001B3B41" w:rsidRPr="00471389" w:rsidRDefault="001B3B41" w:rsidP="00CB1DA7">
      <w:pPr>
        <w:tabs>
          <w:tab w:val="left" w:pos="360"/>
          <w:tab w:val="left" w:pos="540"/>
          <w:tab w:val="left" w:pos="900"/>
        </w:tabs>
        <w:jc w:val="both"/>
        <w:rPr>
          <w:rFonts w:ascii="Arial Narrow" w:hAnsi="Arial Narrow"/>
          <w:szCs w:val="24"/>
        </w:rPr>
      </w:pPr>
    </w:p>
    <w:p w14:paraId="1BE839C2" w14:textId="77777777" w:rsidR="001B3B41" w:rsidRPr="00471389" w:rsidRDefault="001B3B41" w:rsidP="00CB1DA7">
      <w:pPr>
        <w:tabs>
          <w:tab w:val="left" w:pos="540"/>
          <w:tab w:val="left" w:pos="720"/>
          <w:tab w:val="left" w:pos="900"/>
        </w:tabs>
        <w:spacing w:line="360" w:lineRule="auto"/>
        <w:jc w:val="both"/>
        <w:rPr>
          <w:rFonts w:ascii="Arial Narrow" w:hAnsi="Arial Narrow"/>
          <w:i/>
          <w:szCs w:val="24"/>
        </w:rPr>
      </w:pPr>
      <w:r w:rsidRPr="00471389">
        <w:rPr>
          <w:rFonts w:ascii="Arial Narrow" w:hAnsi="Arial Narrow"/>
          <w:i/>
          <w:szCs w:val="24"/>
        </w:rPr>
        <w:tab/>
        <w:t>School of Pharmacy:</w:t>
      </w:r>
    </w:p>
    <w:p w14:paraId="56F64CAF" w14:textId="190C6DC7" w:rsidR="00ED781C" w:rsidRPr="00471389" w:rsidRDefault="00ED781C"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Pharmacy Executive Committee (2008-2016, 2023-Present).</w:t>
      </w:r>
    </w:p>
    <w:p w14:paraId="5A2F35E5" w14:textId="7002030C" w:rsidR="00570B0C" w:rsidRPr="00471389" w:rsidRDefault="0012737F"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xml:space="preserve">- </w:t>
      </w:r>
      <w:r w:rsidR="00570B0C" w:rsidRPr="00471389">
        <w:rPr>
          <w:rFonts w:ascii="Arial Narrow" w:hAnsi="Arial Narrow"/>
          <w:szCs w:val="24"/>
        </w:rPr>
        <w:t xml:space="preserve">Pharmacy </w:t>
      </w:r>
      <w:r w:rsidR="00023447" w:rsidRPr="00471389">
        <w:rPr>
          <w:rFonts w:ascii="Arial Narrow" w:hAnsi="Arial Narrow"/>
          <w:szCs w:val="24"/>
        </w:rPr>
        <w:t>Assessment Committee (2022-Present</w:t>
      </w:r>
      <w:r w:rsidR="00570B0C" w:rsidRPr="00471389">
        <w:rPr>
          <w:rFonts w:ascii="Arial Narrow" w:hAnsi="Arial Narrow"/>
          <w:szCs w:val="24"/>
        </w:rPr>
        <w:t>)</w:t>
      </w:r>
      <w:r w:rsidR="009B5689" w:rsidRPr="00471389">
        <w:rPr>
          <w:rFonts w:ascii="Arial Narrow" w:hAnsi="Arial Narrow"/>
          <w:szCs w:val="24"/>
        </w:rPr>
        <w:t>.</w:t>
      </w:r>
    </w:p>
    <w:p w14:paraId="12B489E6" w14:textId="2BF8AD8D" w:rsidR="00F412C9" w:rsidRPr="00471389" w:rsidRDefault="00F412C9"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Pharmacy Steering Committee (2001-2004, 2005-</w:t>
      </w:r>
      <w:r w:rsidR="00346D0C" w:rsidRPr="00471389">
        <w:rPr>
          <w:rFonts w:ascii="Arial Narrow" w:hAnsi="Arial Narrow"/>
          <w:szCs w:val="24"/>
        </w:rPr>
        <w:t>2016</w:t>
      </w:r>
      <w:r w:rsidRPr="00471389">
        <w:rPr>
          <w:rFonts w:ascii="Arial Narrow" w:hAnsi="Arial Narrow"/>
          <w:szCs w:val="24"/>
        </w:rPr>
        <w:t>).</w:t>
      </w:r>
    </w:p>
    <w:p w14:paraId="331AE697" w14:textId="63198D91" w:rsidR="006B4DE3" w:rsidRPr="00471389" w:rsidRDefault="006B4DE3"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Pharmacy Curriculum Committee (1998-2002, 2007-</w:t>
      </w:r>
      <w:r w:rsidR="00346D0C" w:rsidRPr="00471389">
        <w:rPr>
          <w:rFonts w:ascii="Arial Narrow" w:hAnsi="Arial Narrow"/>
          <w:szCs w:val="24"/>
        </w:rPr>
        <w:t>2016</w:t>
      </w:r>
      <w:r w:rsidRPr="00471389">
        <w:rPr>
          <w:rFonts w:ascii="Arial Narrow" w:hAnsi="Arial Narrow"/>
          <w:szCs w:val="24"/>
        </w:rPr>
        <w:t>).</w:t>
      </w:r>
    </w:p>
    <w:p w14:paraId="2A0D04E0" w14:textId="77777777" w:rsidR="0012737F" w:rsidRPr="00471389" w:rsidRDefault="002800B9"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xml:space="preserve">- </w:t>
      </w:r>
      <w:r w:rsidR="0012737F" w:rsidRPr="00471389">
        <w:rPr>
          <w:rFonts w:ascii="Arial Narrow" w:hAnsi="Arial Narrow"/>
          <w:szCs w:val="24"/>
        </w:rPr>
        <w:t>Pharmacy Re-Accreditation/Self-Study Committee, (1995-1996, 2008-</w:t>
      </w:r>
      <w:r w:rsidR="00613528" w:rsidRPr="00471389">
        <w:rPr>
          <w:rFonts w:ascii="Arial Narrow" w:hAnsi="Arial Narrow"/>
          <w:szCs w:val="24"/>
        </w:rPr>
        <w:t>2010</w:t>
      </w:r>
      <w:r w:rsidR="0012737F" w:rsidRPr="00471389">
        <w:rPr>
          <w:rFonts w:ascii="Arial Narrow" w:hAnsi="Arial Narrow"/>
          <w:szCs w:val="24"/>
        </w:rPr>
        <w:t>).</w:t>
      </w:r>
    </w:p>
    <w:p w14:paraId="5080CCEE" w14:textId="3327E399" w:rsidR="002800B9" w:rsidRPr="00471389" w:rsidRDefault="002800B9"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Pharmacy Professional Affairs Committee (2006-</w:t>
      </w:r>
      <w:r w:rsidR="00BE270D" w:rsidRPr="00471389">
        <w:rPr>
          <w:rFonts w:ascii="Arial Narrow" w:hAnsi="Arial Narrow"/>
          <w:szCs w:val="24"/>
        </w:rPr>
        <w:t>2009</w:t>
      </w:r>
      <w:r w:rsidR="00023447" w:rsidRPr="00471389">
        <w:rPr>
          <w:rFonts w:ascii="Arial Narrow" w:hAnsi="Arial Narrow"/>
          <w:szCs w:val="24"/>
        </w:rPr>
        <w:t>, 2020-2022</w:t>
      </w:r>
      <w:r w:rsidRPr="00471389">
        <w:rPr>
          <w:rFonts w:ascii="Arial Narrow" w:hAnsi="Arial Narrow"/>
          <w:szCs w:val="24"/>
        </w:rPr>
        <w:t>)</w:t>
      </w:r>
    </w:p>
    <w:p w14:paraId="7842B234" w14:textId="77777777" w:rsidR="006A2750" w:rsidRPr="00471389" w:rsidRDefault="006A2750"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Pharm</w:t>
      </w:r>
      <w:r w:rsidR="00646206" w:rsidRPr="00471389">
        <w:rPr>
          <w:rFonts w:ascii="Arial Narrow" w:hAnsi="Arial Narrow"/>
          <w:szCs w:val="24"/>
        </w:rPr>
        <w:t xml:space="preserve">acy Transfer Students Admission </w:t>
      </w:r>
      <w:r w:rsidRPr="00471389">
        <w:rPr>
          <w:rFonts w:ascii="Arial Narrow" w:hAnsi="Arial Narrow"/>
          <w:szCs w:val="24"/>
        </w:rPr>
        <w:t>Committee, (1994-2001, 2003-</w:t>
      </w:r>
      <w:r w:rsidR="00D0139E" w:rsidRPr="00471389">
        <w:rPr>
          <w:rFonts w:ascii="Arial Narrow" w:hAnsi="Arial Narrow"/>
          <w:szCs w:val="24"/>
        </w:rPr>
        <w:t>2007</w:t>
      </w:r>
      <w:r w:rsidRPr="00471389">
        <w:rPr>
          <w:rFonts w:ascii="Arial Narrow" w:hAnsi="Arial Narrow"/>
          <w:szCs w:val="24"/>
        </w:rPr>
        <w:t>).</w:t>
      </w:r>
    </w:p>
    <w:p w14:paraId="31BB7CBD" w14:textId="77777777" w:rsidR="003F529F" w:rsidRPr="00471389" w:rsidRDefault="003F529F" w:rsidP="00CB1DA7">
      <w:pPr>
        <w:tabs>
          <w:tab w:val="left" w:pos="360"/>
          <w:tab w:val="left" w:pos="540"/>
          <w:tab w:val="left" w:pos="900"/>
        </w:tabs>
        <w:ind w:left="900"/>
        <w:jc w:val="both"/>
        <w:rPr>
          <w:rFonts w:ascii="Arial Narrow" w:hAnsi="Arial Narrow"/>
          <w:szCs w:val="24"/>
        </w:rPr>
      </w:pPr>
      <w:r w:rsidRPr="00471389">
        <w:rPr>
          <w:rFonts w:ascii="Arial Narrow" w:hAnsi="Arial Narrow"/>
          <w:szCs w:val="24"/>
        </w:rPr>
        <w:t>- Graduate Committee of the School of Pharmacy (2002-2006).</w:t>
      </w:r>
    </w:p>
    <w:p w14:paraId="00AD1E47"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Pharmacy Honors and Awards Committee, (1994-2001).</w:t>
      </w:r>
    </w:p>
    <w:p w14:paraId="0C6F4570"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Pharmacy Progression Requirements Committee, (1996-2000).</w:t>
      </w:r>
    </w:p>
    <w:p w14:paraId="23C7A3A5" w14:textId="689C7C52"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 Pharmacy Laboratory Renovation </w:t>
      </w:r>
      <w:r w:rsidR="00E4431A" w:rsidRPr="00471389">
        <w:rPr>
          <w:rFonts w:ascii="Arial Narrow" w:hAnsi="Arial Narrow"/>
          <w:szCs w:val="24"/>
        </w:rPr>
        <w:t>Task Force</w:t>
      </w:r>
      <w:r w:rsidRPr="00471389">
        <w:rPr>
          <w:rFonts w:ascii="Arial Narrow" w:hAnsi="Arial Narrow"/>
          <w:szCs w:val="24"/>
        </w:rPr>
        <w:t xml:space="preserve"> (1997-1999).</w:t>
      </w:r>
    </w:p>
    <w:p w14:paraId="3CDDBAA2"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Doctor of Pharmacy Tracking Admission Committee (1998-2000).</w:t>
      </w:r>
    </w:p>
    <w:p w14:paraId="214DB833"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Doctor of Pharmacy Curriculum Working Group (1996-1999)*.</w:t>
      </w:r>
    </w:p>
    <w:p w14:paraId="3DA04881" w14:textId="77777777" w:rsidR="001B3B41" w:rsidRPr="00471389" w:rsidRDefault="001B3B41" w:rsidP="00CB1DA7">
      <w:pPr>
        <w:tabs>
          <w:tab w:val="left" w:pos="540"/>
          <w:tab w:val="left" w:pos="720"/>
          <w:tab w:val="left" w:pos="900"/>
        </w:tabs>
        <w:jc w:val="both"/>
        <w:rPr>
          <w:rFonts w:ascii="Arial Narrow" w:hAnsi="Arial Narrow"/>
          <w:szCs w:val="24"/>
        </w:rPr>
      </w:pPr>
    </w:p>
    <w:p w14:paraId="490A5DBF" w14:textId="77777777" w:rsidR="001B3B41" w:rsidRPr="00471389" w:rsidRDefault="001B3B41" w:rsidP="00CB1DA7">
      <w:pPr>
        <w:tabs>
          <w:tab w:val="left" w:pos="540"/>
          <w:tab w:val="left" w:pos="720"/>
          <w:tab w:val="left" w:pos="900"/>
        </w:tabs>
        <w:spacing w:line="360" w:lineRule="auto"/>
        <w:jc w:val="both"/>
        <w:rPr>
          <w:rFonts w:ascii="Arial Narrow" w:hAnsi="Arial Narrow"/>
          <w:i/>
          <w:szCs w:val="24"/>
        </w:rPr>
      </w:pPr>
      <w:r w:rsidRPr="00471389">
        <w:rPr>
          <w:rFonts w:ascii="Arial Narrow" w:hAnsi="Arial Narrow"/>
          <w:i/>
          <w:szCs w:val="24"/>
        </w:rPr>
        <w:tab/>
        <w:t>Departmental of Pharmaceutical Sciences:</w:t>
      </w:r>
    </w:p>
    <w:p w14:paraId="2DBB3CE8" w14:textId="565A31A6" w:rsidR="003B32B3" w:rsidRPr="00471389" w:rsidRDefault="003B32B3"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Merit Review Committee</w:t>
      </w:r>
      <w:r w:rsidR="00E4431A" w:rsidRPr="00471389">
        <w:rPr>
          <w:rFonts w:ascii="Arial Narrow" w:hAnsi="Arial Narrow"/>
          <w:szCs w:val="24"/>
        </w:rPr>
        <w:t>s</w:t>
      </w:r>
      <w:r w:rsidRPr="00471389">
        <w:rPr>
          <w:rFonts w:ascii="Arial Narrow" w:hAnsi="Arial Narrow"/>
          <w:szCs w:val="24"/>
        </w:rPr>
        <w:t>, (1994-1996, 1997-2000, 2002-2003, 2007-</w:t>
      </w:r>
      <w:r w:rsidR="00F45892" w:rsidRPr="00471389">
        <w:rPr>
          <w:rFonts w:ascii="Arial Narrow" w:hAnsi="Arial Narrow"/>
          <w:szCs w:val="24"/>
        </w:rPr>
        <w:t>2008</w:t>
      </w:r>
      <w:r w:rsidRPr="00471389">
        <w:rPr>
          <w:rFonts w:ascii="Arial Narrow" w:hAnsi="Arial Narrow"/>
          <w:szCs w:val="24"/>
        </w:rPr>
        <w:t>).</w:t>
      </w:r>
      <w:r w:rsidRPr="00471389">
        <w:rPr>
          <w:rFonts w:ascii="Arial Narrow" w:hAnsi="Arial Narrow"/>
          <w:szCs w:val="24"/>
        </w:rPr>
        <w:tab/>
      </w:r>
    </w:p>
    <w:p w14:paraId="39F800FC" w14:textId="77777777" w:rsidR="009669B6" w:rsidRPr="00471389" w:rsidRDefault="003B32B3"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 </w:t>
      </w:r>
      <w:r w:rsidR="009669B6" w:rsidRPr="00471389">
        <w:rPr>
          <w:rFonts w:ascii="Arial Narrow" w:hAnsi="Arial Narrow"/>
          <w:szCs w:val="24"/>
        </w:rPr>
        <w:t xml:space="preserve">Departmental </w:t>
      </w:r>
      <w:r w:rsidRPr="00471389">
        <w:rPr>
          <w:rFonts w:ascii="Arial Narrow" w:hAnsi="Arial Narrow"/>
          <w:szCs w:val="24"/>
        </w:rPr>
        <w:t>Faculty Search Committees, (1994-1996, 1998-1999, 2002-2003*, 2007-</w:t>
      </w:r>
      <w:r w:rsidR="00065E31" w:rsidRPr="00471389">
        <w:rPr>
          <w:rFonts w:ascii="Arial Narrow" w:hAnsi="Arial Narrow"/>
          <w:szCs w:val="24"/>
        </w:rPr>
        <w:t>2</w:t>
      </w:r>
      <w:r w:rsidR="00CB223C" w:rsidRPr="00471389">
        <w:rPr>
          <w:rFonts w:ascii="Arial Narrow" w:hAnsi="Arial Narrow"/>
          <w:szCs w:val="24"/>
        </w:rPr>
        <w:t>008</w:t>
      </w:r>
      <w:r w:rsidR="00066BB6" w:rsidRPr="00471389">
        <w:rPr>
          <w:rFonts w:ascii="Arial Narrow" w:hAnsi="Arial Narrow"/>
          <w:szCs w:val="24"/>
        </w:rPr>
        <w:t>, 2019-</w:t>
      </w:r>
      <w:r w:rsidR="009B5689" w:rsidRPr="00471389">
        <w:rPr>
          <w:rFonts w:ascii="Arial Narrow" w:hAnsi="Arial Narrow"/>
          <w:szCs w:val="24"/>
        </w:rPr>
        <w:t>2020*, 2020-</w:t>
      </w:r>
    </w:p>
    <w:p w14:paraId="031C65EE" w14:textId="70E6515B" w:rsidR="003B32B3" w:rsidRPr="00471389" w:rsidRDefault="009669B6"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9B5689" w:rsidRPr="00471389">
        <w:rPr>
          <w:rFonts w:ascii="Arial Narrow" w:hAnsi="Arial Narrow"/>
          <w:szCs w:val="24"/>
        </w:rPr>
        <w:t>2021</w:t>
      </w:r>
      <w:r w:rsidR="003B32B3" w:rsidRPr="00471389">
        <w:rPr>
          <w:rFonts w:ascii="Arial Narrow" w:hAnsi="Arial Narrow"/>
          <w:szCs w:val="24"/>
        </w:rPr>
        <w:t>).</w:t>
      </w:r>
    </w:p>
    <w:p w14:paraId="5B8AF6AD" w14:textId="446A56F9" w:rsidR="00F143E6" w:rsidRPr="00471389" w:rsidRDefault="00F143E6"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Joint Faculty Search Committees (2019-2020*, 2020-2021, 2022-2023*</w:t>
      </w:r>
      <w:r w:rsidR="009669B6" w:rsidRPr="00471389">
        <w:rPr>
          <w:rFonts w:ascii="Arial Narrow" w:hAnsi="Arial Narrow"/>
          <w:szCs w:val="24"/>
        </w:rPr>
        <w:t>, 2023-</w:t>
      </w:r>
      <w:r w:rsidR="00391945" w:rsidRPr="00471389">
        <w:rPr>
          <w:rFonts w:ascii="Arial Narrow" w:hAnsi="Arial Narrow"/>
          <w:szCs w:val="24"/>
        </w:rPr>
        <w:t>2024</w:t>
      </w:r>
      <w:r w:rsidR="009669B6" w:rsidRPr="00471389">
        <w:rPr>
          <w:rFonts w:ascii="Arial Narrow" w:hAnsi="Arial Narrow"/>
          <w:szCs w:val="24"/>
        </w:rPr>
        <w:t>)</w:t>
      </w:r>
    </w:p>
    <w:p w14:paraId="737F002C" w14:textId="77777777" w:rsidR="003B32B3" w:rsidRPr="00471389" w:rsidRDefault="003B32B3" w:rsidP="00CB1DA7">
      <w:pPr>
        <w:tabs>
          <w:tab w:val="left" w:pos="360"/>
          <w:tab w:val="left" w:pos="540"/>
          <w:tab w:val="left" w:pos="900"/>
        </w:tabs>
        <w:jc w:val="both"/>
        <w:rPr>
          <w:rFonts w:ascii="Arial Narrow" w:hAnsi="Arial Narrow"/>
          <w:szCs w:val="24"/>
        </w:rPr>
      </w:pPr>
      <w:r w:rsidRPr="00471389">
        <w:rPr>
          <w:rFonts w:ascii="Arial Narrow" w:hAnsi="Arial Narrow"/>
          <w:szCs w:val="24"/>
        </w:rPr>
        <w:lastRenderedPageBreak/>
        <w:tab/>
      </w:r>
      <w:r w:rsidRPr="00471389">
        <w:rPr>
          <w:rFonts w:ascii="Arial Narrow" w:hAnsi="Arial Narrow"/>
          <w:szCs w:val="24"/>
        </w:rPr>
        <w:tab/>
      </w:r>
      <w:r w:rsidRPr="00471389">
        <w:rPr>
          <w:rFonts w:ascii="Arial Narrow" w:hAnsi="Arial Narrow"/>
          <w:szCs w:val="24"/>
        </w:rPr>
        <w:tab/>
        <w:t>- Pharmaceutical Sciences Workload Policy Committee (2005-</w:t>
      </w:r>
      <w:r w:rsidR="00CB223C" w:rsidRPr="00471389">
        <w:rPr>
          <w:rFonts w:ascii="Arial Narrow" w:hAnsi="Arial Narrow"/>
          <w:szCs w:val="24"/>
        </w:rPr>
        <w:t>2007</w:t>
      </w:r>
      <w:r w:rsidRPr="00471389">
        <w:rPr>
          <w:rFonts w:ascii="Arial Narrow" w:hAnsi="Arial Narrow"/>
          <w:szCs w:val="24"/>
        </w:rPr>
        <w:t>*)</w:t>
      </w:r>
    </w:p>
    <w:p w14:paraId="6A369856" w14:textId="77777777" w:rsidR="001B3B41" w:rsidRPr="00471389" w:rsidRDefault="001B3B41" w:rsidP="00CB1DA7">
      <w:pPr>
        <w:tabs>
          <w:tab w:val="left" w:pos="360"/>
          <w:tab w:val="left" w:pos="540"/>
          <w:tab w:val="left" w:pos="900"/>
        </w:tabs>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t xml:space="preserve">- BS in Pharm. </w:t>
      </w:r>
      <w:r w:rsidR="00B901A9" w:rsidRPr="00471389">
        <w:rPr>
          <w:rFonts w:ascii="Arial Narrow" w:hAnsi="Arial Narrow"/>
          <w:szCs w:val="24"/>
        </w:rPr>
        <w:t>Sciences</w:t>
      </w:r>
      <w:r w:rsidRPr="00471389">
        <w:rPr>
          <w:rFonts w:ascii="Arial Narrow" w:hAnsi="Arial Narrow"/>
          <w:szCs w:val="24"/>
        </w:rPr>
        <w:t xml:space="preserve"> Program Evaluation Committee (2001-</w:t>
      </w:r>
      <w:r w:rsidR="00AD2FED" w:rsidRPr="00471389">
        <w:rPr>
          <w:rFonts w:ascii="Arial Narrow" w:hAnsi="Arial Narrow"/>
          <w:szCs w:val="24"/>
        </w:rPr>
        <w:t>2003</w:t>
      </w:r>
      <w:r w:rsidR="006E2D2E" w:rsidRPr="00471389">
        <w:rPr>
          <w:rFonts w:ascii="Arial Narrow" w:hAnsi="Arial Narrow"/>
          <w:szCs w:val="24"/>
        </w:rPr>
        <w:t>, 2009-</w:t>
      </w:r>
      <w:r w:rsidR="00C044E6" w:rsidRPr="00471389">
        <w:rPr>
          <w:rFonts w:ascii="Arial Narrow" w:hAnsi="Arial Narrow"/>
          <w:szCs w:val="24"/>
        </w:rPr>
        <w:t>2010</w:t>
      </w:r>
      <w:r w:rsidRPr="00471389">
        <w:rPr>
          <w:rFonts w:ascii="Arial Narrow" w:hAnsi="Arial Narrow"/>
          <w:szCs w:val="24"/>
        </w:rPr>
        <w:t>).</w:t>
      </w:r>
    </w:p>
    <w:p w14:paraId="4B7F11DA" w14:textId="77777777" w:rsidR="001B3B41" w:rsidRPr="00471389" w:rsidRDefault="00BC36EC" w:rsidP="00CB1DA7">
      <w:pPr>
        <w:tabs>
          <w:tab w:val="left" w:pos="360"/>
          <w:tab w:val="left" w:pos="540"/>
        </w:tabs>
        <w:jc w:val="both"/>
        <w:rPr>
          <w:rFonts w:ascii="Arial Narrow" w:hAnsi="Arial Narrow"/>
          <w:i/>
          <w:szCs w:val="24"/>
        </w:rPr>
      </w:pPr>
      <w:r w:rsidRPr="00471389">
        <w:rPr>
          <w:rFonts w:ascii="Arial Narrow" w:hAnsi="Arial Narrow"/>
          <w:i/>
          <w:szCs w:val="24"/>
        </w:rPr>
        <w:tab/>
      </w:r>
      <w:r w:rsidRPr="00471389">
        <w:rPr>
          <w:rFonts w:ascii="Arial Narrow" w:hAnsi="Arial Narrow"/>
          <w:i/>
          <w:szCs w:val="24"/>
        </w:rPr>
        <w:tab/>
        <w:t xml:space="preserve">* </w:t>
      </w:r>
      <w:r w:rsidR="007C7FF0" w:rsidRPr="00471389">
        <w:rPr>
          <w:rFonts w:ascii="Arial Narrow" w:hAnsi="Arial Narrow"/>
          <w:i/>
          <w:szCs w:val="24"/>
        </w:rPr>
        <w:t xml:space="preserve">Committee </w:t>
      </w:r>
      <w:r w:rsidRPr="00471389">
        <w:rPr>
          <w:rFonts w:ascii="Arial Narrow" w:hAnsi="Arial Narrow"/>
          <w:i/>
          <w:szCs w:val="24"/>
        </w:rPr>
        <w:t>Chair</w:t>
      </w:r>
    </w:p>
    <w:p w14:paraId="64DCC6A3" w14:textId="77777777" w:rsidR="001B3B41" w:rsidRPr="00471389" w:rsidRDefault="001B3B41" w:rsidP="00CB1DA7">
      <w:pPr>
        <w:tabs>
          <w:tab w:val="left" w:pos="540"/>
          <w:tab w:val="left" w:pos="1260"/>
        </w:tabs>
        <w:ind w:left="360" w:hanging="360"/>
        <w:jc w:val="both"/>
        <w:rPr>
          <w:rFonts w:ascii="Arial Narrow" w:hAnsi="Arial Narrow"/>
          <w:szCs w:val="24"/>
        </w:rPr>
      </w:pPr>
    </w:p>
    <w:p w14:paraId="04BD5161" w14:textId="77777777" w:rsidR="001B3B41" w:rsidRPr="00471389" w:rsidRDefault="006815BC" w:rsidP="00CB1DA7">
      <w:pPr>
        <w:tabs>
          <w:tab w:val="left" w:pos="360"/>
          <w:tab w:val="left" w:pos="540"/>
        </w:tabs>
        <w:spacing w:line="480" w:lineRule="auto"/>
        <w:jc w:val="both"/>
        <w:rPr>
          <w:rFonts w:ascii="Arial Narrow" w:hAnsi="Arial Narrow"/>
          <w:b/>
          <w:i/>
          <w:szCs w:val="24"/>
        </w:rPr>
      </w:pPr>
      <w:r w:rsidRPr="00471389">
        <w:rPr>
          <w:rFonts w:ascii="Arial Narrow" w:hAnsi="Arial Narrow"/>
          <w:b/>
          <w:i/>
          <w:szCs w:val="24"/>
        </w:rPr>
        <w:t>Community</w:t>
      </w:r>
    </w:p>
    <w:p w14:paraId="17A8112E" w14:textId="65B0A1E5" w:rsidR="00570B0C" w:rsidRPr="00471389" w:rsidRDefault="00570B0C" w:rsidP="00CB1DA7">
      <w:pPr>
        <w:tabs>
          <w:tab w:val="left" w:pos="720"/>
          <w:tab w:val="left" w:pos="6020"/>
        </w:tabs>
        <w:ind w:left="360" w:hanging="360"/>
        <w:jc w:val="both"/>
        <w:rPr>
          <w:rFonts w:ascii="Arial Narrow" w:hAnsi="Arial Narrow"/>
          <w:szCs w:val="24"/>
        </w:rPr>
      </w:pPr>
      <w:r w:rsidRPr="00471389">
        <w:rPr>
          <w:rFonts w:ascii="Arial Narrow" w:hAnsi="Arial Narrow"/>
          <w:szCs w:val="24"/>
        </w:rPr>
        <w:tab/>
        <w:t xml:space="preserve">- Provide </w:t>
      </w:r>
      <w:r w:rsidR="00AF0637" w:rsidRPr="00471389">
        <w:rPr>
          <w:rFonts w:ascii="Arial Narrow" w:hAnsi="Arial Narrow"/>
          <w:szCs w:val="24"/>
        </w:rPr>
        <w:t>Math and Science Course</w:t>
      </w:r>
      <w:r w:rsidRPr="00471389">
        <w:rPr>
          <w:rFonts w:ascii="Arial Narrow" w:hAnsi="Arial Narrow"/>
          <w:szCs w:val="24"/>
        </w:rPr>
        <w:t xml:space="preserve"> Tutoring to Middle and High School Students.</w:t>
      </w:r>
    </w:p>
    <w:p w14:paraId="6DE7BADF" w14:textId="77A7BFE6" w:rsidR="0004581E" w:rsidRPr="00471389" w:rsidRDefault="0004581E" w:rsidP="00CB1DA7">
      <w:pPr>
        <w:tabs>
          <w:tab w:val="left" w:pos="720"/>
          <w:tab w:val="left" w:pos="1080"/>
          <w:tab w:val="left" w:pos="2880"/>
          <w:tab w:val="left" w:pos="6020"/>
        </w:tabs>
        <w:ind w:left="360" w:hanging="360"/>
        <w:jc w:val="both"/>
        <w:rPr>
          <w:rFonts w:ascii="Arial Narrow" w:hAnsi="Arial Narrow"/>
          <w:szCs w:val="24"/>
        </w:rPr>
      </w:pPr>
      <w:r w:rsidRPr="00471389">
        <w:rPr>
          <w:rFonts w:ascii="Arial Narrow" w:hAnsi="Arial Narrow"/>
          <w:szCs w:val="24"/>
        </w:rPr>
        <w:tab/>
        <w:t>- Discuss Pharmacy as a Career Choice to Middle and High School Students and Parents</w:t>
      </w:r>
      <w:r w:rsidR="00B32954" w:rsidRPr="00471389">
        <w:rPr>
          <w:rFonts w:ascii="Arial Narrow" w:hAnsi="Arial Narrow"/>
          <w:szCs w:val="24"/>
        </w:rPr>
        <w:t>.</w:t>
      </w:r>
    </w:p>
    <w:p w14:paraId="008AA199" w14:textId="4995D890" w:rsidR="009415C0" w:rsidRPr="00471389" w:rsidRDefault="009415C0" w:rsidP="00CB1DA7">
      <w:pPr>
        <w:tabs>
          <w:tab w:val="left" w:pos="540"/>
          <w:tab w:val="left" w:pos="1080"/>
          <w:tab w:val="left" w:pos="2880"/>
          <w:tab w:val="left" w:pos="6020"/>
        </w:tabs>
        <w:ind w:left="360" w:hanging="360"/>
        <w:jc w:val="both"/>
        <w:rPr>
          <w:rFonts w:ascii="Arial Narrow" w:hAnsi="Arial Narrow"/>
          <w:szCs w:val="24"/>
        </w:rPr>
      </w:pPr>
      <w:r w:rsidRPr="00471389">
        <w:rPr>
          <w:rFonts w:ascii="Arial Narrow" w:hAnsi="Arial Narrow"/>
          <w:szCs w:val="24"/>
        </w:rPr>
        <w:tab/>
        <w:t xml:space="preserve">- </w:t>
      </w:r>
      <w:r w:rsidR="00787123" w:rsidRPr="00471389">
        <w:rPr>
          <w:rFonts w:ascii="Arial Narrow" w:hAnsi="Arial Narrow"/>
          <w:szCs w:val="24"/>
        </w:rPr>
        <w:t>Leading</w:t>
      </w:r>
      <w:r w:rsidR="00581C5C" w:rsidRPr="00471389">
        <w:rPr>
          <w:rFonts w:ascii="Arial Narrow" w:hAnsi="Arial Narrow"/>
          <w:szCs w:val="24"/>
        </w:rPr>
        <w:t xml:space="preserve"> </w:t>
      </w:r>
      <w:r w:rsidR="00787123" w:rsidRPr="00471389">
        <w:rPr>
          <w:rFonts w:ascii="Arial Narrow" w:hAnsi="Arial Narrow"/>
          <w:szCs w:val="24"/>
        </w:rPr>
        <w:t>Fund-Raising</w:t>
      </w:r>
      <w:r w:rsidR="00581C5C" w:rsidRPr="00471389">
        <w:rPr>
          <w:rFonts w:ascii="Arial Narrow" w:hAnsi="Arial Narrow"/>
          <w:szCs w:val="24"/>
        </w:rPr>
        <w:t xml:space="preserve"> Activities</w:t>
      </w:r>
      <w:r w:rsidRPr="00471389">
        <w:rPr>
          <w:rFonts w:ascii="Arial Narrow" w:hAnsi="Arial Narrow"/>
          <w:szCs w:val="24"/>
        </w:rPr>
        <w:t xml:space="preserve"> for Local Schools and Charitable </w:t>
      </w:r>
      <w:r w:rsidR="002C5E51" w:rsidRPr="00471389">
        <w:rPr>
          <w:rFonts w:ascii="Arial Narrow" w:hAnsi="Arial Narrow"/>
          <w:szCs w:val="24"/>
        </w:rPr>
        <w:t xml:space="preserve">Community </w:t>
      </w:r>
      <w:r w:rsidRPr="00471389">
        <w:rPr>
          <w:rFonts w:ascii="Arial Narrow" w:hAnsi="Arial Narrow"/>
          <w:szCs w:val="24"/>
        </w:rPr>
        <w:t>Organizations</w:t>
      </w:r>
      <w:r w:rsidR="00B32954" w:rsidRPr="00471389">
        <w:rPr>
          <w:rFonts w:ascii="Arial Narrow" w:hAnsi="Arial Narrow"/>
          <w:szCs w:val="24"/>
        </w:rPr>
        <w:t>.</w:t>
      </w:r>
    </w:p>
    <w:p w14:paraId="6166228D" w14:textId="77777777" w:rsidR="001B3B41" w:rsidRPr="00471389" w:rsidRDefault="001B3B41" w:rsidP="00CB1DA7">
      <w:pPr>
        <w:tabs>
          <w:tab w:val="left" w:pos="90"/>
          <w:tab w:val="left" w:pos="450"/>
          <w:tab w:val="left" w:pos="2970"/>
          <w:tab w:val="left" w:pos="3870"/>
          <w:tab w:val="left" w:pos="4140"/>
          <w:tab w:val="left" w:pos="5760"/>
          <w:tab w:val="left" w:pos="6120"/>
        </w:tabs>
        <w:jc w:val="both"/>
        <w:rPr>
          <w:rFonts w:ascii="Arial Narrow" w:hAnsi="Arial Narrow"/>
          <w:szCs w:val="24"/>
        </w:rPr>
      </w:pPr>
    </w:p>
    <w:p w14:paraId="26486F5D" w14:textId="77777777" w:rsidR="001B3B41" w:rsidRPr="00471389" w:rsidRDefault="00076836" w:rsidP="00CB1DA7">
      <w:pPr>
        <w:pStyle w:val="Heading2"/>
        <w:tabs>
          <w:tab w:val="clear" w:pos="360"/>
          <w:tab w:val="left" w:pos="260"/>
          <w:tab w:val="left" w:pos="720"/>
          <w:tab w:val="left" w:pos="1080"/>
          <w:tab w:val="left" w:pos="3500"/>
          <w:tab w:val="left" w:pos="6020"/>
        </w:tabs>
        <w:rPr>
          <w:rFonts w:ascii="Arial Narrow" w:hAnsi="Arial Narrow" w:cs="Times New Roman"/>
          <w:szCs w:val="26"/>
        </w:rPr>
      </w:pPr>
      <w:r w:rsidRPr="00471389">
        <w:rPr>
          <w:rFonts w:ascii="Arial Narrow" w:hAnsi="Arial Narrow" w:cs="Times New Roman"/>
          <w:szCs w:val="26"/>
        </w:rPr>
        <w:t xml:space="preserve">Awards and </w:t>
      </w:r>
      <w:r w:rsidR="001B3B41" w:rsidRPr="00471389">
        <w:rPr>
          <w:rFonts w:ascii="Arial Narrow" w:hAnsi="Arial Narrow" w:cs="Times New Roman"/>
          <w:szCs w:val="26"/>
        </w:rPr>
        <w:t xml:space="preserve">Honors </w:t>
      </w:r>
    </w:p>
    <w:p w14:paraId="43E5168E" w14:textId="77777777" w:rsidR="001B3B41" w:rsidRPr="00471389" w:rsidRDefault="001B3B41" w:rsidP="00CB1DA7">
      <w:pPr>
        <w:tabs>
          <w:tab w:val="left" w:pos="260"/>
          <w:tab w:val="left" w:pos="540"/>
          <w:tab w:val="left" w:pos="720"/>
          <w:tab w:val="left" w:pos="1080"/>
          <w:tab w:val="left" w:pos="3500"/>
          <w:tab w:val="left" w:pos="6020"/>
        </w:tabs>
        <w:jc w:val="both"/>
        <w:rPr>
          <w:rFonts w:ascii="Arial Narrow" w:hAnsi="Arial Narrow"/>
          <w:szCs w:val="24"/>
        </w:rPr>
      </w:pPr>
    </w:p>
    <w:p w14:paraId="1D917D9D" w14:textId="77777777" w:rsidR="00274BB0" w:rsidRPr="00471389" w:rsidRDefault="00274BB0" w:rsidP="00274BB0">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Pr="00471389">
        <w:rPr>
          <w:rFonts w:ascii="Arial Narrow" w:hAnsi="Arial Narrow"/>
          <w:color w:val="050505"/>
          <w:szCs w:val="24"/>
        </w:rPr>
        <w:t xml:space="preserve">World's Top 2% Scientists by Stanford University for the years </w:t>
      </w:r>
      <w:r w:rsidRPr="00471389">
        <w:rPr>
          <w:rFonts w:ascii="Arial Narrow" w:hAnsi="Arial Narrow"/>
          <w:szCs w:val="24"/>
        </w:rPr>
        <w:t xml:space="preserve">– </w:t>
      </w:r>
      <w:r w:rsidRPr="00471389">
        <w:rPr>
          <w:rFonts w:ascii="Arial Narrow" w:hAnsi="Arial Narrow"/>
          <w:color w:val="050505"/>
          <w:szCs w:val="24"/>
        </w:rPr>
        <w:t>2019-Present.</w:t>
      </w:r>
    </w:p>
    <w:p w14:paraId="568A4494" w14:textId="6DD2B18D" w:rsidR="00412799" w:rsidRDefault="00D93305"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412799">
        <w:rPr>
          <w:rFonts w:ascii="Arial Narrow" w:hAnsi="Arial Narrow"/>
          <w:szCs w:val="24"/>
        </w:rPr>
        <w:t>Elected to the Fellowship of the National Academy of Inventors (NAI) - 2025</w:t>
      </w:r>
    </w:p>
    <w:p w14:paraId="1154A22E" w14:textId="4A2664E7" w:rsidR="00B950B6" w:rsidRPr="00471389" w:rsidRDefault="00412799" w:rsidP="00CB1DA7">
      <w:pPr>
        <w:tabs>
          <w:tab w:val="left" w:pos="540"/>
        </w:tabs>
        <w:ind w:left="360" w:hanging="360"/>
        <w:jc w:val="both"/>
        <w:rPr>
          <w:rFonts w:ascii="Arial Narrow" w:hAnsi="Arial Narrow"/>
          <w:szCs w:val="24"/>
        </w:rPr>
      </w:pPr>
      <w:r>
        <w:rPr>
          <w:rFonts w:ascii="Arial Narrow" w:hAnsi="Arial Narrow"/>
          <w:szCs w:val="24"/>
        </w:rPr>
        <w:tab/>
        <w:t xml:space="preserve">- </w:t>
      </w:r>
      <w:r w:rsidR="00B950B6" w:rsidRPr="00471389">
        <w:rPr>
          <w:rFonts w:ascii="Arial Narrow" w:hAnsi="Arial Narrow"/>
          <w:szCs w:val="24"/>
        </w:rPr>
        <w:t xml:space="preserve">Elected to the </w:t>
      </w:r>
      <w:r w:rsidR="00DF31DA" w:rsidRPr="00471389">
        <w:rPr>
          <w:rFonts w:ascii="Arial Narrow" w:hAnsi="Arial Narrow"/>
          <w:szCs w:val="24"/>
        </w:rPr>
        <w:t>Life</w:t>
      </w:r>
      <w:r w:rsidR="00942746" w:rsidRPr="00471389">
        <w:rPr>
          <w:rFonts w:ascii="Arial Narrow" w:hAnsi="Arial Narrow"/>
          <w:szCs w:val="24"/>
        </w:rPr>
        <w:t>time</w:t>
      </w:r>
      <w:r w:rsidR="00B950B6" w:rsidRPr="00471389">
        <w:rPr>
          <w:rFonts w:ascii="Arial Narrow" w:hAnsi="Arial Narrow"/>
          <w:szCs w:val="24"/>
        </w:rPr>
        <w:t xml:space="preserve"> Fellows</w:t>
      </w:r>
      <w:r w:rsidR="00DF31DA" w:rsidRPr="00471389">
        <w:rPr>
          <w:rFonts w:ascii="Arial Narrow" w:hAnsi="Arial Narrow"/>
          <w:szCs w:val="24"/>
        </w:rPr>
        <w:t>hip</w:t>
      </w:r>
      <w:r w:rsidR="00B950B6" w:rsidRPr="00471389">
        <w:rPr>
          <w:rFonts w:ascii="Arial Narrow" w:hAnsi="Arial Narrow"/>
          <w:szCs w:val="24"/>
        </w:rPr>
        <w:t>, American Association for the Advancement of Science (AAAS) – 2025.</w:t>
      </w:r>
    </w:p>
    <w:p w14:paraId="10913323" w14:textId="575290E4" w:rsidR="00BA10BE" w:rsidRPr="00471389" w:rsidRDefault="008E58A2"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BA10BE" w:rsidRPr="00471389">
        <w:rPr>
          <w:rFonts w:ascii="Arial Narrow" w:hAnsi="Arial Narrow"/>
          <w:szCs w:val="24"/>
        </w:rPr>
        <w:t xml:space="preserve">Elected </w:t>
      </w:r>
      <w:r w:rsidR="004B6855" w:rsidRPr="00471389">
        <w:rPr>
          <w:rFonts w:ascii="Arial Narrow" w:hAnsi="Arial Narrow"/>
          <w:szCs w:val="24"/>
        </w:rPr>
        <w:t xml:space="preserve">to the College of </w:t>
      </w:r>
      <w:r w:rsidR="00BA10BE" w:rsidRPr="00471389">
        <w:rPr>
          <w:rFonts w:ascii="Arial Narrow" w:hAnsi="Arial Narrow"/>
          <w:szCs w:val="24"/>
        </w:rPr>
        <w:t>Fellow</w:t>
      </w:r>
      <w:r w:rsidR="004B6855" w:rsidRPr="00471389">
        <w:rPr>
          <w:rFonts w:ascii="Arial Narrow" w:hAnsi="Arial Narrow"/>
          <w:szCs w:val="24"/>
        </w:rPr>
        <w:t xml:space="preserve">s, </w:t>
      </w:r>
      <w:r w:rsidR="00BA10BE" w:rsidRPr="00471389">
        <w:rPr>
          <w:rFonts w:ascii="Arial Narrow" w:hAnsi="Arial Narrow"/>
          <w:szCs w:val="24"/>
        </w:rPr>
        <w:t xml:space="preserve">American Institute </w:t>
      </w:r>
      <w:r w:rsidR="009258E4" w:rsidRPr="00471389">
        <w:rPr>
          <w:rFonts w:ascii="Arial Narrow" w:hAnsi="Arial Narrow"/>
          <w:szCs w:val="24"/>
        </w:rPr>
        <w:t>for</w:t>
      </w:r>
      <w:r w:rsidR="00BA10BE" w:rsidRPr="00471389">
        <w:rPr>
          <w:rFonts w:ascii="Arial Narrow" w:hAnsi="Arial Narrow"/>
          <w:szCs w:val="24"/>
        </w:rPr>
        <w:t xml:space="preserve"> Medical and Biological Engineering (AIMBE) </w:t>
      </w:r>
      <w:r w:rsidR="008C38C9" w:rsidRPr="00471389">
        <w:rPr>
          <w:rFonts w:ascii="Arial Narrow" w:hAnsi="Arial Narrow"/>
          <w:szCs w:val="24"/>
        </w:rPr>
        <w:t>–</w:t>
      </w:r>
      <w:r w:rsidR="00BA10BE" w:rsidRPr="00471389">
        <w:rPr>
          <w:rFonts w:ascii="Arial Narrow" w:hAnsi="Arial Narrow"/>
          <w:szCs w:val="24"/>
        </w:rPr>
        <w:t xml:space="preserve"> 2024</w:t>
      </w:r>
      <w:r w:rsidR="008C38C9" w:rsidRPr="00471389">
        <w:rPr>
          <w:rFonts w:ascii="Arial Narrow" w:hAnsi="Arial Narrow"/>
          <w:szCs w:val="24"/>
        </w:rPr>
        <w:t>.</w:t>
      </w:r>
    </w:p>
    <w:p w14:paraId="469F2246" w14:textId="526C472D" w:rsidR="005F668E" w:rsidRPr="00471389" w:rsidRDefault="00556F7D"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5F668E" w:rsidRPr="00471389">
        <w:rPr>
          <w:rFonts w:ascii="Arial Narrow" w:hAnsi="Arial Narrow"/>
          <w:szCs w:val="24"/>
        </w:rPr>
        <w:t xml:space="preserve">Purdue University, College of Pharmacy, Distinguished Alumni Award </w:t>
      </w:r>
      <w:r w:rsidR="00695A8B" w:rsidRPr="00471389">
        <w:rPr>
          <w:rFonts w:ascii="Arial Narrow" w:hAnsi="Arial Narrow"/>
          <w:szCs w:val="24"/>
        </w:rPr>
        <w:t>–</w:t>
      </w:r>
      <w:r w:rsidR="005F668E" w:rsidRPr="00471389">
        <w:rPr>
          <w:rFonts w:ascii="Arial Narrow" w:hAnsi="Arial Narrow"/>
          <w:szCs w:val="24"/>
        </w:rPr>
        <w:t xml:space="preserve"> 2019</w:t>
      </w:r>
      <w:r w:rsidR="00B32954" w:rsidRPr="00471389">
        <w:rPr>
          <w:rFonts w:ascii="Arial Narrow" w:hAnsi="Arial Narrow"/>
          <w:szCs w:val="24"/>
        </w:rPr>
        <w:t>.</w:t>
      </w:r>
    </w:p>
    <w:p w14:paraId="61F2A55A" w14:textId="2DF5EE8D" w:rsidR="00E619D3" w:rsidRPr="00471389" w:rsidRDefault="005F668E"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C92322" w:rsidRPr="00471389">
        <w:rPr>
          <w:rFonts w:ascii="Arial Narrow" w:hAnsi="Arial Narrow"/>
          <w:szCs w:val="24"/>
        </w:rPr>
        <w:t>Clarivate Analytics/</w:t>
      </w:r>
      <w:r w:rsidR="00F46ED8" w:rsidRPr="00471389">
        <w:rPr>
          <w:rFonts w:ascii="Arial Narrow" w:hAnsi="Arial Narrow"/>
          <w:szCs w:val="24"/>
        </w:rPr>
        <w:t>Web of Science</w:t>
      </w:r>
      <w:r w:rsidR="00781931" w:rsidRPr="00471389">
        <w:rPr>
          <w:rFonts w:ascii="Arial Narrow" w:hAnsi="Arial Narrow"/>
          <w:szCs w:val="24"/>
        </w:rPr>
        <w:t xml:space="preserve"> </w:t>
      </w:r>
      <w:r w:rsidR="00E619D3" w:rsidRPr="00471389">
        <w:rPr>
          <w:rFonts w:ascii="Arial Narrow" w:hAnsi="Arial Narrow"/>
          <w:szCs w:val="24"/>
        </w:rPr>
        <w:t xml:space="preserve">Highly Cited Author (Top 1%) in Pharmacology &amp; Toxicology </w:t>
      </w:r>
      <w:r w:rsidR="00761958" w:rsidRPr="00471389">
        <w:rPr>
          <w:rFonts w:ascii="Arial Narrow" w:hAnsi="Arial Narrow"/>
          <w:szCs w:val="24"/>
        </w:rPr>
        <w:t>–</w:t>
      </w:r>
      <w:r w:rsidR="00E619D3" w:rsidRPr="00471389">
        <w:rPr>
          <w:rFonts w:ascii="Arial Narrow" w:hAnsi="Arial Narrow"/>
          <w:szCs w:val="24"/>
        </w:rPr>
        <w:t xml:space="preserve"> </w:t>
      </w:r>
      <w:r w:rsidR="00761958" w:rsidRPr="00471389">
        <w:rPr>
          <w:rFonts w:ascii="Arial Narrow" w:hAnsi="Arial Narrow"/>
          <w:szCs w:val="24"/>
        </w:rPr>
        <w:t>201</w:t>
      </w:r>
      <w:r w:rsidR="00CB0E85" w:rsidRPr="00471389">
        <w:rPr>
          <w:rFonts w:ascii="Arial Narrow" w:hAnsi="Arial Narrow"/>
          <w:szCs w:val="24"/>
        </w:rPr>
        <w:t>4</w:t>
      </w:r>
      <w:r w:rsidR="00761958" w:rsidRPr="00471389">
        <w:rPr>
          <w:rFonts w:ascii="Arial Narrow" w:hAnsi="Arial Narrow"/>
          <w:szCs w:val="24"/>
        </w:rPr>
        <w:t xml:space="preserve"> &amp; </w:t>
      </w:r>
      <w:r w:rsidR="00E619D3" w:rsidRPr="00471389">
        <w:rPr>
          <w:rFonts w:ascii="Arial Narrow" w:hAnsi="Arial Narrow"/>
          <w:szCs w:val="24"/>
        </w:rPr>
        <w:t>201</w:t>
      </w:r>
      <w:r w:rsidR="00CB0E85" w:rsidRPr="00471389">
        <w:rPr>
          <w:rFonts w:ascii="Arial Narrow" w:hAnsi="Arial Narrow"/>
          <w:szCs w:val="24"/>
        </w:rPr>
        <w:t>8</w:t>
      </w:r>
      <w:r w:rsidR="00B32954" w:rsidRPr="00471389">
        <w:rPr>
          <w:rFonts w:ascii="Arial Narrow" w:hAnsi="Arial Narrow"/>
          <w:szCs w:val="24"/>
        </w:rPr>
        <w:t>.</w:t>
      </w:r>
    </w:p>
    <w:p w14:paraId="34BE6A4D" w14:textId="2AD22F1C" w:rsidR="008E58A2" w:rsidRPr="00471389" w:rsidRDefault="00E619D3"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8E58A2" w:rsidRPr="00471389">
        <w:rPr>
          <w:rFonts w:ascii="Arial Narrow" w:hAnsi="Arial Narrow"/>
          <w:szCs w:val="24"/>
        </w:rPr>
        <w:t>Northeastern University, School of Pharmacy</w:t>
      </w:r>
      <w:r w:rsidR="005D7A96" w:rsidRPr="00471389">
        <w:rPr>
          <w:rFonts w:ascii="Arial Narrow" w:hAnsi="Arial Narrow"/>
          <w:szCs w:val="24"/>
        </w:rPr>
        <w:t>,</w:t>
      </w:r>
      <w:r w:rsidR="008E58A2" w:rsidRPr="00471389">
        <w:rPr>
          <w:rFonts w:ascii="Arial Narrow" w:hAnsi="Arial Narrow"/>
          <w:szCs w:val="24"/>
        </w:rPr>
        <w:t xml:space="preserve"> </w:t>
      </w:r>
      <w:r w:rsidR="00D11191" w:rsidRPr="00471389">
        <w:rPr>
          <w:rFonts w:ascii="Arial Narrow" w:hAnsi="Arial Narrow"/>
          <w:szCs w:val="24"/>
        </w:rPr>
        <w:t>Distinguished</w:t>
      </w:r>
      <w:r w:rsidR="008E58A2" w:rsidRPr="00471389">
        <w:rPr>
          <w:rFonts w:ascii="Arial Narrow" w:hAnsi="Arial Narrow"/>
          <w:szCs w:val="24"/>
        </w:rPr>
        <w:t xml:space="preserve"> Alumni Award </w:t>
      </w:r>
      <w:r w:rsidR="00AE317F" w:rsidRPr="00471389">
        <w:rPr>
          <w:rFonts w:ascii="Arial Narrow" w:hAnsi="Arial Narrow"/>
          <w:szCs w:val="24"/>
        </w:rPr>
        <w:t>–</w:t>
      </w:r>
      <w:r w:rsidR="008E58A2" w:rsidRPr="00471389">
        <w:rPr>
          <w:rFonts w:ascii="Arial Narrow" w:hAnsi="Arial Narrow"/>
          <w:szCs w:val="24"/>
        </w:rPr>
        <w:t xml:space="preserve"> 2016</w:t>
      </w:r>
      <w:r w:rsidR="00B32954" w:rsidRPr="00471389">
        <w:rPr>
          <w:rFonts w:ascii="Arial Narrow" w:hAnsi="Arial Narrow"/>
          <w:szCs w:val="24"/>
        </w:rPr>
        <w:t>.</w:t>
      </w:r>
    </w:p>
    <w:p w14:paraId="0800E870" w14:textId="391B7422" w:rsidR="000875D6" w:rsidRPr="00471389" w:rsidRDefault="00DB2EA3" w:rsidP="00CB1DA7">
      <w:pPr>
        <w:tabs>
          <w:tab w:val="left" w:pos="540"/>
        </w:tabs>
        <w:ind w:left="360" w:hanging="360"/>
        <w:jc w:val="both"/>
        <w:rPr>
          <w:rFonts w:ascii="Arial Narrow" w:hAnsi="Arial Narrow"/>
          <w:szCs w:val="24"/>
        </w:rPr>
      </w:pPr>
      <w:r w:rsidRPr="00471389">
        <w:rPr>
          <w:rFonts w:ascii="Arial Narrow" w:hAnsi="Arial Narrow"/>
          <w:szCs w:val="24"/>
        </w:rPr>
        <w:tab/>
      </w:r>
      <w:r w:rsidR="000875D6" w:rsidRPr="00471389">
        <w:rPr>
          <w:rFonts w:ascii="Arial Narrow" w:hAnsi="Arial Narrow"/>
          <w:szCs w:val="24"/>
        </w:rPr>
        <w:t xml:space="preserve">- </w:t>
      </w:r>
      <w:r w:rsidR="008E2FD9" w:rsidRPr="00471389">
        <w:rPr>
          <w:rFonts w:ascii="Arial Narrow" w:hAnsi="Arial Narrow"/>
          <w:szCs w:val="24"/>
        </w:rPr>
        <w:t xml:space="preserve">Northeastern University, </w:t>
      </w:r>
      <w:r w:rsidR="000875D6" w:rsidRPr="00471389">
        <w:rPr>
          <w:rFonts w:ascii="Arial Narrow" w:hAnsi="Arial Narrow"/>
          <w:szCs w:val="24"/>
        </w:rPr>
        <w:t xml:space="preserve">University Distinguished Professorship Award </w:t>
      </w:r>
      <w:r w:rsidR="00AE317F" w:rsidRPr="00471389">
        <w:rPr>
          <w:rFonts w:ascii="Arial Narrow" w:hAnsi="Arial Narrow"/>
          <w:szCs w:val="24"/>
        </w:rPr>
        <w:t>–</w:t>
      </w:r>
      <w:r w:rsidR="000875D6" w:rsidRPr="00471389">
        <w:rPr>
          <w:rFonts w:ascii="Arial Narrow" w:hAnsi="Arial Narrow"/>
          <w:szCs w:val="24"/>
        </w:rPr>
        <w:t xml:space="preserve"> 2016</w:t>
      </w:r>
      <w:r w:rsidR="00B32954" w:rsidRPr="00471389">
        <w:rPr>
          <w:rFonts w:ascii="Arial Narrow" w:hAnsi="Arial Narrow"/>
          <w:szCs w:val="24"/>
        </w:rPr>
        <w:t>.</w:t>
      </w:r>
    </w:p>
    <w:p w14:paraId="25E1C9B6" w14:textId="4E7B9E7A" w:rsidR="004A1F7F" w:rsidRPr="00471389" w:rsidRDefault="000875D6" w:rsidP="00CB1DA7">
      <w:pPr>
        <w:tabs>
          <w:tab w:val="left" w:pos="540"/>
        </w:tabs>
        <w:ind w:left="360" w:hanging="360"/>
        <w:jc w:val="both"/>
        <w:rPr>
          <w:rFonts w:ascii="Arial Narrow" w:hAnsi="Arial Narrow"/>
          <w:szCs w:val="24"/>
        </w:rPr>
      </w:pPr>
      <w:r w:rsidRPr="00471389">
        <w:rPr>
          <w:rFonts w:ascii="Arial Narrow" w:hAnsi="Arial Narrow"/>
          <w:szCs w:val="24"/>
        </w:rPr>
        <w:tab/>
      </w:r>
      <w:r w:rsidR="005C7000" w:rsidRPr="00471389">
        <w:rPr>
          <w:rFonts w:ascii="Arial Narrow" w:hAnsi="Arial Narrow"/>
          <w:szCs w:val="24"/>
        </w:rPr>
        <w:t xml:space="preserve">- </w:t>
      </w:r>
      <w:r w:rsidR="006B535E" w:rsidRPr="00471389">
        <w:rPr>
          <w:rFonts w:ascii="Arial Narrow" w:hAnsi="Arial Narrow"/>
          <w:szCs w:val="24"/>
        </w:rPr>
        <w:t xml:space="preserve">Elected </w:t>
      </w:r>
      <w:r w:rsidR="003043D6" w:rsidRPr="00471389">
        <w:rPr>
          <w:rFonts w:ascii="Arial Narrow" w:hAnsi="Arial Narrow"/>
          <w:szCs w:val="24"/>
        </w:rPr>
        <w:t>to</w:t>
      </w:r>
      <w:r w:rsidR="006B535E" w:rsidRPr="00471389">
        <w:rPr>
          <w:rFonts w:ascii="Arial Narrow" w:hAnsi="Arial Narrow"/>
          <w:szCs w:val="24"/>
        </w:rPr>
        <w:t xml:space="preserve"> the College of Fellows, </w:t>
      </w:r>
      <w:r w:rsidR="00677906" w:rsidRPr="00471389">
        <w:rPr>
          <w:rFonts w:ascii="Arial Narrow" w:hAnsi="Arial Narrow"/>
          <w:szCs w:val="24"/>
        </w:rPr>
        <w:t xml:space="preserve">The </w:t>
      </w:r>
      <w:r w:rsidR="004A1F7F" w:rsidRPr="00471389">
        <w:rPr>
          <w:rFonts w:ascii="Arial Narrow" w:hAnsi="Arial Narrow"/>
          <w:szCs w:val="24"/>
        </w:rPr>
        <w:t xml:space="preserve">Controlled Release Society </w:t>
      </w:r>
      <w:r w:rsidR="00FE3339" w:rsidRPr="00471389">
        <w:rPr>
          <w:rFonts w:ascii="Arial Narrow" w:hAnsi="Arial Narrow"/>
          <w:szCs w:val="24"/>
        </w:rPr>
        <w:t>–</w:t>
      </w:r>
      <w:r w:rsidR="004A1F7F" w:rsidRPr="00471389">
        <w:rPr>
          <w:rFonts w:ascii="Arial Narrow" w:hAnsi="Arial Narrow"/>
          <w:szCs w:val="24"/>
        </w:rPr>
        <w:t xml:space="preserve"> 2014</w:t>
      </w:r>
      <w:r w:rsidR="00B32954" w:rsidRPr="00471389">
        <w:rPr>
          <w:rFonts w:ascii="Arial Narrow" w:hAnsi="Arial Narrow"/>
          <w:szCs w:val="24"/>
        </w:rPr>
        <w:t>.</w:t>
      </w:r>
    </w:p>
    <w:p w14:paraId="6204075C" w14:textId="77777777" w:rsidR="005C7000" w:rsidRPr="00471389" w:rsidRDefault="004A1F7F"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5C7000" w:rsidRPr="00471389">
        <w:rPr>
          <w:rFonts w:ascii="Arial Narrow" w:hAnsi="Arial Narrow"/>
          <w:szCs w:val="24"/>
        </w:rPr>
        <w:t>Phi Lambda Sigma, Pharmacy Leadership Society, Honorary Member – 2014</w:t>
      </w:r>
      <w:r w:rsidR="00FE3339" w:rsidRPr="00471389">
        <w:rPr>
          <w:rFonts w:ascii="Arial Narrow" w:hAnsi="Arial Narrow"/>
          <w:szCs w:val="24"/>
        </w:rPr>
        <w:t>.</w:t>
      </w:r>
      <w:r w:rsidR="005C7000" w:rsidRPr="00471389">
        <w:rPr>
          <w:rFonts w:ascii="Arial Narrow" w:hAnsi="Arial Narrow"/>
          <w:szCs w:val="24"/>
        </w:rPr>
        <w:t xml:space="preserve"> </w:t>
      </w:r>
    </w:p>
    <w:p w14:paraId="4F9B2FC2" w14:textId="422C9D15" w:rsidR="00E20262" w:rsidRPr="00471389" w:rsidRDefault="005C7000" w:rsidP="00CB1DA7">
      <w:pPr>
        <w:tabs>
          <w:tab w:val="left" w:pos="540"/>
        </w:tabs>
        <w:ind w:left="360" w:hanging="360"/>
        <w:jc w:val="both"/>
        <w:rPr>
          <w:rFonts w:ascii="Arial Narrow" w:hAnsi="Arial Narrow"/>
          <w:szCs w:val="24"/>
        </w:rPr>
      </w:pPr>
      <w:r w:rsidRPr="00471389">
        <w:rPr>
          <w:rFonts w:ascii="Arial Narrow" w:hAnsi="Arial Narrow"/>
          <w:szCs w:val="24"/>
        </w:rPr>
        <w:tab/>
      </w:r>
      <w:r w:rsidR="00DE29D1" w:rsidRPr="00471389">
        <w:rPr>
          <w:rFonts w:ascii="Arial Narrow" w:hAnsi="Arial Narrow"/>
          <w:szCs w:val="24"/>
        </w:rPr>
        <w:t xml:space="preserve">- </w:t>
      </w:r>
      <w:r w:rsidR="00C96081" w:rsidRPr="00471389">
        <w:rPr>
          <w:rFonts w:ascii="Arial Narrow" w:hAnsi="Arial Narrow"/>
          <w:szCs w:val="24"/>
        </w:rPr>
        <w:t xml:space="preserve">The </w:t>
      </w:r>
      <w:r w:rsidR="00D279ED" w:rsidRPr="00471389">
        <w:rPr>
          <w:rFonts w:ascii="Arial Narrow" w:hAnsi="Arial Narrow"/>
          <w:szCs w:val="24"/>
        </w:rPr>
        <w:t xml:space="preserve">Controlled Release Society - </w:t>
      </w:r>
      <w:proofErr w:type="spellStart"/>
      <w:r w:rsidR="00D279ED" w:rsidRPr="00471389">
        <w:rPr>
          <w:rFonts w:ascii="Arial Narrow" w:hAnsi="Arial Narrow"/>
          <w:szCs w:val="24"/>
        </w:rPr>
        <w:t>Tsuneji</w:t>
      </w:r>
      <w:proofErr w:type="spellEnd"/>
      <w:r w:rsidR="00D279ED" w:rsidRPr="00471389">
        <w:rPr>
          <w:rFonts w:ascii="Arial Narrow" w:hAnsi="Arial Narrow"/>
          <w:szCs w:val="24"/>
        </w:rPr>
        <w:t xml:space="preserve"> Nagai Award –</w:t>
      </w:r>
      <w:r w:rsidR="00E20262" w:rsidRPr="00471389">
        <w:rPr>
          <w:rFonts w:ascii="Arial Narrow" w:hAnsi="Arial Narrow"/>
          <w:szCs w:val="24"/>
        </w:rPr>
        <w:t xml:space="preserve"> </w:t>
      </w:r>
      <w:r w:rsidR="00CC0C80" w:rsidRPr="00471389">
        <w:rPr>
          <w:rFonts w:ascii="Arial Narrow" w:hAnsi="Arial Narrow"/>
          <w:szCs w:val="24"/>
        </w:rPr>
        <w:t>2012.</w:t>
      </w:r>
    </w:p>
    <w:p w14:paraId="0F840F6E" w14:textId="12CF7895" w:rsidR="00DE29D1" w:rsidRPr="00471389" w:rsidRDefault="00E20262"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6B535E" w:rsidRPr="00471389">
        <w:rPr>
          <w:rFonts w:ascii="Arial Narrow" w:hAnsi="Arial Narrow"/>
          <w:szCs w:val="24"/>
        </w:rPr>
        <w:t xml:space="preserve">Elected </w:t>
      </w:r>
      <w:r w:rsidR="00F946B5" w:rsidRPr="00471389">
        <w:rPr>
          <w:rFonts w:ascii="Arial Narrow" w:hAnsi="Arial Narrow"/>
          <w:szCs w:val="24"/>
        </w:rPr>
        <w:t xml:space="preserve">to the College of </w:t>
      </w:r>
      <w:r w:rsidR="006B535E" w:rsidRPr="00471389">
        <w:rPr>
          <w:rFonts w:ascii="Arial Narrow" w:hAnsi="Arial Narrow"/>
          <w:szCs w:val="24"/>
        </w:rPr>
        <w:t>Fellow</w:t>
      </w:r>
      <w:r w:rsidR="00F946B5" w:rsidRPr="00471389">
        <w:rPr>
          <w:rFonts w:ascii="Arial Narrow" w:hAnsi="Arial Narrow"/>
          <w:szCs w:val="24"/>
        </w:rPr>
        <w:t>s,</w:t>
      </w:r>
      <w:r w:rsidR="006B535E" w:rsidRPr="00471389">
        <w:rPr>
          <w:rFonts w:ascii="Arial Narrow" w:hAnsi="Arial Narrow"/>
          <w:szCs w:val="24"/>
        </w:rPr>
        <w:t xml:space="preserve"> </w:t>
      </w:r>
      <w:r w:rsidR="00D279ED" w:rsidRPr="00471389">
        <w:rPr>
          <w:rFonts w:ascii="Arial Narrow" w:hAnsi="Arial Narrow"/>
          <w:szCs w:val="24"/>
        </w:rPr>
        <w:t>American Association of Pharmaceutical Scientists (AAPS)</w:t>
      </w:r>
      <w:r w:rsidR="009B225E" w:rsidRPr="00471389">
        <w:rPr>
          <w:rFonts w:ascii="Arial Narrow" w:hAnsi="Arial Narrow"/>
          <w:szCs w:val="24"/>
        </w:rPr>
        <w:t xml:space="preserve">, </w:t>
      </w:r>
      <w:r w:rsidR="00DE29D1" w:rsidRPr="00471389">
        <w:rPr>
          <w:rFonts w:ascii="Arial Narrow" w:hAnsi="Arial Narrow"/>
          <w:szCs w:val="24"/>
        </w:rPr>
        <w:t>2007</w:t>
      </w:r>
      <w:r w:rsidR="009C51F2" w:rsidRPr="00471389">
        <w:rPr>
          <w:rFonts w:ascii="Arial Narrow" w:hAnsi="Arial Narrow"/>
          <w:szCs w:val="24"/>
        </w:rPr>
        <w:t>.</w:t>
      </w:r>
    </w:p>
    <w:p w14:paraId="58509C4B" w14:textId="77777777" w:rsidR="00DE29D1" w:rsidRPr="00471389" w:rsidRDefault="00DE29D1" w:rsidP="00CB1DA7">
      <w:pPr>
        <w:tabs>
          <w:tab w:val="left" w:pos="540"/>
        </w:tabs>
        <w:ind w:left="360" w:hanging="360"/>
        <w:jc w:val="both"/>
        <w:rPr>
          <w:rFonts w:ascii="Arial Narrow" w:hAnsi="Arial Narrow"/>
          <w:szCs w:val="24"/>
        </w:rPr>
      </w:pPr>
      <w:r w:rsidRPr="00471389">
        <w:rPr>
          <w:rFonts w:ascii="Arial Narrow" w:hAnsi="Arial Narrow"/>
          <w:szCs w:val="24"/>
        </w:rPr>
        <w:tab/>
        <w:t xml:space="preserve">- </w:t>
      </w:r>
      <w:r w:rsidR="009B225E" w:rsidRPr="00471389">
        <w:rPr>
          <w:rFonts w:ascii="Arial Narrow" w:hAnsi="Arial Narrow"/>
          <w:szCs w:val="24"/>
        </w:rPr>
        <w:t>American Association of Pharmaceutical Scientists</w:t>
      </w:r>
      <w:r w:rsidR="00D279ED" w:rsidRPr="00471389">
        <w:rPr>
          <w:rFonts w:ascii="Arial Narrow" w:hAnsi="Arial Narrow"/>
          <w:szCs w:val="24"/>
        </w:rPr>
        <w:t xml:space="preserve"> (AAPS)</w:t>
      </w:r>
      <w:r w:rsidR="009B225E" w:rsidRPr="00471389">
        <w:rPr>
          <w:rFonts w:ascii="Arial Narrow" w:hAnsi="Arial Narrow"/>
          <w:szCs w:val="24"/>
        </w:rPr>
        <w:t xml:space="preserve"> -</w:t>
      </w:r>
      <w:r w:rsidRPr="00471389">
        <w:rPr>
          <w:rFonts w:ascii="Arial Narrow" w:hAnsi="Arial Narrow"/>
          <w:szCs w:val="24"/>
        </w:rPr>
        <w:t xml:space="preserve"> Meritorious Manuscript Award, 2007</w:t>
      </w:r>
      <w:r w:rsidR="009C51F2" w:rsidRPr="00471389">
        <w:rPr>
          <w:rFonts w:ascii="Arial Narrow" w:hAnsi="Arial Narrow"/>
          <w:szCs w:val="24"/>
        </w:rPr>
        <w:t>.</w:t>
      </w:r>
    </w:p>
    <w:p w14:paraId="2788BEF7" w14:textId="7EF3310F" w:rsidR="00E2018C" w:rsidRPr="00471389" w:rsidRDefault="00DE29D1" w:rsidP="00CB1DA7">
      <w:pPr>
        <w:tabs>
          <w:tab w:val="left" w:pos="540"/>
        </w:tabs>
        <w:ind w:left="360" w:hanging="360"/>
        <w:jc w:val="both"/>
        <w:rPr>
          <w:rFonts w:ascii="Arial Narrow" w:hAnsi="Arial Narrow"/>
          <w:szCs w:val="24"/>
        </w:rPr>
      </w:pPr>
      <w:r w:rsidRPr="00471389">
        <w:rPr>
          <w:rFonts w:ascii="Arial Narrow" w:hAnsi="Arial Narrow"/>
          <w:szCs w:val="24"/>
        </w:rPr>
        <w:tab/>
      </w:r>
      <w:r w:rsidR="00DB2EA3" w:rsidRPr="00471389">
        <w:rPr>
          <w:rFonts w:ascii="Arial Narrow" w:hAnsi="Arial Narrow"/>
          <w:szCs w:val="24"/>
        </w:rPr>
        <w:t xml:space="preserve">- </w:t>
      </w:r>
      <w:r w:rsidR="00E2018C" w:rsidRPr="00471389">
        <w:rPr>
          <w:rFonts w:ascii="Arial Narrow" w:hAnsi="Arial Narrow"/>
          <w:szCs w:val="24"/>
        </w:rPr>
        <w:t>Nano Science and Technology Institute (</w:t>
      </w:r>
      <w:r w:rsidR="00DB2EA3" w:rsidRPr="00471389">
        <w:rPr>
          <w:rFonts w:ascii="Arial Narrow" w:hAnsi="Arial Narrow"/>
          <w:szCs w:val="24"/>
        </w:rPr>
        <w:t>NSTI</w:t>
      </w:r>
      <w:r w:rsidR="00E2018C" w:rsidRPr="00471389">
        <w:rPr>
          <w:rFonts w:ascii="Arial Narrow" w:hAnsi="Arial Narrow"/>
          <w:szCs w:val="24"/>
        </w:rPr>
        <w:t>)</w:t>
      </w:r>
      <w:r w:rsidR="00DB2EA3" w:rsidRPr="00471389">
        <w:rPr>
          <w:rFonts w:ascii="Arial Narrow" w:hAnsi="Arial Narrow"/>
          <w:szCs w:val="24"/>
        </w:rPr>
        <w:t xml:space="preserve"> Fellow</w:t>
      </w:r>
      <w:r w:rsidR="00EE44E7" w:rsidRPr="00471389">
        <w:rPr>
          <w:rFonts w:ascii="Arial Narrow" w:hAnsi="Arial Narrow"/>
          <w:szCs w:val="24"/>
        </w:rPr>
        <w:t>ship</w:t>
      </w:r>
      <w:r w:rsidR="00DB2EA3" w:rsidRPr="00471389">
        <w:rPr>
          <w:rFonts w:ascii="Arial Narrow" w:hAnsi="Arial Narrow"/>
          <w:szCs w:val="24"/>
        </w:rPr>
        <w:t xml:space="preserve"> Award for Outstanding Contributions </w:t>
      </w:r>
      <w:r w:rsidR="0082334E" w:rsidRPr="00471389">
        <w:rPr>
          <w:rFonts w:ascii="Arial Narrow" w:hAnsi="Arial Narrow"/>
          <w:szCs w:val="24"/>
        </w:rPr>
        <w:t>towards</w:t>
      </w:r>
      <w:r w:rsidR="008A600C" w:rsidRPr="00471389">
        <w:rPr>
          <w:rFonts w:ascii="Arial Narrow" w:hAnsi="Arial Narrow"/>
          <w:szCs w:val="24"/>
        </w:rPr>
        <w:t xml:space="preserve"> the </w:t>
      </w:r>
    </w:p>
    <w:p w14:paraId="4412DBC7" w14:textId="77777777" w:rsidR="00DB2EA3" w:rsidRPr="00471389" w:rsidRDefault="00E2018C" w:rsidP="00CB1DA7">
      <w:pPr>
        <w:tabs>
          <w:tab w:val="left" w:pos="540"/>
        </w:tabs>
        <w:ind w:left="360" w:hanging="360"/>
        <w:jc w:val="both"/>
        <w:rPr>
          <w:rFonts w:ascii="Arial Narrow" w:hAnsi="Arial Narrow"/>
          <w:szCs w:val="24"/>
        </w:rPr>
      </w:pPr>
      <w:r w:rsidRPr="00471389">
        <w:rPr>
          <w:rFonts w:ascii="Arial Narrow" w:hAnsi="Arial Narrow"/>
          <w:szCs w:val="24"/>
        </w:rPr>
        <w:tab/>
      </w:r>
      <w:r w:rsidRPr="00471389">
        <w:rPr>
          <w:rFonts w:ascii="Arial Narrow" w:hAnsi="Arial Narrow"/>
          <w:szCs w:val="24"/>
        </w:rPr>
        <w:tab/>
      </w:r>
      <w:r w:rsidRPr="00471389">
        <w:rPr>
          <w:rFonts w:ascii="Arial Narrow" w:hAnsi="Arial Narrow"/>
          <w:szCs w:val="24"/>
        </w:rPr>
        <w:tab/>
      </w:r>
      <w:r w:rsidR="008A600C" w:rsidRPr="00471389">
        <w:rPr>
          <w:rFonts w:ascii="Arial Narrow" w:hAnsi="Arial Narrow"/>
          <w:szCs w:val="24"/>
        </w:rPr>
        <w:t>Advancement</w:t>
      </w:r>
      <w:r w:rsidRPr="00471389">
        <w:rPr>
          <w:rFonts w:ascii="Arial Narrow" w:hAnsi="Arial Narrow"/>
          <w:szCs w:val="24"/>
        </w:rPr>
        <w:t xml:space="preserve">, </w:t>
      </w:r>
      <w:r w:rsidR="00BB2CDC" w:rsidRPr="00471389">
        <w:rPr>
          <w:rFonts w:ascii="Arial Narrow" w:hAnsi="Arial Narrow"/>
          <w:szCs w:val="24"/>
        </w:rPr>
        <w:t xml:space="preserve">in Nanotechnology, </w:t>
      </w:r>
      <w:r w:rsidR="00DB2EA3" w:rsidRPr="00471389">
        <w:rPr>
          <w:rFonts w:ascii="Arial Narrow" w:hAnsi="Arial Narrow"/>
          <w:szCs w:val="24"/>
        </w:rPr>
        <w:t>Microtechnology, and Biotechnology, 2006</w:t>
      </w:r>
      <w:r w:rsidR="008A600C" w:rsidRPr="00471389">
        <w:rPr>
          <w:rFonts w:ascii="Arial Narrow" w:hAnsi="Arial Narrow"/>
          <w:szCs w:val="24"/>
        </w:rPr>
        <w:t>.</w:t>
      </w:r>
    </w:p>
    <w:p w14:paraId="2286372A" w14:textId="77777777" w:rsidR="00E221CC" w:rsidRPr="00471389" w:rsidRDefault="001B3B41" w:rsidP="00CB1DA7">
      <w:pPr>
        <w:tabs>
          <w:tab w:val="left" w:pos="3500"/>
          <w:tab w:val="left" w:pos="6020"/>
        </w:tabs>
        <w:ind w:left="360" w:hanging="360"/>
        <w:jc w:val="both"/>
        <w:rPr>
          <w:rFonts w:ascii="Arial Narrow" w:hAnsi="Arial Narrow"/>
          <w:szCs w:val="24"/>
        </w:rPr>
      </w:pPr>
      <w:r w:rsidRPr="00471389">
        <w:rPr>
          <w:rFonts w:ascii="Arial Narrow" w:hAnsi="Arial Narrow"/>
          <w:szCs w:val="24"/>
        </w:rPr>
        <w:tab/>
        <w:t xml:space="preserve">- </w:t>
      </w:r>
      <w:r w:rsidR="00E221CC" w:rsidRPr="00471389">
        <w:rPr>
          <w:rFonts w:ascii="Arial Narrow" w:hAnsi="Arial Narrow"/>
          <w:szCs w:val="24"/>
        </w:rPr>
        <w:t xml:space="preserve">Cited in Academic </w:t>
      </w:r>
      <w:r w:rsidR="008C34C4" w:rsidRPr="00471389">
        <w:rPr>
          <w:rFonts w:ascii="Arial Narrow" w:hAnsi="Arial Narrow"/>
          <w:szCs w:val="24"/>
        </w:rPr>
        <w:t>Pharmaceutical</w:t>
      </w:r>
      <w:r w:rsidR="00E221CC" w:rsidRPr="00471389">
        <w:rPr>
          <w:rFonts w:ascii="Arial Narrow" w:hAnsi="Arial Narrow"/>
          <w:szCs w:val="24"/>
        </w:rPr>
        <w:t xml:space="preserve"> Scientists Who’s Who, 2004</w:t>
      </w:r>
      <w:r w:rsidR="00624BFD" w:rsidRPr="00471389">
        <w:rPr>
          <w:rFonts w:ascii="Arial Narrow" w:hAnsi="Arial Narrow"/>
          <w:szCs w:val="24"/>
        </w:rPr>
        <w:t>.</w:t>
      </w:r>
    </w:p>
    <w:p w14:paraId="11FEFFE1" w14:textId="77777777" w:rsidR="001B3B41" w:rsidRPr="00471389" w:rsidRDefault="00E221CC" w:rsidP="00CB1DA7">
      <w:pPr>
        <w:tabs>
          <w:tab w:val="left" w:pos="360"/>
          <w:tab w:val="left" w:pos="540"/>
          <w:tab w:val="left" w:pos="3500"/>
          <w:tab w:val="left" w:pos="6020"/>
        </w:tabs>
        <w:ind w:left="450" w:hanging="450"/>
        <w:jc w:val="both"/>
        <w:rPr>
          <w:rFonts w:ascii="Arial Narrow" w:hAnsi="Arial Narrow"/>
          <w:szCs w:val="24"/>
        </w:rPr>
      </w:pPr>
      <w:r w:rsidRPr="00471389">
        <w:rPr>
          <w:rFonts w:ascii="Arial Narrow" w:hAnsi="Arial Narrow"/>
          <w:szCs w:val="24"/>
        </w:rPr>
        <w:tab/>
        <w:t xml:space="preserve">- </w:t>
      </w:r>
      <w:proofErr w:type="spellStart"/>
      <w:r w:rsidR="001B3B41" w:rsidRPr="00471389">
        <w:rPr>
          <w:rFonts w:ascii="Arial Narrow" w:hAnsi="Arial Narrow"/>
          <w:szCs w:val="24"/>
        </w:rPr>
        <w:t>Eurand</w:t>
      </w:r>
      <w:proofErr w:type="spellEnd"/>
      <w:r w:rsidR="001B3B41" w:rsidRPr="00471389">
        <w:rPr>
          <w:rFonts w:ascii="Arial Narrow" w:hAnsi="Arial Narrow"/>
          <w:szCs w:val="24"/>
        </w:rPr>
        <w:t xml:space="preserve"> Award for Outstanding Research in Oral Drug Delivery</w:t>
      </w:r>
      <w:r w:rsidR="002C49E8" w:rsidRPr="00471389">
        <w:rPr>
          <w:rFonts w:ascii="Arial Narrow" w:hAnsi="Arial Narrow"/>
          <w:szCs w:val="24"/>
        </w:rPr>
        <w:t>, Third Prize, 2003</w:t>
      </w:r>
      <w:r w:rsidR="001B3B41" w:rsidRPr="00471389">
        <w:rPr>
          <w:rFonts w:ascii="Arial Narrow" w:hAnsi="Arial Narrow"/>
          <w:szCs w:val="24"/>
        </w:rPr>
        <w:t>.</w:t>
      </w:r>
    </w:p>
    <w:p w14:paraId="7EAB285C" w14:textId="77777777" w:rsidR="001B3B41" w:rsidRPr="00471389" w:rsidRDefault="001B3B41" w:rsidP="00CB1DA7">
      <w:pPr>
        <w:tabs>
          <w:tab w:val="left" w:pos="360"/>
          <w:tab w:val="left" w:pos="540"/>
          <w:tab w:val="left" w:pos="3500"/>
          <w:tab w:val="left" w:pos="6020"/>
        </w:tabs>
        <w:ind w:left="450" w:hanging="450"/>
        <w:jc w:val="both"/>
        <w:rPr>
          <w:rFonts w:ascii="Arial Narrow" w:hAnsi="Arial Narrow"/>
          <w:szCs w:val="24"/>
        </w:rPr>
      </w:pPr>
      <w:r w:rsidRPr="00471389">
        <w:rPr>
          <w:rFonts w:ascii="Arial Narrow" w:hAnsi="Arial Narrow"/>
          <w:szCs w:val="24"/>
        </w:rPr>
        <w:tab/>
        <w:t xml:space="preserve">- Special Faculty Recognition Award from </w:t>
      </w:r>
      <w:r w:rsidR="004C477E" w:rsidRPr="00471389">
        <w:rPr>
          <w:rFonts w:ascii="Arial Narrow" w:hAnsi="Arial Narrow"/>
          <w:szCs w:val="24"/>
        </w:rPr>
        <w:t xml:space="preserve">the </w:t>
      </w:r>
      <w:r w:rsidRPr="00471389">
        <w:rPr>
          <w:rFonts w:ascii="Arial Narrow" w:hAnsi="Arial Narrow"/>
          <w:szCs w:val="24"/>
        </w:rPr>
        <w:t>Doctor of Pharmacy Students, Class of 1999.</w:t>
      </w:r>
    </w:p>
    <w:p w14:paraId="07385885" w14:textId="77777777" w:rsidR="001B3B41" w:rsidRPr="00471389" w:rsidRDefault="001B3B41" w:rsidP="00CB1DA7">
      <w:pPr>
        <w:tabs>
          <w:tab w:val="left" w:pos="360"/>
          <w:tab w:val="left" w:pos="3500"/>
          <w:tab w:val="left" w:pos="6020"/>
        </w:tabs>
        <w:ind w:left="450" w:hanging="450"/>
        <w:jc w:val="both"/>
        <w:rPr>
          <w:rFonts w:ascii="Arial Narrow" w:hAnsi="Arial Narrow"/>
          <w:szCs w:val="24"/>
        </w:rPr>
      </w:pPr>
      <w:r w:rsidRPr="00471389">
        <w:rPr>
          <w:rFonts w:ascii="Arial Narrow" w:hAnsi="Arial Narrow"/>
          <w:szCs w:val="24"/>
        </w:rPr>
        <w:tab/>
        <w:t xml:space="preserve">- Recipient of Rho Chi </w:t>
      </w:r>
      <w:r w:rsidR="006B535E" w:rsidRPr="00471389">
        <w:rPr>
          <w:rFonts w:ascii="Arial Narrow" w:hAnsi="Arial Narrow"/>
          <w:szCs w:val="24"/>
        </w:rPr>
        <w:t xml:space="preserve">Honor Society </w:t>
      </w:r>
      <w:r w:rsidRPr="00471389">
        <w:rPr>
          <w:rFonts w:ascii="Arial Narrow" w:hAnsi="Arial Narrow"/>
          <w:szCs w:val="24"/>
        </w:rPr>
        <w:t>Advisor Appreciation Award, 1997, 1998, &amp; 1999.</w:t>
      </w:r>
    </w:p>
    <w:p w14:paraId="17A8ACFA" w14:textId="77777777" w:rsidR="001B3B41" w:rsidRPr="00471389" w:rsidRDefault="001B3B41" w:rsidP="00CB1DA7">
      <w:pPr>
        <w:tabs>
          <w:tab w:val="left" w:pos="360"/>
          <w:tab w:val="left" w:pos="3500"/>
          <w:tab w:val="left" w:pos="6020"/>
        </w:tabs>
        <w:ind w:left="450" w:hanging="450"/>
        <w:jc w:val="both"/>
        <w:rPr>
          <w:rFonts w:ascii="Arial Narrow" w:hAnsi="Arial Narrow"/>
          <w:szCs w:val="24"/>
        </w:rPr>
      </w:pPr>
      <w:r w:rsidRPr="00471389">
        <w:rPr>
          <w:rFonts w:ascii="Arial Narrow" w:hAnsi="Arial Narrow"/>
          <w:szCs w:val="24"/>
        </w:rPr>
        <w:tab/>
        <w:t>- Recipient of Dean's Excellence in Teaching Award, 1996.</w:t>
      </w:r>
    </w:p>
    <w:p w14:paraId="3D00B150" w14:textId="77777777" w:rsidR="001B3B41" w:rsidRPr="00471389" w:rsidRDefault="001B3B41" w:rsidP="00CB1DA7">
      <w:pPr>
        <w:tabs>
          <w:tab w:val="left" w:pos="360"/>
          <w:tab w:val="left" w:pos="3500"/>
          <w:tab w:val="left" w:pos="6020"/>
        </w:tabs>
        <w:ind w:left="450" w:hanging="450"/>
        <w:jc w:val="both"/>
        <w:rPr>
          <w:rFonts w:ascii="Arial Narrow" w:hAnsi="Arial Narrow"/>
          <w:szCs w:val="24"/>
        </w:rPr>
      </w:pPr>
      <w:r w:rsidRPr="00471389">
        <w:rPr>
          <w:rFonts w:ascii="Arial Narrow" w:hAnsi="Arial Narrow"/>
          <w:szCs w:val="24"/>
        </w:rPr>
        <w:tab/>
        <w:t>- Cited in Who's Who in Science and Engineering, 1996</w:t>
      </w:r>
      <w:r w:rsidR="00857C6C" w:rsidRPr="00471389">
        <w:rPr>
          <w:rFonts w:ascii="Arial Narrow" w:hAnsi="Arial Narrow"/>
          <w:szCs w:val="24"/>
        </w:rPr>
        <w:t>.</w:t>
      </w:r>
    </w:p>
    <w:p w14:paraId="5E9F1045" w14:textId="77777777" w:rsidR="001B3B41" w:rsidRPr="00471389" w:rsidRDefault="001B3B41" w:rsidP="00CB1DA7">
      <w:pPr>
        <w:tabs>
          <w:tab w:val="left" w:pos="360"/>
          <w:tab w:val="left" w:pos="3500"/>
          <w:tab w:val="left" w:pos="6020"/>
        </w:tabs>
        <w:ind w:left="450" w:hanging="450"/>
        <w:jc w:val="both"/>
        <w:rPr>
          <w:rFonts w:ascii="Arial Narrow" w:hAnsi="Arial Narrow"/>
          <w:szCs w:val="24"/>
        </w:rPr>
      </w:pPr>
      <w:r w:rsidRPr="00471389">
        <w:rPr>
          <w:rFonts w:ascii="Arial Narrow" w:hAnsi="Arial Narrow"/>
          <w:szCs w:val="24"/>
        </w:rPr>
        <w:tab/>
        <w:t xml:space="preserve">- </w:t>
      </w:r>
      <w:r w:rsidR="006B535E" w:rsidRPr="00471389">
        <w:rPr>
          <w:rFonts w:ascii="Arial Narrow" w:hAnsi="Arial Narrow"/>
          <w:szCs w:val="24"/>
        </w:rPr>
        <w:t xml:space="preserve">Elected </w:t>
      </w:r>
      <w:r w:rsidRPr="00471389">
        <w:rPr>
          <w:rFonts w:ascii="Arial Narrow" w:hAnsi="Arial Narrow"/>
          <w:szCs w:val="24"/>
        </w:rPr>
        <w:t>Member of Sigma Xi - The Scientific Research Society, 1996</w:t>
      </w:r>
      <w:r w:rsidR="009C51F2" w:rsidRPr="00471389">
        <w:rPr>
          <w:rFonts w:ascii="Arial Narrow" w:hAnsi="Arial Narrow"/>
          <w:szCs w:val="24"/>
        </w:rPr>
        <w:t>.</w:t>
      </w:r>
    </w:p>
    <w:p w14:paraId="1740087A" w14:textId="77777777" w:rsidR="001B3B41" w:rsidRPr="00471389" w:rsidRDefault="001B3B41" w:rsidP="00CB1DA7">
      <w:pPr>
        <w:tabs>
          <w:tab w:val="left" w:pos="360"/>
        </w:tabs>
        <w:ind w:left="450" w:hanging="450"/>
        <w:jc w:val="both"/>
        <w:rPr>
          <w:rFonts w:ascii="Arial Narrow" w:hAnsi="Arial Narrow"/>
          <w:szCs w:val="24"/>
        </w:rPr>
      </w:pPr>
      <w:r w:rsidRPr="00471389">
        <w:rPr>
          <w:rFonts w:ascii="Arial Narrow" w:hAnsi="Arial Narrow"/>
          <w:szCs w:val="24"/>
        </w:rPr>
        <w:tab/>
        <w:t xml:space="preserve">- </w:t>
      </w:r>
      <w:r w:rsidR="006B535E" w:rsidRPr="00471389">
        <w:rPr>
          <w:rFonts w:ascii="Arial Narrow" w:hAnsi="Arial Narrow"/>
          <w:szCs w:val="24"/>
        </w:rPr>
        <w:t xml:space="preserve">Elected </w:t>
      </w:r>
      <w:r w:rsidRPr="00471389">
        <w:rPr>
          <w:rFonts w:ascii="Arial Narrow" w:hAnsi="Arial Narrow"/>
          <w:szCs w:val="24"/>
        </w:rPr>
        <w:t>Member of Rho Chi - Pharmaceutical Honor Society, 1987.</w:t>
      </w:r>
    </w:p>
    <w:p w14:paraId="0E91E8E5" w14:textId="3580634D" w:rsidR="001B3B41" w:rsidRPr="00471389" w:rsidRDefault="001B3B41" w:rsidP="00CB1DA7">
      <w:pPr>
        <w:tabs>
          <w:tab w:val="left" w:pos="360"/>
          <w:tab w:val="left" w:pos="3500"/>
          <w:tab w:val="left" w:pos="6020"/>
        </w:tabs>
        <w:ind w:left="450" w:hanging="450"/>
        <w:jc w:val="both"/>
        <w:rPr>
          <w:rFonts w:ascii="Arial Narrow" w:hAnsi="Arial Narrow"/>
          <w:szCs w:val="24"/>
        </w:rPr>
      </w:pPr>
      <w:r w:rsidRPr="00471389">
        <w:rPr>
          <w:rFonts w:ascii="Arial Narrow" w:hAnsi="Arial Narrow"/>
          <w:szCs w:val="24"/>
        </w:rPr>
        <w:tab/>
        <w:t xml:space="preserve">- Recipient of </w:t>
      </w:r>
      <w:r w:rsidR="00A12954" w:rsidRPr="00471389">
        <w:rPr>
          <w:rFonts w:ascii="Arial Narrow" w:hAnsi="Arial Narrow"/>
          <w:szCs w:val="24"/>
        </w:rPr>
        <w:t xml:space="preserve">College of Pharmacy </w:t>
      </w:r>
      <w:r w:rsidRPr="00471389">
        <w:rPr>
          <w:rFonts w:ascii="Arial Narrow" w:hAnsi="Arial Narrow"/>
          <w:szCs w:val="24"/>
        </w:rPr>
        <w:t>Dean's Undergraduate Research Achievement Award, 1987.</w:t>
      </w:r>
    </w:p>
    <w:p w14:paraId="0EA051FE" w14:textId="3D231599" w:rsidR="001B3B41" w:rsidRPr="00471389" w:rsidRDefault="001B3B41" w:rsidP="00CB1DA7">
      <w:pPr>
        <w:tabs>
          <w:tab w:val="left" w:pos="360"/>
          <w:tab w:val="left" w:pos="3500"/>
          <w:tab w:val="left" w:pos="6020"/>
        </w:tabs>
        <w:ind w:left="450" w:hanging="450"/>
        <w:jc w:val="both"/>
        <w:rPr>
          <w:rFonts w:ascii="Arial Narrow" w:hAnsi="Arial Narrow"/>
          <w:szCs w:val="24"/>
        </w:rPr>
      </w:pPr>
      <w:r w:rsidRPr="00471389">
        <w:rPr>
          <w:rFonts w:ascii="Arial Narrow" w:hAnsi="Arial Narrow"/>
          <w:szCs w:val="24"/>
        </w:rPr>
        <w:tab/>
        <w:t>- Recipient of Burroughs Wellcome Academic Scholarship</w:t>
      </w:r>
      <w:r w:rsidR="006B535E" w:rsidRPr="00471389">
        <w:rPr>
          <w:rFonts w:ascii="Arial Narrow" w:hAnsi="Arial Narrow"/>
          <w:szCs w:val="24"/>
        </w:rPr>
        <w:t xml:space="preserve"> Aw</w:t>
      </w:r>
      <w:r w:rsidR="00512D43" w:rsidRPr="00471389">
        <w:rPr>
          <w:rFonts w:ascii="Arial Narrow" w:hAnsi="Arial Narrow"/>
          <w:szCs w:val="24"/>
        </w:rPr>
        <w:t>a</w:t>
      </w:r>
      <w:r w:rsidR="006B535E" w:rsidRPr="00471389">
        <w:rPr>
          <w:rFonts w:ascii="Arial Narrow" w:hAnsi="Arial Narrow"/>
          <w:szCs w:val="24"/>
        </w:rPr>
        <w:t>rd</w:t>
      </w:r>
      <w:r w:rsidRPr="00471389">
        <w:rPr>
          <w:rFonts w:ascii="Arial Narrow" w:hAnsi="Arial Narrow"/>
          <w:szCs w:val="24"/>
        </w:rPr>
        <w:t>, 1987.</w:t>
      </w:r>
    </w:p>
    <w:p w14:paraId="3776249D" w14:textId="77777777" w:rsidR="00F11049" w:rsidRPr="00471389" w:rsidRDefault="001B3B41" w:rsidP="00CB1DA7">
      <w:pPr>
        <w:tabs>
          <w:tab w:val="left" w:pos="360"/>
        </w:tabs>
        <w:ind w:left="450" w:hanging="450"/>
        <w:jc w:val="both"/>
        <w:rPr>
          <w:rFonts w:ascii="Arial Narrow" w:hAnsi="Arial Narrow"/>
          <w:szCs w:val="24"/>
        </w:rPr>
      </w:pPr>
      <w:r w:rsidRPr="00471389">
        <w:rPr>
          <w:rFonts w:ascii="Arial Narrow" w:hAnsi="Arial Narrow"/>
          <w:szCs w:val="24"/>
        </w:rPr>
        <w:tab/>
        <w:t>- Recipient of Dean Leroy Keagle Memorial Scholarship</w:t>
      </w:r>
      <w:r w:rsidR="006B535E" w:rsidRPr="00471389">
        <w:rPr>
          <w:rFonts w:ascii="Arial Narrow" w:hAnsi="Arial Narrow"/>
          <w:szCs w:val="24"/>
        </w:rPr>
        <w:t xml:space="preserve"> Award</w:t>
      </w:r>
      <w:r w:rsidRPr="00471389">
        <w:rPr>
          <w:rFonts w:ascii="Arial Narrow" w:hAnsi="Arial Narrow"/>
          <w:szCs w:val="24"/>
        </w:rPr>
        <w:t>, 1986.</w:t>
      </w:r>
    </w:p>
    <w:p w14:paraId="4A675C5F" w14:textId="77777777" w:rsidR="00F11049" w:rsidRPr="00471389" w:rsidRDefault="00F11049" w:rsidP="00CB1DA7">
      <w:pPr>
        <w:tabs>
          <w:tab w:val="left" w:pos="360"/>
        </w:tabs>
        <w:ind w:left="450" w:hanging="450"/>
        <w:jc w:val="both"/>
        <w:rPr>
          <w:rFonts w:ascii="Arial Narrow" w:hAnsi="Arial Narrow"/>
          <w:szCs w:val="24"/>
        </w:rPr>
      </w:pPr>
    </w:p>
    <w:p w14:paraId="7A4F9155" w14:textId="77777777" w:rsidR="00F1228D" w:rsidRPr="00471389" w:rsidRDefault="00F1228D" w:rsidP="00CB1DA7">
      <w:pPr>
        <w:tabs>
          <w:tab w:val="left" w:pos="360"/>
        </w:tabs>
        <w:ind w:left="450" w:hanging="450"/>
        <w:jc w:val="both"/>
        <w:rPr>
          <w:rFonts w:ascii="Arial Narrow" w:hAnsi="Arial Narrow"/>
          <w:szCs w:val="24"/>
        </w:rPr>
      </w:pPr>
    </w:p>
    <w:p w14:paraId="59876E80" w14:textId="77777777" w:rsidR="00F1228D" w:rsidRPr="00471389" w:rsidRDefault="00F1228D" w:rsidP="00CB1DA7">
      <w:pPr>
        <w:tabs>
          <w:tab w:val="left" w:pos="360"/>
        </w:tabs>
        <w:ind w:left="450" w:hanging="450"/>
        <w:jc w:val="both"/>
        <w:rPr>
          <w:rFonts w:ascii="Arial Narrow" w:hAnsi="Arial Narrow"/>
          <w:szCs w:val="24"/>
        </w:rPr>
      </w:pPr>
    </w:p>
    <w:p w14:paraId="3BA711D2" w14:textId="77777777" w:rsidR="00F1228D" w:rsidRPr="00471389" w:rsidRDefault="00F1228D" w:rsidP="00CB1DA7">
      <w:pPr>
        <w:tabs>
          <w:tab w:val="left" w:pos="360"/>
        </w:tabs>
        <w:jc w:val="both"/>
        <w:rPr>
          <w:rFonts w:ascii="Arial Narrow" w:hAnsi="Arial Narrow"/>
          <w:szCs w:val="24"/>
        </w:rPr>
      </w:pPr>
    </w:p>
    <w:p w14:paraId="13637FA8" w14:textId="77777777" w:rsidR="00F11049" w:rsidRPr="00471389" w:rsidRDefault="00F11049" w:rsidP="00CB1DA7">
      <w:pPr>
        <w:tabs>
          <w:tab w:val="left" w:pos="360"/>
        </w:tabs>
        <w:ind w:left="450" w:hanging="450"/>
        <w:jc w:val="both"/>
        <w:rPr>
          <w:rFonts w:ascii="Arial Narrow" w:hAnsi="Arial Narrow"/>
          <w:szCs w:val="24"/>
        </w:rPr>
      </w:pPr>
    </w:p>
    <w:p w14:paraId="590C5DAF" w14:textId="77777777" w:rsidR="007C6EB4" w:rsidRPr="00471389" w:rsidRDefault="007C6EB4" w:rsidP="00CB1DA7">
      <w:pPr>
        <w:tabs>
          <w:tab w:val="left" w:pos="360"/>
        </w:tabs>
        <w:jc w:val="both"/>
        <w:rPr>
          <w:rFonts w:ascii="Arial Narrow" w:hAnsi="Arial Narrow"/>
          <w:b/>
          <w:szCs w:val="24"/>
        </w:rPr>
      </w:pPr>
    </w:p>
    <w:p w14:paraId="36F6D838" w14:textId="77777777" w:rsidR="007C6EB4" w:rsidRPr="00471389" w:rsidRDefault="007C6EB4" w:rsidP="00CB1DA7">
      <w:pPr>
        <w:tabs>
          <w:tab w:val="left" w:pos="360"/>
        </w:tabs>
        <w:jc w:val="both"/>
        <w:rPr>
          <w:rFonts w:ascii="Arial Narrow" w:hAnsi="Arial Narrow"/>
          <w:b/>
          <w:szCs w:val="24"/>
        </w:rPr>
      </w:pPr>
    </w:p>
    <w:p w14:paraId="6B2505C1" w14:textId="27C7FF07" w:rsidR="00117F2D" w:rsidRPr="00821708" w:rsidRDefault="00117F2D" w:rsidP="00CB1DA7">
      <w:pPr>
        <w:tabs>
          <w:tab w:val="left" w:pos="360"/>
        </w:tabs>
        <w:jc w:val="both"/>
        <w:rPr>
          <w:rFonts w:ascii="Arial Narrow" w:hAnsi="Arial Narrow"/>
          <w:szCs w:val="24"/>
        </w:rPr>
      </w:pPr>
      <w:r w:rsidRPr="00471389">
        <w:rPr>
          <w:rFonts w:ascii="Arial Narrow" w:hAnsi="Arial Narrow"/>
          <w:b/>
          <w:szCs w:val="24"/>
        </w:rPr>
        <w:t>Last Updated:</w:t>
      </w:r>
      <w:r w:rsidR="00B44F67" w:rsidRPr="00471389">
        <w:rPr>
          <w:rFonts w:ascii="Arial Narrow" w:hAnsi="Arial Narrow"/>
          <w:b/>
          <w:szCs w:val="24"/>
        </w:rPr>
        <w:t xml:space="preserve"> </w:t>
      </w:r>
      <w:r w:rsidR="00A4466A">
        <w:rPr>
          <w:rFonts w:ascii="Arial Narrow" w:hAnsi="Arial Narrow"/>
          <w:bCs/>
          <w:szCs w:val="24"/>
        </w:rPr>
        <w:t>January, 2026</w:t>
      </w:r>
    </w:p>
    <w:sectPr w:rsidR="00117F2D" w:rsidRPr="00821708" w:rsidSect="000A08F7">
      <w:headerReference w:type="default" r:id="rId82"/>
      <w:footerReference w:type="default" r:id="rId83"/>
      <w:footerReference w:type="first" r:id="rId84"/>
      <w:pgSz w:w="12240" w:h="15840" w:code="1"/>
      <w:pgMar w:top="720" w:right="792" w:bottom="792" w:left="792"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E879" w14:textId="77777777" w:rsidR="00164008" w:rsidRPr="00471389" w:rsidRDefault="00164008">
      <w:r w:rsidRPr="00471389">
        <w:separator/>
      </w:r>
    </w:p>
  </w:endnote>
  <w:endnote w:type="continuationSeparator" w:id="0">
    <w:p w14:paraId="2557F4D6" w14:textId="77777777" w:rsidR="00164008" w:rsidRPr="00471389" w:rsidRDefault="00164008">
      <w:r w:rsidRPr="00471389">
        <w:continuationSeparator/>
      </w:r>
    </w:p>
  </w:endnote>
  <w:endnote w:type="continuationNotice" w:id="1">
    <w:p w14:paraId="6D0E57E9" w14:textId="77777777" w:rsidR="00164008" w:rsidRPr="00471389" w:rsidRDefault="00164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no Pro">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dvOT4b47d116">
    <w:panose1 w:val="00000000000000000000"/>
    <w:charset w:val="00"/>
    <w:family w:val="roman"/>
    <w:notTrueType/>
    <w:pitch w:val="default"/>
    <w:sig w:usb0="00000003" w:usb1="00000000" w:usb2="00000000" w:usb3="00000000" w:csb0="00000001" w:csb1="00000000"/>
  </w:font>
  <w:font w:name="AdvNewsGothicB">
    <w:panose1 w:val="00000000000000000000"/>
    <w:charset w:val="00"/>
    <w:family w:val="swiss"/>
    <w:notTrueType/>
    <w:pitch w:val="default"/>
    <w:sig w:usb0="00000003" w:usb1="00000000" w:usb2="00000000" w:usb3="00000000" w:csb0="00000001" w:csb1="00000000"/>
  </w:font>
  <w:font w:name="AdvP45A506">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dvPTimesBI">
    <w:panose1 w:val="00000000000000000000"/>
    <w:charset w:val="00"/>
    <w:family w:val="roman"/>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jmhvb">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roman"/>
    <w:notTrueType/>
    <w:pitch w:val="default"/>
    <w:sig w:usb0="00000003" w:usb1="00000000" w:usb2="00000000" w:usb3="00000000" w:csb0="00000001" w:csb1="00000000"/>
  </w:font>
  <w:font w:name="AdvTT3713a231">
    <w:altName w:val="Cambria"/>
    <w:panose1 w:val="00000000000000000000"/>
    <w:charset w:val="00"/>
    <w:family w:val="roman"/>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dvP6A50">
    <w:panose1 w:val="00000000000000000000"/>
    <w:charset w:val="00"/>
    <w:family w:val="swiss"/>
    <w:notTrueType/>
    <w:pitch w:val="default"/>
    <w:sig w:usb0="00000003" w:usb1="00000000" w:usb2="00000000" w:usb3="00000000" w:csb0="00000001" w:csb1="00000000"/>
  </w:font>
  <w:font w:name="AdvArial">
    <w:panose1 w:val="00000000000000000000"/>
    <w:charset w:val="00"/>
    <w:family w:val="auto"/>
    <w:notTrueType/>
    <w:pitch w:val="default"/>
    <w:sig w:usb0="00000003" w:usb1="00000000" w:usb2="00000000" w:usb3="00000000" w:csb0="00000001" w:csb1="00000000"/>
  </w:font>
  <w:font w:name="AdvOT5fcf1b24">
    <w:panose1 w:val="00000000000000000000"/>
    <w:charset w:val="00"/>
    <w:family w:val="auto"/>
    <w:notTrueType/>
    <w:pitch w:val="default"/>
    <w:sig w:usb0="00000003" w:usb1="00000000" w:usb2="00000000" w:usb3="00000000" w:csb0="00000001" w:csb1="00000000"/>
  </w:font>
  <w:font w:name="ArialUnicodeMS">
    <w:altName w:val="Arial"/>
    <w:panose1 w:val="00000000000000000000"/>
    <w:charset w:val="00"/>
    <w:family w:val="auto"/>
    <w:notTrueType/>
    <w:pitch w:val="default"/>
    <w:sig w:usb0="00000003" w:usb1="09060000" w:usb2="00000010" w:usb3="00000000" w:csb0="00080001" w:csb1="00000000"/>
  </w:font>
  <w:font w:name="AdvTT28321c44">
    <w:panose1 w:val="00000000000000000000"/>
    <w:charset w:val="00"/>
    <w:family w:val="swiss"/>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RkdgbsAdvTT1a8fcafc">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dvOT863180fb">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MyriadPro-Light">
    <w:altName w:val="Calibri"/>
    <w:panose1 w:val="00000000000000000000"/>
    <w:charset w:val="00"/>
    <w:family w:val="swiss"/>
    <w:notTrueType/>
    <w:pitch w:val="default"/>
    <w:sig w:usb0="00000003" w:usb1="00000000" w:usb2="00000000" w:usb3="00000000" w:csb0="00000001" w:csb1="00000000"/>
  </w:font>
  <w:font w:name="FsssppAdvTT28321c44">
    <w:panose1 w:val="00000000000000000000"/>
    <w:charset w:val="00"/>
    <w:family w:val="swiss"/>
    <w:notTrueType/>
    <w:pitch w:val="default"/>
    <w:sig w:usb0="00000003" w:usb1="00000000" w:usb2="00000000" w:usb3="00000000" w:csb0="00000001" w:csb1="00000000"/>
  </w:font>
  <w:font w:name="RctvfsAdvTT28321c44">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yriadPro-It">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596495f2">
    <w:altName w:val="Cambria"/>
    <w:panose1 w:val="00000000000000000000"/>
    <w:charset w:val="00"/>
    <w:family w:val="roman"/>
    <w:notTrueType/>
    <w:pitch w:val="default"/>
    <w:sig w:usb0="00000003" w:usb1="00000000" w:usb2="00000000" w:usb3="00000000" w:csb0="00000001" w:csb1="00000000"/>
  </w:font>
  <w:font w:name="Avenir-Light">
    <w:altName w:val="Calibri"/>
    <w:panose1 w:val="00000000000000000000"/>
    <w:charset w:val="00"/>
    <w:family w:val="swiss"/>
    <w:notTrueType/>
    <w:pitch w:val="default"/>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AdvOT4199d003">
    <w:altName w:val="Calibri"/>
    <w:panose1 w:val="00000000000000000000"/>
    <w:charset w:val="00"/>
    <w:family w:val="swiss"/>
    <w:notTrueType/>
    <w:pitch w:val="default"/>
    <w:sig w:usb0="00000003" w:usb1="00000000" w:usb2="00000000" w:usb3="00000000" w:csb0="00000001" w:csb1="00000000"/>
  </w:font>
  <w:font w:name="AdvOTd3a5f740">
    <w:altName w:val="Calibri"/>
    <w:panose1 w:val="00000000000000000000"/>
    <w:charset w:val="00"/>
    <w:family w:val="swiss"/>
    <w:notTrueType/>
    <w:pitch w:val="default"/>
    <w:sig w:usb0="00000003" w:usb1="00000000" w:usb2="00000000" w:usb3="00000000" w:csb0="00000001" w:csb1="00000000"/>
  </w:font>
  <w:font w:name="AdvOT4199d003+20">
    <w:altName w:val="Calibri"/>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CharisSIL">
    <w:altName w:val="Calibri"/>
    <w:panose1 w:val="00000000000000000000"/>
    <w:charset w:val="00"/>
    <w:family w:val="auto"/>
    <w:notTrueType/>
    <w:pitch w:val="default"/>
    <w:sig w:usb0="00000003" w:usb1="00000000" w:usb2="00000000" w:usb3="00000000" w:csb0="00000001" w:csb1="00000000"/>
  </w:font>
  <w:font w:name="AdvOT6e5d2ec0">
    <w:altName w:val="Calibri"/>
    <w:panose1 w:val="00000000000000000000"/>
    <w:charset w:val="00"/>
    <w:family w:val="swiss"/>
    <w:notTrueType/>
    <w:pitch w:val="default"/>
    <w:sig w:usb0="00000003" w:usb1="00000000" w:usb2="00000000" w:usb3="00000000" w:csb0="00000001"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 w:name="PalatinoLinotype,Italic">
    <w:altName w:val="Palatino Linotype"/>
    <w:panose1 w:val="00000000000000000000"/>
    <w:charset w:val="00"/>
    <w:family w:val="roman"/>
    <w:notTrueType/>
    <w:pitch w:val="default"/>
    <w:sig w:usb0="00000003" w:usb1="00000000" w:usb2="00000000" w:usb3="00000000" w:csb0="00000001" w:csb1="00000000"/>
  </w:font>
  <w:font w:name="GCBCB H+ Adv P A 189">
    <w:altName w:val="Calibri"/>
    <w:panose1 w:val="00000000000000000000"/>
    <w:charset w:val="00"/>
    <w:family w:val="swiss"/>
    <w:notTrueType/>
    <w:pitch w:val="default"/>
    <w:sig w:usb0="00000003" w:usb1="00000000" w:usb2="00000000" w:usb3="00000000" w:csb0="00000001" w:csb1="00000000"/>
  </w:font>
  <w:font w:name="Charis SIL">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GraphikNaturel-Medium">
    <w:altName w:val="Calibri"/>
    <w:panose1 w:val="00000000000000000000"/>
    <w:charset w:val="00"/>
    <w:family w:val="swiss"/>
    <w:notTrueType/>
    <w:pitch w:val="default"/>
    <w:sig w:usb0="00000003" w:usb1="00000000" w:usb2="00000000" w:usb3="00000000" w:csb0="00000001" w:csb1="00000000"/>
  </w:font>
  <w:font w:name="STIXTwoTex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dvOT2e364b11">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_PDF_Subset">
    <w:altName w:val="Arial"/>
    <w:panose1 w:val="00000000000000000000"/>
    <w:charset w:val="A1"/>
    <w:family w:val="auto"/>
    <w:notTrueType/>
    <w:pitch w:val="default"/>
    <w:sig w:usb0="00000081" w:usb1="00000000" w:usb2="00000000" w:usb3="00000000" w:csb0="00000008" w:csb1="00000000"/>
  </w:font>
  <w:font w:name="Roboto">
    <w:charset w:val="00"/>
    <w:family w:val="auto"/>
    <w:pitch w:val="variable"/>
    <w:sig w:usb0="E0000AFF" w:usb1="5000217F" w:usb2="00000021" w:usb3="00000000" w:csb0="0000019F" w:csb1="00000000"/>
  </w:font>
  <w:font w:name="FilsonProBlac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10" w14:textId="74EC02C1" w:rsidR="00D21139" w:rsidRPr="00471389" w:rsidRDefault="00585A57" w:rsidP="00585A57">
    <w:pPr>
      <w:pStyle w:val="Footer"/>
      <w:pBdr>
        <w:top w:val="single" w:sz="4" w:space="1" w:color="auto"/>
      </w:pBdr>
      <w:ind w:left="720"/>
      <w:jc w:val="center"/>
      <w:rPr>
        <w:rFonts w:ascii="Arial Narrow" w:hAnsi="Arial Narrow"/>
        <w:sz w:val="20"/>
      </w:rPr>
    </w:pPr>
    <w:r w:rsidRPr="00471389">
      <w:rPr>
        <w:rFonts w:ascii="Arial Narrow" w:hAnsi="Arial Narrow"/>
        <w:sz w:val="20"/>
      </w:rPr>
      <w:t xml:space="preserve">- </w:t>
    </w:r>
    <w:sdt>
      <w:sdtPr>
        <w:rPr>
          <w:rFonts w:ascii="Arial Narrow" w:hAnsi="Arial Narrow"/>
          <w:sz w:val="20"/>
        </w:rPr>
        <w:id w:val="-1626992532"/>
        <w:docPartObj>
          <w:docPartGallery w:val="Page Numbers (Bottom of Page)"/>
          <w:docPartUnique/>
        </w:docPartObj>
      </w:sdtPr>
      <w:sdtContent>
        <w:r w:rsidR="00D21139" w:rsidRPr="00471389">
          <w:rPr>
            <w:rFonts w:ascii="Arial Narrow" w:hAnsi="Arial Narrow"/>
            <w:sz w:val="20"/>
          </w:rPr>
          <w:fldChar w:fldCharType="begin"/>
        </w:r>
        <w:r w:rsidR="00D21139" w:rsidRPr="00471389">
          <w:rPr>
            <w:rFonts w:ascii="Arial Narrow" w:hAnsi="Arial Narrow"/>
            <w:sz w:val="20"/>
          </w:rPr>
          <w:instrText xml:space="preserve"> PAGE   \* MERGEFORMAT </w:instrText>
        </w:r>
        <w:r w:rsidR="00D21139" w:rsidRPr="00471389">
          <w:rPr>
            <w:rFonts w:ascii="Arial Narrow" w:hAnsi="Arial Narrow"/>
            <w:sz w:val="20"/>
          </w:rPr>
          <w:fldChar w:fldCharType="separate"/>
        </w:r>
        <w:r w:rsidR="00D21139" w:rsidRPr="00471389">
          <w:rPr>
            <w:rFonts w:ascii="Arial Narrow" w:hAnsi="Arial Narrow"/>
            <w:sz w:val="20"/>
          </w:rPr>
          <w:t>2</w:t>
        </w:r>
        <w:r w:rsidR="00D21139" w:rsidRPr="00471389">
          <w:rPr>
            <w:rFonts w:ascii="Arial Narrow" w:hAnsi="Arial Narrow"/>
            <w:sz w:val="20"/>
          </w:rPr>
          <w:fldChar w:fldCharType="end"/>
        </w:r>
        <w:r w:rsidRPr="00471389">
          <w:rPr>
            <w:rFonts w:ascii="Arial Narrow" w:hAnsi="Arial Narrow"/>
            <w:sz w:val="20"/>
          </w:rPr>
          <w:t xml:space="preserve"> </w:t>
        </w:r>
        <w:r w:rsidR="001F5D5A" w:rsidRPr="00471389">
          <w:rPr>
            <w:rFonts w:ascii="Arial Narrow" w:hAnsi="Arial Narrow"/>
            <w:sz w:val="20"/>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4383" w14:textId="77777777" w:rsidR="00D21139" w:rsidRPr="00471389" w:rsidRDefault="00D21139">
    <w:pPr>
      <w:pStyle w:val="Footer"/>
      <w:pBdr>
        <w:bottom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1B52" w14:textId="77777777" w:rsidR="00164008" w:rsidRPr="00471389" w:rsidRDefault="00164008">
      <w:r w:rsidRPr="00471389">
        <w:separator/>
      </w:r>
    </w:p>
  </w:footnote>
  <w:footnote w:type="continuationSeparator" w:id="0">
    <w:p w14:paraId="64371407" w14:textId="77777777" w:rsidR="00164008" w:rsidRPr="00471389" w:rsidRDefault="00164008">
      <w:r w:rsidRPr="00471389">
        <w:continuationSeparator/>
      </w:r>
    </w:p>
  </w:footnote>
  <w:footnote w:type="continuationNotice" w:id="1">
    <w:p w14:paraId="46936926" w14:textId="77777777" w:rsidR="00164008" w:rsidRPr="00471389" w:rsidRDefault="00164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7B57" w14:textId="1AF577C3" w:rsidR="00D21139" w:rsidRPr="00471389" w:rsidRDefault="00D21139" w:rsidP="0031131E">
    <w:pPr>
      <w:pStyle w:val="Header"/>
      <w:pBdr>
        <w:bottom w:val="single" w:sz="4" w:space="1" w:color="auto"/>
      </w:pBdr>
      <w:tabs>
        <w:tab w:val="clear" w:pos="4320"/>
        <w:tab w:val="clear" w:pos="8640"/>
        <w:tab w:val="center" w:pos="6300"/>
      </w:tabs>
      <w:ind w:right="-20"/>
      <w:jc w:val="center"/>
      <w:rPr>
        <w:rFonts w:ascii="Arial Narrow" w:hAnsi="Arial Narrow"/>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7.25pt;visibility:visible;mso-wrap-style:square" o:bullet="t">
        <v:imagedata r:id="rId1" o:title=""/>
      </v:shape>
    </w:pict>
  </w:numPicBullet>
  <w:abstractNum w:abstractNumId="0" w15:restartNumberingAfterBreak="0">
    <w:nsid w:val="FFFFFF1D"/>
    <w:multiLevelType w:val="multilevel"/>
    <w:tmpl w:val="AEF21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832FED"/>
    <w:multiLevelType w:val="multilevel"/>
    <w:tmpl w:val="911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A22F0"/>
    <w:multiLevelType w:val="multilevel"/>
    <w:tmpl w:val="248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939FB"/>
    <w:multiLevelType w:val="multilevel"/>
    <w:tmpl w:val="0778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57959"/>
    <w:multiLevelType w:val="hybridMultilevel"/>
    <w:tmpl w:val="5B00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C3DDE"/>
    <w:multiLevelType w:val="multilevel"/>
    <w:tmpl w:val="4CC0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C79EF"/>
    <w:multiLevelType w:val="hybridMultilevel"/>
    <w:tmpl w:val="8D8E0AB2"/>
    <w:lvl w:ilvl="0" w:tplc="35BE2D48">
      <w:numFmt w:val="bullet"/>
      <w:lvlText w:val="-"/>
      <w:lvlJc w:val="left"/>
      <w:pPr>
        <w:ind w:left="720" w:hanging="360"/>
      </w:pPr>
      <w:rPr>
        <w:rFonts w:ascii="Times" w:eastAsia="Times New Roman" w:hAnsi="Times" w:cs="Time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01EA2"/>
    <w:multiLevelType w:val="hybridMultilevel"/>
    <w:tmpl w:val="5F04B2DE"/>
    <w:lvl w:ilvl="0" w:tplc="7862E05E">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CD16E6"/>
    <w:multiLevelType w:val="multilevel"/>
    <w:tmpl w:val="5B9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243"/>
    <w:multiLevelType w:val="multilevel"/>
    <w:tmpl w:val="E1B6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63502"/>
    <w:multiLevelType w:val="hybridMultilevel"/>
    <w:tmpl w:val="B3E84378"/>
    <w:lvl w:ilvl="0" w:tplc="DABE4D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9082D"/>
    <w:multiLevelType w:val="hybridMultilevel"/>
    <w:tmpl w:val="2928344E"/>
    <w:lvl w:ilvl="0" w:tplc="D41E12B6">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FC24DD"/>
    <w:multiLevelType w:val="hybridMultilevel"/>
    <w:tmpl w:val="E3FC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2646"/>
    <w:multiLevelType w:val="multilevel"/>
    <w:tmpl w:val="22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946EF"/>
    <w:multiLevelType w:val="hybridMultilevel"/>
    <w:tmpl w:val="9E2A58AA"/>
    <w:lvl w:ilvl="0" w:tplc="670EE9E4">
      <w:numFmt w:val="bullet"/>
      <w:lvlText w:val="-"/>
      <w:lvlJc w:val="left"/>
      <w:pPr>
        <w:tabs>
          <w:tab w:val="num" w:pos="795"/>
        </w:tabs>
        <w:ind w:left="795" w:hanging="360"/>
      </w:pPr>
      <w:rPr>
        <w:rFonts w:ascii="Times New Roman" w:eastAsia="Times New Roman" w:hAnsi="Times New Roman" w:cs="Times New Roman" w:hint="default"/>
      </w:rPr>
    </w:lvl>
    <w:lvl w:ilvl="1" w:tplc="51EA0894">
      <w:start w:val="1"/>
      <w:numFmt w:val="bullet"/>
      <w:lvlText w:val="o"/>
      <w:lvlJc w:val="left"/>
      <w:pPr>
        <w:tabs>
          <w:tab w:val="num" w:pos="1515"/>
        </w:tabs>
        <w:ind w:left="1515" w:hanging="360"/>
      </w:pPr>
      <w:rPr>
        <w:rFonts w:ascii="Courier New" w:hAnsi="Courier New" w:hint="default"/>
      </w:rPr>
    </w:lvl>
    <w:lvl w:ilvl="2" w:tplc="9366494C" w:tentative="1">
      <w:start w:val="1"/>
      <w:numFmt w:val="bullet"/>
      <w:lvlText w:val=""/>
      <w:lvlJc w:val="left"/>
      <w:pPr>
        <w:tabs>
          <w:tab w:val="num" w:pos="2235"/>
        </w:tabs>
        <w:ind w:left="2235" w:hanging="360"/>
      </w:pPr>
      <w:rPr>
        <w:rFonts w:ascii="Wingdings" w:hAnsi="Wingdings" w:hint="default"/>
      </w:rPr>
    </w:lvl>
    <w:lvl w:ilvl="3" w:tplc="487C0998" w:tentative="1">
      <w:start w:val="1"/>
      <w:numFmt w:val="bullet"/>
      <w:lvlText w:val=""/>
      <w:lvlJc w:val="left"/>
      <w:pPr>
        <w:tabs>
          <w:tab w:val="num" w:pos="2955"/>
        </w:tabs>
        <w:ind w:left="2955" w:hanging="360"/>
      </w:pPr>
      <w:rPr>
        <w:rFonts w:ascii="Symbol" w:hAnsi="Symbol" w:hint="default"/>
      </w:rPr>
    </w:lvl>
    <w:lvl w:ilvl="4" w:tplc="5C186110" w:tentative="1">
      <w:start w:val="1"/>
      <w:numFmt w:val="bullet"/>
      <w:lvlText w:val="o"/>
      <w:lvlJc w:val="left"/>
      <w:pPr>
        <w:tabs>
          <w:tab w:val="num" w:pos="3675"/>
        </w:tabs>
        <w:ind w:left="3675" w:hanging="360"/>
      </w:pPr>
      <w:rPr>
        <w:rFonts w:ascii="Courier New" w:hAnsi="Courier New" w:hint="default"/>
      </w:rPr>
    </w:lvl>
    <w:lvl w:ilvl="5" w:tplc="04908238" w:tentative="1">
      <w:start w:val="1"/>
      <w:numFmt w:val="bullet"/>
      <w:lvlText w:val=""/>
      <w:lvlJc w:val="left"/>
      <w:pPr>
        <w:tabs>
          <w:tab w:val="num" w:pos="4395"/>
        </w:tabs>
        <w:ind w:left="4395" w:hanging="360"/>
      </w:pPr>
      <w:rPr>
        <w:rFonts w:ascii="Wingdings" w:hAnsi="Wingdings" w:hint="default"/>
      </w:rPr>
    </w:lvl>
    <w:lvl w:ilvl="6" w:tplc="00B0B8E2" w:tentative="1">
      <w:start w:val="1"/>
      <w:numFmt w:val="bullet"/>
      <w:lvlText w:val=""/>
      <w:lvlJc w:val="left"/>
      <w:pPr>
        <w:tabs>
          <w:tab w:val="num" w:pos="5115"/>
        </w:tabs>
        <w:ind w:left="5115" w:hanging="360"/>
      </w:pPr>
      <w:rPr>
        <w:rFonts w:ascii="Symbol" w:hAnsi="Symbol" w:hint="default"/>
      </w:rPr>
    </w:lvl>
    <w:lvl w:ilvl="7" w:tplc="37901A10" w:tentative="1">
      <w:start w:val="1"/>
      <w:numFmt w:val="bullet"/>
      <w:lvlText w:val="o"/>
      <w:lvlJc w:val="left"/>
      <w:pPr>
        <w:tabs>
          <w:tab w:val="num" w:pos="5835"/>
        </w:tabs>
        <w:ind w:left="5835" w:hanging="360"/>
      </w:pPr>
      <w:rPr>
        <w:rFonts w:ascii="Courier New" w:hAnsi="Courier New" w:hint="default"/>
      </w:rPr>
    </w:lvl>
    <w:lvl w:ilvl="8" w:tplc="5F8A8D02"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6FCB20F3"/>
    <w:multiLevelType w:val="multilevel"/>
    <w:tmpl w:val="6026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F2174"/>
    <w:multiLevelType w:val="multilevel"/>
    <w:tmpl w:val="33C8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646C7"/>
    <w:multiLevelType w:val="hybridMultilevel"/>
    <w:tmpl w:val="071AA986"/>
    <w:lvl w:ilvl="0" w:tplc="3C8057B8">
      <w:numFmt w:val="bullet"/>
      <w:lvlText w:val="-"/>
      <w:lvlJc w:val="left"/>
      <w:pPr>
        <w:tabs>
          <w:tab w:val="num" w:pos="1260"/>
        </w:tabs>
        <w:ind w:left="1260" w:hanging="360"/>
      </w:pPr>
      <w:rPr>
        <w:rFonts w:ascii="Times New Roman" w:eastAsia="Times New Roman" w:hAnsi="Times New Roman" w:cs="Times New Roman" w:hint="default"/>
      </w:rPr>
    </w:lvl>
    <w:lvl w:ilvl="1" w:tplc="8A78920A" w:tentative="1">
      <w:start w:val="1"/>
      <w:numFmt w:val="bullet"/>
      <w:lvlText w:val="o"/>
      <w:lvlJc w:val="left"/>
      <w:pPr>
        <w:tabs>
          <w:tab w:val="num" w:pos="1980"/>
        </w:tabs>
        <w:ind w:left="1980" w:hanging="360"/>
      </w:pPr>
      <w:rPr>
        <w:rFonts w:ascii="Courier New" w:hAnsi="Courier New" w:hint="default"/>
      </w:rPr>
    </w:lvl>
    <w:lvl w:ilvl="2" w:tplc="EC087574" w:tentative="1">
      <w:start w:val="1"/>
      <w:numFmt w:val="bullet"/>
      <w:lvlText w:val=""/>
      <w:lvlJc w:val="left"/>
      <w:pPr>
        <w:tabs>
          <w:tab w:val="num" w:pos="2700"/>
        </w:tabs>
        <w:ind w:left="2700" w:hanging="360"/>
      </w:pPr>
      <w:rPr>
        <w:rFonts w:ascii="Wingdings" w:hAnsi="Wingdings" w:hint="default"/>
      </w:rPr>
    </w:lvl>
    <w:lvl w:ilvl="3" w:tplc="85629536" w:tentative="1">
      <w:start w:val="1"/>
      <w:numFmt w:val="bullet"/>
      <w:lvlText w:val=""/>
      <w:lvlJc w:val="left"/>
      <w:pPr>
        <w:tabs>
          <w:tab w:val="num" w:pos="3420"/>
        </w:tabs>
        <w:ind w:left="3420" w:hanging="360"/>
      </w:pPr>
      <w:rPr>
        <w:rFonts w:ascii="Symbol" w:hAnsi="Symbol" w:hint="default"/>
      </w:rPr>
    </w:lvl>
    <w:lvl w:ilvl="4" w:tplc="A8FE9FD0" w:tentative="1">
      <w:start w:val="1"/>
      <w:numFmt w:val="bullet"/>
      <w:lvlText w:val="o"/>
      <w:lvlJc w:val="left"/>
      <w:pPr>
        <w:tabs>
          <w:tab w:val="num" w:pos="4140"/>
        </w:tabs>
        <w:ind w:left="4140" w:hanging="360"/>
      </w:pPr>
      <w:rPr>
        <w:rFonts w:ascii="Courier New" w:hAnsi="Courier New" w:hint="default"/>
      </w:rPr>
    </w:lvl>
    <w:lvl w:ilvl="5" w:tplc="6478E7AE" w:tentative="1">
      <w:start w:val="1"/>
      <w:numFmt w:val="bullet"/>
      <w:lvlText w:val=""/>
      <w:lvlJc w:val="left"/>
      <w:pPr>
        <w:tabs>
          <w:tab w:val="num" w:pos="4860"/>
        </w:tabs>
        <w:ind w:left="4860" w:hanging="360"/>
      </w:pPr>
      <w:rPr>
        <w:rFonts w:ascii="Wingdings" w:hAnsi="Wingdings" w:hint="default"/>
      </w:rPr>
    </w:lvl>
    <w:lvl w:ilvl="6" w:tplc="90BE36C4" w:tentative="1">
      <w:start w:val="1"/>
      <w:numFmt w:val="bullet"/>
      <w:lvlText w:val=""/>
      <w:lvlJc w:val="left"/>
      <w:pPr>
        <w:tabs>
          <w:tab w:val="num" w:pos="5580"/>
        </w:tabs>
        <w:ind w:left="5580" w:hanging="360"/>
      </w:pPr>
      <w:rPr>
        <w:rFonts w:ascii="Symbol" w:hAnsi="Symbol" w:hint="default"/>
      </w:rPr>
    </w:lvl>
    <w:lvl w:ilvl="7" w:tplc="75582768" w:tentative="1">
      <w:start w:val="1"/>
      <w:numFmt w:val="bullet"/>
      <w:lvlText w:val="o"/>
      <w:lvlJc w:val="left"/>
      <w:pPr>
        <w:tabs>
          <w:tab w:val="num" w:pos="6300"/>
        </w:tabs>
        <w:ind w:left="6300" w:hanging="360"/>
      </w:pPr>
      <w:rPr>
        <w:rFonts w:ascii="Courier New" w:hAnsi="Courier New" w:hint="default"/>
      </w:rPr>
    </w:lvl>
    <w:lvl w:ilvl="8" w:tplc="0664958E" w:tentative="1">
      <w:start w:val="1"/>
      <w:numFmt w:val="bullet"/>
      <w:lvlText w:val=""/>
      <w:lvlJc w:val="left"/>
      <w:pPr>
        <w:tabs>
          <w:tab w:val="num" w:pos="7020"/>
        </w:tabs>
        <w:ind w:left="7020" w:hanging="360"/>
      </w:pPr>
      <w:rPr>
        <w:rFonts w:ascii="Wingdings" w:hAnsi="Wingdings" w:hint="default"/>
      </w:rPr>
    </w:lvl>
  </w:abstractNum>
  <w:num w:numId="1" w16cid:durableId="1923292229">
    <w:abstractNumId w:val="17"/>
  </w:num>
  <w:num w:numId="2" w16cid:durableId="24060794">
    <w:abstractNumId w:val="14"/>
  </w:num>
  <w:num w:numId="3" w16cid:durableId="839462910">
    <w:abstractNumId w:val="10"/>
  </w:num>
  <w:num w:numId="4" w16cid:durableId="696544884">
    <w:abstractNumId w:val="0"/>
  </w:num>
  <w:num w:numId="5" w16cid:durableId="1503468425">
    <w:abstractNumId w:val="7"/>
  </w:num>
  <w:num w:numId="6" w16cid:durableId="1350330660">
    <w:abstractNumId w:val="13"/>
  </w:num>
  <w:num w:numId="7" w16cid:durableId="782308560">
    <w:abstractNumId w:val="5"/>
  </w:num>
  <w:num w:numId="8" w16cid:durableId="1005788040">
    <w:abstractNumId w:val="16"/>
  </w:num>
  <w:num w:numId="9" w16cid:durableId="1666935720">
    <w:abstractNumId w:val="12"/>
  </w:num>
  <w:num w:numId="10" w16cid:durableId="695346579">
    <w:abstractNumId w:val="3"/>
  </w:num>
  <w:num w:numId="11" w16cid:durableId="681859814">
    <w:abstractNumId w:val="4"/>
  </w:num>
  <w:num w:numId="12" w16cid:durableId="1262295687">
    <w:abstractNumId w:val="8"/>
  </w:num>
  <w:num w:numId="13" w16cid:durableId="941766194">
    <w:abstractNumId w:val="9"/>
  </w:num>
  <w:num w:numId="14" w16cid:durableId="1573925668">
    <w:abstractNumId w:val="6"/>
  </w:num>
  <w:num w:numId="15" w16cid:durableId="2103061652">
    <w:abstractNumId w:val="11"/>
  </w:num>
  <w:num w:numId="16" w16cid:durableId="962417362">
    <w:abstractNumId w:val="15"/>
  </w:num>
  <w:num w:numId="17" w16cid:durableId="2111125231">
    <w:abstractNumId w:val="1"/>
  </w:num>
  <w:num w:numId="18" w16cid:durableId="12359660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axNDKwtLA0MTA3tzRW0lEKTi0uzszPAykwtKgFAPwhNTEtAAAA"/>
  </w:docVars>
  <w:rsids>
    <w:rsidRoot w:val="001B3B41"/>
    <w:rsid w:val="0000011A"/>
    <w:rsid w:val="0000064B"/>
    <w:rsid w:val="0000075B"/>
    <w:rsid w:val="000007B6"/>
    <w:rsid w:val="000007E5"/>
    <w:rsid w:val="000011C2"/>
    <w:rsid w:val="00001242"/>
    <w:rsid w:val="0000134F"/>
    <w:rsid w:val="00001364"/>
    <w:rsid w:val="000013BF"/>
    <w:rsid w:val="000013E6"/>
    <w:rsid w:val="000015E2"/>
    <w:rsid w:val="00001919"/>
    <w:rsid w:val="00001A03"/>
    <w:rsid w:val="00001A12"/>
    <w:rsid w:val="00001B4E"/>
    <w:rsid w:val="00001CD6"/>
    <w:rsid w:val="00001D03"/>
    <w:rsid w:val="00001E7B"/>
    <w:rsid w:val="00002131"/>
    <w:rsid w:val="000024E1"/>
    <w:rsid w:val="00002642"/>
    <w:rsid w:val="000027D7"/>
    <w:rsid w:val="000027F4"/>
    <w:rsid w:val="00002850"/>
    <w:rsid w:val="0000294F"/>
    <w:rsid w:val="000029AB"/>
    <w:rsid w:val="000029D8"/>
    <w:rsid w:val="00002A4C"/>
    <w:rsid w:val="00002EED"/>
    <w:rsid w:val="00003152"/>
    <w:rsid w:val="00003153"/>
    <w:rsid w:val="00003475"/>
    <w:rsid w:val="00003573"/>
    <w:rsid w:val="00003D94"/>
    <w:rsid w:val="00004068"/>
    <w:rsid w:val="0000408C"/>
    <w:rsid w:val="00004167"/>
    <w:rsid w:val="0000447A"/>
    <w:rsid w:val="000045B0"/>
    <w:rsid w:val="000046B9"/>
    <w:rsid w:val="00004895"/>
    <w:rsid w:val="00004A31"/>
    <w:rsid w:val="00004A32"/>
    <w:rsid w:val="00004BEA"/>
    <w:rsid w:val="000053FC"/>
    <w:rsid w:val="0000542F"/>
    <w:rsid w:val="00005C8A"/>
    <w:rsid w:val="00005DD7"/>
    <w:rsid w:val="000060B4"/>
    <w:rsid w:val="000062A0"/>
    <w:rsid w:val="00006494"/>
    <w:rsid w:val="0000667C"/>
    <w:rsid w:val="000068CF"/>
    <w:rsid w:val="00006A0E"/>
    <w:rsid w:val="00006C17"/>
    <w:rsid w:val="00006EB4"/>
    <w:rsid w:val="0000707E"/>
    <w:rsid w:val="0000733E"/>
    <w:rsid w:val="000074BD"/>
    <w:rsid w:val="00007655"/>
    <w:rsid w:val="00007841"/>
    <w:rsid w:val="000078D4"/>
    <w:rsid w:val="00007B71"/>
    <w:rsid w:val="00007BDB"/>
    <w:rsid w:val="00007D15"/>
    <w:rsid w:val="00007D98"/>
    <w:rsid w:val="00007F3D"/>
    <w:rsid w:val="000101C6"/>
    <w:rsid w:val="00010416"/>
    <w:rsid w:val="00010507"/>
    <w:rsid w:val="000106CE"/>
    <w:rsid w:val="000109A9"/>
    <w:rsid w:val="00010A50"/>
    <w:rsid w:val="00010ABC"/>
    <w:rsid w:val="00010E92"/>
    <w:rsid w:val="000112F2"/>
    <w:rsid w:val="00011551"/>
    <w:rsid w:val="0001180A"/>
    <w:rsid w:val="00012270"/>
    <w:rsid w:val="0001267D"/>
    <w:rsid w:val="000127B4"/>
    <w:rsid w:val="00012BAF"/>
    <w:rsid w:val="00012FE6"/>
    <w:rsid w:val="000130AB"/>
    <w:rsid w:val="00013A65"/>
    <w:rsid w:val="0001418E"/>
    <w:rsid w:val="000144A9"/>
    <w:rsid w:val="00014610"/>
    <w:rsid w:val="00014789"/>
    <w:rsid w:val="00014974"/>
    <w:rsid w:val="000149AD"/>
    <w:rsid w:val="0001541E"/>
    <w:rsid w:val="00015453"/>
    <w:rsid w:val="0001560A"/>
    <w:rsid w:val="000159E1"/>
    <w:rsid w:val="00015D36"/>
    <w:rsid w:val="00015F05"/>
    <w:rsid w:val="000160A7"/>
    <w:rsid w:val="000161B3"/>
    <w:rsid w:val="000161CB"/>
    <w:rsid w:val="000161E0"/>
    <w:rsid w:val="000167B3"/>
    <w:rsid w:val="00016C03"/>
    <w:rsid w:val="00016C6B"/>
    <w:rsid w:val="00016EA0"/>
    <w:rsid w:val="00017037"/>
    <w:rsid w:val="0001735A"/>
    <w:rsid w:val="00017563"/>
    <w:rsid w:val="00017978"/>
    <w:rsid w:val="00017C6B"/>
    <w:rsid w:val="0002004F"/>
    <w:rsid w:val="00020234"/>
    <w:rsid w:val="000203AC"/>
    <w:rsid w:val="000205B2"/>
    <w:rsid w:val="00020C2F"/>
    <w:rsid w:val="00020CC4"/>
    <w:rsid w:val="00020EAB"/>
    <w:rsid w:val="000214A1"/>
    <w:rsid w:val="00021B3E"/>
    <w:rsid w:val="00021D62"/>
    <w:rsid w:val="00021DCD"/>
    <w:rsid w:val="00022533"/>
    <w:rsid w:val="00022978"/>
    <w:rsid w:val="00022A9D"/>
    <w:rsid w:val="00022BD4"/>
    <w:rsid w:val="000230C5"/>
    <w:rsid w:val="00023352"/>
    <w:rsid w:val="000233E7"/>
    <w:rsid w:val="00023447"/>
    <w:rsid w:val="000238DF"/>
    <w:rsid w:val="000239A3"/>
    <w:rsid w:val="00024047"/>
    <w:rsid w:val="000241A7"/>
    <w:rsid w:val="00024492"/>
    <w:rsid w:val="000246A7"/>
    <w:rsid w:val="00024761"/>
    <w:rsid w:val="00024B39"/>
    <w:rsid w:val="00024FAA"/>
    <w:rsid w:val="00024FD5"/>
    <w:rsid w:val="0002531E"/>
    <w:rsid w:val="00025452"/>
    <w:rsid w:val="000258BC"/>
    <w:rsid w:val="00025948"/>
    <w:rsid w:val="000259AA"/>
    <w:rsid w:val="00025F34"/>
    <w:rsid w:val="00026286"/>
    <w:rsid w:val="00026300"/>
    <w:rsid w:val="000264AB"/>
    <w:rsid w:val="00026927"/>
    <w:rsid w:val="00026C4E"/>
    <w:rsid w:val="00026C9D"/>
    <w:rsid w:val="0002765A"/>
    <w:rsid w:val="00027A2F"/>
    <w:rsid w:val="00027C50"/>
    <w:rsid w:val="00027CB5"/>
    <w:rsid w:val="00027D5D"/>
    <w:rsid w:val="00027F5E"/>
    <w:rsid w:val="0003058A"/>
    <w:rsid w:val="00030BA3"/>
    <w:rsid w:val="00030BF1"/>
    <w:rsid w:val="00031023"/>
    <w:rsid w:val="0003121F"/>
    <w:rsid w:val="000312D0"/>
    <w:rsid w:val="00031331"/>
    <w:rsid w:val="000314BD"/>
    <w:rsid w:val="00031560"/>
    <w:rsid w:val="000315D0"/>
    <w:rsid w:val="00031719"/>
    <w:rsid w:val="00031781"/>
    <w:rsid w:val="0003220E"/>
    <w:rsid w:val="000323DA"/>
    <w:rsid w:val="000325D2"/>
    <w:rsid w:val="00032834"/>
    <w:rsid w:val="00032880"/>
    <w:rsid w:val="00032962"/>
    <w:rsid w:val="00032D48"/>
    <w:rsid w:val="00032E39"/>
    <w:rsid w:val="0003318B"/>
    <w:rsid w:val="000331A4"/>
    <w:rsid w:val="00033789"/>
    <w:rsid w:val="000337C6"/>
    <w:rsid w:val="00033D71"/>
    <w:rsid w:val="000340BC"/>
    <w:rsid w:val="000344F1"/>
    <w:rsid w:val="000347D6"/>
    <w:rsid w:val="000348B5"/>
    <w:rsid w:val="000349CB"/>
    <w:rsid w:val="00034BB5"/>
    <w:rsid w:val="00034ED9"/>
    <w:rsid w:val="000350E9"/>
    <w:rsid w:val="00035144"/>
    <w:rsid w:val="00035305"/>
    <w:rsid w:val="000355D4"/>
    <w:rsid w:val="000356F3"/>
    <w:rsid w:val="00035A7B"/>
    <w:rsid w:val="00035C2F"/>
    <w:rsid w:val="00035E38"/>
    <w:rsid w:val="00035F70"/>
    <w:rsid w:val="00035F8D"/>
    <w:rsid w:val="000362B4"/>
    <w:rsid w:val="00036324"/>
    <w:rsid w:val="000368E8"/>
    <w:rsid w:val="000368FE"/>
    <w:rsid w:val="000369BA"/>
    <w:rsid w:val="00036B2E"/>
    <w:rsid w:val="00036C8D"/>
    <w:rsid w:val="00036F00"/>
    <w:rsid w:val="0003700A"/>
    <w:rsid w:val="00037029"/>
    <w:rsid w:val="00037398"/>
    <w:rsid w:val="00037A6A"/>
    <w:rsid w:val="00037A6D"/>
    <w:rsid w:val="00037E2D"/>
    <w:rsid w:val="00040226"/>
    <w:rsid w:val="00040AA9"/>
    <w:rsid w:val="00040BF6"/>
    <w:rsid w:val="00040C5B"/>
    <w:rsid w:val="00040CFB"/>
    <w:rsid w:val="00040F88"/>
    <w:rsid w:val="00040FA8"/>
    <w:rsid w:val="00041013"/>
    <w:rsid w:val="0004153D"/>
    <w:rsid w:val="00041740"/>
    <w:rsid w:val="000417D3"/>
    <w:rsid w:val="000417D7"/>
    <w:rsid w:val="00041975"/>
    <w:rsid w:val="00041C1F"/>
    <w:rsid w:val="0004234C"/>
    <w:rsid w:val="000423BD"/>
    <w:rsid w:val="000424ED"/>
    <w:rsid w:val="000426E0"/>
    <w:rsid w:val="00042769"/>
    <w:rsid w:val="000427E5"/>
    <w:rsid w:val="000428C7"/>
    <w:rsid w:val="00042D6E"/>
    <w:rsid w:val="00042E9D"/>
    <w:rsid w:val="000431DE"/>
    <w:rsid w:val="0004330A"/>
    <w:rsid w:val="000438E5"/>
    <w:rsid w:val="00043B2F"/>
    <w:rsid w:val="00043B73"/>
    <w:rsid w:val="00044504"/>
    <w:rsid w:val="00044740"/>
    <w:rsid w:val="00044A5B"/>
    <w:rsid w:val="00044C0A"/>
    <w:rsid w:val="00044FEB"/>
    <w:rsid w:val="000453D1"/>
    <w:rsid w:val="0004581E"/>
    <w:rsid w:val="00045A5F"/>
    <w:rsid w:val="00045B64"/>
    <w:rsid w:val="00045D96"/>
    <w:rsid w:val="00045E13"/>
    <w:rsid w:val="000466DF"/>
    <w:rsid w:val="000467E8"/>
    <w:rsid w:val="000468F3"/>
    <w:rsid w:val="00046AE9"/>
    <w:rsid w:val="00046EAD"/>
    <w:rsid w:val="00047147"/>
    <w:rsid w:val="00047926"/>
    <w:rsid w:val="00047A44"/>
    <w:rsid w:val="00047B12"/>
    <w:rsid w:val="00047E6E"/>
    <w:rsid w:val="00047EA7"/>
    <w:rsid w:val="000500A6"/>
    <w:rsid w:val="0005018C"/>
    <w:rsid w:val="0005056B"/>
    <w:rsid w:val="0005062D"/>
    <w:rsid w:val="000506C0"/>
    <w:rsid w:val="00050951"/>
    <w:rsid w:val="00050D82"/>
    <w:rsid w:val="00051296"/>
    <w:rsid w:val="000512B2"/>
    <w:rsid w:val="0005182D"/>
    <w:rsid w:val="00051E23"/>
    <w:rsid w:val="00052011"/>
    <w:rsid w:val="00052297"/>
    <w:rsid w:val="000527D3"/>
    <w:rsid w:val="00052BF4"/>
    <w:rsid w:val="00052F29"/>
    <w:rsid w:val="00053483"/>
    <w:rsid w:val="0005350F"/>
    <w:rsid w:val="000535FB"/>
    <w:rsid w:val="00053694"/>
    <w:rsid w:val="00053905"/>
    <w:rsid w:val="00053983"/>
    <w:rsid w:val="00053A04"/>
    <w:rsid w:val="00053A27"/>
    <w:rsid w:val="00053BF6"/>
    <w:rsid w:val="00053E15"/>
    <w:rsid w:val="00053F07"/>
    <w:rsid w:val="000543BA"/>
    <w:rsid w:val="00054499"/>
    <w:rsid w:val="00054A92"/>
    <w:rsid w:val="00054B04"/>
    <w:rsid w:val="00054C1F"/>
    <w:rsid w:val="00054C23"/>
    <w:rsid w:val="0005502F"/>
    <w:rsid w:val="0005539D"/>
    <w:rsid w:val="00055427"/>
    <w:rsid w:val="00055533"/>
    <w:rsid w:val="0005555F"/>
    <w:rsid w:val="0005558E"/>
    <w:rsid w:val="00055717"/>
    <w:rsid w:val="000559FC"/>
    <w:rsid w:val="00055C7C"/>
    <w:rsid w:val="00055D09"/>
    <w:rsid w:val="00055D70"/>
    <w:rsid w:val="00055D99"/>
    <w:rsid w:val="00055EEA"/>
    <w:rsid w:val="00055F08"/>
    <w:rsid w:val="00056124"/>
    <w:rsid w:val="00056289"/>
    <w:rsid w:val="000564B0"/>
    <w:rsid w:val="00056A01"/>
    <w:rsid w:val="00056B91"/>
    <w:rsid w:val="00056E2E"/>
    <w:rsid w:val="0005775A"/>
    <w:rsid w:val="000577BC"/>
    <w:rsid w:val="00057CAC"/>
    <w:rsid w:val="00057EFB"/>
    <w:rsid w:val="00057F53"/>
    <w:rsid w:val="00057F58"/>
    <w:rsid w:val="00060517"/>
    <w:rsid w:val="00060609"/>
    <w:rsid w:val="00060750"/>
    <w:rsid w:val="00060755"/>
    <w:rsid w:val="0006087A"/>
    <w:rsid w:val="000609A0"/>
    <w:rsid w:val="00060A05"/>
    <w:rsid w:val="00060D58"/>
    <w:rsid w:val="00060E1C"/>
    <w:rsid w:val="00060E67"/>
    <w:rsid w:val="0006139F"/>
    <w:rsid w:val="0006148D"/>
    <w:rsid w:val="0006154C"/>
    <w:rsid w:val="0006159F"/>
    <w:rsid w:val="0006171E"/>
    <w:rsid w:val="000618B1"/>
    <w:rsid w:val="00062010"/>
    <w:rsid w:val="0006207C"/>
    <w:rsid w:val="000622DE"/>
    <w:rsid w:val="0006230C"/>
    <w:rsid w:val="00062387"/>
    <w:rsid w:val="00062498"/>
    <w:rsid w:val="00062666"/>
    <w:rsid w:val="0006268A"/>
    <w:rsid w:val="000627D4"/>
    <w:rsid w:val="00062B17"/>
    <w:rsid w:val="00062BB9"/>
    <w:rsid w:val="00062DC5"/>
    <w:rsid w:val="00062EC3"/>
    <w:rsid w:val="000639FD"/>
    <w:rsid w:val="00063DF3"/>
    <w:rsid w:val="00063F9F"/>
    <w:rsid w:val="000643AD"/>
    <w:rsid w:val="000643BF"/>
    <w:rsid w:val="000643DE"/>
    <w:rsid w:val="000646AA"/>
    <w:rsid w:val="00064873"/>
    <w:rsid w:val="0006497D"/>
    <w:rsid w:val="000649C2"/>
    <w:rsid w:val="000655F2"/>
    <w:rsid w:val="00065A3E"/>
    <w:rsid w:val="00065E23"/>
    <w:rsid w:val="00065E31"/>
    <w:rsid w:val="00065F4A"/>
    <w:rsid w:val="00065F8B"/>
    <w:rsid w:val="000660EB"/>
    <w:rsid w:val="0006642D"/>
    <w:rsid w:val="000666FA"/>
    <w:rsid w:val="00066860"/>
    <w:rsid w:val="000669C9"/>
    <w:rsid w:val="00066A28"/>
    <w:rsid w:val="00066BB6"/>
    <w:rsid w:val="00066D1D"/>
    <w:rsid w:val="00066D3E"/>
    <w:rsid w:val="00066D4F"/>
    <w:rsid w:val="0006721C"/>
    <w:rsid w:val="0006765A"/>
    <w:rsid w:val="0006769A"/>
    <w:rsid w:val="000676C2"/>
    <w:rsid w:val="00067807"/>
    <w:rsid w:val="00067829"/>
    <w:rsid w:val="00067BB9"/>
    <w:rsid w:val="00067C4E"/>
    <w:rsid w:val="00067F0A"/>
    <w:rsid w:val="00067F13"/>
    <w:rsid w:val="00070024"/>
    <w:rsid w:val="00070112"/>
    <w:rsid w:val="00070365"/>
    <w:rsid w:val="000706F5"/>
    <w:rsid w:val="000708F4"/>
    <w:rsid w:val="000709A5"/>
    <w:rsid w:val="00070AF7"/>
    <w:rsid w:val="00070B21"/>
    <w:rsid w:val="00070C58"/>
    <w:rsid w:val="0007101D"/>
    <w:rsid w:val="000710BF"/>
    <w:rsid w:val="0007119A"/>
    <w:rsid w:val="000713E2"/>
    <w:rsid w:val="00071576"/>
    <w:rsid w:val="00071667"/>
    <w:rsid w:val="00071738"/>
    <w:rsid w:val="00071BE0"/>
    <w:rsid w:val="00071C14"/>
    <w:rsid w:val="00071D6C"/>
    <w:rsid w:val="000721D6"/>
    <w:rsid w:val="00072225"/>
    <w:rsid w:val="00072440"/>
    <w:rsid w:val="00072509"/>
    <w:rsid w:val="000726A5"/>
    <w:rsid w:val="00072BC2"/>
    <w:rsid w:val="00072E11"/>
    <w:rsid w:val="000731A0"/>
    <w:rsid w:val="00073C2A"/>
    <w:rsid w:val="00073C51"/>
    <w:rsid w:val="00073F62"/>
    <w:rsid w:val="00074159"/>
    <w:rsid w:val="000742A9"/>
    <w:rsid w:val="00074549"/>
    <w:rsid w:val="0007455B"/>
    <w:rsid w:val="0007487B"/>
    <w:rsid w:val="00074973"/>
    <w:rsid w:val="000752A7"/>
    <w:rsid w:val="00075356"/>
    <w:rsid w:val="00075400"/>
    <w:rsid w:val="00075508"/>
    <w:rsid w:val="0007557C"/>
    <w:rsid w:val="000756E9"/>
    <w:rsid w:val="0007581A"/>
    <w:rsid w:val="00075922"/>
    <w:rsid w:val="00075A91"/>
    <w:rsid w:val="00075C37"/>
    <w:rsid w:val="000760DF"/>
    <w:rsid w:val="000762D8"/>
    <w:rsid w:val="00076333"/>
    <w:rsid w:val="000764D0"/>
    <w:rsid w:val="00076550"/>
    <w:rsid w:val="00076836"/>
    <w:rsid w:val="0007687C"/>
    <w:rsid w:val="000769C4"/>
    <w:rsid w:val="00076CD3"/>
    <w:rsid w:val="00076DFD"/>
    <w:rsid w:val="00076EF5"/>
    <w:rsid w:val="00077061"/>
    <w:rsid w:val="0007727F"/>
    <w:rsid w:val="0007740F"/>
    <w:rsid w:val="000774C8"/>
    <w:rsid w:val="000776FA"/>
    <w:rsid w:val="00077953"/>
    <w:rsid w:val="00077A08"/>
    <w:rsid w:val="00077ABF"/>
    <w:rsid w:val="00077AC2"/>
    <w:rsid w:val="00077B02"/>
    <w:rsid w:val="00077D49"/>
    <w:rsid w:val="000801C8"/>
    <w:rsid w:val="0008020E"/>
    <w:rsid w:val="00080350"/>
    <w:rsid w:val="00080621"/>
    <w:rsid w:val="0008065F"/>
    <w:rsid w:val="00080A0F"/>
    <w:rsid w:val="00080CC2"/>
    <w:rsid w:val="00080CF7"/>
    <w:rsid w:val="000812E1"/>
    <w:rsid w:val="000815AB"/>
    <w:rsid w:val="0008181E"/>
    <w:rsid w:val="00081AEC"/>
    <w:rsid w:val="00081BE1"/>
    <w:rsid w:val="00081EE3"/>
    <w:rsid w:val="00081EEE"/>
    <w:rsid w:val="00081F06"/>
    <w:rsid w:val="00082369"/>
    <w:rsid w:val="00082370"/>
    <w:rsid w:val="0008244F"/>
    <w:rsid w:val="00082512"/>
    <w:rsid w:val="0008256F"/>
    <w:rsid w:val="000826C1"/>
    <w:rsid w:val="00082F00"/>
    <w:rsid w:val="0008302B"/>
    <w:rsid w:val="000833C7"/>
    <w:rsid w:val="00083455"/>
    <w:rsid w:val="00083475"/>
    <w:rsid w:val="00083875"/>
    <w:rsid w:val="00083D29"/>
    <w:rsid w:val="00083ED6"/>
    <w:rsid w:val="00084170"/>
    <w:rsid w:val="000841A7"/>
    <w:rsid w:val="00084521"/>
    <w:rsid w:val="000845A5"/>
    <w:rsid w:val="000848CC"/>
    <w:rsid w:val="000848E9"/>
    <w:rsid w:val="00084AF7"/>
    <w:rsid w:val="00085136"/>
    <w:rsid w:val="00085631"/>
    <w:rsid w:val="00085792"/>
    <w:rsid w:val="0008599D"/>
    <w:rsid w:val="00085DF8"/>
    <w:rsid w:val="00085DFC"/>
    <w:rsid w:val="00085E0C"/>
    <w:rsid w:val="00086690"/>
    <w:rsid w:val="000869F5"/>
    <w:rsid w:val="00086A55"/>
    <w:rsid w:val="00086CE2"/>
    <w:rsid w:val="00087221"/>
    <w:rsid w:val="000875D6"/>
    <w:rsid w:val="000875F0"/>
    <w:rsid w:val="0008788D"/>
    <w:rsid w:val="00087B1C"/>
    <w:rsid w:val="00087D10"/>
    <w:rsid w:val="00087F27"/>
    <w:rsid w:val="00090207"/>
    <w:rsid w:val="0009022A"/>
    <w:rsid w:val="0009027D"/>
    <w:rsid w:val="0009037D"/>
    <w:rsid w:val="00090995"/>
    <w:rsid w:val="000909AC"/>
    <w:rsid w:val="00090C0B"/>
    <w:rsid w:val="00090CE6"/>
    <w:rsid w:val="0009107F"/>
    <w:rsid w:val="00091188"/>
    <w:rsid w:val="0009148A"/>
    <w:rsid w:val="000916A1"/>
    <w:rsid w:val="000919F6"/>
    <w:rsid w:val="00091AA5"/>
    <w:rsid w:val="00091B28"/>
    <w:rsid w:val="00092178"/>
    <w:rsid w:val="00092211"/>
    <w:rsid w:val="0009222E"/>
    <w:rsid w:val="000923B5"/>
    <w:rsid w:val="00092463"/>
    <w:rsid w:val="00092543"/>
    <w:rsid w:val="0009270F"/>
    <w:rsid w:val="00092759"/>
    <w:rsid w:val="000927DD"/>
    <w:rsid w:val="000928CD"/>
    <w:rsid w:val="00092B53"/>
    <w:rsid w:val="00092BA3"/>
    <w:rsid w:val="00092BD5"/>
    <w:rsid w:val="00092C0E"/>
    <w:rsid w:val="00092EBE"/>
    <w:rsid w:val="00093140"/>
    <w:rsid w:val="0009333B"/>
    <w:rsid w:val="0009350A"/>
    <w:rsid w:val="000937E1"/>
    <w:rsid w:val="00093895"/>
    <w:rsid w:val="000938D8"/>
    <w:rsid w:val="000938DC"/>
    <w:rsid w:val="000939E6"/>
    <w:rsid w:val="00093B26"/>
    <w:rsid w:val="00093BAF"/>
    <w:rsid w:val="00093DF8"/>
    <w:rsid w:val="0009410A"/>
    <w:rsid w:val="000942CD"/>
    <w:rsid w:val="00094308"/>
    <w:rsid w:val="00094529"/>
    <w:rsid w:val="000945DB"/>
    <w:rsid w:val="00094A21"/>
    <w:rsid w:val="00094BAA"/>
    <w:rsid w:val="0009501B"/>
    <w:rsid w:val="000951A4"/>
    <w:rsid w:val="0009591E"/>
    <w:rsid w:val="00095A09"/>
    <w:rsid w:val="00095C1B"/>
    <w:rsid w:val="00095C35"/>
    <w:rsid w:val="00095CC5"/>
    <w:rsid w:val="00095E0E"/>
    <w:rsid w:val="00096057"/>
    <w:rsid w:val="0009663A"/>
    <w:rsid w:val="0009689A"/>
    <w:rsid w:val="00096AFC"/>
    <w:rsid w:val="00096C9C"/>
    <w:rsid w:val="00096FF5"/>
    <w:rsid w:val="00097313"/>
    <w:rsid w:val="0009785F"/>
    <w:rsid w:val="00097A58"/>
    <w:rsid w:val="00097B0E"/>
    <w:rsid w:val="00097C5E"/>
    <w:rsid w:val="00097F73"/>
    <w:rsid w:val="000A049B"/>
    <w:rsid w:val="000A05E1"/>
    <w:rsid w:val="000A0610"/>
    <w:rsid w:val="000A08F7"/>
    <w:rsid w:val="000A0981"/>
    <w:rsid w:val="000A0B51"/>
    <w:rsid w:val="000A0CE6"/>
    <w:rsid w:val="000A0E0D"/>
    <w:rsid w:val="000A10FD"/>
    <w:rsid w:val="000A14CB"/>
    <w:rsid w:val="000A1552"/>
    <w:rsid w:val="000A1628"/>
    <w:rsid w:val="000A1653"/>
    <w:rsid w:val="000A1A7E"/>
    <w:rsid w:val="000A1B72"/>
    <w:rsid w:val="000A22DF"/>
    <w:rsid w:val="000A2859"/>
    <w:rsid w:val="000A2A45"/>
    <w:rsid w:val="000A2BF0"/>
    <w:rsid w:val="000A2C4A"/>
    <w:rsid w:val="000A35DB"/>
    <w:rsid w:val="000A3862"/>
    <w:rsid w:val="000A3F7F"/>
    <w:rsid w:val="000A421C"/>
    <w:rsid w:val="000A42B7"/>
    <w:rsid w:val="000A4461"/>
    <w:rsid w:val="000A483E"/>
    <w:rsid w:val="000A48C9"/>
    <w:rsid w:val="000A4C28"/>
    <w:rsid w:val="000A4CD7"/>
    <w:rsid w:val="000A5309"/>
    <w:rsid w:val="000A553B"/>
    <w:rsid w:val="000A5660"/>
    <w:rsid w:val="000A5978"/>
    <w:rsid w:val="000A5DF7"/>
    <w:rsid w:val="000A5E14"/>
    <w:rsid w:val="000A5ED3"/>
    <w:rsid w:val="000A62F2"/>
    <w:rsid w:val="000A640C"/>
    <w:rsid w:val="000A66BF"/>
    <w:rsid w:val="000A6724"/>
    <w:rsid w:val="000A6A1C"/>
    <w:rsid w:val="000A6A5F"/>
    <w:rsid w:val="000A6D0F"/>
    <w:rsid w:val="000A6D1E"/>
    <w:rsid w:val="000A708E"/>
    <w:rsid w:val="000A718C"/>
    <w:rsid w:val="000A728B"/>
    <w:rsid w:val="000A76FF"/>
    <w:rsid w:val="000A79F2"/>
    <w:rsid w:val="000A7C74"/>
    <w:rsid w:val="000A7D7B"/>
    <w:rsid w:val="000A7F30"/>
    <w:rsid w:val="000B0024"/>
    <w:rsid w:val="000B023E"/>
    <w:rsid w:val="000B0341"/>
    <w:rsid w:val="000B0CCF"/>
    <w:rsid w:val="000B114E"/>
    <w:rsid w:val="000B123B"/>
    <w:rsid w:val="000B12E2"/>
    <w:rsid w:val="000B14F3"/>
    <w:rsid w:val="000B155C"/>
    <w:rsid w:val="000B17EC"/>
    <w:rsid w:val="000B18B6"/>
    <w:rsid w:val="000B1A57"/>
    <w:rsid w:val="000B1E2C"/>
    <w:rsid w:val="000B1EF5"/>
    <w:rsid w:val="000B2147"/>
    <w:rsid w:val="000B2CE0"/>
    <w:rsid w:val="000B2E94"/>
    <w:rsid w:val="000B2EB8"/>
    <w:rsid w:val="000B3328"/>
    <w:rsid w:val="000B3455"/>
    <w:rsid w:val="000B34F3"/>
    <w:rsid w:val="000B35E2"/>
    <w:rsid w:val="000B36FD"/>
    <w:rsid w:val="000B370B"/>
    <w:rsid w:val="000B3853"/>
    <w:rsid w:val="000B3900"/>
    <w:rsid w:val="000B3C03"/>
    <w:rsid w:val="000B3F51"/>
    <w:rsid w:val="000B40DF"/>
    <w:rsid w:val="000B4576"/>
    <w:rsid w:val="000B4A19"/>
    <w:rsid w:val="000B4ADB"/>
    <w:rsid w:val="000B4B1F"/>
    <w:rsid w:val="000B4BB0"/>
    <w:rsid w:val="000B4BDD"/>
    <w:rsid w:val="000B4D1F"/>
    <w:rsid w:val="000B4DA1"/>
    <w:rsid w:val="000B5140"/>
    <w:rsid w:val="000B5290"/>
    <w:rsid w:val="000B5496"/>
    <w:rsid w:val="000B54AC"/>
    <w:rsid w:val="000B55AE"/>
    <w:rsid w:val="000B5C10"/>
    <w:rsid w:val="000B5DD7"/>
    <w:rsid w:val="000B5F2C"/>
    <w:rsid w:val="000B60EF"/>
    <w:rsid w:val="000B620A"/>
    <w:rsid w:val="000B64CC"/>
    <w:rsid w:val="000B6518"/>
    <w:rsid w:val="000B6552"/>
    <w:rsid w:val="000B6568"/>
    <w:rsid w:val="000B65B0"/>
    <w:rsid w:val="000B6665"/>
    <w:rsid w:val="000B6836"/>
    <w:rsid w:val="000B6923"/>
    <w:rsid w:val="000B6A7D"/>
    <w:rsid w:val="000B6C80"/>
    <w:rsid w:val="000B6D54"/>
    <w:rsid w:val="000B6D5D"/>
    <w:rsid w:val="000B6E4E"/>
    <w:rsid w:val="000B73E1"/>
    <w:rsid w:val="000B7546"/>
    <w:rsid w:val="000B76A7"/>
    <w:rsid w:val="000B7AB5"/>
    <w:rsid w:val="000B7C8A"/>
    <w:rsid w:val="000B7E62"/>
    <w:rsid w:val="000C0757"/>
    <w:rsid w:val="000C0825"/>
    <w:rsid w:val="000C0829"/>
    <w:rsid w:val="000C096A"/>
    <w:rsid w:val="000C09D2"/>
    <w:rsid w:val="000C0B0B"/>
    <w:rsid w:val="000C0CC0"/>
    <w:rsid w:val="000C0CED"/>
    <w:rsid w:val="000C103C"/>
    <w:rsid w:val="000C103E"/>
    <w:rsid w:val="000C1695"/>
    <w:rsid w:val="000C16DB"/>
    <w:rsid w:val="000C1800"/>
    <w:rsid w:val="000C185F"/>
    <w:rsid w:val="000C1B68"/>
    <w:rsid w:val="000C20A3"/>
    <w:rsid w:val="000C2109"/>
    <w:rsid w:val="000C2152"/>
    <w:rsid w:val="000C22D7"/>
    <w:rsid w:val="000C23FF"/>
    <w:rsid w:val="000C275B"/>
    <w:rsid w:val="000C2B9F"/>
    <w:rsid w:val="000C2BA6"/>
    <w:rsid w:val="000C2BFA"/>
    <w:rsid w:val="000C2CA3"/>
    <w:rsid w:val="000C311B"/>
    <w:rsid w:val="000C31F9"/>
    <w:rsid w:val="000C3476"/>
    <w:rsid w:val="000C36B3"/>
    <w:rsid w:val="000C3772"/>
    <w:rsid w:val="000C3B43"/>
    <w:rsid w:val="000C40C5"/>
    <w:rsid w:val="000C412E"/>
    <w:rsid w:val="000C42EE"/>
    <w:rsid w:val="000C44B7"/>
    <w:rsid w:val="000C5225"/>
    <w:rsid w:val="000C5243"/>
    <w:rsid w:val="000C534B"/>
    <w:rsid w:val="000C5449"/>
    <w:rsid w:val="000C569D"/>
    <w:rsid w:val="000C5B3B"/>
    <w:rsid w:val="000C5E2A"/>
    <w:rsid w:val="000C61DA"/>
    <w:rsid w:val="000C652A"/>
    <w:rsid w:val="000C677F"/>
    <w:rsid w:val="000C6D8E"/>
    <w:rsid w:val="000C6EEE"/>
    <w:rsid w:val="000C6FC6"/>
    <w:rsid w:val="000C71D8"/>
    <w:rsid w:val="000C71E2"/>
    <w:rsid w:val="000C71E6"/>
    <w:rsid w:val="000C768D"/>
    <w:rsid w:val="000C77AD"/>
    <w:rsid w:val="000C7D96"/>
    <w:rsid w:val="000D04CF"/>
    <w:rsid w:val="000D0DB8"/>
    <w:rsid w:val="000D1082"/>
    <w:rsid w:val="000D14A3"/>
    <w:rsid w:val="000D17A5"/>
    <w:rsid w:val="000D1EB9"/>
    <w:rsid w:val="000D206D"/>
    <w:rsid w:val="000D21B4"/>
    <w:rsid w:val="000D2412"/>
    <w:rsid w:val="000D2650"/>
    <w:rsid w:val="000D2792"/>
    <w:rsid w:val="000D299A"/>
    <w:rsid w:val="000D29AE"/>
    <w:rsid w:val="000D2A1E"/>
    <w:rsid w:val="000D2ACA"/>
    <w:rsid w:val="000D2B80"/>
    <w:rsid w:val="000D2C5E"/>
    <w:rsid w:val="000D3B04"/>
    <w:rsid w:val="000D3C2C"/>
    <w:rsid w:val="000D3F67"/>
    <w:rsid w:val="000D4029"/>
    <w:rsid w:val="000D4289"/>
    <w:rsid w:val="000D430D"/>
    <w:rsid w:val="000D44B4"/>
    <w:rsid w:val="000D4529"/>
    <w:rsid w:val="000D4575"/>
    <w:rsid w:val="000D489D"/>
    <w:rsid w:val="000D48E6"/>
    <w:rsid w:val="000D4BA3"/>
    <w:rsid w:val="000D4E69"/>
    <w:rsid w:val="000D5141"/>
    <w:rsid w:val="000D521F"/>
    <w:rsid w:val="000D5CC8"/>
    <w:rsid w:val="000D5DDA"/>
    <w:rsid w:val="000D5F55"/>
    <w:rsid w:val="000D5F8D"/>
    <w:rsid w:val="000D609D"/>
    <w:rsid w:val="000D61AD"/>
    <w:rsid w:val="000D6D99"/>
    <w:rsid w:val="000D707B"/>
    <w:rsid w:val="000D714D"/>
    <w:rsid w:val="000D7332"/>
    <w:rsid w:val="000D7C54"/>
    <w:rsid w:val="000D7CB4"/>
    <w:rsid w:val="000D7DE9"/>
    <w:rsid w:val="000E01E0"/>
    <w:rsid w:val="000E0227"/>
    <w:rsid w:val="000E037A"/>
    <w:rsid w:val="000E0537"/>
    <w:rsid w:val="000E0965"/>
    <w:rsid w:val="000E1357"/>
    <w:rsid w:val="000E176B"/>
    <w:rsid w:val="000E1968"/>
    <w:rsid w:val="000E1A7B"/>
    <w:rsid w:val="000E1B9A"/>
    <w:rsid w:val="000E1C7D"/>
    <w:rsid w:val="000E1D73"/>
    <w:rsid w:val="000E1E8B"/>
    <w:rsid w:val="000E1F41"/>
    <w:rsid w:val="000E2069"/>
    <w:rsid w:val="000E20BE"/>
    <w:rsid w:val="000E22DE"/>
    <w:rsid w:val="000E2300"/>
    <w:rsid w:val="000E25DA"/>
    <w:rsid w:val="000E26CA"/>
    <w:rsid w:val="000E279F"/>
    <w:rsid w:val="000E2E6D"/>
    <w:rsid w:val="000E2EA4"/>
    <w:rsid w:val="000E348D"/>
    <w:rsid w:val="000E3BC3"/>
    <w:rsid w:val="000E3F2F"/>
    <w:rsid w:val="000E40A1"/>
    <w:rsid w:val="000E4581"/>
    <w:rsid w:val="000E467D"/>
    <w:rsid w:val="000E4828"/>
    <w:rsid w:val="000E49AB"/>
    <w:rsid w:val="000E4B40"/>
    <w:rsid w:val="000E4C16"/>
    <w:rsid w:val="000E4CB5"/>
    <w:rsid w:val="000E4E4C"/>
    <w:rsid w:val="000E506A"/>
    <w:rsid w:val="000E529F"/>
    <w:rsid w:val="000E5536"/>
    <w:rsid w:val="000E5549"/>
    <w:rsid w:val="000E55A4"/>
    <w:rsid w:val="000E585F"/>
    <w:rsid w:val="000E5949"/>
    <w:rsid w:val="000E596D"/>
    <w:rsid w:val="000E5A1B"/>
    <w:rsid w:val="000E5CCB"/>
    <w:rsid w:val="000E5DB6"/>
    <w:rsid w:val="000E5EB4"/>
    <w:rsid w:val="000E6237"/>
    <w:rsid w:val="000E662C"/>
    <w:rsid w:val="000E6CAA"/>
    <w:rsid w:val="000E7093"/>
    <w:rsid w:val="000E728F"/>
    <w:rsid w:val="000E734B"/>
    <w:rsid w:val="000E73EF"/>
    <w:rsid w:val="000F0098"/>
    <w:rsid w:val="000F0388"/>
    <w:rsid w:val="000F03F3"/>
    <w:rsid w:val="000F06B0"/>
    <w:rsid w:val="000F0AB5"/>
    <w:rsid w:val="000F0ABF"/>
    <w:rsid w:val="000F0D26"/>
    <w:rsid w:val="000F0F2A"/>
    <w:rsid w:val="000F0FDE"/>
    <w:rsid w:val="000F13E1"/>
    <w:rsid w:val="000F14B8"/>
    <w:rsid w:val="000F1879"/>
    <w:rsid w:val="000F1ADB"/>
    <w:rsid w:val="000F1D3A"/>
    <w:rsid w:val="000F1D80"/>
    <w:rsid w:val="000F1FA2"/>
    <w:rsid w:val="000F2307"/>
    <w:rsid w:val="000F26EB"/>
    <w:rsid w:val="000F28A9"/>
    <w:rsid w:val="000F2D67"/>
    <w:rsid w:val="000F2D75"/>
    <w:rsid w:val="000F2DE1"/>
    <w:rsid w:val="000F3152"/>
    <w:rsid w:val="000F3324"/>
    <w:rsid w:val="000F34E7"/>
    <w:rsid w:val="000F3947"/>
    <w:rsid w:val="000F3A55"/>
    <w:rsid w:val="000F3AAE"/>
    <w:rsid w:val="000F3C05"/>
    <w:rsid w:val="000F3E32"/>
    <w:rsid w:val="000F3EB9"/>
    <w:rsid w:val="000F4046"/>
    <w:rsid w:val="000F4253"/>
    <w:rsid w:val="000F45A6"/>
    <w:rsid w:val="000F49FE"/>
    <w:rsid w:val="000F4AD3"/>
    <w:rsid w:val="000F4B01"/>
    <w:rsid w:val="000F4B14"/>
    <w:rsid w:val="000F4E2B"/>
    <w:rsid w:val="000F51F0"/>
    <w:rsid w:val="000F5243"/>
    <w:rsid w:val="000F52D6"/>
    <w:rsid w:val="000F546C"/>
    <w:rsid w:val="000F583D"/>
    <w:rsid w:val="000F58BD"/>
    <w:rsid w:val="000F598A"/>
    <w:rsid w:val="000F5CEE"/>
    <w:rsid w:val="000F5DC6"/>
    <w:rsid w:val="000F5DCA"/>
    <w:rsid w:val="000F6251"/>
    <w:rsid w:val="000F64A7"/>
    <w:rsid w:val="000F6A18"/>
    <w:rsid w:val="000F6A98"/>
    <w:rsid w:val="000F6B83"/>
    <w:rsid w:val="000F6D43"/>
    <w:rsid w:val="000F6D9A"/>
    <w:rsid w:val="000F6F85"/>
    <w:rsid w:val="000F7727"/>
    <w:rsid w:val="000F77D5"/>
    <w:rsid w:val="000F7E20"/>
    <w:rsid w:val="001001C0"/>
    <w:rsid w:val="0010040A"/>
    <w:rsid w:val="00100667"/>
    <w:rsid w:val="0010066A"/>
    <w:rsid w:val="001006B6"/>
    <w:rsid w:val="00100895"/>
    <w:rsid w:val="00100C05"/>
    <w:rsid w:val="001014BF"/>
    <w:rsid w:val="00101BCA"/>
    <w:rsid w:val="00101EE8"/>
    <w:rsid w:val="00101EFB"/>
    <w:rsid w:val="0010207A"/>
    <w:rsid w:val="00102589"/>
    <w:rsid w:val="00102736"/>
    <w:rsid w:val="001028F7"/>
    <w:rsid w:val="001029CC"/>
    <w:rsid w:val="00102A44"/>
    <w:rsid w:val="00102D68"/>
    <w:rsid w:val="0010330D"/>
    <w:rsid w:val="00103477"/>
    <w:rsid w:val="001034B9"/>
    <w:rsid w:val="001037D7"/>
    <w:rsid w:val="001037E4"/>
    <w:rsid w:val="00103810"/>
    <w:rsid w:val="00103C89"/>
    <w:rsid w:val="00103EEC"/>
    <w:rsid w:val="001040E8"/>
    <w:rsid w:val="0010413B"/>
    <w:rsid w:val="00104443"/>
    <w:rsid w:val="001044CC"/>
    <w:rsid w:val="001046DB"/>
    <w:rsid w:val="00104F54"/>
    <w:rsid w:val="00105227"/>
    <w:rsid w:val="00105579"/>
    <w:rsid w:val="001056E0"/>
    <w:rsid w:val="0010573D"/>
    <w:rsid w:val="00105AD7"/>
    <w:rsid w:val="00105C2C"/>
    <w:rsid w:val="00105D1F"/>
    <w:rsid w:val="00105D49"/>
    <w:rsid w:val="00105D70"/>
    <w:rsid w:val="001061EE"/>
    <w:rsid w:val="0010621D"/>
    <w:rsid w:val="0010626F"/>
    <w:rsid w:val="001062FB"/>
    <w:rsid w:val="00106316"/>
    <w:rsid w:val="00106449"/>
    <w:rsid w:val="00106508"/>
    <w:rsid w:val="00106DB4"/>
    <w:rsid w:val="001074D4"/>
    <w:rsid w:val="001076AE"/>
    <w:rsid w:val="00107DD5"/>
    <w:rsid w:val="00107F1F"/>
    <w:rsid w:val="00110311"/>
    <w:rsid w:val="00110360"/>
    <w:rsid w:val="00110407"/>
    <w:rsid w:val="001107C0"/>
    <w:rsid w:val="001108A8"/>
    <w:rsid w:val="00110F8C"/>
    <w:rsid w:val="00111381"/>
    <w:rsid w:val="001114A1"/>
    <w:rsid w:val="001114FB"/>
    <w:rsid w:val="00111D6B"/>
    <w:rsid w:val="00111E24"/>
    <w:rsid w:val="00111E5E"/>
    <w:rsid w:val="00111E98"/>
    <w:rsid w:val="00112369"/>
    <w:rsid w:val="00112447"/>
    <w:rsid w:val="00112B7C"/>
    <w:rsid w:val="00112BC9"/>
    <w:rsid w:val="00112DA4"/>
    <w:rsid w:val="00112FE9"/>
    <w:rsid w:val="0011341A"/>
    <w:rsid w:val="00113426"/>
    <w:rsid w:val="001138C6"/>
    <w:rsid w:val="00113D1A"/>
    <w:rsid w:val="00113D7E"/>
    <w:rsid w:val="00113E02"/>
    <w:rsid w:val="00114004"/>
    <w:rsid w:val="00114188"/>
    <w:rsid w:val="001144D1"/>
    <w:rsid w:val="001144F7"/>
    <w:rsid w:val="0011480E"/>
    <w:rsid w:val="00114A1F"/>
    <w:rsid w:val="00114B6F"/>
    <w:rsid w:val="00114C40"/>
    <w:rsid w:val="00115063"/>
    <w:rsid w:val="001151EE"/>
    <w:rsid w:val="00115516"/>
    <w:rsid w:val="00115CA3"/>
    <w:rsid w:val="00115DCB"/>
    <w:rsid w:val="00115FB4"/>
    <w:rsid w:val="00116100"/>
    <w:rsid w:val="0011613E"/>
    <w:rsid w:val="001162DF"/>
    <w:rsid w:val="001163D6"/>
    <w:rsid w:val="00116510"/>
    <w:rsid w:val="00116648"/>
    <w:rsid w:val="00116B96"/>
    <w:rsid w:val="00116D98"/>
    <w:rsid w:val="00116E90"/>
    <w:rsid w:val="00116FFB"/>
    <w:rsid w:val="001171A5"/>
    <w:rsid w:val="001171E4"/>
    <w:rsid w:val="00117440"/>
    <w:rsid w:val="001174CA"/>
    <w:rsid w:val="001175F1"/>
    <w:rsid w:val="00117C98"/>
    <w:rsid w:val="00117CBE"/>
    <w:rsid w:val="00117F2D"/>
    <w:rsid w:val="00117FDE"/>
    <w:rsid w:val="001204DF"/>
    <w:rsid w:val="001211C5"/>
    <w:rsid w:val="001216AA"/>
    <w:rsid w:val="001218BA"/>
    <w:rsid w:val="001218BB"/>
    <w:rsid w:val="00121CD3"/>
    <w:rsid w:val="00121CE8"/>
    <w:rsid w:val="0012244E"/>
    <w:rsid w:val="001227C2"/>
    <w:rsid w:val="001229CE"/>
    <w:rsid w:val="00122AC7"/>
    <w:rsid w:val="00122D50"/>
    <w:rsid w:val="001230BE"/>
    <w:rsid w:val="00123605"/>
    <w:rsid w:val="00123721"/>
    <w:rsid w:val="00123824"/>
    <w:rsid w:val="00123972"/>
    <w:rsid w:val="00123D4B"/>
    <w:rsid w:val="00123D9C"/>
    <w:rsid w:val="001240DA"/>
    <w:rsid w:val="0012439A"/>
    <w:rsid w:val="0012478A"/>
    <w:rsid w:val="00124A7C"/>
    <w:rsid w:val="00124B02"/>
    <w:rsid w:val="00124CCF"/>
    <w:rsid w:val="00124EF0"/>
    <w:rsid w:val="00125168"/>
    <w:rsid w:val="00125551"/>
    <w:rsid w:val="00125768"/>
    <w:rsid w:val="00125987"/>
    <w:rsid w:val="00125CD7"/>
    <w:rsid w:val="00125DC0"/>
    <w:rsid w:val="00125E0D"/>
    <w:rsid w:val="0012633A"/>
    <w:rsid w:val="00126656"/>
    <w:rsid w:val="00126693"/>
    <w:rsid w:val="001266EF"/>
    <w:rsid w:val="00126B46"/>
    <w:rsid w:val="00126BD8"/>
    <w:rsid w:val="00126E2C"/>
    <w:rsid w:val="00126E83"/>
    <w:rsid w:val="0012737F"/>
    <w:rsid w:val="00127AB4"/>
    <w:rsid w:val="00127CF7"/>
    <w:rsid w:val="00127E16"/>
    <w:rsid w:val="00127FD4"/>
    <w:rsid w:val="00127FF6"/>
    <w:rsid w:val="0013007E"/>
    <w:rsid w:val="00130723"/>
    <w:rsid w:val="00130870"/>
    <w:rsid w:val="00130C2F"/>
    <w:rsid w:val="00130EA3"/>
    <w:rsid w:val="00130EFF"/>
    <w:rsid w:val="0013106C"/>
    <w:rsid w:val="00131100"/>
    <w:rsid w:val="0013136B"/>
    <w:rsid w:val="001316B2"/>
    <w:rsid w:val="00131941"/>
    <w:rsid w:val="00131D0A"/>
    <w:rsid w:val="00132066"/>
    <w:rsid w:val="00132367"/>
    <w:rsid w:val="001323DA"/>
    <w:rsid w:val="001326D7"/>
    <w:rsid w:val="0013270C"/>
    <w:rsid w:val="00132A21"/>
    <w:rsid w:val="00132C2B"/>
    <w:rsid w:val="00132C85"/>
    <w:rsid w:val="00133521"/>
    <w:rsid w:val="001335B1"/>
    <w:rsid w:val="00133901"/>
    <w:rsid w:val="00133907"/>
    <w:rsid w:val="00133C06"/>
    <w:rsid w:val="00133C0F"/>
    <w:rsid w:val="00134206"/>
    <w:rsid w:val="0013441C"/>
    <w:rsid w:val="00134719"/>
    <w:rsid w:val="0013479F"/>
    <w:rsid w:val="00134EE9"/>
    <w:rsid w:val="00134FBB"/>
    <w:rsid w:val="001356C6"/>
    <w:rsid w:val="001357A6"/>
    <w:rsid w:val="00135C03"/>
    <w:rsid w:val="00135C1A"/>
    <w:rsid w:val="00135CC2"/>
    <w:rsid w:val="00136027"/>
    <w:rsid w:val="0013620B"/>
    <w:rsid w:val="00136336"/>
    <w:rsid w:val="001366D1"/>
    <w:rsid w:val="00136872"/>
    <w:rsid w:val="0013695F"/>
    <w:rsid w:val="00136AF3"/>
    <w:rsid w:val="00136B81"/>
    <w:rsid w:val="00136F49"/>
    <w:rsid w:val="00137068"/>
    <w:rsid w:val="001371CC"/>
    <w:rsid w:val="00137285"/>
    <w:rsid w:val="001372A8"/>
    <w:rsid w:val="00137339"/>
    <w:rsid w:val="001375FC"/>
    <w:rsid w:val="00137663"/>
    <w:rsid w:val="00137C67"/>
    <w:rsid w:val="00137E4D"/>
    <w:rsid w:val="00137FD6"/>
    <w:rsid w:val="001400EC"/>
    <w:rsid w:val="001403D1"/>
    <w:rsid w:val="001403E6"/>
    <w:rsid w:val="0014079A"/>
    <w:rsid w:val="001409E0"/>
    <w:rsid w:val="00140AA8"/>
    <w:rsid w:val="00140D34"/>
    <w:rsid w:val="0014100B"/>
    <w:rsid w:val="00141216"/>
    <w:rsid w:val="0014129C"/>
    <w:rsid w:val="00141482"/>
    <w:rsid w:val="00141501"/>
    <w:rsid w:val="00141568"/>
    <w:rsid w:val="00141C30"/>
    <w:rsid w:val="00141E94"/>
    <w:rsid w:val="00141F38"/>
    <w:rsid w:val="00142530"/>
    <w:rsid w:val="0014267D"/>
    <w:rsid w:val="0014279F"/>
    <w:rsid w:val="0014287A"/>
    <w:rsid w:val="00142E11"/>
    <w:rsid w:val="00142F41"/>
    <w:rsid w:val="00143074"/>
    <w:rsid w:val="00143205"/>
    <w:rsid w:val="00143423"/>
    <w:rsid w:val="0014356B"/>
    <w:rsid w:val="0014367D"/>
    <w:rsid w:val="00143873"/>
    <w:rsid w:val="00143882"/>
    <w:rsid w:val="001439E0"/>
    <w:rsid w:val="00143F27"/>
    <w:rsid w:val="00144423"/>
    <w:rsid w:val="001444AB"/>
    <w:rsid w:val="00144C25"/>
    <w:rsid w:val="00144C5D"/>
    <w:rsid w:val="00144F94"/>
    <w:rsid w:val="0014551D"/>
    <w:rsid w:val="00145749"/>
    <w:rsid w:val="0014584F"/>
    <w:rsid w:val="0014594A"/>
    <w:rsid w:val="00145C65"/>
    <w:rsid w:val="00146380"/>
    <w:rsid w:val="001463B7"/>
    <w:rsid w:val="001464D0"/>
    <w:rsid w:val="00146976"/>
    <w:rsid w:val="00146AC1"/>
    <w:rsid w:val="00146BDE"/>
    <w:rsid w:val="00146E4B"/>
    <w:rsid w:val="00146FBD"/>
    <w:rsid w:val="001472FA"/>
    <w:rsid w:val="00147325"/>
    <w:rsid w:val="00147559"/>
    <w:rsid w:val="00147648"/>
    <w:rsid w:val="00147725"/>
    <w:rsid w:val="00147A02"/>
    <w:rsid w:val="00147AAD"/>
    <w:rsid w:val="00147BC2"/>
    <w:rsid w:val="00147EE8"/>
    <w:rsid w:val="00150190"/>
    <w:rsid w:val="00150385"/>
    <w:rsid w:val="00150781"/>
    <w:rsid w:val="00150F4A"/>
    <w:rsid w:val="00151160"/>
    <w:rsid w:val="0015138D"/>
    <w:rsid w:val="00151622"/>
    <w:rsid w:val="001516AE"/>
    <w:rsid w:val="001517CE"/>
    <w:rsid w:val="00151A65"/>
    <w:rsid w:val="00151B1A"/>
    <w:rsid w:val="00151E02"/>
    <w:rsid w:val="00151FA3"/>
    <w:rsid w:val="001521E4"/>
    <w:rsid w:val="001521FA"/>
    <w:rsid w:val="00152350"/>
    <w:rsid w:val="00152523"/>
    <w:rsid w:val="001526AF"/>
    <w:rsid w:val="001527E9"/>
    <w:rsid w:val="001528A3"/>
    <w:rsid w:val="00152AFE"/>
    <w:rsid w:val="00152DA1"/>
    <w:rsid w:val="00152F03"/>
    <w:rsid w:val="001531A5"/>
    <w:rsid w:val="0015320B"/>
    <w:rsid w:val="001532CD"/>
    <w:rsid w:val="00153341"/>
    <w:rsid w:val="001535D5"/>
    <w:rsid w:val="00153956"/>
    <w:rsid w:val="00153A91"/>
    <w:rsid w:val="00154154"/>
    <w:rsid w:val="001542B6"/>
    <w:rsid w:val="00154937"/>
    <w:rsid w:val="00154952"/>
    <w:rsid w:val="00154AFB"/>
    <w:rsid w:val="00154BC1"/>
    <w:rsid w:val="00154CA7"/>
    <w:rsid w:val="00155471"/>
    <w:rsid w:val="0015568E"/>
    <w:rsid w:val="00155693"/>
    <w:rsid w:val="001558F0"/>
    <w:rsid w:val="0015595B"/>
    <w:rsid w:val="00155AB5"/>
    <w:rsid w:val="001561A6"/>
    <w:rsid w:val="00156344"/>
    <w:rsid w:val="00156435"/>
    <w:rsid w:val="0015644C"/>
    <w:rsid w:val="001568A4"/>
    <w:rsid w:val="001568AC"/>
    <w:rsid w:val="00156CB7"/>
    <w:rsid w:val="00156EA9"/>
    <w:rsid w:val="00156FFA"/>
    <w:rsid w:val="001572ED"/>
    <w:rsid w:val="00157574"/>
    <w:rsid w:val="00157B40"/>
    <w:rsid w:val="00157C88"/>
    <w:rsid w:val="00157D5E"/>
    <w:rsid w:val="00157F75"/>
    <w:rsid w:val="00157FF8"/>
    <w:rsid w:val="00160507"/>
    <w:rsid w:val="0016078D"/>
    <w:rsid w:val="0016094C"/>
    <w:rsid w:val="00160FEC"/>
    <w:rsid w:val="001612C0"/>
    <w:rsid w:val="00161355"/>
    <w:rsid w:val="00161590"/>
    <w:rsid w:val="001618C5"/>
    <w:rsid w:val="00161BE4"/>
    <w:rsid w:val="00161E5B"/>
    <w:rsid w:val="001625D9"/>
    <w:rsid w:val="001628CA"/>
    <w:rsid w:val="00162B48"/>
    <w:rsid w:val="00162E01"/>
    <w:rsid w:val="00162EC0"/>
    <w:rsid w:val="00162F13"/>
    <w:rsid w:val="00162FA6"/>
    <w:rsid w:val="001632FB"/>
    <w:rsid w:val="00163427"/>
    <w:rsid w:val="001635B0"/>
    <w:rsid w:val="001636D7"/>
    <w:rsid w:val="001637F6"/>
    <w:rsid w:val="0016380A"/>
    <w:rsid w:val="001639FC"/>
    <w:rsid w:val="00163D1D"/>
    <w:rsid w:val="00163D65"/>
    <w:rsid w:val="00164008"/>
    <w:rsid w:val="001640DC"/>
    <w:rsid w:val="00164579"/>
    <w:rsid w:val="001645A3"/>
    <w:rsid w:val="00164821"/>
    <w:rsid w:val="001649B9"/>
    <w:rsid w:val="001649D0"/>
    <w:rsid w:val="00164A92"/>
    <w:rsid w:val="00164AF8"/>
    <w:rsid w:val="00165062"/>
    <w:rsid w:val="00165386"/>
    <w:rsid w:val="001653D3"/>
    <w:rsid w:val="00165734"/>
    <w:rsid w:val="0016586E"/>
    <w:rsid w:val="00165BDA"/>
    <w:rsid w:val="00165CD3"/>
    <w:rsid w:val="001662A6"/>
    <w:rsid w:val="0016680D"/>
    <w:rsid w:val="00166A6C"/>
    <w:rsid w:val="00166C23"/>
    <w:rsid w:val="00166FD4"/>
    <w:rsid w:val="001673ED"/>
    <w:rsid w:val="0016743D"/>
    <w:rsid w:val="00167690"/>
    <w:rsid w:val="001678B1"/>
    <w:rsid w:val="00167A5B"/>
    <w:rsid w:val="00167AEF"/>
    <w:rsid w:val="00170688"/>
    <w:rsid w:val="0017082D"/>
    <w:rsid w:val="00170A04"/>
    <w:rsid w:val="00170AE3"/>
    <w:rsid w:val="00170DDE"/>
    <w:rsid w:val="001712FC"/>
    <w:rsid w:val="00171322"/>
    <w:rsid w:val="0017138D"/>
    <w:rsid w:val="001714F7"/>
    <w:rsid w:val="00171637"/>
    <w:rsid w:val="00171D43"/>
    <w:rsid w:val="00172029"/>
    <w:rsid w:val="00172213"/>
    <w:rsid w:val="00172459"/>
    <w:rsid w:val="0017249A"/>
    <w:rsid w:val="00172AF3"/>
    <w:rsid w:val="00172B1A"/>
    <w:rsid w:val="00172B67"/>
    <w:rsid w:val="00172CD7"/>
    <w:rsid w:val="00172DEB"/>
    <w:rsid w:val="0017315C"/>
    <w:rsid w:val="00173371"/>
    <w:rsid w:val="001733B3"/>
    <w:rsid w:val="001734B8"/>
    <w:rsid w:val="001735AE"/>
    <w:rsid w:val="00173726"/>
    <w:rsid w:val="001738F5"/>
    <w:rsid w:val="00173964"/>
    <w:rsid w:val="00173D15"/>
    <w:rsid w:val="0017416E"/>
    <w:rsid w:val="001743B0"/>
    <w:rsid w:val="001743DB"/>
    <w:rsid w:val="00174678"/>
    <w:rsid w:val="00174D6D"/>
    <w:rsid w:val="00175269"/>
    <w:rsid w:val="00175350"/>
    <w:rsid w:val="001754C6"/>
    <w:rsid w:val="00175CC2"/>
    <w:rsid w:val="00175DC8"/>
    <w:rsid w:val="00175FD3"/>
    <w:rsid w:val="00176032"/>
    <w:rsid w:val="001763D7"/>
    <w:rsid w:val="001763FD"/>
    <w:rsid w:val="00176728"/>
    <w:rsid w:val="001768DA"/>
    <w:rsid w:val="001769E7"/>
    <w:rsid w:val="00176C85"/>
    <w:rsid w:val="00176EC3"/>
    <w:rsid w:val="001778BE"/>
    <w:rsid w:val="00177B0C"/>
    <w:rsid w:val="00177E1B"/>
    <w:rsid w:val="00177E90"/>
    <w:rsid w:val="00180055"/>
    <w:rsid w:val="001801A7"/>
    <w:rsid w:val="0018047B"/>
    <w:rsid w:val="001805D0"/>
    <w:rsid w:val="00180795"/>
    <w:rsid w:val="0018085F"/>
    <w:rsid w:val="00180917"/>
    <w:rsid w:val="00180AE8"/>
    <w:rsid w:val="00180CC2"/>
    <w:rsid w:val="00181711"/>
    <w:rsid w:val="001819B2"/>
    <w:rsid w:val="00181A84"/>
    <w:rsid w:val="00181CD9"/>
    <w:rsid w:val="00181F36"/>
    <w:rsid w:val="001821AB"/>
    <w:rsid w:val="001823EC"/>
    <w:rsid w:val="00182747"/>
    <w:rsid w:val="00182767"/>
    <w:rsid w:val="00182A27"/>
    <w:rsid w:val="00182B08"/>
    <w:rsid w:val="00182F3A"/>
    <w:rsid w:val="001830AB"/>
    <w:rsid w:val="0018310C"/>
    <w:rsid w:val="00183298"/>
    <w:rsid w:val="0018336F"/>
    <w:rsid w:val="00183398"/>
    <w:rsid w:val="001837F7"/>
    <w:rsid w:val="0018388A"/>
    <w:rsid w:val="001839DC"/>
    <w:rsid w:val="00183BF1"/>
    <w:rsid w:val="00183CF8"/>
    <w:rsid w:val="00183E1E"/>
    <w:rsid w:val="00183E20"/>
    <w:rsid w:val="00184041"/>
    <w:rsid w:val="00184061"/>
    <w:rsid w:val="0018442D"/>
    <w:rsid w:val="001844A5"/>
    <w:rsid w:val="00184945"/>
    <w:rsid w:val="00184FB0"/>
    <w:rsid w:val="001853F6"/>
    <w:rsid w:val="0018553A"/>
    <w:rsid w:val="00185B45"/>
    <w:rsid w:val="00185C99"/>
    <w:rsid w:val="00185F57"/>
    <w:rsid w:val="0018658D"/>
    <w:rsid w:val="0018668F"/>
    <w:rsid w:val="001869F3"/>
    <w:rsid w:val="00187282"/>
    <w:rsid w:val="001872B1"/>
    <w:rsid w:val="001873DD"/>
    <w:rsid w:val="001904B6"/>
    <w:rsid w:val="001905D1"/>
    <w:rsid w:val="00190645"/>
    <w:rsid w:val="00191362"/>
    <w:rsid w:val="00191414"/>
    <w:rsid w:val="0019146F"/>
    <w:rsid w:val="00191976"/>
    <w:rsid w:val="00191996"/>
    <w:rsid w:val="00191E73"/>
    <w:rsid w:val="00191F21"/>
    <w:rsid w:val="0019210D"/>
    <w:rsid w:val="00192389"/>
    <w:rsid w:val="001923F8"/>
    <w:rsid w:val="0019247D"/>
    <w:rsid w:val="00192AED"/>
    <w:rsid w:val="0019313F"/>
    <w:rsid w:val="001931C5"/>
    <w:rsid w:val="0019373F"/>
    <w:rsid w:val="00193A76"/>
    <w:rsid w:val="00193EEC"/>
    <w:rsid w:val="0019462E"/>
    <w:rsid w:val="0019468B"/>
    <w:rsid w:val="00194BAD"/>
    <w:rsid w:val="00194FD9"/>
    <w:rsid w:val="00195029"/>
    <w:rsid w:val="00195044"/>
    <w:rsid w:val="001953BF"/>
    <w:rsid w:val="001955C0"/>
    <w:rsid w:val="0019562F"/>
    <w:rsid w:val="00195735"/>
    <w:rsid w:val="00195D2C"/>
    <w:rsid w:val="0019612B"/>
    <w:rsid w:val="00196272"/>
    <w:rsid w:val="00196359"/>
    <w:rsid w:val="00196767"/>
    <w:rsid w:val="00196827"/>
    <w:rsid w:val="001968CE"/>
    <w:rsid w:val="00196AD5"/>
    <w:rsid w:val="00196C0A"/>
    <w:rsid w:val="00196C73"/>
    <w:rsid w:val="00196DEF"/>
    <w:rsid w:val="00196E26"/>
    <w:rsid w:val="00196FA5"/>
    <w:rsid w:val="00196FE1"/>
    <w:rsid w:val="001977AE"/>
    <w:rsid w:val="001977B9"/>
    <w:rsid w:val="001978C7"/>
    <w:rsid w:val="001978F4"/>
    <w:rsid w:val="00197AA4"/>
    <w:rsid w:val="00197C5A"/>
    <w:rsid w:val="00197FEB"/>
    <w:rsid w:val="001A048A"/>
    <w:rsid w:val="001A0616"/>
    <w:rsid w:val="001A06EC"/>
    <w:rsid w:val="001A0ECF"/>
    <w:rsid w:val="001A102C"/>
    <w:rsid w:val="001A15DB"/>
    <w:rsid w:val="001A18C4"/>
    <w:rsid w:val="001A19D3"/>
    <w:rsid w:val="001A21B8"/>
    <w:rsid w:val="001A21BD"/>
    <w:rsid w:val="001A25B0"/>
    <w:rsid w:val="001A25E7"/>
    <w:rsid w:val="001A2759"/>
    <w:rsid w:val="001A27B0"/>
    <w:rsid w:val="001A283A"/>
    <w:rsid w:val="001A2AAF"/>
    <w:rsid w:val="001A2BE2"/>
    <w:rsid w:val="001A2C72"/>
    <w:rsid w:val="001A2CAF"/>
    <w:rsid w:val="001A2EAD"/>
    <w:rsid w:val="001A2FEC"/>
    <w:rsid w:val="001A32FD"/>
    <w:rsid w:val="001A3320"/>
    <w:rsid w:val="001A369D"/>
    <w:rsid w:val="001A36AE"/>
    <w:rsid w:val="001A36B1"/>
    <w:rsid w:val="001A385C"/>
    <w:rsid w:val="001A3A59"/>
    <w:rsid w:val="001A3A6F"/>
    <w:rsid w:val="001A3B54"/>
    <w:rsid w:val="001A3D99"/>
    <w:rsid w:val="001A3DCE"/>
    <w:rsid w:val="001A407B"/>
    <w:rsid w:val="001A440E"/>
    <w:rsid w:val="001A4607"/>
    <w:rsid w:val="001A46B9"/>
    <w:rsid w:val="001A4B1E"/>
    <w:rsid w:val="001A4BB1"/>
    <w:rsid w:val="001A4BE9"/>
    <w:rsid w:val="001A4D11"/>
    <w:rsid w:val="001A4D7C"/>
    <w:rsid w:val="001A4F88"/>
    <w:rsid w:val="001A5010"/>
    <w:rsid w:val="001A5049"/>
    <w:rsid w:val="001A527E"/>
    <w:rsid w:val="001A537A"/>
    <w:rsid w:val="001A5577"/>
    <w:rsid w:val="001A5DE6"/>
    <w:rsid w:val="001A5EB5"/>
    <w:rsid w:val="001A5ED7"/>
    <w:rsid w:val="001A623A"/>
    <w:rsid w:val="001A62B3"/>
    <w:rsid w:val="001A63BE"/>
    <w:rsid w:val="001A65A3"/>
    <w:rsid w:val="001A663E"/>
    <w:rsid w:val="001A6752"/>
    <w:rsid w:val="001A6A23"/>
    <w:rsid w:val="001A7275"/>
    <w:rsid w:val="001A72C6"/>
    <w:rsid w:val="001A737B"/>
    <w:rsid w:val="001A751C"/>
    <w:rsid w:val="001A7958"/>
    <w:rsid w:val="001A7C55"/>
    <w:rsid w:val="001A7DB2"/>
    <w:rsid w:val="001A7E27"/>
    <w:rsid w:val="001B01FA"/>
    <w:rsid w:val="001B04E7"/>
    <w:rsid w:val="001B095A"/>
    <w:rsid w:val="001B098A"/>
    <w:rsid w:val="001B0A60"/>
    <w:rsid w:val="001B0C9D"/>
    <w:rsid w:val="001B0DBF"/>
    <w:rsid w:val="001B158E"/>
    <w:rsid w:val="001B15EE"/>
    <w:rsid w:val="001B168F"/>
    <w:rsid w:val="001B1693"/>
    <w:rsid w:val="001B1707"/>
    <w:rsid w:val="001B1829"/>
    <w:rsid w:val="001B1DB2"/>
    <w:rsid w:val="001B1F13"/>
    <w:rsid w:val="001B2580"/>
    <w:rsid w:val="001B341B"/>
    <w:rsid w:val="001B3504"/>
    <w:rsid w:val="001B366F"/>
    <w:rsid w:val="001B38BF"/>
    <w:rsid w:val="001B39BA"/>
    <w:rsid w:val="001B39BB"/>
    <w:rsid w:val="001B3B41"/>
    <w:rsid w:val="001B3B85"/>
    <w:rsid w:val="001B3C98"/>
    <w:rsid w:val="001B3F6D"/>
    <w:rsid w:val="001B3FAA"/>
    <w:rsid w:val="001B4320"/>
    <w:rsid w:val="001B4435"/>
    <w:rsid w:val="001B4482"/>
    <w:rsid w:val="001B44FF"/>
    <w:rsid w:val="001B45BA"/>
    <w:rsid w:val="001B4994"/>
    <w:rsid w:val="001B4B38"/>
    <w:rsid w:val="001B4BC4"/>
    <w:rsid w:val="001B4D45"/>
    <w:rsid w:val="001B4EB8"/>
    <w:rsid w:val="001B5131"/>
    <w:rsid w:val="001B519F"/>
    <w:rsid w:val="001B53D0"/>
    <w:rsid w:val="001B54FB"/>
    <w:rsid w:val="001B571F"/>
    <w:rsid w:val="001B5C7E"/>
    <w:rsid w:val="001B5D17"/>
    <w:rsid w:val="001B5F7E"/>
    <w:rsid w:val="001B6305"/>
    <w:rsid w:val="001B6443"/>
    <w:rsid w:val="001B68B1"/>
    <w:rsid w:val="001B6A84"/>
    <w:rsid w:val="001B6A90"/>
    <w:rsid w:val="001B7440"/>
    <w:rsid w:val="001B7725"/>
    <w:rsid w:val="001B7809"/>
    <w:rsid w:val="001B7913"/>
    <w:rsid w:val="001B79D3"/>
    <w:rsid w:val="001B7C36"/>
    <w:rsid w:val="001B7CD2"/>
    <w:rsid w:val="001B7FDE"/>
    <w:rsid w:val="001C0BBE"/>
    <w:rsid w:val="001C0F65"/>
    <w:rsid w:val="001C132F"/>
    <w:rsid w:val="001C1441"/>
    <w:rsid w:val="001C14D0"/>
    <w:rsid w:val="001C15BE"/>
    <w:rsid w:val="001C177D"/>
    <w:rsid w:val="001C17F7"/>
    <w:rsid w:val="001C20DB"/>
    <w:rsid w:val="001C2116"/>
    <w:rsid w:val="001C233F"/>
    <w:rsid w:val="001C2367"/>
    <w:rsid w:val="001C2515"/>
    <w:rsid w:val="001C2872"/>
    <w:rsid w:val="001C2966"/>
    <w:rsid w:val="001C2A11"/>
    <w:rsid w:val="001C2B68"/>
    <w:rsid w:val="001C33EE"/>
    <w:rsid w:val="001C3626"/>
    <w:rsid w:val="001C37D3"/>
    <w:rsid w:val="001C3864"/>
    <w:rsid w:val="001C3C7E"/>
    <w:rsid w:val="001C4102"/>
    <w:rsid w:val="001C41F4"/>
    <w:rsid w:val="001C4396"/>
    <w:rsid w:val="001C4513"/>
    <w:rsid w:val="001C46C1"/>
    <w:rsid w:val="001C4962"/>
    <w:rsid w:val="001C4BAE"/>
    <w:rsid w:val="001C4C0D"/>
    <w:rsid w:val="001C5910"/>
    <w:rsid w:val="001C594E"/>
    <w:rsid w:val="001C5AA6"/>
    <w:rsid w:val="001C5F93"/>
    <w:rsid w:val="001C6255"/>
    <w:rsid w:val="001C692F"/>
    <w:rsid w:val="001C6957"/>
    <w:rsid w:val="001C6C39"/>
    <w:rsid w:val="001C7031"/>
    <w:rsid w:val="001C71DE"/>
    <w:rsid w:val="001C7B5F"/>
    <w:rsid w:val="001C7D28"/>
    <w:rsid w:val="001C7F8C"/>
    <w:rsid w:val="001D01CD"/>
    <w:rsid w:val="001D0435"/>
    <w:rsid w:val="001D04BA"/>
    <w:rsid w:val="001D06E1"/>
    <w:rsid w:val="001D09CA"/>
    <w:rsid w:val="001D0ACA"/>
    <w:rsid w:val="001D0CAD"/>
    <w:rsid w:val="001D0D67"/>
    <w:rsid w:val="001D0EE0"/>
    <w:rsid w:val="001D0FB1"/>
    <w:rsid w:val="001D13AD"/>
    <w:rsid w:val="001D13B3"/>
    <w:rsid w:val="001D165E"/>
    <w:rsid w:val="001D16A6"/>
    <w:rsid w:val="001D180D"/>
    <w:rsid w:val="001D18EE"/>
    <w:rsid w:val="001D1949"/>
    <w:rsid w:val="001D19E8"/>
    <w:rsid w:val="001D1B25"/>
    <w:rsid w:val="001D1BF0"/>
    <w:rsid w:val="001D1C09"/>
    <w:rsid w:val="001D1EC5"/>
    <w:rsid w:val="001D205D"/>
    <w:rsid w:val="001D20FD"/>
    <w:rsid w:val="001D2425"/>
    <w:rsid w:val="001D27DC"/>
    <w:rsid w:val="001D2AC5"/>
    <w:rsid w:val="001D2B49"/>
    <w:rsid w:val="001D2CA7"/>
    <w:rsid w:val="001D303B"/>
    <w:rsid w:val="001D3076"/>
    <w:rsid w:val="001D3526"/>
    <w:rsid w:val="001D3ABE"/>
    <w:rsid w:val="001D3BAB"/>
    <w:rsid w:val="001D4076"/>
    <w:rsid w:val="001D423F"/>
    <w:rsid w:val="001D4275"/>
    <w:rsid w:val="001D4293"/>
    <w:rsid w:val="001D44CB"/>
    <w:rsid w:val="001D45B4"/>
    <w:rsid w:val="001D4663"/>
    <w:rsid w:val="001D4A0C"/>
    <w:rsid w:val="001D4A8E"/>
    <w:rsid w:val="001D4B5D"/>
    <w:rsid w:val="001D4D84"/>
    <w:rsid w:val="001D5688"/>
    <w:rsid w:val="001D5697"/>
    <w:rsid w:val="001D5882"/>
    <w:rsid w:val="001D5C4D"/>
    <w:rsid w:val="001D61DD"/>
    <w:rsid w:val="001D64AB"/>
    <w:rsid w:val="001D6572"/>
    <w:rsid w:val="001D65B4"/>
    <w:rsid w:val="001D65EC"/>
    <w:rsid w:val="001D681C"/>
    <w:rsid w:val="001D6E54"/>
    <w:rsid w:val="001D7606"/>
    <w:rsid w:val="001D76DC"/>
    <w:rsid w:val="001D78FA"/>
    <w:rsid w:val="001D7B53"/>
    <w:rsid w:val="001D7CD2"/>
    <w:rsid w:val="001D7CF9"/>
    <w:rsid w:val="001D7D1B"/>
    <w:rsid w:val="001D7EDE"/>
    <w:rsid w:val="001D7FD1"/>
    <w:rsid w:val="001E05D4"/>
    <w:rsid w:val="001E06B5"/>
    <w:rsid w:val="001E083C"/>
    <w:rsid w:val="001E0896"/>
    <w:rsid w:val="001E0BE3"/>
    <w:rsid w:val="001E0BF2"/>
    <w:rsid w:val="001E12BA"/>
    <w:rsid w:val="001E1422"/>
    <w:rsid w:val="001E14AB"/>
    <w:rsid w:val="001E15D3"/>
    <w:rsid w:val="001E167A"/>
    <w:rsid w:val="001E174C"/>
    <w:rsid w:val="001E187F"/>
    <w:rsid w:val="001E1AFF"/>
    <w:rsid w:val="001E1BD9"/>
    <w:rsid w:val="001E1D01"/>
    <w:rsid w:val="001E1FAA"/>
    <w:rsid w:val="001E201D"/>
    <w:rsid w:val="001E2037"/>
    <w:rsid w:val="001E216D"/>
    <w:rsid w:val="001E2175"/>
    <w:rsid w:val="001E24E3"/>
    <w:rsid w:val="001E296C"/>
    <w:rsid w:val="001E2AE2"/>
    <w:rsid w:val="001E2B95"/>
    <w:rsid w:val="001E2E39"/>
    <w:rsid w:val="001E350C"/>
    <w:rsid w:val="001E35B4"/>
    <w:rsid w:val="001E363A"/>
    <w:rsid w:val="001E376F"/>
    <w:rsid w:val="001E3BCD"/>
    <w:rsid w:val="001E3C0C"/>
    <w:rsid w:val="001E4338"/>
    <w:rsid w:val="001E43F4"/>
    <w:rsid w:val="001E44EE"/>
    <w:rsid w:val="001E474E"/>
    <w:rsid w:val="001E4820"/>
    <w:rsid w:val="001E4902"/>
    <w:rsid w:val="001E4B55"/>
    <w:rsid w:val="001E4D71"/>
    <w:rsid w:val="001E4D7D"/>
    <w:rsid w:val="001E509B"/>
    <w:rsid w:val="001E5102"/>
    <w:rsid w:val="001E5BCD"/>
    <w:rsid w:val="001E60F6"/>
    <w:rsid w:val="001E61B7"/>
    <w:rsid w:val="001E63AE"/>
    <w:rsid w:val="001E6648"/>
    <w:rsid w:val="001E66E3"/>
    <w:rsid w:val="001E678F"/>
    <w:rsid w:val="001E70EE"/>
    <w:rsid w:val="001E7375"/>
    <w:rsid w:val="001E778F"/>
    <w:rsid w:val="001F017E"/>
    <w:rsid w:val="001F0284"/>
    <w:rsid w:val="001F0510"/>
    <w:rsid w:val="001F101F"/>
    <w:rsid w:val="001F10EB"/>
    <w:rsid w:val="001F1252"/>
    <w:rsid w:val="001F1606"/>
    <w:rsid w:val="001F1633"/>
    <w:rsid w:val="001F1733"/>
    <w:rsid w:val="001F1750"/>
    <w:rsid w:val="001F1C2C"/>
    <w:rsid w:val="001F1D97"/>
    <w:rsid w:val="001F1EA1"/>
    <w:rsid w:val="001F1F28"/>
    <w:rsid w:val="001F2065"/>
    <w:rsid w:val="001F24CD"/>
    <w:rsid w:val="001F2502"/>
    <w:rsid w:val="001F2738"/>
    <w:rsid w:val="001F278B"/>
    <w:rsid w:val="001F27BE"/>
    <w:rsid w:val="001F2B9E"/>
    <w:rsid w:val="001F3078"/>
    <w:rsid w:val="001F319C"/>
    <w:rsid w:val="001F3590"/>
    <w:rsid w:val="001F35B6"/>
    <w:rsid w:val="001F3629"/>
    <w:rsid w:val="001F3864"/>
    <w:rsid w:val="001F3A0E"/>
    <w:rsid w:val="001F3D93"/>
    <w:rsid w:val="001F3EC2"/>
    <w:rsid w:val="001F3FB3"/>
    <w:rsid w:val="001F459A"/>
    <w:rsid w:val="001F4626"/>
    <w:rsid w:val="001F4CCF"/>
    <w:rsid w:val="001F5355"/>
    <w:rsid w:val="001F5374"/>
    <w:rsid w:val="001F540A"/>
    <w:rsid w:val="001F5592"/>
    <w:rsid w:val="001F5744"/>
    <w:rsid w:val="001F5A40"/>
    <w:rsid w:val="001F5B5F"/>
    <w:rsid w:val="001F5C6B"/>
    <w:rsid w:val="001F5D5A"/>
    <w:rsid w:val="001F5F4A"/>
    <w:rsid w:val="001F632F"/>
    <w:rsid w:val="001F6560"/>
    <w:rsid w:val="001F676D"/>
    <w:rsid w:val="001F6B09"/>
    <w:rsid w:val="001F6B2C"/>
    <w:rsid w:val="001F6DDA"/>
    <w:rsid w:val="001F6DDF"/>
    <w:rsid w:val="001F6F1B"/>
    <w:rsid w:val="001F769B"/>
    <w:rsid w:val="001F7A49"/>
    <w:rsid w:val="001F7B22"/>
    <w:rsid w:val="001F7BE6"/>
    <w:rsid w:val="001F7CC6"/>
    <w:rsid w:val="001F7DEE"/>
    <w:rsid w:val="001F7FDA"/>
    <w:rsid w:val="0020023C"/>
    <w:rsid w:val="00200260"/>
    <w:rsid w:val="00200443"/>
    <w:rsid w:val="002005A6"/>
    <w:rsid w:val="00200675"/>
    <w:rsid w:val="00200793"/>
    <w:rsid w:val="00200AFC"/>
    <w:rsid w:val="00200F0E"/>
    <w:rsid w:val="00201703"/>
    <w:rsid w:val="0020196A"/>
    <w:rsid w:val="00201AF4"/>
    <w:rsid w:val="00201B3B"/>
    <w:rsid w:val="00201BA9"/>
    <w:rsid w:val="00201D3E"/>
    <w:rsid w:val="00201E0D"/>
    <w:rsid w:val="00201FC3"/>
    <w:rsid w:val="00202140"/>
    <w:rsid w:val="00202286"/>
    <w:rsid w:val="00202378"/>
    <w:rsid w:val="002023DC"/>
    <w:rsid w:val="0020263A"/>
    <w:rsid w:val="00202898"/>
    <w:rsid w:val="002028D3"/>
    <w:rsid w:val="002029D6"/>
    <w:rsid w:val="00202A3E"/>
    <w:rsid w:val="00202B03"/>
    <w:rsid w:val="00202C7D"/>
    <w:rsid w:val="0020309D"/>
    <w:rsid w:val="00203496"/>
    <w:rsid w:val="0020364D"/>
    <w:rsid w:val="0020374C"/>
    <w:rsid w:val="002038EC"/>
    <w:rsid w:val="0020391C"/>
    <w:rsid w:val="00203DB2"/>
    <w:rsid w:val="00203DFC"/>
    <w:rsid w:val="00203E61"/>
    <w:rsid w:val="0020409C"/>
    <w:rsid w:val="002040E8"/>
    <w:rsid w:val="0020414A"/>
    <w:rsid w:val="002046B4"/>
    <w:rsid w:val="0020488C"/>
    <w:rsid w:val="0020491E"/>
    <w:rsid w:val="0020499F"/>
    <w:rsid w:val="00205065"/>
    <w:rsid w:val="002050BE"/>
    <w:rsid w:val="00205492"/>
    <w:rsid w:val="00205622"/>
    <w:rsid w:val="0020582E"/>
    <w:rsid w:val="00205D77"/>
    <w:rsid w:val="00206629"/>
    <w:rsid w:val="0020679B"/>
    <w:rsid w:val="0020699C"/>
    <w:rsid w:val="00206AE1"/>
    <w:rsid w:val="00206C26"/>
    <w:rsid w:val="00206C2F"/>
    <w:rsid w:val="002072DC"/>
    <w:rsid w:val="002073A0"/>
    <w:rsid w:val="00207A08"/>
    <w:rsid w:val="00207A63"/>
    <w:rsid w:val="00207ED6"/>
    <w:rsid w:val="0021064F"/>
    <w:rsid w:val="002108A7"/>
    <w:rsid w:val="002108BC"/>
    <w:rsid w:val="00210AE4"/>
    <w:rsid w:val="00210CAF"/>
    <w:rsid w:val="00210DCD"/>
    <w:rsid w:val="00210E1F"/>
    <w:rsid w:val="0021180E"/>
    <w:rsid w:val="002118A1"/>
    <w:rsid w:val="0021194F"/>
    <w:rsid w:val="00211989"/>
    <w:rsid w:val="00211C42"/>
    <w:rsid w:val="00211E73"/>
    <w:rsid w:val="002122B6"/>
    <w:rsid w:val="002124E7"/>
    <w:rsid w:val="00212609"/>
    <w:rsid w:val="00212C32"/>
    <w:rsid w:val="00212FB3"/>
    <w:rsid w:val="00213079"/>
    <w:rsid w:val="00213115"/>
    <w:rsid w:val="002133C1"/>
    <w:rsid w:val="0021353E"/>
    <w:rsid w:val="002135F5"/>
    <w:rsid w:val="00213E4C"/>
    <w:rsid w:val="00213F76"/>
    <w:rsid w:val="00213F8A"/>
    <w:rsid w:val="00213F9F"/>
    <w:rsid w:val="002140BA"/>
    <w:rsid w:val="00214447"/>
    <w:rsid w:val="0021444C"/>
    <w:rsid w:val="0021506B"/>
    <w:rsid w:val="002151BC"/>
    <w:rsid w:val="00215429"/>
    <w:rsid w:val="00215C90"/>
    <w:rsid w:val="00216261"/>
    <w:rsid w:val="002164D0"/>
    <w:rsid w:val="00216530"/>
    <w:rsid w:val="002167B5"/>
    <w:rsid w:val="002167DD"/>
    <w:rsid w:val="00216B0A"/>
    <w:rsid w:val="00216DDC"/>
    <w:rsid w:val="00216DEE"/>
    <w:rsid w:val="0021718E"/>
    <w:rsid w:val="0021739F"/>
    <w:rsid w:val="00217806"/>
    <w:rsid w:val="002179F0"/>
    <w:rsid w:val="00217B7D"/>
    <w:rsid w:val="00220119"/>
    <w:rsid w:val="0022020A"/>
    <w:rsid w:val="002205EC"/>
    <w:rsid w:val="00220803"/>
    <w:rsid w:val="0022089B"/>
    <w:rsid w:val="0022108E"/>
    <w:rsid w:val="0022137D"/>
    <w:rsid w:val="002214EE"/>
    <w:rsid w:val="00221647"/>
    <w:rsid w:val="0022169D"/>
    <w:rsid w:val="00221738"/>
    <w:rsid w:val="0022186A"/>
    <w:rsid w:val="002218E0"/>
    <w:rsid w:val="00221A7F"/>
    <w:rsid w:val="00221A92"/>
    <w:rsid w:val="00221AD3"/>
    <w:rsid w:val="00221B1C"/>
    <w:rsid w:val="00221B89"/>
    <w:rsid w:val="00221D33"/>
    <w:rsid w:val="00221D79"/>
    <w:rsid w:val="00222018"/>
    <w:rsid w:val="00222179"/>
    <w:rsid w:val="002225F2"/>
    <w:rsid w:val="00222E97"/>
    <w:rsid w:val="00222FB6"/>
    <w:rsid w:val="00223281"/>
    <w:rsid w:val="00223620"/>
    <w:rsid w:val="00223639"/>
    <w:rsid w:val="00223741"/>
    <w:rsid w:val="00223786"/>
    <w:rsid w:val="00223992"/>
    <w:rsid w:val="00223AFD"/>
    <w:rsid w:val="00223B81"/>
    <w:rsid w:val="00223CE5"/>
    <w:rsid w:val="002241EA"/>
    <w:rsid w:val="002242ED"/>
    <w:rsid w:val="00224529"/>
    <w:rsid w:val="00224588"/>
    <w:rsid w:val="00224805"/>
    <w:rsid w:val="00224C15"/>
    <w:rsid w:val="00224DCF"/>
    <w:rsid w:val="0022523F"/>
    <w:rsid w:val="00225350"/>
    <w:rsid w:val="00225688"/>
    <w:rsid w:val="0022572F"/>
    <w:rsid w:val="00225BC2"/>
    <w:rsid w:val="00225D12"/>
    <w:rsid w:val="00225F72"/>
    <w:rsid w:val="00225F9E"/>
    <w:rsid w:val="0022620F"/>
    <w:rsid w:val="00226232"/>
    <w:rsid w:val="00226CFC"/>
    <w:rsid w:val="00226D2A"/>
    <w:rsid w:val="00226FCC"/>
    <w:rsid w:val="002272EC"/>
    <w:rsid w:val="00227603"/>
    <w:rsid w:val="00227C36"/>
    <w:rsid w:val="00227DD0"/>
    <w:rsid w:val="00227F14"/>
    <w:rsid w:val="00227F52"/>
    <w:rsid w:val="0023005A"/>
    <w:rsid w:val="00230148"/>
    <w:rsid w:val="0023020F"/>
    <w:rsid w:val="00230460"/>
    <w:rsid w:val="00230DE2"/>
    <w:rsid w:val="00230E0E"/>
    <w:rsid w:val="002311BF"/>
    <w:rsid w:val="0023141A"/>
    <w:rsid w:val="00231698"/>
    <w:rsid w:val="00231816"/>
    <w:rsid w:val="0023184D"/>
    <w:rsid w:val="0023188F"/>
    <w:rsid w:val="0023194E"/>
    <w:rsid w:val="00231B9C"/>
    <w:rsid w:val="00231E01"/>
    <w:rsid w:val="00231E26"/>
    <w:rsid w:val="0023209E"/>
    <w:rsid w:val="0023232C"/>
    <w:rsid w:val="0023276A"/>
    <w:rsid w:val="00232A6A"/>
    <w:rsid w:val="00232F34"/>
    <w:rsid w:val="0023363B"/>
    <w:rsid w:val="00233752"/>
    <w:rsid w:val="00233A14"/>
    <w:rsid w:val="00233A75"/>
    <w:rsid w:val="00233D5D"/>
    <w:rsid w:val="00234356"/>
    <w:rsid w:val="002343A8"/>
    <w:rsid w:val="0023443C"/>
    <w:rsid w:val="002345D8"/>
    <w:rsid w:val="0023472B"/>
    <w:rsid w:val="00234E2B"/>
    <w:rsid w:val="00234EF4"/>
    <w:rsid w:val="00234F96"/>
    <w:rsid w:val="00235489"/>
    <w:rsid w:val="002355D6"/>
    <w:rsid w:val="002358CC"/>
    <w:rsid w:val="00235B0F"/>
    <w:rsid w:val="00235B8C"/>
    <w:rsid w:val="00235C27"/>
    <w:rsid w:val="00235D12"/>
    <w:rsid w:val="00235D31"/>
    <w:rsid w:val="00235DDC"/>
    <w:rsid w:val="002366F7"/>
    <w:rsid w:val="00236704"/>
    <w:rsid w:val="002368A2"/>
    <w:rsid w:val="00236903"/>
    <w:rsid w:val="00236AF6"/>
    <w:rsid w:val="00236E24"/>
    <w:rsid w:val="002374F5"/>
    <w:rsid w:val="00237634"/>
    <w:rsid w:val="002378F6"/>
    <w:rsid w:val="00237940"/>
    <w:rsid w:val="00237AB1"/>
    <w:rsid w:val="00237DDA"/>
    <w:rsid w:val="00237F2D"/>
    <w:rsid w:val="00240B5D"/>
    <w:rsid w:val="00240F14"/>
    <w:rsid w:val="00240F3E"/>
    <w:rsid w:val="00240FD6"/>
    <w:rsid w:val="00241156"/>
    <w:rsid w:val="002411CD"/>
    <w:rsid w:val="002414DD"/>
    <w:rsid w:val="002416CE"/>
    <w:rsid w:val="0024174B"/>
    <w:rsid w:val="002418AF"/>
    <w:rsid w:val="00241940"/>
    <w:rsid w:val="00241B0B"/>
    <w:rsid w:val="00241C94"/>
    <w:rsid w:val="00241D53"/>
    <w:rsid w:val="00241F56"/>
    <w:rsid w:val="002421CD"/>
    <w:rsid w:val="002421CE"/>
    <w:rsid w:val="002421E5"/>
    <w:rsid w:val="002422BD"/>
    <w:rsid w:val="00242A9C"/>
    <w:rsid w:val="00242E93"/>
    <w:rsid w:val="00243305"/>
    <w:rsid w:val="00243CEF"/>
    <w:rsid w:val="00243D3A"/>
    <w:rsid w:val="00243DC1"/>
    <w:rsid w:val="00243E1B"/>
    <w:rsid w:val="00243E57"/>
    <w:rsid w:val="00244205"/>
    <w:rsid w:val="002442B5"/>
    <w:rsid w:val="00244968"/>
    <w:rsid w:val="002449EF"/>
    <w:rsid w:val="00244B1B"/>
    <w:rsid w:val="00244B23"/>
    <w:rsid w:val="00244BB8"/>
    <w:rsid w:val="00244DCA"/>
    <w:rsid w:val="00244EC4"/>
    <w:rsid w:val="00244FA8"/>
    <w:rsid w:val="00245604"/>
    <w:rsid w:val="002458CD"/>
    <w:rsid w:val="00245961"/>
    <w:rsid w:val="00245C1B"/>
    <w:rsid w:val="00245DED"/>
    <w:rsid w:val="0024626B"/>
    <w:rsid w:val="002464DA"/>
    <w:rsid w:val="0024657A"/>
    <w:rsid w:val="00246A31"/>
    <w:rsid w:val="00246DF8"/>
    <w:rsid w:val="00247091"/>
    <w:rsid w:val="002470CD"/>
    <w:rsid w:val="00247131"/>
    <w:rsid w:val="0024727D"/>
    <w:rsid w:val="002472F1"/>
    <w:rsid w:val="00247913"/>
    <w:rsid w:val="002479E2"/>
    <w:rsid w:val="00247B3F"/>
    <w:rsid w:val="00247B6A"/>
    <w:rsid w:val="00247D0B"/>
    <w:rsid w:val="00247F22"/>
    <w:rsid w:val="00247FDC"/>
    <w:rsid w:val="00250099"/>
    <w:rsid w:val="00250180"/>
    <w:rsid w:val="00250394"/>
    <w:rsid w:val="002503A9"/>
    <w:rsid w:val="0025046A"/>
    <w:rsid w:val="00250486"/>
    <w:rsid w:val="0025052B"/>
    <w:rsid w:val="00250D76"/>
    <w:rsid w:val="00250E99"/>
    <w:rsid w:val="00250EB7"/>
    <w:rsid w:val="002513CB"/>
    <w:rsid w:val="00251687"/>
    <w:rsid w:val="00251A5D"/>
    <w:rsid w:val="00251B9F"/>
    <w:rsid w:val="00252575"/>
    <w:rsid w:val="00252A68"/>
    <w:rsid w:val="00252C53"/>
    <w:rsid w:val="0025351E"/>
    <w:rsid w:val="002536A8"/>
    <w:rsid w:val="00253883"/>
    <w:rsid w:val="00253F62"/>
    <w:rsid w:val="00253FF1"/>
    <w:rsid w:val="00254509"/>
    <w:rsid w:val="002545F2"/>
    <w:rsid w:val="00254D91"/>
    <w:rsid w:val="00254DD0"/>
    <w:rsid w:val="00254FCE"/>
    <w:rsid w:val="00255264"/>
    <w:rsid w:val="002553F7"/>
    <w:rsid w:val="002558E3"/>
    <w:rsid w:val="00255936"/>
    <w:rsid w:val="00255A60"/>
    <w:rsid w:val="00255AB0"/>
    <w:rsid w:val="00255B8D"/>
    <w:rsid w:val="00255BE9"/>
    <w:rsid w:val="00255C20"/>
    <w:rsid w:val="00255D63"/>
    <w:rsid w:val="002560AE"/>
    <w:rsid w:val="0025612C"/>
    <w:rsid w:val="002563FA"/>
    <w:rsid w:val="002564E1"/>
    <w:rsid w:val="002565EB"/>
    <w:rsid w:val="00256845"/>
    <w:rsid w:val="002568E1"/>
    <w:rsid w:val="002570BB"/>
    <w:rsid w:val="002575AB"/>
    <w:rsid w:val="00257649"/>
    <w:rsid w:val="002579CF"/>
    <w:rsid w:val="00257C3D"/>
    <w:rsid w:val="00257E60"/>
    <w:rsid w:val="002601F7"/>
    <w:rsid w:val="0026028B"/>
    <w:rsid w:val="0026047D"/>
    <w:rsid w:val="00260A5B"/>
    <w:rsid w:val="00260B80"/>
    <w:rsid w:val="00260CD5"/>
    <w:rsid w:val="0026107C"/>
    <w:rsid w:val="002612AB"/>
    <w:rsid w:val="0026151E"/>
    <w:rsid w:val="00261A00"/>
    <w:rsid w:val="00261B02"/>
    <w:rsid w:val="00261B3F"/>
    <w:rsid w:val="00262342"/>
    <w:rsid w:val="0026236A"/>
    <w:rsid w:val="00262398"/>
    <w:rsid w:val="0026244A"/>
    <w:rsid w:val="0026257E"/>
    <w:rsid w:val="0026271D"/>
    <w:rsid w:val="00262852"/>
    <w:rsid w:val="00262B4F"/>
    <w:rsid w:val="00262C24"/>
    <w:rsid w:val="00263024"/>
    <w:rsid w:val="002630CC"/>
    <w:rsid w:val="002635A1"/>
    <w:rsid w:val="002635DF"/>
    <w:rsid w:val="00263E56"/>
    <w:rsid w:val="00264011"/>
    <w:rsid w:val="00264165"/>
    <w:rsid w:val="0026445D"/>
    <w:rsid w:val="00264D36"/>
    <w:rsid w:val="00265015"/>
    <w:rsid w:val="002654C4"/>
    <w:rsid w:val="00265BE3"/>
    <w:rsid w:val="00266193"/>
    <w:rsid w:val="00266535"/>
    <w:rsid w:val="00266A26"/>
    <w:rsid w:val="00266B13"/>
    <w:rsid w:val="00266C1A"/>
    <w:rsid w:val="00266DDA"/>
    <w:rsid w:val="00267007"/>
    <w:rsid w:val="00267339"/>
    <w:rsid w:val="00267907"/>
    <w:rsid w:val="002679BA"/>
    <w:rsid w:val="00267D3A"/>
    <w:rsid w:val="00267ECC"/>
    <w:rsid w:val="0027052D"/>
    <w:rsid w:val="00270604"/>
    <w:rsid w:val="00270697"/>
    <w:rsid w:val="00270848"/>
    <w:rsid w:val="00270A34"/>
    <w:rsid w:val="00270B8C"/>
    <w:rsid w:val="00271178"/>
    <w:rsid w:val="002711E2"/>
    <w:rsid w:val="00271467"/>
    <w:rsid w:val="002716FF"/>
    <w:rsid w:val="0027189A"/>
    <w:rsid w:val="00271951"/>
    <w:rsid w:val="00271CE5"/>
    <w:rsid w:val="00271D60"/>
    <w:rsid w:val="00271D62"/>
    <w:rsid w:val="00271D9B"/>
    <w:rsid w:val="00271E68"/>
    <w:rsid w:val="00271EE4"/>
    <w:rsid w:val="0027202A"/>
    <w:rsid w:val="0027214B"/>
    <w:rsid w:val="0027222A"/>
    <w:rsid w:val="00272852"/>
    <w:rsid w:val="002729F8"/>
    <w:rsid w:val="00272C4A"/>
    <w:rsid w:val="00272F04"/>
    <w:rsid w:val="00273347"/>
    <w:rsid w:val="002735ED"/>
    <w:rsid w:val="00273869"/>
    <w:rsid w:val="002739BF"/>
    <w:rsid w:val="00273C54"/>
    <w:rsid w:val="002743E3"/>
    <w:rsid w:val="00274454"/>
    <w:rsid w:val="00274547"/>
    <w:rsid w:val="002745FB"/>
    <w:rsid w:val="00274BB0"/>
    <w:rsid w:val="00274FE3"/>
    <w:rsid w:val="002755EF"/>
    <w:rsid w:val="00275B5F"/>
    <w:rsid w:val="00275B6E"/>
    <w:rsid w:val="00275FD3"/>
    <w:rsid w:val="00276081"/>
    <w:rsid w:val="002762C4"/>
    <w:rsid w:val="0027643A"/>
    <w:rsid w:val="0027669B"/>
    <w:rsid w:val="00276727"/>
    <w:rsid w:val="002769A3"/>
    <w:rsid w:val="00276A6A"/>
    <w:rsid w:val="00276AC6"/>
    <w:rsid w:val="00276CBF"/>
    <w:rsid w:val="00276CF0"/>
    <w:rsid w:val="00276D83"/>
    <w:rsid w:val="00277055"/>
    <w:rsid w:val="002773C5"/>
    <w:rsid w:val="00277562"/>
    <w:rsid w:val="00277592"/>
    <w:rsid w:val="00277612"/>
    <w:rsid w:val="00277901"/>
    <w:rsid w:val="00277AE7"/>
    <w:rsid w:val="00277BCC"/>
    <w:rsid w:val="00277BE0"/>
    <w:rsid w:val="00277D52"/>
    <w:rsid w:val="00277EC5"/>
    <w:rsid w:val="00277ECE"/>
    <w:rsid w:val="002800B9"/>
    <w:rsid w:val="0028014D"/>
    <w:rsid w:val="00280282"/>
    <w:rsid w:val="002804BF"/>
    <w:rsid w:val="002805B6"/>
    <w:rsid w:val="0028067B"/>
    <w:rsid w:val="00280692"/>
    <w:rsid w:val="00280988"/>
    <w:rsid w:val="00280BEE"/>
    <w:rsid w:val="00280D6F"/>
    <w:rsid w:val="00280FF4"/>
    <w:rsid w:val="00281268"/>
    <w:rsid w:val="00281419"/>
    <w:rsid w:val="00281805"/>
    <w:rsid w:val="00281FB0"/>
    <w:rsid w:val="00281FF8"/>
    <w:rsid w:val="00282002"/>
    <w:rsid w:val="002820F9"/>
    <w:rsid w:val="0028289A"/>
    <w:rsid w:val="002829E0"/>
    <w:rsid w:val="00282E34"/>
    <w:rsid w:val="00282F4E"/>
    <w:rsid w:val="002830EA"/>
    <w:rsid w:val="00283250"/>
    <w:rsid w:val="0028365D"/>
    <w:rsid w:val="0028376B"/>
    <w:rsid w:val="00283A3A"/>
    <w:rsid w:val="00283C71"/>
    <w:rsid w:val="00283D70"/>
    <w:rsid w:val="00284265"/>
    <w:rsid w:val="002842E1"/>
    <w:rsid w:val="002844D7"/>
    <w:rsid w:val="002847CC"/>
    <w:rsid w:val="00284A18"/>
    <w:rsid w:val="002851A5"/>
    <w:rsid w:val="002851ED"/>
    <w:rsid w:val="0028538D"/>
    <w:rsid w:val="00285473"/>
    <w:rsid w:val="002855F0"/>
    <w:rsid w:val="00285656"/>
    <w:rsid w:val="002857F0"/>
    <w:rsid w:val="002858AC"/>
    <w:rsid w:val="00285A20"/>
    <w:rsid w:val="00285AD7"/>
    <w:rsid w:val="00285C19"/>
    <w:rsid w:val="00285DD0"/>
    <w:rsid w:val="0028629F"/>
    <w:rsid w:val="002863EC"/>
    <w:rsid w:val="00286D5B"/>
    <w:rsid w:val="00286DC0"/>
    <w:rsid w:val="002871F9"/>
    <w:rsid w:val="00287341"/>
    <w:rsid w:val="002873B0"/>
    <w:rsid w:val="002877C4"/>
    <w:rsid w:val="00287947"/>
    <w:rsid w:val="00287B1D"/>
    <w:rsid w:val="00287C7A"/>
    <w:rsid w:val="00287DBE"/>
    <w:rsid w:val="00287DE2"/>
    <w:rsid w:val="0029041C"/>
    <w:rsid w:val="00290C41"/>
    <w:rsid w:val="00290CAF"/>
    <w:rsid w:val="00290D60"/>
    <w:rsid w:val="00290E0F"/>
    <w:rsid w:val="00290E96"/>
    <w:rsid w:val="00290FFF"/>
    <w:rsid w:val="0029125B"/>
    <w:rsid w:val="002913B2"/>
    <w:rsid w:val="002914E6"/>
    <w:rsid w:val="0029151B"/>
    <w:rsid w:val="0029191F"/>
    <w:rsid w:val="00291A05"/>
    <w:rsid w:val="00291A13"/>
    <w:rsid w:val="00291C12"/>
    <w:rsid w:val="00291E63"/>
    <w:rsid w:val="00291FCF"/>
    <w:rsid w:val="002922E7"/>
    <w:rsid w:val="002925B1"/>
    <w:rsid w:val="0029289D"/>
    <w:rsid w:val="00292BFA"/>
    <w:rsid w:val="00292C68"/>
    <w:rsid w:val="0029320A"/>
    <w:rsid w:val="0029346A"/>
    <w:rsid w:val="0029376A"/>
    <w:rsid w:val="002939AF"/>
    <w:rsid w:val="00293A2B"/>
    <w:rsid w:val="00293ACF"/>
    <w:rsid w:val="00293B16"/>
    <w:rsid w:val="00293C69"/>
    <w:rsid w:val="00293CBF"/>
    <w:rsid w:val="002944E5"/>
    <w:rsid w:val="00294D05"/>
    <w:rsid w:val="0029513F"/>
    <w:rsid w:val="002952A9"/>
    <w:rsid w:val="002955E5"/>
    <w:rsid w:val="00295647"/>
    <w:rsid w:val="00295717"/>
    <w:rsid w:val="00295797"/>
    <w:rsid w:val="002957E9"/>
    <w:rsid w:val="002958C8"/>
    <w:rsid w:val="00295BCD"/>
    <w:rsid w:val="00295E00"/>
    <w:rsid w:val="00295EA5"/>
    <w:rsid w:val="00296098"/>
    <w:rsid w:val="00296315"/>
    <w:rsid w:val="002966A0"/>
    <w:rsid w:val="002967A6"/>
    <w:rsid w:val="00296A38"/>
    <w:rsid w:val="00296B38"/>
    <w:rsid w:val="00296C82"/>
    <w:rsid w:val="002973FB"/>
    <w:rsid w:val="00297806"/>
    <w:rsid w:val="00297A65"/>
    <w:rsid w:val="00297B01"/>
    <w:rsid w:val="00297B2F"/>
    <w:rsid w:val="00297CA8"/>
    <w:rsid w:val="00297F06"/>
    <w:rsid w:val="002A000B"/>
    <w:rsid w:val="002A0204"/>
    <w:rsid w:val="002A04E5"/>
    <w:rsid w:val="002A0535"/>
    <w:rsid w:val="002A05C8"/>
    <w:rsid w:val="002A081D"/>
    <w:rsid w:val="002A083C"/>
    <w:rsid w:val="002A1225"/>
    <w:rsid w:val="002A1497"/>
    <w:rsid w:val="002A160D"/>
    <w:rsid w:val="002A16DA"/>
    <w:rsid w:val="002A172B"/>
    <w:rsid w:val="002A1B83"/>
    <w:rsid w:val="002A200A"/>
    <w:rsid w:val="002A2150"/>
    <w:rsid w:val="002A21D4"/>
    <w:rsid w:val="002A2407"/>
    <w:rsid w:val="002A24B8"/>
    <w:rsid w:val="002A2B47"/>
    <w:rsid w:val="002A2BFE"/>
    <w:rsid w:val="002A2E1F"/>
    <w:rsid w:val="002A30A0"/>
    <w:rsid w:val="002A3186"/>
    <w:rsid w:val="002A35FA"/>
    <w:rsid w:val="002A37F5"/>
    <w:rsid w:val="002A37F9"/>
    <w:rsid w:val="002A3B27"/>
    <w:rsid w:val="002A3BA5"/>
    <w:rsid w:val="002A3FE9"/>
    <w:rsid w:val="002A417D"/>
    <w:rsid w:val="002A42B0"/>
    <w:rsid w:val="002A4571"/>
    <w:rsid w:val="002A4655"/>
    <w:rsid w:val="002A470F"/>
    <w:rsid w:val="002A47C9"/>
    <w:rsid w:val="002A47F7"/>
    <w:rsid w:val="002A4871"/>
    <w:rsid w:val="002A4B47"/>
    <w:rsid w:val="002A5099"/>
    <w:rsid w:val="002A50A5"/>
    <w:rsid w:val="002A5158"/>
    <w:rsid w:val="002A5470"/>
    <w:rsid w:val="002A57FE"/>
    <w:rsid w:val="002A5836"/>
    <w:rsid w:val="002A586A"/>
    <w:rsid w:val="002A5898"/>
    <w:rsid w:val="002A5982"/>
    <w:rsid w:val="002A5AFF"/>
    <w:rsid w:val="002A5B85"/>
    <w:rsid w:val="002A5BE8"/>
    <w:rsid w:val="002A5CEB"/>
    <w:rsid w:val="002A60AC"/>
    <w:rsid w:val="002A6355"/>
    <w:rsid w:val="002A64A4"/>
    <w:rsid w:val="002A64A7"/>
    <w:rsid w:val="002A659C"/>
    <w:rsid w:val="002A65EB"/>
    <w:rsid w:val="002A66CB"/>
    <w:rsid w:val="002A68D7"/>
    <w:rsid w:val="002A6962"/>
    <w:rsid w:val="002A6B6A"/>
    <w:rsid w:val="002A7064"/>
    <w:rsid w:val="002A7139"/>
    <w:rsid w:val="002A71D0"/>
    <w:rsid w:val="002A7314"/>
    <w:rsid w:val="002A75F0"/>
    <w:rsid w:val="002A779C"/>
    <w:rsid w:val="002A77E7"/>
    <w:rsid w:val="002A7AC6"/>
    <w:rsid w:val="002A7B84"/>
    <w:rsid w:val="002A7BF7"/>
    <w:rsid w:val="002A7C17"/>
    <w:rsid w:val="002A7C9B"/>
    <w:rsid w:val="002A7EF5"/>
    <w:rsid w:val="002A7FF3"/>
    <w:rsid w:val="002B02E0"/>
    <w:rsid w:val="002B038F"/>
    <w:rsid w:val="002B05F6"/>
    <w:rsid w:val="002B0771"/>
    <w:rsid w:val="002B0870"/>
    <w:rsid w:val="002B0C69"/>
    <w:rsid w:val="002B0D6C"/>
    <w:rsid w:val="002B1082"/>
    <w:rsid w:val="002B126E"/>
    <w:rsid w:val="002B136A"/>
    <w:rsid w:val="002B138C"/>
    <w:rsid w:val="002B1653"/>
    <w:rsid w:val="002B1869"/>
    <w:rsid w:val="002B1B87"/>
    <w:rsid w:val="002B1FA3"/>
    <w:rsid w:val="002B1FA7"/>
    <w:rsid w:val="002B21E3"/>
    <w:rsid w:val="002B245A"/>
    <w:rsid w:val="002B2685"/>
    <w:rsid w:val="002B2AEF"/>
    <w:rsid w:val="002B2E5B"/>
    <w:rsid w:val="002B2EBA"/>
    <w:rsid w:val="002B34A7"/>
    <w:rsid w:val="002B3559"/>
    <w:rsid w:val="002B3708"/>
    <w:rsid w:val="002B396F"/>
    <w:rsid w:val="002B3A3B"/>
    <w:rsid w:val="002B3A64"/>
    <w:rsid w:val="002B3B21"/>
    <w:rsid w:val="002B3B8E"/>
    <w:rsid w:val="002B3C87"/>
    <w:rsid w:val="002B3F71"/>
    <w:rsid w:val="002B41FA"/>
    <w:rsid w:val="002B4280"/>
    <w:rsid w:val="002B466D"/>
    <w:rsid w:val="002B47A5"/>
    <w:rsid w:val="002B48A4"/>
    <w:rsid w:val="002B4C5C"/>
    <w:rsid w:val="002B4F6A"/>
    <w:rsid w:val="002B50DB"/>
    <w:rsid w:val="002B523D"/>
    <w:rsid w:val="002B5490"/>
    <w:rsid w:val="002B55EC"/>
    <w:rsid w:val="002B5662"/>
    <w:rsid w:val="002B57C6"/>
    <w:rsid w:val="002B5840"/>
    <w:rsid w:val="002B5903"/>
    <w:rsid w:val="002B5E8E"/>
    <w:rsid w:val="002B609D"/>
    <w:rsid w:val="002B60F2"/>
    <w:rsid w:val="002B62F6"/>
    <w:rsid w:val="002B648A"/>
    <w:rsid w:val="002B6598"/>
    <w:rsid w:val="002B6785"/>
    <w:rsid w:val="002B6949"/>
    <w:rsid w:val="002B6D45"/>
    <w:rsid w:val="002B6ED5"/>
    <w:rsid w:val="002B6ED6"/>
    <w:rsid w:val="002B70A7"/>
    <w:rsid w:val="002B71B7"/>
    <w:rsid w:val="002B7203"/>
    <w:rsid w:val="002B727E"/>
    <w:rsid w:val="002B72B6"/>
    <w:rsid w:val="002B77A9"/>
    <w:rsid w:val="002B78F2"/>
    <w:rsid w:val="002B7E5C"/>
    <w:rsid w:val="002C01E8"/>
    <w:rsid w:val="002C0362"/>
    <w:rsid w:val="002C0590"/>
    <w:rsid w:val="002C07DF"/>
    <w:rsid w:val="002C0B00"/>
    <w:rsid w:val="002C0C56"/>
    <w:rsid w:val="002C0D94"/>
    <w:rsid w:val="002C0DC4"/>
    <w:rsid w:val="002C149B"/>
    <w:rsid w:val="002C152F"/>
    <w:rsid w:val="002C15D7"/>
    <w:rsid w:val="002C169E"/>
    <w:rsid w:val="002C1ABB"/>
    <w:rsid w:val="002C1EA5"/>
    <w:rsid w:val="002C23D0"/>
    <w:rsid w:val="002C2442"/>
    <w:rsid w:val="002C2562"/>
    <w:rsid w:val="002C267D"/>
    <w:rsid w:val="002C2940"/>
    <w:rsid w:val="002C2AA8"/>
    <w:rsid w:val="002C2B3A"/>
    <w:rsid w:val="002C2C6F"/>
    <w:rsid w:val="002C2F43"/>
    <w:rsid w:val="002C30D4"/>
    <w:rsid w:val="002C32D0"/>
    <w:rsid w:val="002C3546"/>
    <w:rsid w:val="002C35E9"/>
    <w:rsid w:val="002C3C58"/>
    <w:rsid w:val="002C3CFC"/>
    <w:rsid w:val="002C3D14"/>
    <w:rsid w:val="002C3DC3"/>
    <w:rsid w:val="002C3F2C"/>
    <w:rsid w:val="002C4318"/>
    <w:rsid w:val="002C46A4"/>
    <w:rsid w:val="002C46E1"/>
    <w:rsid w:val="002C470F"/>
    <w:rsid w:val="002C494B"/>
    <w:rsid w:val="002C49E8"/>
    <w:rsid w:val="002C4C8C"/>
    <w:rsid w:val="002C4FAC"/>
    <w:rsid w:val="002C581E"/>
    <w:rsid w:val="002C5A11"/>
    <w:rsid w:val="002C5A8C"/>
    <w:rsid w:val="002C5AF3"/>
    <w:rsid w:val="002C5DC8"/>
    <w:rsid w:val="002C5E51"/>
    <w:rsid w:val="002C5F02"/>
    <w:rsid w:val="002C60F4"/>
    <w:rsid w:val="002C6430"/>
    <w:rsid w:val="002C6507"/>
    <w:rsid w:val="002C677E"/>
    <w:rsid w:val="002C6AA6"/>
    <w:rsid w:val="002C6ACE"/>
    <w:rsid w:val="002C6D74"/>
    <w:rsid w:val="002C6E1C"/>
    <w:rsid w:val="002C6E5E"/>
    <w:rsid w:val="002C714D"/>
    <w:rsid w:val="002C7988"/>
    <w:rsid w:val="002C7B08"/>
    <w:rsid w:val="002C7C7A"/>
    <w:rsid w:val="002C7DFB"/>
    <w:rsid w:val="002C7F6D"/>
    <w:rsid w:val="002D0170"/>
    <w:rsid w:val="002D0752"/>
    <w:rsid w:val="002D075F"/>
    <w:rsid w:val="002D092F"/>
    <w:rsid w:val="002D09FB"/>
    <w:rsid w:val="002D0C9A"/>
    <w:rsid w:val="002D0EA2"/>
    <w:rsid w:val="002D0FE5"/>
    <w:rsid w:val="002D109F"/>
    <w:rsid w:val="002D11F3"/>
    <w:rsid w:val="002D147A"/>
    <w:rsid w:val="002D1BA3"/>
    <w:rsid w:val="002D1C5F"/>
    <w:rsid w:val="002D1F93"/>
    <w:rsid w:val="002D1FFC"/>
    <w:rsid w:val="002D2191"/>
    <w:rsid w:val="002D2682"/>
    <w:rsid w:val="002D27BC"/>
    <w:rsid w:val="002D27CA"/>
    <w:rsid w:val="002D283E"/>
    <w:rsid w:val="002D28B1"/>
    <w:rsid w:val="002D2CE3"/>
    <w:rsid w:val="002D2DA3"/>
    <w:rsid w:val="002D2FD0"/>
    <w:rsid w:val="002D3104"/>
    <w:rsid w:val="002D3230"/>
    <w:rsid w:val="002D36AF"/>
    <w:rsid w:val="002D3992"/>
    <w:rsid w:val="002D3A73"/>
    <w:rsid w:val="002D3B65"/>
    <w:rsid w:val="002D3E29"/>
    <w:rsid w:val="002D3F09"/>
    <w:rsid w:val="002D4246"/>
    <w:rsid w:val="002D42EB"/>
    <w:rsid w:val="002D43DC"/>
    <w:rsid w:val="002D47AA"/>
    <w:rsid w:val="002D47F6"/>
    <w:rsid w:val="002D4B60"/>
    <w:rsid w:val="002D4B93"/>
    <w:rsid w:val="002D4D04"/>
    <w:rsid w:val="002D4F1E"/>
    <w:rsid w:val="002D501D"/>
    <w:rsid w:val="002D522C"/>
    <w:rsid w:val="002D5239"/>
    <w:rsid w:val="002D5402"/>
    <w:rsid w:val="002D5468"/>
    <w:rsid w:val="002D54AF"/>
    <w:rsid w:val="002D5642"/>
    <w:rsid w:val="002D5E68"/>
    <w:rsid w:val="002D61AA"/>
    <w:rsid w:val="002D64DA"/>
    <w:rsid w:val="002D6933"/>
    <w:rsid w:val="002D6B24"/>
    <w:rsid w:val="002D723C"/>
    <w:rsid w:val="002D7384"/>
    <w:rsid w:val="002D76D5"/>
    <w:rsid w:val="002D7922"/>
    <w:rsid w:val="002D79B7"/>
    <w:rsid w:val="002D7BCF"/>
    <w:rsid w:val="002D7E00"/>
    <w:rsid w:val="002D7E2F"/>
    <w:rsid w:val="002D7F61"/>
    <w:rsid w:val="002D7FF3"/>
    <w:rsid w:val="002E0053"/>
    <w:rsid w:val="002E01DF"/>
    <w:rsid w:val="002E04DA"/>
    <w:rsid w:val="002E064B"/>
    <w:rsid w:val="002E0708"/>
    <w:rsid w:val="002E0A9D"/>
    <w:rsid w:val="002E0C77"/>
    <w:rsid w:val="002E0F9B"/>
    <w:rsid w:val="002E1343"/>
    <w:rsid w:val="002E1873"/>
    <w:rsid w:val="002E1E69"/>
    <w:rsid w:val="002E211A"/>
    <w:rsid w:val="002E21A7"/>
    <w:rsid w:val="002E27CB"/>
    <w:rsid w:val="002E284E"/>
    <w:rsid w:val="002E2D4D"/>
    <w:rsid w:val="002E345B"/>
    <w:rsid w:val="002E3539"/>
    <w:rsid w:val="002E361C"/>
    <w:rsid w:val="002E3721"/>
    <w:rsid w:val="002E37A3"/>
    <w:rsid w:val="002E3AD1"/>
    <w:rsid w:val="002E3C47"/>
    <w:rsid w:val="002E3FD3"/>
    <w:rsid w:val="002E4140"/>
    <w:rsid w:val="002E4221"/>
    <w:rsid w:val="002E44DB"/>
    <w:rsid w:val="002E4A3E"/>
    <w:rsid w:val="002E4AAC"/>
    <w:rsid w:val="002E4AF9"/>
    <w:rsid w:val="002E4B53"/>
    <w:rsid w:val="002E4BEB"/>
    <w:rsid w:val="002E4D9C"/>
    <w:rsid w:val="002E4FD7"/>
    <w:rsid w:val="002E53DF"/>
    <w:rsid w:val="002E5AA6"/>
    <w:rsid w:val="002E5AD0"/>
    <w:rsid w:val="002E5B72"/>
    <w:rsid w:val="002E63C2"/>
    <w:rsid w:val="002E63D5"/>
    <w:rsid w:val="002E63D9"/>
    <w:rsid w:val="002E66D0"/>
    <w:rsid w:val="002E6924"/>
    <w:rsid w:val="002E69B6"/>
    <w:rsid w:val="002E70F5"/>
    <w:rsid w:val="002E7535"/>
    <w:rsid w:val="002E7777"/>
    <w:rsid w:val="002E7892"/>
    <w:rsid w:val="002F01BE"/>
    <w:rsid w:val="002F0643"/>
    <w:rsid w:val="002F0952"/>
    <w:rsid w:val="002F0B04"/>
    <w:rsid w:val="002F0D59"/>
    <w:rsid w:val="002F0E13"/>
    <w:rsid w:val="002F129A"/>
    <w:rsid w:val="002F1B7A"/>
    <w:rsid w:val="002F1D48"/>
    <w:rsid w:val="002F21AC"/>
    <w:rsid w:val="002F2212"/>
    <w:rsid w:val="002F22DC"/>
    <w:rsid w:val="002F22F8"/>
    <w:rsid w:val="002F252A"/>
    <w:rsid w:val="002F2743"/>
    <w:rsid w:val="002F29DC"/>
    <w:rsid w:val="002F2A9E"/>
    <w:rsid w:val="002F2C3E"/>
    <w:rsid w:val="002F2F9B"/>
    <w:rsid w:val="002F318E"/>
    <w:rsid w:val="002F3205"/>
    <w:rsid w:val="002F329A"/>
    <w:rsid w:val="002F34DF"/>
    <w:rsid w:val="002F3DF4"/>
    <w:rsid w:val="002F3E05"/>
    <w:rsid w:val="002F4175"/>
    <w:rsid w:val="002F42C5"/>
    <w:rsid w:val="002F462D"/>
    <w:rsid w:val="002F4EC2"/>
    <w:rsid w:val="002F524C"/>
    <w:rsid w:val="002F5508"/>
    <w:rsid w:val="002F585E"/>
    <w:rsid w:val="002F5915"/>
    <w:rsid w:val="002F59AA"/>
    <w:rsid w:val="002F60F7"/>
    <w:rsid w:val="002F63D3"/>
    <w:rsid w:val="002F664D"/>
    <w:rsid w:val="002F66B8"/>
    <w:rsid w:val="002F6D59"/>
    <w:rsid w:val="002F7098"/>
    <w:rsid w:val="002F75AA"/>
    <w:rsid w:val="002F7799"/>
    <w:rsid w:val="002F77A4"/>
    <w:rsid w:val="002F79F5"/>
    <w:rsid w:val="002F7D07"/>
    <w:rsid w:val="002F7D3C"/>
    <w:rsid w:val="003000AA"/>
    <w:rsid w:val="003000F8"/>
    <w:rsid w:val="00300136"/>
    <w:rsid w:val="00300151"/>
    <w:rsid w:val="00300172"/>
    <w:rsid w:val="003001CC"/>
    <w:rsid w:val="0030034D"/>
    <w:rsid w:val="00300381"/>
    <w:rsid w:val="0030059A"/>
    <w:rsid w:val="0030090D"/>
    <w:rsid w:val="00300952"/>
    <w:rsid w:val="00300DE5"/>
    <w:rsid w:val="00301112"/>
    <w:rsid w:val="003012E2"/>
    <w:rsid w:val="003012FE"/>
    <w:rsid w:val="003018D8"/>
    <w:rsid w:val="00301BEA"/>
    <w:rsid w:val="00301DA5"/>
    <w:rsid w:val="00301FE7"/>
    <w:rsid w:val="003020D9"/>
    <w:rsid w:val="0030242A"/>
    <w:rsid w:val="00302601"/>
    <w:rsid w:val="003029A0"/>
    <w:rsid w:val="00303230"/>
    <w:rsid w:val="00303251"/>
    <w:rsid w:val="0030352C"/>
    <w:rsid w:val="0030367B"/>
    <w:rsid w:val="00303683"/>
    <w:rsid w:val="00303898"/>
    <w:rsid w:val="00303999"/>
    <w:rsid w:val="00303A0C"/>
    <w:rsid w:val="00303B77"/>
    <w:rsid w:val="00303DD2"/>
    <w:rsid w:val="00303E40"/>
    <w:rsid w:val="00303EB2"/>
    <w:rsid w:val="003043D6"/>
    <w:rsid w:val="0030453D"/>
    <w:rsid w:val="003045D3"/>
    <w:rsid w:val="00304821"/>
    <w:rsid w:val="00304D20"/>
    <w:rsid w:val="003052CE"/>
    <w:rsid w:val="003056A3"/>
    <w:rsid w:val="003056B7"/>
    <w:rsid w:val="0030588A"/>
    <w:rsid w:val="003058B7"/>
    <w:rsid w:val="00305E00"/>
    <w:rsid w:val="00305E5D"/>
    <w:rsid w:val="0030600A"/>
    <w:rsid w:val="0030616B"/>
    <w:rsid w:val="003062EC"/>
    <w:rsid w:val="00306675"/>
    <w:rsid w:val="0030679C"/>
    <w:rsid w:val="00306F98"/>
    <w:rsid w:val="00307018"/>
    <w:rsid w:val="003071C1"/>
    <w:rsid w:val="00307429"/>
    <w:rsid w:val="00307CFD"/>
    <w:rsid w:val="00307F5D"/>
    <w:rsid w:val="00307FFD"/>
    <w:rsid w:val="0031059E"/>
    <w:rsid w:val="003107B5"/>
    <w:rsid w:val="00310B4C"/>
    <w:rsid w:val="0031131E"/>
    <w:rsid w:val="00311666"/>
    <w:rsid w:val="003119B6"/>
    <w:rsid w:val="00311D5F"/>
    <w:rsid w:val="00311D9A"/>
    <w:rsid w:val="003120A5"/>
    <w:rsid w:val="00312204"/>
    <w:rsid w:val="00312376"/>
    <w:rsid w:val="003124D6"/>
    <w:rsid w:val="0031262D"/>
    <w:rsid w:val="00312A5E"/>
    <w:rsid w:val="003134C6"/>
    <w:rsid w:val="0031362D"/>
    <w:rsid w:val="00313818"/>
    <w:rsid w:val="00313A34"/>
    <w:rsid w:val="00313A5F"/>
    <w:rsid w:val="00313AF3"/>
    <w:rsid w:val="0031406C"/>
    <w:rsid w:val="0031437F"/>
    <w:rsid w:val="003144A9"/>
    <w:rsid w:val="003149C6"/>
    <w:rsid w:val="003153DA"/>
    <w:rsid w:val="0031541B"/>
    <w:rsid w:val="00315511"/>
    <w:rsid w:val="0031585E"/>
    <w:rsid w:val="0031587C"/>
    <w:rsid w:val="00315924"/>
    <w:rsid w:val="00315A10"/>
    <w:rsid w:val="00315C29"/>
    <w:rsid w:val="00315E44"/>
    <w:rsid w:val="0031682B"/>
    <w:rsid w:val="00316AB6"/>
    <w:rsid w:val="00316B2A"/>
    <w:rsid w:val="00316C89"/>
    <w:rsid w:val="00316D37"/>
    <w:rsid w:val="00316FCF"/>
    <w:rsid w:val="003171AC"/>
    <w:rsid w:val="003171E3"/>
    <w:rsid w:val="003173D4"/>
    <w:rsid w:val="00317402"/>
    <w:rsid w:val="0031750C"/>
    <w:rsid w:val="00317745"/>
    <w:rsid w:val="00317DB7"/>
    <w:rsid w:val="00317E9A"/>
    <w:rsid w:val="0032087C"/>
    <w:rsid w:val="003208C3"/>
    <w:rsid w:val="00320B5E"/>
    <w:rsid w:val="00321055"/>
    <w:rsid w:val="0032109D"/>
    <w:rsid w:val="003210FB"/>
    <w:rsid w:val="0032143A"/>
    <w:rsid w:val="0032144B"/>
    <w:rsid w:val="0032146E"/>
    <w:rsid w:val="00321711"/>
    <w:rsid w:val="0032194D"/>
    <w:rsid w:val="00321B2E"/>
    <w:rsid w:val="00321BA2"/>
    <w:rsid w:val="0032212F"/>
    <w:rsid w:val="00322207"/>
    <w:rsid w:val="003223C9"/>
    <w:rsid w:val="003224AF"/>
    <w:rsid w:val="003224C3"/>
    <w:rsid w:val="00322548"/>
    <w:rsid w:val="00322886"/>
    <w:rsid w:val="003228C4"/>
    <w:rsid w:val="00322AE8"/>
    <w:rsid w:val="00322B6B"/>
    <w:rsid w:val="00322C66"/>
    <w:rsid w:val="003230D5"/>
    <w:rsid w:val="0032311A"/>
    <w:rsid w:val="00323151"/>
    <w:rsid w:val="00323426"/>
    <w:rsid w:val="00323598"/>
    <w:rsid w:val="00323840"/>
    <w:rsid w:val="003238C2"/>
    <w:rsid w:val="00323A7B"/>
    <w:rsid w:val="00323B89"/>
    <w:rsid w:val="00323CD6"/>
    <w:rsid w:val="00323F36"/>
    <w:rsid w:val="003240C2"/>
    <w:rsid w:val="00324349"/>
    <w:rsid w:val="00324641"/>
    <w:rsid w:val="00324842"/>
    <w:rsid w:val="003249B1"/>
    <w:rsid w:val="00324B48"/>
    <w:rsid w:val="00324D01"/>
    <w:rsid w:val="00324F18"/>
    <w:rsid w:val="003253BA"/>
    <w:rsid w:val="003254DA"/>
    <w:rsid w:val="003256E7"/>
    <w:rsid w:val="0032572B"/>
    <w:rsid w:val="00325958"/>
    <w:rsid w:val="00325A39"/>
    <w:rsid w:val="00326084"/>
    <w:rsid w:val="00326233"/>
    <w:rsid w:val="00326792"/>
    <w:rsid w:val="003268A4"/>
    <w:rsid w:val="00326DB4"/>
    <w:rsid w:val="00326EC8"/>
    <w:rsid w:val="00327001"/>
    <w:rsid w:val="00327075"/>
    <w:rsid w:val="00327238"/>
    <w:rsid w:val="0032724F"/>
    <w:rsid w:val="003275AA"/>
    <w:rsid w:val="003278B1"/>
    <w:rsid w:val="00327A31"/>
    <w:rsid w:val="00327A7A"/>
    <w:rsid w:val="00330016"/>
    <w:rsid w:val="003300A6"/>
    <w:rsid w:val="00330168"/>
    <w:rsid w:val="003304A4"/>
    <w:rsid w:val="00330811"/>
    <w:rsid w:val="00330ABA"/>
    <w:rsid w:val="0033103F"/>
    <w:rsid w:val="00331118"/>
    <w:rsid w:val="003314C4"/>
    <w:rsid w:val="0033158C"/>
    <w:rsid w:val="0033178D"/>
    <w:rsid w:val="00331D3E"/>
    <w:rsid w:val="00331E16"/>
    <w:rsid w:val="00332064"/>
    <w:rsid w:val="003321A8"/>
    <w:rsid w:val="00332B3A"/>
    <w:rsid w:val="00332D2C"/>
    <w:rsid w:val="003331B1"/>
    <w:rsid w:val="00333696"/>
    <w:rsid w:val="003336F6"/>
    <w:rsid w:val="00333901"/>
    <w:rsid w:val="0033393A"/>
    <w:rsid w:val="00333A2C"/>
    <w:rsid w:val="00333A37"/>
    <w:rsid w:val="00333B20"/>
    <w:rsid w:val="003341C0"/>
    <w:rsid w:val="003342A5"/>
    <w:rsid w:val="003342B5"/>
    <w:rsid w:val="003342E0"/>
    <w:rsid w:val="003342EF"/>
    <w:rsid w:val="0033435E"/>
    <w:rsid w:val="00334448"/>
    <w:rsid w:val="0033485E"/>
    <w:rsid w:val="00334A30"/>
    <w:rsid w:val="00334B0D"/>
    <w:rsid w:val="00334C9B"/>
    <w:rsid w:val="00334DAD"/>
    <w:rsid w:val="00334DBC"/>
    <w:rsid w:val="003356A3"/>
    <w:rsid w:val="00335749"/>
    <w:rsid w:val="00335C4D"/>
    <w:rsid w:val="00335C87"/>
    <w:rsid w:val="00335D52"/>
    <w:rsid w:val="00335EFA"/>
    <w:rsid w:val="00335FD4"/>
    <w:rsid w:val="003360C1"/>
    <w:rsid w:val="003360D5"/>
    <w:rsid w:val="00336302"/>
    <w:rsid w:val="0033665D"/>
    <w:rsid w:val="003367FE"/>
    <w:rsid w:val="0033687B"/>
    <w:rsid w:val="00336C10"/>
    <w:rsid w:val="00336C9D"/>
    <w:rsid w:val="00336FD6"/>
    <w:rsid w:val="00337486"/>
    <w:rsid w:val="00337892"/>
    <w:rsid w:val="00337BE1"/>
    <w:rsid w:val="003402D0"/>
    <w:rsid w:val="003405E0"/>
    <w:rsid w:val="0034082D"/>
    <w:rsid w:val="00340999"/>
    <w:rsid w:val="00340CD9"/>
    <w:rsid w:val="00340F14"/>
    <w:rsid w:val="00341018"/>
    <w:rsid w:val="003412D6"/>
    <w:rsid w:val="003414A0"/>
    <w:rsid w:val="00341597"/>
    <w:rsid w:val="0034160A"/>
    <w:rsid w:val="00341755"/>
    <w:rsid w:val="00341B1C"/>
    <w:rsid w:val="00341C88"/>
    <w:rsid w:val="00341D2D"/>
    <w:rsid w:val="00341D49"/>
    <w:rsid w:val="00341EBA"/>
    <w:rsid w:val="003426AD"/>
    <w:rsid w:val="00343263"/>
    <w:rsid w:val="003432BF"/>
    <w:rsid w:val="003433A0"/>
    <w:rsid w:val="00343431"/>
    <w:rsid w:val="003434AC"/>
    <w:rsid w:val="00343BF1"/>
    <w:rsid w:val="00343CAB"/>
    <w:rsid w:val="00343CC1"/>
    <w:rsid w:val="00343F9D"/>
    <w:rsid w:val="0034401C"/>
    <w:rsid w:val="00344045"/>
    <w:rsid w:val="00344217"/>
    <w:rsid w:val="0034497A"/>
    <w:rsid w:val="00344A80"/>
    <w:rsid w:val="00344D5D"/>
    <w:rsid w:val="00344DBD"/>
    <w:rsid w:val="00344F93"/>
    <w:rsid w:val="00344FA5"/>
    <w:rsid w:val="003450EE"/>
    <w:rsid w:val="00345B96"/>
    <w:rsid w:val="00345D74"/>
    <w:rsid w:val="00345D96"/>
    <w:rsid w:val="00345DC3"/>
    <w:rsid w:val="00345E00"/>
    <w:rsid w:val="00345FAF"/>
    <w:rsid w:val="00345FFE"/>
    <w:rsid w:val="00346093"/>
    <w:rsid w:val="003461E4"/>
    <w:rsid w:val="0034625F"/>
    <w:rsid w:val="003464DC"/>
    <w:rsid w:val="0034667B"/>
    <w:rsid w:val="00346751"/>
    <w:rsid w:val="00346ABD"/>
    <w:rsid w:val="00346BDD"/>
    <w:rsid w:val="00346C84"/>
    <w:rsid w:val="00346D0C"/>
    <w:rsid w:val="0034736B"/>
    <w:rsid w:val="003473B6"/>
    <w:rsid w:val="00347738"/>
    <w:rsid w:val="00350092"/>
    <w:rsid w:val="00350119"/>
    <w:rsid w:val="00350186"/>
    <w:rsid w:val="0035033F"/>
    <w:rsid w:val="00350363"/>
    <w:rsid w:val="00350385"/>
    <w:rsid w:val="0035094C"/>
    <w:rsid w:val="00350A42"/>
    <w:rsid w:val="00350A6C"/>
    <w:rsid w:val="00350BBE"/>
    <w:rsid w:val="0035130E"/>
    <w:rsid w:val="003515A3"/>
    <w:rsid w:val="003516CE"/>
    <w:rsid w:val="003517AB"/>
    <w:rsid w:val="00351AD8"/>
    <w:rsid w:val="00351AF4"/>
    <w:rsid w:val="00351C38"/>
    <w:rsid w:val="00351C9C"/>
    <w:rsid w:val="00351FCA"/>
    <w:rsid w:val="00352000"/>
    <w:rsid w:val="0035202B"/>
    <w:rsid w:val="00352209"/>
    <w:rsid w:val="0035232D"/>
    <w:rsid w:val="00352496"/>
    <w:rsid w:val="003527A6"/>
    <w:rsid w:val="00352985"/>
    <w:rsid w:val="00352A00"/>
    <w:rsid w:val="00352E4D"/>
    <w:rsid w:val="00352E7F"/>
    <w:rsid w:val="003530ED"/>
    <w:rsid w:val="00353536"/>
    <w:rsid w:val="00353626"/>
    <w:rsid w:val="003536BB"/>
    <w:rsid w:val="003537C4"/>
    <w:rsid w:val="003538CD"/>
    <w:rsid w:val="00353B7F"/>
    <w:rsid w:val="00353FD5"/>
    <w:rsid w:val="00354446"/>
    <w:rsid w:val="00354460"/>
    <w:rsid w:val="00354766"/>
    <w:rsid w:val="003547AC"/>
    <w:rsid w:val="00354BBB"/>
    <w:rsid w:val="00354EBC"/>
    <w:rsid w:val="00355681"/>
    <w:rsid w:val="003556B6"/>
    <w:rsid w:val="0035588B"/>
    <w:rsid w:val="003559EC"/>
    <w:rsid w:val="00355B15"/>
    <w:rsid w:val="00355CDC"/>
    <w:rsid w:val="00356306"/>
    <w:rsid w:val="003566C4"/>
    <w:rsid w:val="00356706"/>
    <w:rsid w:val="00356733"/>
    <w:rsid w:val="003567A1"/>
    <w:rsid w:val="0035681F"/>
    <w:rsid w:val="00356910"/>
    <w:rsid w:val="00356A07"/>
    <w:rsid w:val="00356AAB"/>
    <w:rsid w:val="00356FD9"/>
    <w:rsid w:val="003573FE"/>
    <w:rsid w:val="00357829"/>
    <w:rsid w:val="00357C7C"/>
    <w:rsid w:val="00357DDD"/>
    <w:rsid w:val="00357F0B"/>
    <w:rsid w:val="00357FFE"/>
    <w:rsid w:val="0036030E"/>
    <w:rsid w:val="003604A4"/>
    <w:rsid w:val="003604A9"/>
    <w:rsid w:val="003604AD"/>
    <w:rsid w:val="003604DC"/>
    <w:rsid w:val="00360F24"/>
    <w:rsid w:val="00360F80"/>
    <w:rsid w:val="003610EB"/>
    <w:rsid w:val="0036124B"/>
    <w:rsid w:val="003612F4"/>
    <w:rsid w:val="0036144B"/>
    <w:rsid w:val="00361BC7"/>
    <w:rsid w:val="00361EE9"/>
    <w:rsid w:val="00361F89"/>
    <w:rsid w:val="003623FD"/>
    <w:rsid w:val="003626FF"/>
    <w:rsid w:val="0036278A"/>
    <w:rsid w:val="0036299C"/>
    <w:rsid w:val="00362A84"/>
    <w:rsid w:val="00362E1C"/>
    <w:rsid w:val="00362EF6"/>
    <w:rsid w:val="00363066"/>
    <w:rsid w:val="0036333D"/>
    <w:rsid w:val="00363732"/>
    <w:rsid w:val="0036375C"/>
    <w:rsid w:val="003638C4"/>
    <w:rsid w:val="00363BAA"/>
    <w:rsid w:val="00363CF1"/>
    <w:rsid w:val="00363F2E"/>
    <w:rsid w:val="0036427F"/>
    <w:rsid w:val="003644F5"/>
    <w:rsid w:val="0036479E"/>
    <w:rsid w:val="0036498B"/>
    <w:rsid w:val="00364B3A"/>
    <w:rsid w:val="00364B6D"/>
    <w:rsid w:val="00364BAD"/>
    <w:rsid w:val="003650B5"/>
    <w:rsid w:val="00365177"/>
    <w:rsid w:val="0036595D"/>
    <w:rsid w:val="00365A07"/>
    <w:rsid w:val="00365B2B"/>
    <w:rsid w:val="00365D19"/>
    <w:rsid w:val="00365ED9"/>
    <w:rsid w:val="00365EE6"/>
    <w:rsid w:val="00366098"/>
    <w:rsid w:val="003662A0"/>
    <w:rsid w:val="00366390"/>
    <w:rsid w:val="0036664F"/>
    <w:rsid w:val="003667C6"/>
    <w:rsid w:val="00366880"/>
    <w:rsid w:val="00366EB4"/>
    <w:rsid w:val="00367087"/>
    <w:rsid w:val="003670A1"/>
    <w:rsid w:val="00367272"/>
    <w:rsid w:val="0036741A"/>
    <w:rsid w:val="00367930"/>
    <w:rsid w:val="00367D81"/>
    <w:rsid w:val="003700AE"/>
    <w:rsid w:val="00370370"/>
    <w:rsid w:val="00370A0F"/>
    <w:rsid w:val="00370C0E"/>
    <w:rsid w:val="00371258"/>
    <w:rsid w:val="00371456"/>
    <w:rsid w:val="003714EA"/>
    <w:rsid w:val="00371A7B"/>
    <w:rsid w:val="00371B6E"/>
    <w:rsid w:val="00371C5B"/>
    <w:rsid w:val="003720D7"/>
    <w:rsid w:val="00372165"/>
    <w:rsid w:val="0037218E"/>
    <w:rsid w:val="0037231B"/>
    <w:rsid w:val="00372AB1"/>
    <w:rsid w:val="00372AC5"/>
    <w:rsid w:val="00372E98"/>
    <w:rsid w:val="00372ECC"/>
    <w:rsid w:val="0037303A"/>
    <w:rsid w:val="003730CF"/>
    <w:rsid w:val="003734CB"/>
    <w:rsid w:val="0037456B"/>
    <w:rsid w:val="00374648"/>
    <w:rsid w:val="0037495E"/>
    <w:rsid w:val="00374A95"/>
    <w:rsid w:val="00374C52"/>
    <w:rsid w:val="00374CFA"/>
    <w:rsid w:val="00374D80"/>
    <w:rsid w:val="00374E2C"/>
    <w:rsid w:val="00375160"/>
    <w:rsid w:val="003752E9"/>
    <w:rsid w:val="00375418"/>
    <w:rsid w:val="00375B56"/>
    <w:rsid w:val="00375BBB"/>
    <w:rsid w:val="00375D52"/>
    <w:rsid w:val="00375D64"/>
    <w:rsid w:val="00375D85"/>
    <w:rsid w:val="00375EA5"/>
    <w:rsid w:val="003766AF"/>
    <w:rsid w:val="00376981"/>
    <w:rsid w:val="003769CC"/>
    <w:rsid w:val="00376A9D"/>
    <w:rsid w:val="00376BC5"/>
    <w:rsid w:val="003770B5"/>
    <w:rsid w:val="003771A1"/>
    <w:rsid w:val="003775BD"/>
    <w:rsid w:val="003775C7"/>
    <w:rsid w:val="00377778"/>
    <w:rsid w:val="003777A3"/>
    <w:rsid w:val="003779D4"/>
    <w:rsid w:val="00377B6C"/>
    <w:rsid w:val="00377DE4"/>
    <w:rsid w:val="003800F2"/>
    <w:rsid w:val="003805ED"/>
    <w:rsid w:val="0038061B"/>
    <w:rsid w:val="00380893"/>
    <w:rsid w:val="00380DC6"/>
    <w:rsid w:val="003810C2"/>
    <w:rsid w:val="003811DA"/>
    <w:rsid w:val="00381243"/>
    <w:rsid w:val="00381444"/>
    <w:rsid w:val="00381570"/>
    <w:rsid w:val="00381579"/>
    <w:rsid w:val="00381895"/>
    <w:rsid w:val="00381D1E"/>
    <w:rsid w:val="003822F5"/>
    <w:rsid w:val="00382318"/>
    <w:rsid w:val="00382708"/>
    <w:rsid w:val="00382729"/>
    <w:rsid w:val="00382752"/>
    <w:rsid w:val="00382952"/>
    <w:rsid w:val="003829D5"/>
    <w:rsid w:val="00382AD6"/>
    <w:rsid w:val="00382DE7"/>
    <w:rsid w:val="00382E4B"/>
    <w:rsid w:val="00383579"/>
    <w:rsid w:val="00383599"/>
    <w:rsid w:val="003836D7"/>
    <w:rsid w:val="00383947"/>
    <w:rsid w:val="00383CE3"/>
    <w:rsid w:val="00383CEE"/>
    <w:rsid w:val="00384007"/>
    <w:rsid w:val="003841AC"/>
    <w:rsid w:val="00384298"/>
    <w:rsid w:val="0038441B"/>
    <w:rsid w:val="00384431"/>
    <w:rsid w:val="00384AB0"/>
    <w:rsid w:val="00384B5B"/>
    <w:rsid w:val="00384B87"/>
    <w:rsid w:val="00384CC3"/>
    <w:rsid w:val="00384D22"/>
    <w:rsid w:val="00384D26"/>
    <w:rsid w:val="00384D99"/>
    <w:rsid w:val="00384F08"/>
    <w:rsid w:val="00385539"/>
    <w:rsid w:val="00385A68"/>
    <w:rsid w:val="00385D8D"/>
    <w:rsid w:val="00385DB4"/>
    <w:rsid w:val="0038603D"/>
    <w:rsid w:val="0038606E"/>
    <w:rsid w:val="0038608D"/>
    <w:rsid w:val="0038634E"/>
    <w:rsid w:val="003865FD"/>
    <w:rsid w:val="003867B4"/>
    <w:rsid w:val="003869B4"/>
    <w:rsid w:val="00386A1E"/>
    <w:rsid w:val="00386A79"/>
    <w:rsid w:val="00386D9D"/>
    <w:rsid w:val="00387486"/>
    <w:rsid w:val="003875C9"/>
    <w:rsid w:val="0038776B"/>
    <w:rsid w:val="003878AB"/>
    <w:rsid w:val="00387A8A"/>
    <w:rsid w:val="00387AFE"/>
    <w:rsid w:val="00387CE0"/>
    <w:rsid w:val="003900EF"/>
    <w:rsid w:val="00390213"/>
    <w:rsid w:val="00390229"/>
    <w:rsid w:val="0039071B"/>
    <w:rsid w:val="003909DD"/>
    <w:rsid w:val="00390A12"/>
    <w:rsid w:val="00390B00"/>
    <w:rsid w:val="00390C23"/>
    <w:rsid w:val="00390F8D"/>
    <w:rsid w:val="00391169"/>
    <w:rsid w:val="003915F4"/>
    <w:rsid w:val="00391945"/>
    <w:rsid w:val="0039198E"/>
    <w:rsid w:val="00391A1E"/>
    <w:rsid w:val="00391C75"/>
    <w:rsid w:val="00391CCC"/>
    <w:rsid w:val="00391D30"/>
    <w:rsid w:val="00391DB6"/>
    <w:rsid w:val="00391E47"/>
    <w:rsid w:val="0039210F"/>
    <w:rsid w:val="00392606"/>
    <w:rsid w:val="0039285F"/>
    <w:rsid w:val="003928DB"/>
    <w:rsid w:val="003929F4"/>
    <w:rsid w:val="00392CC9"/>
    <w:rsid w:val="00392E55"/>
    <w:rsid w:val="00393279"/>
    <w:rsid w:val="0039356E"/>
    <w:rsid w:val="0039366A"/>
    <w:rsid w:val="0039381D"/>
    <w:rsid w:val="00393C51"/>
    <w:rsid w:val="00393CD5"/>
    <w:rsid w:val="00393D0C"/>
    <w:rsid w:val="00394015"/>
    <w:rsid w:val="00394036"/>
    <w:rsid w:val="003941BD"/>
    <w:rsid w:val="003941BF"/>
    <w:rsid w:val="0039434A"/>
    <w:rsid w:val="003949DD"/>
    <w:rsid w:val="00394B9F"/>
    <w:rsid w:val="00394C91"/>
    <w:rsid w:val="00394CD3"/>
    <w:rsid w:val="00394D00"/>
    <w:rsid w:val="00394D4E"/>
    <w:rsid w:val="00394FC7"/>
    <w:rsid w:val="003950CA"/>
    <w:rsid w:val="00395112"/>
    <w:rsid w:val="00395266"/>
    <w:rsid w:val="003953CC"/>
    <w:rsid w:val="0039546F"/>
    <w:rsid w:val="003955F6"/>
    <w:rsid w:val="00395883"/>
    <w:rsid w:val="003959AD"/>
    <w:rsid w:val="00395A29"/>
    <w:rsid w:val="00395CCB"/>
    <w:rsid w:val="00395D2B"/>
    <w:rsid w:val="00395FDF"/>
    <w:rsid w:val="0039600C"/>
    <w:rsid w:val="00396013"/>
    <w:rsid w:val="003961D5"/>
    <w:rsid w:val="00396421"/>
    <w:rsid w:val="0039663A"/>
    <w:rsid w:val="003969BF"/>
    <w:rsid w:val="00396B6A"/>
    <w:rsid w:val="00396BEA"/>
    <w:rsid w:val="00396BFE"/>
    <w:rsid w:val="00396EA0"/>
    <w:rsid w:val="00396F90"/>
    <w:rsid w:val="00396FB7"/>
    <w:rsid w:val="0039702B"/>
    <w:rsid w:val="00397439"/>
    <w:rsid w:val="00397627"/>
    <w:rsid w:val="003976F0"/>
    <w:rsid w:val="00397AF4"/>
    <w:rsid w:val="003A00C6"/>
    <w:rsid w:val="003A0101"/>
    <w:rsid w:val="003A026A"/>
    <w:rsid w:val="003A0278"/>
    <w:rsid w:val="003A0672"/>
    <w:rsid w:val="003A08A6"/>
    <w:rsid w:val="003A0BD8"/>
    <w:rsid w:val="003A0C28"/>
    <w:rsid w:val="003A0F83"/>
    <w:rsid w:val="003A0FBA"/>
    <w:rsid w:val="003A1157"/>
    <w:rsid w:val="003A1397"/>
    <w:rsid w:val="003A13A5"/>
    <w:rsid w:val="003A15B3"/>
    <w:rsid w:val="003A161B"/>
    <w:rsid w:val="003A16F3"/>
    <w:rsid w:val="003A18FC"/>
    <w:rsid w:val="003A1B2C"/>
    <w:rsid w:val="003A1C5B"/>
    <w:rsid w:val="003A1E71"/>
    <w:rsid w:val="003A1FF1"/>
    <w:rsid w:val="003A216E"/>
    <w:rsid w:val="003A2190"/>
    <w:rsid w:val="003A2221"/>
    <w:rsid w:val="003A22B4"/>
    <w:rsid w:val="003A231C"/>
    <w:rsid w:val="003A247D"/>
    <w:rsid w:val="003A257F"/>
    <w:rsid w:val="003A25D8"/>
    <w:rsid w:val="003A27E6"/>
    <w:rsid w:val="003A2B0F"/>
    <w:rsid w:val="003A2B21"/>
    <w:rsid w:val="003A2D16"/>
    <w:rsid w:val="003A30C1"/>
    <w:rsid w:val="003A371C"/>
    <w:rsid w:val="003A388A"/>
    <w:rsid w:val="003A3905"/>
    <w:rsid w:val="003A3A4D"/>
    <w:rsid w:val="003A3EA7"/>
    <w:rsid w:val="003A406A"/>
    <w:rsid w:val="003A41D1"/>
    <w:rsid w:val="003A4637"/>
    <w:rsid w:val="003A4842"/>
    <w:rsid w:val="003A4D3D"/>
    <w:rsid w:val="003A516F"/>
    <w:rsid w:val="003A58F9"/>
    <w:rsid w:val="003A5A7C"/>
    <w:rsid w:val="003A5D4E"/>
    <w:rsid w:val="003A5DF7"/>
    <w:rsid w:val="003A5FB9"/>
    <w:rsid w:val="003A6386"/>
    <w:rsid w:val="003A6638"/>
    <w:rsid w:val="003A6E00"/>
    <w:rsid w:val="003A6FCE"/>
    <w:rsid w:val="003A759D"/>
    <w:rsid w:val="003A7951"/>
    <w:rsid w:val="003A7D05"/>
    <w:rsid w:val="003A7D1B"/>
    <w:rsid w:val="003A7F29"/>
    <w:rsid w:val="003B01C9"/>
    <w:rsid w:val="003B0300"/>
    <w:rsid w:val="003B0302"/>
    <w:rsid w:val="003B0428"/>
    <w:rsid w:val="003B0574"/>
    <w:rsid w:val="003B0583"/>
    <w:rsid w:val="003B06FF"/>
    <w:rsid w:val="003B091D"/>
    <w:rsid w:val="003B0A5E"/>
    <w:rsid w:val="003B0F78"/>
    <w:rsid w:val="003B0FE7"/>
    <w:rsid w:val="003B1258"/>
    <w:rsid w:val="003B12B5"/>
    <w:rsid w:val="003B17EE"/>
    <w:rsid w:val="003B18C0"/>
    <w:rsid w:val="003B1912"/>
    <w:rsid w:val="003B1A23"/>
    <w:rsid w:val="003B1C7C"/>
    <w:rsid w:val="003B1CEF"/>
    <w:rsid w:val="003B2023"/>
    <w:rsid w:val="003B29BE"/>
    <w:rsid w:val="003B2C66"/>
    <w:rsid w:val="003B2D7D"/>
    <w:rsid w:val="003B30CE"/>
    <w:rsid w:val="003B32B3"/>
    <w:rsid w:val="003B3799"/>
    <w:rsid w:val="003B3C0C"/>
    <w:rsid w:val="003B3C40"/>
    <w:rsid w:val="003B447A"/>
    <w:rsid w:val="003B4699"/>
    <w:rsid w:val="003B49B3"/>
    <w:rsid w:val="003B4B84"/>
    <w:rsid w:val="003B4BBA"/>
    <w:rsid w:val="003B4C0D"/>
    <w:rsid w:val="003B4FC7"/>
    <w:rsid w:val="003B5115"/>
    <w:rsid w:val="003B514F"/>
    <w:rsid w:val="003B5231"/>
    <w:rsid w:val="003B53B8"/>
    <w:rsid w:val="003B5438"/>
    <w:rsid w:val="003B5CAE"/>
    <w:rsid w:val="003B5F1F"/>
    <w:rsid w:val="003B6258"/>
    <w:rsid w:val="003B68EF"/>
    <w:rsid w:val="003B691A"/>
    <w:rsid w:val="003B6A69"/>
    <w:rsid w:val="003B6A97"/>
    <w:rsid w:val="003B6EE4"/>
    <w:rsid w:val="003B7012"/>
    <w:rsid w:val="003B7232"/>
    <w:rsid w:val="003B773A"/>
    <w:rsid w:val="003B7FA0"/>
    <w:rsid w:val="003B7FD9"/>
    <w:rsid w:val="003C0423"/>
    <w:rsid w:val="003C053A"/>
    <w:rsid w:val="003C0588"/>
    <w:rsid w:val="003C073F"/>
    <w:rsid w:val="003C091F"/>
    <w:rsid w:val="003C0D95"/>
    <w:rsid w:val="003C0F1D"/>
    <w:rsid w:val="003C10B1"/>
    <w:rsid w:val="003C12C4"/>
    <w:rsid w:val="003C14F0"/>
    <w:rsid w:val="003C18F1"/>
    <w:rsid w:val="003C1AA0"/>
    <w:rsid w:val="003C2228"/>
    <w:rsid w:val="003C2249"/>
    <w:rsid w:val="003C2278"/>
    <w:rsid w:val="003C22E4"/>
    <w:rsid w:val="003C2419"/>
    <w:rsid w:val="003C336F"/>
    <w:rsid w:val="003C337A"/>
    <w:rsid w:val="003C3AAF"/>
    <w:rsid w:val="003C3BA7"/>
    <w:rsid w:val="003C3C92"/>
    <w:rsid w:val="003C3EE8"/>
    <w:rsid w:val="003C40C9"/>
    <w:rsid w:val="003C413B"/>
    <w:rsid w:val="003C434C"/>
    <w:rsid w:val="003C4429"/>
    <w:rsid w:val="003C45AE"/>
    <w:rsid w:val="003C4744"/>
    <w:rsid w:val="003C485D"/>
    <w:rsid w:val="003C49A2"/>
    <w:rsid w:val="003C4B62"/>
    <w:rsid w:val="003C504F"/>
    <w:rsid w:val="003C50A7"/>
    <w:rsid w:val="003C515F"/>
    <w:rsid w:val="003C57A2"/>
    <w:rsid w:val="003C5A33"/>
    <w:rsid w:val="003C6158"/>
    <w:rsid w:val="003C616D"/>
    <w:rsid w:val="003C6403"/>
    <w:rsid w:val="003C6547"/>
    <w:rsid w:val="003C65E6"/>
    <w:rsid w:val="003C66DE"/>
    <w:rsid w:val="003C6887"/>
    <w:rsid w:val="003C6A5B"/>
    <w:rsid w:val="003C6CB5"/>
    <w:rsid w:val="003C6DC3"/>
    <w:rsid w:val="003C6DCB"/>
    <w:rsid w:val="003C6E7A"/>
    <w:rsid w:val="003C6FC5"/>
    <w:rsid w:val="003C7045"/>
    <w:rsid w:val="003C7051"/>
    <w:rsid w:val="003C7280"/>
    <w:rsid w:val="003C766F"/>
    <w:rsid w:val="003C76E4"/>
    <w:rsid w:val="003C7882"/>
    <w:rsid w:val="003C7A33"/>
    <w:rsid w:val="003C7A70"/>
    <w:rsid w:val="003C7CAC"/>
    <w:rsid w:val="003C7F7C"/>
    <w:rsid w:val="003D013C"/>
    <w:rsid w:val="003D0143"/>
    <w:rsid w:val="003D01F4"/>
    <w:rsid w:val="003D0310"/>
    <w:rsid w:val="003D03F6"/>
    <w:rsid w:val="003D0B0F"/>
    <w:rsid w:val="003D0B6E"/>
    <w:rsid w:val="003D0BCA"/>
    <w:rsid w:val="003D0CBB"/>
    <w:rsid w:val="003D0D09"/>
    <w:rsid w:val="003D108B"/>
    <w:rsid w:val="003D118C"/>
    <w:rsid w:val="003D1298"/>
    <w:rsid w:val="003D1409"/>
    <w:rsid w:val="003D15B1"/>
    <w:rsid w:val="003D177F"/>
    <w:rsid w:val="003D1871"/>
    <w:rsid w:val="003D1B98"/>
    <w:rsid w:val="003D1FA9"/>
    <w:rsid w:val="003D20A1"/>
    <w:rsid w:val="003D20E1"/>
    <w:rsid w:val="003D2459"/>
    <w:rsid w:val="003D2495"/>
    <w:rsid w:val="003D2558"/>
    <w:rsid w:val="003D264B"/>
    <w:rsid w:val="003D2E52"/>
    <w:rsid w:val="003D304C"/>
    <w:rsid w:val="003D309E"/>
    <w:rsid w:val="003D35CA"/>
    <w:rsid w:val="003D366F"/>
    <w:rsid w:val="003D370C"/>
    <w:rsid w:val="003D3788"/>
    <w:rsid w:val="003D3DCD"/>
    <w:rsid w:val="003D428B"/>
    <w:rsid w:val="003D4683"/>
    <w:rsid w:val="003D4BBD"/>
    <w:rsid w:val="003D4E56"/>
    <w:rsid w:val="003D5A81"/>
    <w:rsid w:val="003D5AD3"/>
    <w:rsid w:val="003D5BAD"/>
    <w:rsid w:val="003D5C86"/>
    <w:rsid w:val="003D5EE8"/>
    <w:rsid w:val="003D60B1"/>
    <w:rsid w:val="003D60F8"/>
    <w:rsid w:val="003D6310"/>
    <w:rsid w:val="003D66A6"/>
    <w:rsid w:val="003D6CF3"/>
    <w:rsid w:val="003D700F"/>
    <w:rsid w:val="003D7435"/>
    <w:rsid w:val="003D748C"/>
    <w:rsid w:val="003D7874"/>
    <w:rsid w:val="003D7E07"/>
    <w:rsid w:val="003D7E56"/>
    <w:rsid w:val="003E06BE"/>
    <w:rsid w:val="003E076E"/>
    <w:rsid w:val="003E0AE8"/>
    <w:rsid w:val="003E0B34"/>
    <w:rsid w:val="003E0F12"/>
    <w:rsid w:val="003E0F67"/>
    <w:rsid w:val="003E115B"/>
    <w:rsid w:val="003E14E0"/>
    <w:rsid w:val="003E19AA"/>
    <w:rsid w:val="003E1A4A"/>
    <w:rsid w:val="003E1DAC"/>
    <w:rsid w:val="003E1DCB"/>
    <w:rsid w:val="003E22E9"/>
    <w:rsid w:val="003E2463"/>
    <w:rsid w:val="003E24B0"/>
    <w:rsid w:val="003E2581"/>
    <w:rsid w:val="003E2AFF"/>
    <w:rsid w:val="003E2B00"/>
    <w:rsid w:val="003E2BAC"/>
    <w:rsid w:val="003E31C9"/>
    <w:rsid w:val="003E3504"/>
    <w:rsid w:val="003E37C2"/>
    <w:rsid w:val="003E3AB5"/>
    <w:rsid w:val="003E3CBD"/>
    <w:rsid w:val="003E4025"/>
    <w:rsid w:val="003E4306"/>
    <w:rsid w:val="003E440D"/>
    <w:rsid w:val="003E46C0"/>
    <w:rsid w:val="003E47F5"/>
    <w:rsid w:val="003E486F"/>
    <w:rsid w:val="003E5058"/>
    <w:rsid w:val="003E55CE"/>
    <w:rsid w:val="003E5BD1"/>
    <w:rsid w:val="003E5BD2"/>
    <w:rsid w:val="003E5CFD"/>
    <w:rsid w:val="003E5E6C"/>
    <w:rsid w:val="003E5EB5"/>
    <w:rsid w:val="003E6035"/>
    <w:rsid w:val="003E62E9"/>
    <w:rsid w:val="003E63A8"/>
    <w:rsid w:val="003E656E"/>
    <w:rsid w:val="003E67FA"/>
    <w:rsid w:val="003E72D9"/>
    <w:rsid w:val="003E73E2"/>
    <w:rsid w:val="003E7754"/>
    <w:rsid w:val="003E7BC6"/>
    <w:rsid w:val="003E7CE6"/>
    <w:rsid w:val="003F0352"/>
    <w:rsid w:val="003F040C"/>
    <w:rsid w:val="003F04CD"/>
    <w:rsid w:val="003F0652"/>
    <w:rsid w:val="003F0A35"/>
    <w:rsid w:val="003F0E5F"/>
    <w:rsid w:val="003F0E6C"/>
    <w:rsid w:val="003F13FD"/>
    <w:rsid w:val="003F14E9"/>
    <w:rsid w:val="003F18AB"/>
    <w:rsid w:val="003F1ACE"/>
    <w:rsid w:val="003F1B83"/>
    <w:rsid w:val="003F1B9A"/>
    <w:rsid w:val="003F1CA4"/>
    <w:rsid w:val="003F1E14"/>
    <w:rsid w:val="003F1F21"/>
    <w:rsid w:val="003F218B"/>
    <w:rsid w:val="003F21C7"/>
    <w:rsid w:val="003F2AC4"/>
    <w:rsid w:val="003F2AE6"/>
    <w:rsid w:val="003F2D30"/>
    <w:rsid w:val="003F2D92"/>
    <w:rsid w:val="003F30E3"/>
    <w:rsid w:val="003F338F"/>
    <w:rsid w:val="003F3486"/>
    <w:rsid w:val="003F3664"/>
    <w:rsid w:val="003F3AFF"/>
    <w:rsid w:val="003F418E"/>
    <w:rsid w:val="003F4BA2"/>
    <w:rsid w:val="003F529F"/>
    <w:rsid w:val="003F5CEC"/>
    <w:rsid w:val="003F5DB7"/>
    <w:rsid w:val="003F6164"/>
    <w:rsid w:val="003F63B8"/>
    <w:rsid w:val="003F64C6"/>
    <w:rsid w:val="003F6B7F"/>
    <w:rsid w:val="003F6DFC"/>
    <w:rsid w:val="003F6F72"/>
    <w:rsid w:val="003F724D"/>
    <w:rsid w:val="003F777B"/>
    <w:rsid w:val="003F783D"/>
    <w:rsid w:val="003F784B"/>
    <w:rsid w:val="003F7A2E"/>
    <w:rsid w:val="003F7AC7"/>
    <w:rsid w:val="00400029"/>
    <w:rsid w:val="004002A4"/>
    <w:rsid w:val="004004CE"/>
    <w:rsid w:val="0040067B"/>
    <w:rsid w:val="004007F4"/>
    <w:rsid w:val="00400B75"/>
    <w:rsid w:val="00400DB7"/>
    <w:rsid w:val="00400F52"/>
    <w:rsid w:val="00400FDA"/>
    <w:rsid w:val="00401608"/>
    <w:rsid w:val="0040182C"/>
    <w:rsid w:val="0040190E"/>
    <w:rsid w:val="00401A7E"/>
    <w:rsid w:val="00401C60"/>
    <w:rsid w:val="00401EBB"/>
    <w:rsid w:val="00401F78"/>
    <w:rsid w:val="004023A8"/>
    <w:rsid w:val="0040259D"/>
    <w:rsid w:val="004025F9"/>
    <w:rsid w:val="00402655"/>
    <w:rsid w:val="00402746"/>
    <w:rsid w:val="0040294D"/>
    <w:rsid w:val="00402C0B"/>
    <w:rsid w:val="00402D1F"/>
    <w:rsid w:val="00402D4F"/>
    <w:rsid w:val="00402ED8"/>
    <w:rsid w:val="00402F4B"/>
    <w:rsid w:val="0040304D"/>
    <w:rsid w:val="004030E1"/>
    <w:rsid w:val="00403186"/>
    <w:rsid w:val="00403670"/>
    <w:rsid w:val="0040382D"/>
    <w:rsid w:val="00403851"/>
    <w:rsid w:val="00403A5F"/>
    <w:rsid w:val="00403AFD"/>
    <w:rsid w:val="00403F01"/>
    <w:rsid w:val="004042FD"/>
    <w:rsid w:val="0040461E"/>
    <w:rsid w:val="0040473E"/>
    <w:rsid w:val="00404868"/>
    <w:rsid w:val="00404EDC"/>
    <w:rsid w:val="00404FD3"/>
    <w:rsid w:val="004052B9"/>
    <w:rsid w:val="004052C1"/>
    <w:rsid w:val="0040550F"/>
    <w:rsid w:val="004055A8"/>
    <w:rsid w:val="004055A9"/>
    <w:rsid w:val="004056E5"/>
    <w:rsid w:val="00405BB2"/>
    <w:rsid w:val="00405BE7"/>
    <w:rsid w:val="00405C4E"/>
    <w:rsid w:val="00405E72"/>
    <w:rsid w:val="00406A83"/>
    <w:rsid w:val="00406AA0"/>
    <w:rsid w:val="00406B12"/>
    <w:rsid w:val="00406B51"/>
    <w:rsid w:val="0040707B"/>
    <w:rsid w:val="004071C5"/>
    <w:rsid w:val="00407253"/>
    <w:rsid w:val="00407C8E"/>
    <w:rsid w:val="00407D42"/>
    <w:rsid w:val="004102BA"/>
    <w:rsid w:val="0041054F"/>
    <w:rsid w:val="004106B0"/>
    <w:rsid w:val="00410787"/>
    <w:rsid w:val="004109D7"/>
    <w:rsid w:val="00410B50"/>
    <w:rsid w:val="00410F4A"/>
    <w:rsid w:val="00411078"/>
    <w:rsid w:val="004112AE"/>
    <w:rsid w:val="004117AE"/>
    <w:rsid w:val="00411C17"/>
    <w:rsid w:val="00411C67"/>
    <w:rsid w:val="00411E91"/>
    <w:rsid w:val="00412084"/>
    <w:rsid w:val="0041219A"/>
    <w:rsid w:val="004121A6"/>
    <w:rsid w:val="00412547"/>
    <w:rsid w:val="00412650"/>
    <w:rsid w:val="00412772"/>
    <w:rsid w:val="00412799"/>
    <w:rsid w:val="00412853"/>
    <w:rsid w:val="00412FD5"/>
    <w:rsid w:val="00413149"/>
    <w:rsid w:val="00413241"/>
    <w:rsid w:val="00413258"/>
    <w:rsid w:val="0041331B"/>
    <w:rsid w:val="004137D2"/>
    <w:rsid w:val="004147FF"/>
    <w:rsid w:val="00414D76"/>
    <w:rsid w:val="00414E1B"/>
    <w:rsid w:val="0041529E"/>
    <w:rsid w:val="00415416"/>
    <w:rsid w:val="00415522"/>
    <w:rsid w:val="004155FA"/>
    <w:rsid w:val="00415854"/>
    <w:rsid w:val="00415C85"/>
    <w:rsid w:val="00415CCD"/>
    <w:rsid w:val="00415DE3"/>
    <w:rsid w:val="00415F61"/>
    <w:rsid w:val="004168B0"/>
    <w:rsid w:val="004168F4"/>
    <w:rsid w:val="00417281"/>
    <w:rsid w:val="004176FE"/>
    <w:rsid w:val="004179C5"/>
    <w:rsid w:val="00417A2C"/>
    <w:rsid w:val="00417BF0"/>
    <w:rsid w:val="00417C86"/>
    <w:rsid w:val="00417E82"/>
    <w:rsid w:val="00420166"/>
    <w:rsid w:val="004203AB"/>
    <w:rsid w:val="0042055B"/>
    <w:rsid w:val="00420567"/>
    <w:rsid w:val="00420A88"/>
    <w:rsid w:val="00420B1C"/>
    <w:rsid w:val="00420B5C"/>
    <w:rsid w:val="00420F8A"/>
    <w:rsid w:val="00420FCD"/>
    <w:rsid w:val="00420FFB"/>
    <w:rsid w:val="00421318"/>
    <w:rsid w:val="004215D1"/>
    <w:rsid w:val="00421614"/>
    <w:rsid w:val="004219F7"/>
    <w:rsid w:val="00421A42"/>
    <w:rsid w:val="00421DB5"/>
    <w:rsid w:val="00421F52"/>
    <w:rsid w:val="00422096"/>
    <w:rsid w:val="0042231A"/>
    <w:rsid w:val="00422426"/>
    <w:rsid w:val="004224FF"/>
    <w:rsid w:val="00422687"/>
    <w:rsid w:val="0042272A"/>
    <w:rsid w:val="00422C7E"/>
    <w:rsid w:val="004230EF"/>
    <w:rsid w:val="004231B3"/>
    <w:rsid w:val="00423264"/>
    <w:rsid w:val="00423B16"/>
    <w:rsid w:val="00423B8F"/>
    <w:rsid w:val="00423DED"/>
    <w:rsid w:val="00424A62"/>
    <w:rsid w:val="00424ABA"/>
    <w:rsid w:val="00424BAE"/>
    <w:rsid w:val="0042526F"/>
    <w:rsid w:val="00425692"/>
    <w:rsid w:val="004256E2"/>
    <w:rsid w:val="004259B7"/>
    <w:rsid w:val="00425A9D"/>
    <w:rsid w:val="00425B5F"/>
    <w:rsid w:val="00425C9A"/>
    <w:rsid w:val="00425E49"/>
    <w:rsid w:val="004262E6"/>
    <w:rsid w:val="004264D4"/>
    <w:rsid w:val="004265ED"/>
    <w:rsid w:val="00426618"/>
    <w:rsid w:val="00426B82"/>
    <w:rsid w:val="00426C5C"/>
    <w:rsid w:val="00426D29"/>
    <w:rsid w:val="00426FF5"/>
    <w:rsid w:val="00427382"/>
    <w:rsid w:val="00427B9B"/>
    <w:rsid w:val="00430087"/>
    <w:rsid w:val="004300D4"/>
    <w:rsid w:val="004301D4"/>
    <w:rsid w:val="004304E5"/>
    <w:rsid w:val="0043068C"/>
    <w:rsid w:val="0043099E"/>
    <w:rsid w:val="004309F4"/>
    <w:rsid w:val="00430C5B"/>
    <w:rsid w:val="00431062"/>
    <w:rsid w:val="00431096"/>
    <w:rsid w:val="00431153"/>
    <w:rsid w:val="00431432"/>
    <w:rsid w:val="00431E89"/>
    <w:rsid w:val="0043205C"/>
    <w:rsid w:val="00432758"/>
    <w:rsid w:val="0043280C"/>
    <w:rsid w:val="004328AA"/>
    <w:rsid w:val="00432A11"/>
    <w:rsid w:val="00432BD3"/>
    <w:rsid w:val="00432CFD"/>
    <w:rsid w:val="00432E9B"/>
    <w:rsid w:val="00432F76"/>
    <w:rsid w:val="004339C8"/>
    <w:rsid w:val="00433E3D"/>
    <w:rsid w:val="00433EAD"/>
    <w:rsid w:val="00434063"/>
    <w:rsid w:val="004344D6"/>
    <w:rsid w:val="00434604"/>
    <w:rsid w:val="00434DC7"/>
    <w:rsid w:val="00434F20"/>
    <w:rsid w:val="004353AB"/>
    <w:rsid w:val="004353D1"/>
    <w:rsid w:val="00435597"/>
    <w:rsid w:val="00435748"/>
    <w:rsid w:val="004357C7"/>
    <w:rsid w:val="004358E8"/>
    <w:rsid w:val="00435D87"/>
    <w:rsid w:val="00436560"/>
    <w:rsid w:val="0043662E"/>
    <w:rsid w:val="00436663"/>
    <w:rsid w:val="00436A3E"/>
    <w:rsid w:val="00436E75"/>
    <w:rsid w:val="00437060"/>
    <w:rsid w:val="00437269"/>
    <w:rsid w:val="004373EA"/>
    <w:rsid w:val="0043753C"/>
    <w:rsid w:val="00437639"/>
    <w:rsid w:val="004376FD"/>
    <w:rsid w:val="004378F8"/>
    <w:rsid w:val="00437DDC"/>
    <w:rsid w:val="00437EA7"/>
    <w:rsid w:val="00437F22"/>
    <w:rsid w:val="00437F3B"/>
    <w:rsid w:val="0044011B"/>
    <w:rsid w:val="00440126"/>
    <w:rsid w:val="0044036E"/>
    <w:rsid w:val="00440489"/>
    <w:rsid w:val="0044055F"/>
    <w:rsid w:val="004406AF"/>
    <w:rsid w:val="00440A3F"/>
    <w:rsid w:val="00440C7B"/>
    <w:rsid w:val="00440FC3"/>
    <w:rsid w:val="00441056"/>
    <w:rsid w:val="0044108A"/>
    <w:rsid w:val="0044111C"/>
    <w:rsid w:val="004411D3"/>
    <w:rsid w:val="004412D7"/>
    <w:rsid w:val="00441314"/>
    <w:rsid w:val="00441915"/>
    <w:rsid w:val="00441C10"/>
    <w:rsid w:val="00441E5B"/>
    <w:rsid w:val="004429A6"/>
    <w:rsid w:val="00442A20"/>
    <w:rsid w:val="00442DF9"/>
    <w:rsid w:val="00442E73"/>
    <w:rsid w:val="00442F29"/>
    <w:rsid w:val="00442F92"/>
    <w:rsid w:val="00443237"/>
    <w:rsid w:val="00443592"/>
    <w:rsid w:val="004436C0"/>
    <w:rsid w:val="00443A54"/>
    <w:rsid w:val="00443C0D"/>
    <w:rsid w:val="00443F04"/>
    <w:rsid w:val="00444345"/>
    <w:rsid w:val="00444663"/>
    <w:rsid w:val="004446B6"/>
    <w:rsid w:val="0044488D"/>
    <w:rsid w:val="00444CB2"/>
    <w:rsid w:val="0044501D"/>
    <w:rsid w:val="004450FB"/>
    <w:rsid w:val="0044537A"/>
    <w:rsid w:val="004455E3"/>
    <w:rsid w:val="0044560A"/>
    <w:rsid w:val="00445611"/>
    <w:rsid w:val="00445870"/>
    <w:rsid w:val="004458B1"/>
    <w:rsid w:val="00445B02"/>
    <w:rsid w:val="00445B9B"/>
    <w:rsid w:val="00445F28"/>
    <w:rsid w:val="00445F97"/>
    <w:rsid w:val="00446179"/>
    <w:rsid w:val="00446218"/>
    <w:rsid w:val="004462BB"/>
    <w:rsid w:val="00446309"/>
    <w:rsid w:val="004463D4"/>
    <w:rsid w:val="0044653F"/>
    <w:rsid w:val="00446720"/>
    <w:rsid w:val="0044694C"/>
    <w:rsid w:val="00446AB5"/>
    <w:rsid w:val="00446B03"/>
    <w:rsid w:val="00446CCD"/>
    <w:rsid w:val="00446D48"/>
    <w:rsid w:val="00446D65"/>
    <w:rsid w:val="004470A6"/>
    <w:rsid w:val="0044712B"/>
    <w:rsid w:val="00447144"/>
    <w:rsid w:val="004472D9"/>
    <w:rsid w:val="00447396"/>
    <w:rsid w:val="004475A9"/>
    <w:rsid w:val="00447604"/>
    <w:rsid w:val="00447B12"/>
    <w:rsid w:val="00447B16"/>
    <w:rsid w:val="00447D7D"/>
    <w:rsid w:val="00447D9B"/>
    <w:rsid w:val="004501D9"/>
    <w:rsid w:val="004502CA"/>
    <w:rsid w:val="00450376"/>
    <w:rsid w:val="004504FE"/>
    <w:rsid w:val="0045098B"/>
    <w:rsid w:val="00450AA4"/>
    <w:rsid w:val="00450AEB"/>
    <w:rsid w:val="00450CCB"/>
    <w:rsid w:val="00450CDD"/>
    <w:rsid w:val="00450D2A"/>
    <w:rsid w:val="00450FA4"/>
    <w:rsid w:val="004511C1"/>
    <w:rsid w:val="00451253"/>
    <w:rsid w:val="00451267"/>
    <w:rsid w:val="0045126E"/>
    <w:rsid w:val="0045162A"/>
    <w:rsid w:val="004519A0"/>
    <w:rsid w:val="00451A6B"/>
    <w:rsid w:val="00451ACB"/>
    <w:rsid w:val="00451BA2"/>
    <w:rsid w:val="00451D2A"/>
    <w:rsid w:val="00451DC3"/>
    <w:rsid w:val="00451E49"/>
    <w:rsid w:val="0045245D"/>
    <w:rsid w:val="00452854"/>
    <w:rsid w:val="00452A02"/>
    <w:rsid w:val="00452C59"/>
    <w:rsid w:val="00452D20"/>
    <w:rsid w:val="00452EC7"/>
    <w:rsid w:val="00452EE3"/>
    <w:rsid w:val="00452F53"/>
    <w:rsid w:val="00452F65"/>
    <w:rsid w:val="00452FEF"/>
    <w:rsid w:val="00453040"/>
    <w:rsid w:val="004530DC"/>
    <w:rsid w:val="00453116"/>
    <w:rsid w:val="0045331F"/>
    <w:rsid w:val="0045346F"/>
    <w:rsid w:val="004535E9"/>
    <w:rsid w:val="0045389D"/>
    <w:rsid w:val="004538EB"/>
    <w:rsid w:val="004539C3"/>
    <w:rsid w:val="00453AFC"/>
    <w:rsid w:val="00453B98"/>
    <w:rsid w:val="00453F0F"/>
    <w:rsid w:val="004543D1"/>
    <w:rsid w:val="0045462B"/>
    <w:rsid w:val="00454A52"/>
    <w:rsid w:val="00454AAA"/>
    <w:rsid w:val="00454B02"/>
    <w:rsid w:val="00454B69"/>
    <w:rsid w:val="00454F79"/>
    <w:rsid w:val="004553BA"/>
    <w:rsid w:val="00455EF6"/>
    <w:rsid w:val="00455F2F"/>
    <w:rsid w:val="004560B1"/>
    <w:rsid w:val="0045613D"/>
    <w:rsid w:val="00456287"/>
    <w:rsid w:val="00456677"/>
    <w:rsid w:val="004566E2"/>
    <w:rsid w:val="0045670D"/>
    <w:rsid w:val="00456828"/>
    <w:rsid w:val="00456C10"/>
    <w:rsid w:val="00456F17"/>
    <w:rsid w:val="00457343"/>
    <w:rsid w:val="004574F2"/>
    <w:rsid w:val="00457753"/>
    <w:rsid w:val="004577E0"/>
    <w:rsid w:val="0045784D"/>
    <w:rsid w:val="004578D6"/>
    <w:rsid w:val="00457BCD"/>
    <w:rsid w:val="00457BCE"/>
    <w:rsid w:val="00457D2E"/>
    <w:rsid w:val="00457DDB"/>
    <w:rsid w:val="00460061"/>
    <w:rsid w:val="004603C6"/>
    <w:rsid w:val="00460560"/>
    <w:rsid w:val="00460623"/>
    <w:rsid w:val="00460634"/>
    <w:rsid w:val="00460798"/>
    <w:rsid w:val="004608C3"/>
    <w:rsid w:val="004609F2"/>
    <w:rsid w:val="00460A0B"/>
    <w:rsid w:val="00460D4A"/>
    <w:rsid w:val="004614A6"/>
    <w:rsid w:val="0046175E"/>
    <w:rsid w:val="004619ED"/>
    <w:rsid w:val="00461A5F"/>
    <w:rsid w:val="00461B22"/>
    <w:rsid w:val="00461D76"/>
    <w:rsid w:val="00461EE3"/>
    <w:rsid w:val="00461F97"/>
    <w:rsid w:val="0046237F"/>
    <w:rsid w:val="00462818"/>
    <w:rsid w:val="0046284F"/>
    <w:rsid w:val="004629E5"/>
    <w:rsid w:val="00462A31"/>
    <w:rsid w:val="00462AFA"/>
    <w:rsid w:val="00462B73"/>
    <w:rsid w:val="00462B9D"/>
    <w:rsid w:val="00462C6A"/>
    <w:rsid w:val="00462C96"/>
    <w:rsid w:val="00462E81"/>
    <w:rsid w:val="00462F81"/>
    <w:rsid w:val="0046316F"/>
    <w:rsid w:val="00463BA1"/>
    <w:rsid w:val="0046405D"/>
    <w:rsid w:val="0046409E"/>
    <w:rsid w:val="00464299"/>
    <w:rsid w:val="00464375"/>
    <w:rsid w:val="0046452B"/>
    <w:rsid w:val="0046472C"/>
    <w:rsid w:val="00464926"/>
    <w:rsid w:val="00464A72"/>
    <w:rsid w:val="00464C3D"/>
    <w:rsid w:val="00464DE8"/>
    <w:rsid w:val="004651BC"/>
    <w:rsid w:val="004655B0"/>
    <w:rsid w:val="00465932"/>
    <w:rsid w:val="00465DAF"/>
    <w:rsid w:val="00465FF9"/>
    <w:rsid w:val="0046601B"/>
    <w:rsid w:val="00466420"/>
    <w:rsid w:val="004668E5"/>
    <w:rsid w:val="00466991"/>
    <w:rsid w:val="00466A2B"/>
    <w:rsid w:val="00466ADA"/>
    <w:rsid w:val="00466BBF"/>
    <w:rsid w:val="00466BD8"/>
    <w:rsid w:val="00466D0F"/>
    <w:rsid w:val="004671B8"/>
    <w:rsid w:val="0046743A"/>
    <w:rsid w:val="00467480"/>
    <w:rsid w:val="00467506"/>
    <w:rsid w:val="004677A6"/>
    <w:rsid w:val="00467AC5"/>
    <w:rsid w:val="00467DF2"/>
    <w:rsid w:val="00467FE7"/>
    <w:rsid w:val="00470249"/>
    <w:rsid w:val="004703E5"/>
    <w:rsid w:val="004704C0"/>
    <w:rsid w:val="00470970"/>
    <w:rsid w:val="00470F14"/>
    <w:rsid w:val="00470FF8"/>
    <w:rsid w:val="00471113"/>
    <w:rsid w:val="004711EC"/>
    <w:rsid w:val="00471389"/>
    <w:rsid w:val="00471D9C"/>
    <w:rsid w:val="00471DAB"/>
    <w:rsid w:val="00471F08"/>
    <w:rsid w:val="00472267"/>
    <w:rsid w:val="0047238B"/>
    <w:rsid w:val="00472945"/>
    <w:rsid w:val="0047295B"/>
    <w:rsid w:val="00472C74"/>
    <w:rsid w:val="00472DE4"/>
    <w:rsid w:val="00473095"/>
    <w:rsid w:val="00473185"/>
    <w:rsid w:val="004734A6"/>
    <w:rsid w:val="00473732"/>
    <w:rsid w:val="004738BE"/>
    <w:rsid w:val="00473B29"/>
    <w:rsid w:val="00473B54"/>
    <w:rsid w:val="00473B57"/>
    <w:rsid w:val="00473B88"/>
    <w:rsid w:val="00473DD8"/>
    <w:rsid w:val="00473E46"/>
    <w:rsid w:val="00473FE1"/>
    <w:rsid w:val="004742C8"/>
    <w:rsid w:val="00474454"/>
    <w:rsid w:val="00474591"/>
    <w:rsid w:val="00474598"/>
    <w:rsid w:val="0047466D"/>
    <w:rsid w:val="0047476B"/>
    <w:rsid w:val="004748F1"/>
    <w:rsid w:val="00474ABB"/>
    <w:rsid w:val="00474C55"/>
    <w:rsid w:val="00474E33"/>
    <w:rsid w:val="00474F74"/>
    <w:rsid w:val="0047503E"/>
    <w:rsid w:val="004751B2"/>
    <w:rsid w:val="004754D3"/>
    <w:rsid w:val="004755A3"/>
    <w:rsid w:val="0047572C"/>
    <w:rsid w:val="00475858"/>
    <w:rsid w:val="00475D0B"/>
    <w:rsid w:val="00475E9A"/>
    <w:rsid w:val="00475F3C"/>
    <w:rsid w:val="0047655A"/>
    <w:rsid w:val="00476876"/>
    <w:rsid w:val="004769C3"/>
    <w:rsid w:val="00476A5A"/>
    <w:rsid w:val="00476C88"/>
    <w:rsid w:val="00476D51"/>
    <w:rsid w:val="00476F79"/>
    <w:rsid w:val="00476F9E"/>
    <w:rsid w:val="0047708E"/>
    <w:rsid w:val="0047716B"/>
    <w:rsid w:val="0047750E"/>
    <w:rsid w:val="004777FC"/>
    <w:rsid w:val="00477972"/>
    <w:rsid w:val="00477981"/>
    <w:rsid w:val="0048022D"/>
    <w:rsid w:val="0048023B"/>
    <w:rsid w:val="00480551"/>
    <w:rsid w:val="004805CB"/>
    <w:rsid w:val="004805FA"/>
    <w:rsid w:val="00480B0A"/>
    <w:rsid w:val="00480DF8"/>
    <w:rsid w:val="0048109A"/>
    <w:rsid w:val="004812AC"/>
    <w:rsid w:val="00481373"/>
    <w:rsid w:val="0048167F"/>
    <w:rsid w:val="00481698"/>
    <w:rsid w:val="004816E3"/>
    <w:rsid w:val="0048176D"/>
    <w:rsid w:val="00481A8B"/>
    <w:rsid w:val="00482135"/>
    <w:rsid w:val="00482163"/>
    <w:rsid w:val="0048261C"/>
    <w:rsid w:val="004828D2"/>
    <w:rsid w:val="00482991"/>
    <w:rsid w:val="00482A86"/>
    <w:rsid w:val="00482B23"/>
    <w:rsid w:val="00482D90"/>
    <w:rsid w:val="00482E2B"/>
    <w:rsid w:val="004830E4"/>
    <w:rsid w:val="004830E8"/>
    <w:rsid w:val="004830FD"/>
    <w:rsid w:val="00483544"/>
    <w:rsid w:val="004835B9"/>
    <w:rsid w:val="00483609"/>
    <w:rsid w:val="0048372E"/>
    <w:rsid w:val="00483A88"/>
    <w:rsid w:val="00483F48"/>
    <w:rsid w:val="0048419A"/>
    <w:rsid w:val="00484578"/>
    <w:rsid w:val="00484829"/>
    <w:rsid w:val="00484A2B"/>
    <w:rsid w:val="00484DBA"/>
    <w:rsid w:val="00484F65"/>
    <w:rsid w:val="0048550D"/>
    <w:rsid w:val="0048556E"/>
    <w:rsid w:val="0048586E"/>
    <w:rsid w:val="00485915"/>
    <w:rsid w:val="00485A45"/>
    <w:rsid w:val="00485F5F"/>
    <w:rsid w:val="00486094"/>
    <w:rsid w:val="00486166"/>
    <w:rsid w:val="0048617C"/>
    <w:rsid w:val="004861AD"/>
    <w:rsid w:val="004863BC"/>
    <w:rsid w:val="00486DB5"/>
    <w:rsid w:val="004871AC"/>
    <w:rsid w:val="0048776C"/>
    <w:rsid w:val="004877CA"/>
    <w:rsid w:val="004877CE"/>
    <w:rsid w:val="00487879"/>
    <w:rsid w:val="00487A4A"/>
    <w:rsid w:val="00487CF4"/>
    <w:rsid w:val="00487EC9"/>
    <w:rsid w:val="00487EF6"/>
    <w:rsid w:val="00487FC2"/>
    <w:rsid w:val="00490426"/>
    <w:rsid w:val="004907A6"/>
    <w:rsid w:val="00490CBA"/>
    <w:rsid w:val="00490D95"/>
    <w:rsid w:val="00490E74"/>
    <w:rsid w:val="00490EFF"/>
    <w:rsid w:val="00490F08"/>
    <w:rsid w:val="00490F7B"/>
    <w:rsid w:val="00491477"/>
    <w:rsid w:val="004915DB"/>
    <w:rsid w:val="004916BC"/>
    <w:rsid w:val="0049184B"/>
    <w:rsid w:val="00491A57"/>
    <w:rsid w:val="00491B37"/>
    <w:rsid w:val="00491B7F"/>
    <w:rsid w:val="00491C3E"/>
    <w:rsid w:val="00491C71"/>
    <w:rsid w:val="00491C79"/>
    <w:rsid w:val="00491ED8"/>
    <w:rsid w:val="00491FA5"/>
    <w:rsid w:val="00492185"/>
    <w:rsid w:val="00492186"/>
    <w:rsid w:val="004924D9"/>
    <w:rsid w:val="00492A6D"/>
    <w:rsid w:val="00492C74"/>
    <w:rsid w:val="0049324F"/>
    <w:rsid w:val="0049355F"/>
    <w:rsid w:val="00493661"/>
    <w:rsid w:val="00493A05"/>
    <w:rsid w:val="00493B13"/>
    <w:rsid w:val="00493B17"/>
    <w:rsid w:val="00493B26"/>
    <w:rsid w:val="00493C26"/>
    <w:rsid w:val="00493D3A"/>
    <w:rsid w:val="0049405E"/>
    <w:rsid w:val="004940BA"/>
    <w:rsid w:val="0049421E"/>
    <w:rsid w:val="0049472D"/>
    <w:rsid w:val="00494D08"/>
    <w:rsid w:val="00494E5D"/>
    <w:rsid w:val="00495029"/>
    <w:rsid w:val="0049522F"/>
    <w:rsid w:val="004957A5"/>
    <w:rsid w:val="0049581B"/>
    <w:rsid w:val="004958DD"/>
    <w:rsid w:val="00495C13"/>
    <w:rsid w:val="00495D1F"/>
    <w:rsid w:val="00495E9C"/>
    <w:rsid w:val="004960D6"/>
    <w:rsid w:val="00496164"/>
    <w:rsid w:val="00496518"/>
    <w:rsid w:val="0049661D"/>
    <w:rsid w:val="0049664F"/>
    <w:rsid w:val="00496A5B"/>
    <w:rsid w:val="00496B74"/>
    <w:rsid w:val="00496FEA"/>
    <w:rsid w:val="004970F3"/>
    <w:rsid w:val="0049740D"/>
    <w:rsid w:val="00497777"/>
    <w:rsid w:val="00497948"/>
    <w:rsid w:val="00497CE8"/>
    <w:rsid w:val="00497D1F"/>
    <w:rsid w:val="00497E12"/>
    <w:rsid w:val="004A0033"/>
    <w:rsid w:val="004A02EB"/>
    <w:rsid w:val="004A0778"/>
    <w:rsid w:val="004A0A78"/>
    <w:rsid w:val="004A0C56"/>
    <w:rsid w:val="004A0F31"/>
    <w:rsid w:val="004A10A5"/>
    <w:rsid w:val="004A1589"/>
    <w:rsid w:val="004A196E"/>
    <w:rsid w:val="004A1C69"/>
    <w:rsid w:val="004A1F19"/>
    <w:rsid w:val="004A1F54"/>
    <w:rsid w:val="004A1F7F"/>
    <w:rsid w:val="004A1FDD"/>
    <w:rsid w:val="004A2262"/>
    <w:rsid w:val="004A2549"/>
    <w:rsid w:val="004A26A0"/>
    <w:rsid w:val="004A2700"/>
    <w:rsid w:val="004A2B23"/>
    <w:rsid w:val="004A2B67"/>
    <w:rsid w:val="004A375E"/>
    <w:rsid w:val="004A3B58"/>
    <w:rsid w:val="004A3BE3"/>
    <w:rsid w:val="004A3BEA"/>
    <w:rsid w:val="004A3FF6"/>
    <w:rsid w:val="004A40D8"/>
    <w:rsid w:val="004A42CD"/>
    <w:rsid w:val="004A4A30"/>
    <w:rsid w:val="004A4BD9"/>
    <w:rsid w:val="004A4D41"/>
    <w:rsid w:val="004A518E"/>
    <w:rsid w:val="004A529F"/>
    <w:rsid w:val="004A54BF"/>
    <w:rsid w:val="004A5586"/>
    <w:rsid w:val="004A59C6"/>
    <w:rsid w:val="004A5AB6"/>
    <w:rsid w:val="004A5FD2"/>
    <w:rsid w:val="004A617E"/>
    <w:rsid w:val="004A6313"/>
    <w:rsid w:val="004A63BA"/>
    <w:rsid w:val="004A63FE"/>
    <w:rsid w:val="004A645B"/>
    <w:rsid w:val="004A64AA"/>
    <w:rsid w:val="004A64CF"/>
    <w:rsid w:val="004A64E0"/>
    <w:rsid w:val="004A67C7"/>
    <w:rsid w:val="004A6C38"/>
    <w:rsid w:val="004A6C6C"/>
    <w:rsid w:val="004A701A"/>
    <w:rsid w:val="004A7069"/>
    <w:rsid w:val="004A7376"/>
    <w:rsid w:val="004A75C6"/>
    <w:rsid w:val="004A7A9A"/>
    <w:rsid w:val="004A7B71"/>
    <w:rsid w:val="004A7F0C"/>
    <w:rsid w:val="004A7F34"/>
    <w:rsid w:val="004A7F41"/>
    <w:rsid w:val="004B0061"/>
    <w:rsid w:val="004B0066"/>
    <w:rsid w:val="004B0113"/>
    <w:rsid w:val="004B0381"/>
    <w:rsid w:val="004B03D6"/>
    <w:rsid w:val="004B07BE"/>
    <w:rsid w:val="004B08C8"/>
    <w:rsid w:val="004B0979"/>
    <w:rsid w:val="004B0B32"/>
    <w:rsid w:val="004B1069"/>
    <w:rsid w:val="004B13D3"/>
    <w:rsid w:val="004B1FEA"/>
    <w:rsid w:val="004B221F"/>
    <w:rsid w:val="004B2652"/>
    <w:rsid w:val="004B2A17"/>
    <w:rsid w:val="004B2CC6"/>
    <w:rsid w:val="004B2DBB"/>
    <w:rsid w:val="004B2ED1"/>
    <w:rsid w:val="004B32E1"/>
    <w:rsid w:val="004B35E5"/>
    <w:rsid w:val="004B35EF"/>
    <w:rsid w:val="004B37E9"/>
    <w:rsid w:val="004B3885"/>
    <w:rsid w:val="004B3BB5"/>
    <w:rsid w:val="004B3ED3"/>
    <w:rsid w:val="004B457D"/>
    <w:rsid w:val="004B482C"/>
    <w:rsid w:val="004B488A"/>
    <w:rsid w:val="004B48EB"/>
    <w:rsid w:val="004B4A13"/>
    <w:rsid w:val="004B4AF9"/>
    <w:rsid w:val="004B4B0C"/>
    <w:rsid w:val="004B4BCA"/>
    <w:rsid w:val="004B4E40"/>
    <w:rsid w:val="004B5028"/>
    <w:rsid w:val="004B5143"/>
    <w:rsid w:val="004B5249"/>
    <w:rsid w:val="004B5535"/>
    <w:rsid w:val="004B55E7"/>
    <w:rsid w:val="004B5773"/>
    <w:rsid w:val="004B58B8"/>
    <w:rsid w:val="004B5CBC"/>
    <w:rsid w:val="004B64B7"/>
    <w:rsid w:val="004B657C"/>
    <w:rsid w:val="004B6706"/>
    <w:rsid w:val="004B6855"/>
    <w:rsid w:val="004B6942"/>
    <w:rsid w:val="004B6D0A"/>
    <w:rsid w:val="004B70F3"/>
    <w:rsid w:val="004B7253"/>
    <w:rsid w:val="004B7945"/>
    <w:rsid w:val="004B7CC8"/>
    <w:rsid w:val="004B7FF2"/>
    <w:rsid w:val="004C00B3"/>
    <w:rsid w:val="004C00F9"/>
    <w:rsid w:val="004C03E6"/>
    <w:rsid w:val="004C05BA"/>
    <w:rsid w:val="004C069F"/>
    <w:rsid w:val="004C09D1"/>
    <w:rsid w:val="004C0AE7"/>
    <w:rsid w:val="004C0BAC"/>
    <w:rsid w:val="004C0C08"/>
    <w:rsid w:val="004C0C76"/>
    <w:rsid w:val="004C0D6F"/>
    <w:rsid w:val="004C0FE3"/>
    <w:rsid w:val="004C1094"/>
    <w:rsid w:val="004C16DC"/>
    <w:rsid w:val="004C1E1A"/>
    <w:rsid w:val="004C1E94"/>
    <w:rsid w:val="004C1F61"/>
    <w:rsid w:val="004C20B1"/>
    <w:rsid w:val="004C2376"/>
    <w:rsid w:val="004C23F5"/>
    <w:rsid w:val="004C26C6"/>
    <w:rsid w:val="004C288D"/>
    <w:rsid w:val="004C2DD4"/>
    <w:rsid w:val="004C2F5C"/>
    <w:rsid w:val="004C2FE3"/>
    <w:rsid w:val="004C30B4"/>
    <w:rsid w:val="004C37B7"/>
    <w:rsid w:val="004C3EFC"/>
    <w:rsid w:val="004C45FD"/>
    <w:rsid w:val="004C46D1"/>
    <w:rsid w:val="004C477E"/>
    <w:rsid w:val="004C47D8"/>
    <w:rsid w:val="004C48E3"/>
    <w:rsid w:val="004C49D7"/>
    <w:rsid w:val="004C4C55"/>
    <w:rsid w:val="004C4D16"/>
    <w:rsid w:val="004C4FDC"/>
    <w:rsid w:val="004C505E"/>
    <w:rsid w:val="004C5193"/>
    <w:rsid w:val="004C5929"/>
    <w:rsid w:val="004C5B8A"/>
    <w:rsid w:val="004C5BFA"/>
    <w:rsid w:val="004C5DD4"/>
    <w:rsid w:val="004C5EA8"/>
    <w:rsid w:val="004C6212"/>
    <w:rsid w:val="004C6214"/>
    <w:rsid w:val="004C63DB"/>
    <w:rsid w:val="004C6493"/>
    <w:rsid w:val="004C656F"/>
    <w:rsid w:val="004C6710"/>
    <w:rsid w:val="004C6C98"/>
    <w:rsid w:val="004C6D1A"/>
    <w:rsid w:val="004C6DAB"/>
    <w:rsid w:val="004C6E52"/>
    <w:rsid w:val="004C71BD"/>
    <w:rsid w:val="004C7245"/>
    <w:rsid w:val="004C7493"/>
    <w:rsid w:val="004C7523"/>
    <w:rsid w:val="004C76F8"/>
    <w:rsid w:val="004C78A8"/>
    <w:rsid w:val="004C7A11"/>
    <w:rsid w:val="004C7D4B"/>
    <w:rsid w:val="004C7FD8"/>
    <w:rsid w:val="004C7FEF"/>
    <w:rsid w:val="004D014B"/>
    <w:rsid w:val="004D0449"/>
    <w:rsid w:val="004D0633"/>
    <w:rsid w:val="004D098A"/>
    <w:rsid w:val="004D11A5"/>
    <w:rsid w:val="004D11D1"/>
    <w:rsid w:val="004D1460"/>
    <w:rsid w:val="004D1506"/>
    <w:rsid w:val="004D1BC6"/>
    <w:rsid w:val="004D1D36"/>
    <w:rsid w:val="004D1D8B"/>
    <w:rsid w:val="004D2034"/>
    <w:rsid w:val="004D24A9"/>
    <w:rsid w:val="004D2522"/>
    <w:rsid w:val="004D25DB"/>
    <w:rsid w:val="004D268B"/>
    <w:rsid w:val="004D2777"/>
    <w:rsid w:val="004D2D69"/>
    <w:rsid w:val="004D2E7F"/>
    <w:rsid w:val="004D2EF4"/>
    <w:rsid w:val="004D2F07"/>
    <w:rsid w:val="004D2FFD"/>
    <w:rsid w:val="004D30DA"/>
    <w:rsid w:val="004D3671"/>
    <w:rsid w:val="004D383C"/>
    <w:rsid w:val="004D385D"/>
    <w:rsid w:val="004D3C99"/>
    <w:rsid w:val="004D3CAB"/>
    <w:rsid w:val="004D3DD4"/>
    <w:rsid w:val="004D3E06"/>
    <w:rsid w:val="004D4128"/>
    <w:rsid w:val="004D430D"/>
    <w:rsid w:val="004D45B4"/>
    <w:rsid w:val="004D4896"/>
    <w:rsid w:val="004D48BC"/>
    <w:rsid w:val="004D4D28"/>
    <w:rsid w:val="004D4D5D"/>
    <w:rsid w:val="004D5351"/>
    <w:rsid w:val="004D5959"/>
    <w:rsid w:val="004D5C57"/>
    <w:rsid w:val="004D5D0F"/>
    <w:rsid w:val="004D61FB"/>
    <w:rsid w:val="004D6231"/>
    <w:rsid w:val="004D6441"/>
    <w:rsid w:val="004D6567"/>
    <w:rsid w:val="004D6647"/>
    <w:rsid w:val="004D6726"/>
    <w:rsid w:val="004D6D52"/>
    <w:rsid w:val="004D6E3B"/>
    <w:rsid w:val="004D6E8A"/>
    <w:rsid w:val="004D6F4D"/>
    <w:rsid w:val="004D7323"/>
    <w:rsid w:val="004D7345"/>
    <w:rsid w:val="004D73D1"/>
    <w:rsid w:val="004D746F"/>
    <w:rsid w:val="004D75CC"/>
    <w:rsid w:val="004D7B29"/>
    <w:rsid w:val="004E0029"/>
    <w:rsid w:val="004E0062"/>
    <w:rsid w:val="004E00ED"/>
    <w:rsid w:val="004E016C"/>
    <w:rsid w:val="004E0406"/>
    <w:rsid w:val="004E046E"/>
    <w:rsid w:val="004E07BA"/>
    <w:rsid w:val="004E07C0"/>
    <w:rsid w:val="004E0A22"/>
    <w:rsid w:val="004E0D68"/>
    <w:rsid w:val="004E0F9D"/>
    <w:rsid w:val="004E1A25"/>
    <w:rsid w:val="004E1F50"/>
    <w:rsid w:val="004E2086"/>
    <w:rsid w:val="004E2318"/>
    <w:rsid w:val="004E27A1"/>
    <w:rsid w:val="004E2A1A"/>
    <w:rsid w:val="004E2C6B"/>
    <w:rsid w:val="004E2D44"/>
    <w:rsid w:val="004E2D91"/>
    <w:rsid w:val="004E3050"/>
    <w:rsid w:val="004E31FC"/>
    <w:rsid w:val="004E3230"/>
    <w:rsid w:val="004E35DC"/>
    <w:rsid w:val="004E35EC"/>
    <w:rsid w:val="004E3649"/>
    <w:rsid w:val="004E3771"/>
    <w:rsid w:val="004E3903"/>
    <w:rsid w:val="004E3A0C"/>
    <w:rsid w:val="004E3A28"/>
    <w:rsid w:val="004E3C94"/>
    <w:rsid w:val="004E3DD7"/>
    <w:rsid w:val="004E3F35"/>
    <w:rsid w:val="004E47AC"/>
    <w:rsid w:val="004E48C5"/>
    <w:rsid w:val="004E4B7D"/>
    <w:rsid w:val="004E4D81"/>
    <w:rsid w:val="004E4D9F"/>
    <w:rsid w:val="004E4DCA"/>
    <w:rsid w:val="004E4DED"/>
    <w:rsid w:val="004E51CD"/>
    <w:rsid w:val="004E5251"/>
    <w:rsid w:val="004E5254"/>
    <w:rsid w:val="004E53CC"/>
    <w:rsid w:val="004E5791"/>
    <w:rsid w:val="004E5893"/>
    <w:rsid w:val="004E59D9"/>
    <w:rsid w:val="004E6787"/>
    <w:rsid w:val="004E67F5"/>
    <w:rsid w:val="004E6842"/>
    <w:rsid w:val="004E6AF4"/>
    <w:rsid w:val="004E6AFE"/>
    <w:rsid w:val="004E6C04"/>
    <w:rsid w:val="004E6CD0"/>
    <w:rsid w:val="004E7124"/>
    <w:rsid w:val="004E74AC"/>
    <w:rsid w:val="004E7635"/>
    <w:rsid w:val="004E7A1A"/>
    <w:rsid w:val="004E7BA8"/>
    <w:rsid w:val="004E7BF4"/>
    <w:rsid w:val="004E7F84"/>
    <w:rsid w:val="004F01C7"/>
    <w:rsid w:val="004F0361"/>
    <w:rsid w:val="004F04FC"/>
    <w:rsid w:val="004F0534"/>
    <w:rsid w:val="004F06F2"/>
    <w:rsid w:val="004F0C45"/>
    <w:rsid w:val="004F0E30"/>
    <w:rsid w:val="004F0E6E"/>
    <w:rsid w:val="004F0EEE"/>
    <w:rsid w:val="004F1030"/>
    <w:rsid w:val="004F1843"/>
    <w:rsid w:val="004F1932"/>
    <w:rsid w:val="004F1A1D"/>
    <w:rsid w:val="004F1A76"/>
    <w:rsid w:val="004F1DAB"/>
    <w:rsid w:val="004F22E3"/>
    <w:rsid w:val="004F26D5"/>
    <w:rsid w:val="004F2A7C"/>
    <w:rsid w:val="004F308D"/>
    <w:rsid w:val="004F30AC"/>
    <w:rsid w:val="004F36AE"/>
    <w:rsid w:val="004F376D"/>
    <w:rsid w:val="004F37D1"/>
    <w:rsid w:val="004F3B68"/>
    <w:rsid w:val="004F3BCA"/>
    <w:rsid w:val="004F4104"/>
    <w:rsid w:val="004F433A"/>
    <w:rsid w:val="004F43EF"/>
    <w:rsid w:val="004F448F"/>
    <w:rsid w:val="004F4869"/>
    <w:rsid w:val="004F487B"/>
    <w:rsid w:val="004F4AC7"/>
    <w:rsid w:val="004F4CBD"/>
    <w:rsid w:val="004F4FE2"/>
    <w:rsid w:val="004F4FEE"/>
    <w:rsid w:val="004F5352"/>
    <w:rsid w:val="004F5A22"/>
    <w:rsid w:val="004F5AE5"/>
    <w:rsid w:val="004F5C01"/>
    <w:rsid w:val="004F5C0C"/>
    <w:rsid w:val="004F5D9D"/>
    <w:rsid w:val="004F5E47"/>
    <w:rsid w:val="004F5E56"/>
    <w:rsid w:val="004F5EB8"/>
    <w:rsid w:val="004F5FD6"/>
    <w:rsid w:val="004F6009"/>
    <w:rsid w:val="004F60B4"/>
    <w:rsid w:val="004F616A"/>
    <w:rsid w:val="004F685B"/>
    <w:rsid w:val="004F687E"/>
    <w:rsid w:val="004F6A3E"/>
    <w:rsid w:val="004F6DD8"/>
    <w:rsid w:val="004F6DE9"/>
    <w:rsid w:val="004F6F90"/>
    <w:rsid w:val="004F7021"/>
    <w:rsid w:val="004F72B9"/>
    <w:rsid w:val="004F734F"/>
    <w:rsid w:val="004F7541"/>
    <w:rsid w:val="004F75E9"/>
    <w:rsid w:val="004F775F"/>
    <w:rsid w:val="004F7B2A"/>
    <w:rsid w:val="0050006A"/>
    <w:rsid w:val="0050022F"/>
    <w:rsid w:val="0050031E"/>
    <w:rsid w:val="00500359"/>
    <w:rsid w:val="005003C0"/>
    <w:rsid w:val="00500559"/>
    <w:rsid w:val="00500720"/>
    <w:rsid w:val="005008E2"/>
    <w:rsid w:val="00500A26"/>
    <w:rsid w:val="00500A62"/>
    <w:rsid w:val="00500A83"/>
    <w:rsid w:val="00500AF5"/>
    <w:rsid w:val="00500C97"/>
    <w:rsid w:val="00500F8A"/>
    <w:rsid w:val="005011D3"/>
    <w:rsid w:val="00501508"/>
    <w:rsid w:val="00501541"/>
    <w:rsid w:val="005015DF"/>
    <w:rsid w:val="00501749"/>
    <w:rsid w:val="00501939"/>
    <w:rsid w:val="0050196C"/>
    <w:rsid w:val="00501B33"/>
    <w:rsid w:val="00501CC8"/>
    <w:rsid w:val="00501D11"/>
    <w:rsid w:val="00501F1F"/>
    <w:rsid w:val="00501FD5"/>
    <w:rsid w:val="0050209A"/>
    <w:rsid w:val="00502167"/>
    <w:rsid w:val="00502409"/>
    <w:rsid w:val="005026A7"/>
    <w:rsid w:val="005029BC"/>
    <w:rsid w:val="00503102"/>
    <w:rsid w:val="005031E8"/>
    <w:rsid w:val="00503200"/>
    <w:rsid w:val="00503392"/>
    <w:rsid w:val="005033C9"/>
    <w:rsid w:val="005035ED"/>
    <w:rsid w:val="005038AD"/>
    <w:rsid w:val="00503927"/>
    <w:rsid w:val="0050394F"/>
    <w:rsid w:val="005039D4"/>
    <w:rsid w:val="00503BA6"/>
    <w:rsid w:val="00503C3C"/>
    <w:rsid w:val="00503CAF"/>
    <w:rsid w:val="00503CF2"/>
    <w:rsid w:val="00503D28"/>
    <w:rsid w:val="00503D29"/>
    <w:rsid w:val="00503E85"/>
    <w:rsid w:val="00503E93"/>
    <w:rsid w:val="00504275"/>
    <w:rsid w:val="0050429D"/>
    <w:rsid w:val="00504799"/>
    <w:rsid w:val="00504F37"/>
    <w:rsid w:val="00505057"/>
    <w:rsid w:val="00505205"/>
    <w:rsid w:val="005053E9"/>
    <w:rsid w:val="005059AE"/>
    <w:rsid w:val="00505B51"/>
    <w:rsid w:val="00505C3E"/>
    <w:rsid w:val="00505CFF"/>
    <w:rsid w:val="00505E90"/>
    <w:rsid w:val="00505EFB"/>
    <w:rsid w:val="00506471"/>
    <w:rsid w:val="00506556"/>
    <w:rsid w:val="00506A63"/>
    <w:rsid w:val="00506C05"/>
    <w:rsid w:val="00506EEF"/>
    <w:rsid w:val="00507025"/>
    <w:rsid w:val="00507039"/>
    <w:rsid w:val="005074CF"/>
    <w:rsid w:val="005075EF"/>
    <w:rsid w:val="0050765C"/>
    <w:rsid w:val="005078B1"/>
    <w:rsid w:val="00507A79"/>
    <w:rsid w:val="00507BA2"/>
    <w:rsid w:val="00507C6A"/>
    <w:rsid w:val="00507D10"/>
    <w:rsid w:val="00507D8F"/>
    <w:rsid w:val="00507DA9"/>
    <w:rsid w:val="00510197"/>
    <w:rsid w:val="005102C3"/>
    <w:rsid w:val="0051077A"/>
    <w:rsid w:val="0051087A"/>
    <w:rsid w:val="00510D39"/>
    <w:rsid w:val="00510EC1"/>
    <w:rsid w:val="00510EC9"/>
    <w:rsid w:val="00510FFD"/>
    <w:rsid w:val="00511207"/>
    <w:rsid w:val="005112D6"/>
    <w:rsid w:val="00511392"/>
    <w:rsid w:val="005113AA"/>
    <w:rsid w:val="00511425"/>
    <w:rsid w:val="00511479"/>
    <w:rsid w:val="00511650"/>
    <w:rsid w:val="00511C53"/>
    <w:rsid w:val="00512100"/>
    <w:rsid w:val="00512177"/>
    <w:rsid w:val="00512595"/>
    <w:rsid w:val="00512A52"/>
    <w:rsid w:val="00512A5D"/>
    <w:rsid w:val="00512BA8"/>
    <w:rsid w:val="00512D43"/>
    <w:rsid w:val="00512D66"/>
    <w:rsid w:val="00513226"/>
    <w:rsid w:val="00513387"/>
    <w:rsid w:val="00513894"/>
    <w:rsid w:val="005138C7"/>
    <w:rsid w:val="00513BF9"/>
    <w:rsid w:val="00513C8F"/>
    <w:rsid w:val="00513DE2"/>
    <w:rsid w:val="00513E0E"/>
    <w:rsid w:val="00513E9D"/>
    <w:rsid w:val="0051473D"/>
    <w:rsid w:val="0051487E"/>
    <w:rsid w:val="00514ABF"/>
    <w:rsid w:val="00514AD3"/>
    <w:rsid w:val="00514EE3"/>
    <w:rsid w:val="005155E9"/>
    <w:rsid w:val="00515842"/>
    <w:rsid w:val="0051590B"/>
    <w:rsid w:val="00515CBE"/>
    <w:rsid w:val="00515DA6"/>
    <w:rsid w:val="00516143"/>
    <w:rsid w:val="00516537"/>
    <w:rsid w:val="00516773"/>
    <w:rsid w:val="00516922"/>
    <w:rsid w:val="00516CC7"/>
    <w:rsid w:val="00516CFE"/>
    <w:rsid w:val="00516D3B"/>
    <w:rsid w:val="00516E19"/>
    <w:rsid w:val="00517009"/>
    <w:rsid w:val="00517083"/>
    <w:rsid w:val="005174A4"/>
    <w:rsid w:val="005174FB"/>
    <w:rsid w:val="005175B9"/>
    <w:rsid w:val="0051768E"/>
    <w:rsid w:val="005176A4"/>
    <w:rsid w:val="005176D7"/>
    <w:rsid w:val="00517764"/>
    <w:rsid w:val="0051780A"/>
    <w:rsid w:val="00517A8E"/>
    <w:rsid w:val="0052010B"/>
    <w:rsid w:val="00520118"/>
    <w:rsid w:val="0052050E"/>
    <w:rsid w:val="005209C7"/>
    <w:rsid w:val="00520C10"/>
    <w:rsid w:val="00520CDA"/>
    <w:rsid w:val="00520E46"/>
    <w:rsid w:val="00521213"/>
    <w:rsid w:val="005213D1"/>
    <w:rsid w:val="00521778"/>
    <w:rsid w:val="00521790"/>
    <w:rsid w:val="005217B3"/>
    <w:rsid w:val="00521968"/>
    <w:rsid w:val="00521B0B"/>
    <w:rsid w:val="00521C16"/>
    <w:rsid w:val="00521C83"/>
    <w:rsid w:val="00521E5A"/>
    <w:rsid w:val="005224A2"/>
    <w:rsid w:val="005224AC"/>
    <w:rsid w:val="00522609"/>
    <w:rsid w:val="005227AC"/>
    <w:rsid w:val="0052281A"/>
    <w:rsid w:val="005228BD"/>
    <w:rsid w:val="00522BEC"/>
    <w:rsid w:val="00522E27"/>
    <w:rsid w:val="00522F50"/>
    <w:rsid w:val="00523358"/>
    <w:rsid w:val="00523363"/>
    <w:rsid w:val="00523931"/>
    <w:rsid w:val="00523C19"/>
    <w:rsid w:val="00523DCF"/>
    <w:rsid w:val="005242CC"/>
    <w:rsid w:val="005246E0"/>
    <w:rsid w:val="005247DD"/>
    <w:rsid w:val="00525117"/>
    <w:rsid w:val="0052514E"/>
    <w:rsid w:val="00525394"/>
    <w:rsid w:val="0052542E"/>
    <w:rsid w:val="00525473"/>
    <w:rsid w:val="005255DE"/>
    <w:rsid w:val="005257F2"/>
    <w:rsid w:val="0052585F"/>
    <w:rsid w:val="005258D1"/>
    <w:rsid w:val="00525AA0"/>
    <w:rsid w:val="00525AFC"/>
    <w:rsid w:val="00525F2F"/>
    <w:rsid w:val="0052620C"/>
    <w:rsid w:val="005262F2"/>
    <w:rsid w:val="005263AF"/>
    <w:rsid w:val="00526561"/>
    <w:rsid w:val="0052659F"/>
    <w:rsid w:val="005265E1"/>
    <w:rsid w:val="0052663C"/>
    <w:rsid w:val="00526A5F"/>
    <w:rsid w:val="00526B2B"/>
    <w:rsid w:val="00526C42"/>
    <w:rsid w:val="00526E09"/>
    <w:rsid w:val="00526E61"/>
    <w:rsid w:val="00526EC2"/>
    <w:rsid w:val="0052731F"/>
    <w:rsid w:val="0052751B"/>
    <w:rsid w:val="0052753B"/>
    <w:rsid w:val="00527724"/>
    <w:rsid w:val="00527744"/>
    <w:rsid w:val="00527B30"/>
    <w:rsid w:val="00527B9E"/>
    <w:rsid w:val="0053013F"/>
    <w:rsid w:val="005304A2"/>
    <w:rsid w:val="005304AB"/>
    <w:rsid w:val="005304CE"/>
    <w:rsid w:val="0053083F"/>
    <w:rsid w:val="005309CD"/>
    <w:rsid w:val="00530A0D"/>
    <w:rsid w:val="00530ED3"/>
    <w:rsid w:val="005314BC"/>
    <w:rsid w:val="0053162A"/>
    <w:rsid w:val="005316D8"/>
    <w:rsid w:val="00531A95"/>
    <w:rsid w:val="00531C05"/>
    <w:rsid w:val="00531D60"/>
    <w:rsid w:val="00531ED9"/>
    <w:rsid w:val="005324C0"/>
    <w:rsid w:val="00532DD5"/>
    <w:rsid w:val="00532E20"/>
    <w:rsid w:val="00532E8C"/>
    <w:rsid w:val="005330B3"/>
    <w:rsid w:val="005335E5"/>
    <w:rsid w:val="00533620"/>
    <w:rsid w:val="005337D8"/>
    <w:rsid w:val="005337EE"/>
    <w:rsid w:val="00533ECF"/>
    <w:rsid w:val="00533F24"/>
    <w:rsid w:val="0053412D"/>
    <w:rsid w:val="00534467"/>
    <w:rsid w:val="00534967"/>
    <w:rsid w:val="00534A2C"/>
    <w:rsid w:val="00534E07"/>
    <w:rsid w:val="00535284"/>
    <w:rsid w:val="00535A00"/>
    <w:rsid w:val="00535A18"/>
    <w:rsid w:val="00535DB1"/>
    <w:rsid w:val="00535DF5"/>
    <w:rsid w:val="00535F12"/>
    <w:rsid w:val="005360A0"/>
    <w:rsid w:val="005361E9"/>
    <w:rsid w:val="005362C0"/>
    <w:rsid w:val="00536333"/>
    <w:rsid w:val="0053638A"/>
    <w:rsid w:val="0053681A"/>
    <w:rsid w:val="00536829"/>
    <w:rsid w:val="0053683F"/>
    <w:rsid w:val="00536863"/>
    <w:rsid w:val="0053690F"/>
    <w:rsid w:val="0053695A"/>
    <w:rsid w:val="005369FD"/>
    <w:rsid w:val="00536AA1"/>
    <w:rsid w:val="00536CEF"/>
    <w:rsid w:val="00536FD5"/>
    <w:rsid w:val="005375AA"/>
    <w:rsid w:val="00537A7C"/>
    <w:rsid w:val="00537AAA"/>
    <w:rsid w:val="00537B6E"/>
    <w:rsid w:val="00537B94"/>
    <w:rsid w:val="00537E1F"/>
    <w:rsid w:val="00537EA7"/>
    <w:rsid w:val="00537FBD"/>
    <w:rsid w:val="00540070"/>
    <w:rsid w:val="0054017C"/>
    <w:rsid w:val="005401B0"/>
    <w:rsid w:val="005404BD"/>
    <w:rsid w:val="005406AF"/>
    <w:rsid w:val="00540958"/>
    <w:rsid w:val="00540F5F"/>
    <w:rsid w:val="005411D5"/>
    <w:rsid w:val="0054138C"/>
    <w:rsid w:val="0054150C"/>
    <w:rsid w:val="005415E5"/>
    <w:rsid w:val="0054183C"/>
    <w:rsid w:val="00541DAF"/>
    <w:rsid w:val="00541EEB"/>
    <w:rsid w:val="00541F83"/>
    <w:rsid w:val="00542188"/>
    <w:rsid w:val="005421B7"/>
    <w:rsid w:val="00542855"/>
    <w:rsid w:val="005428B7"/>
    <w:rsid w:val="00542C06"/>
    <w:rsid w:val="00542C22"/>
    <w:rsid w:val="005431EA"/>
    <w:rsid w:val="00543C03"/>
    <w:rsid w:val="00544541"/>
    <w:rsid w:val="00544556"/>
    <w:rsid w:val="005446BA"/>
    <w:rsid w:val="005446F1"/>
    <w:rsid w:val="00544C66"/>
    <w:rsid w:val="00545221"/>
    <w:rsid w:val="005453BB"/>
    <w:rsid w:val="00545EE9"/>
    <w:rsid w:val="00545F1C"/>
    <w:rsid w:val="00545F69"/>
    <w:rsid w:val="00546127"/>
    <w:rsid w:val="00546DC7"/>
    <w:rsid w:val="00546F0C"/>
    <w:rsid w:val="0054701F"/>
    <w:rsid w:val="005471EB"/>
    <w:rsid w:val="005474D5"/>
    <w:rsid w:val="0054753E"/>
    <w:rsid w:val="00547626"/>
    <w:rsid w:val="0054771F"/>
    <w:rsid w:val="00547971"/>
    <w:rsid w:val="00547A6E"/>
    <w:rsid w:val="00547B34"/>
    <w:rsid w:val="00547BB3"/>
    <w:rsid w:val="00547CFF"/>
    <w:rsid w:val="005503CB"/>
    <w:rsid w:val="005505AC"/>
    <w:rsid w:val="005509BD"/>
    <w:rsid w:val="00550E67"/>
    <w:rsid w:val="00551274"/>
    <w:rsid w:val="00551425"/>
    <w:rsid w:val="00551769"/>
    <w:rsid w:val="00551784"/>
    <w:rsid w:val="00551F84"/>
    <w:rsid w:val="00552271"/>
    <w:rsid w:val="005523BD"/>
    <w:rsid w:val="0055253E"/>
    <w:rsid w:val="00552553"/>
    <w:rsid w:val="005525C7"/>
    <w:rsid w:val="0055269F"/>
    <w:rsid w:val="00552CEF"/>
    <w:rsid w:val="00552D0B"/>
    <w:rsid w:val="00552ECF"/>
    <w:rsid w:val="00553642"/>
    <w:rsid w:val="0055367E"/>
    <w:rsid w:val="005537C2"/>
    <w:rsid w:val="0055390B"/>
    <w:rsid w:val="0055399B"/>
    <w:rsid w:val="00553E57"/>
    <w:rsid w:val="00554016"/>
    <w:rsid w:val="005542A4"/>
    <w:rsid w:val="005545AE"/>
    <w:rsid w:val="005545B2"/>
    <w:rsid w:val="00554629"/>
    <w:rsid w:val="00554728"/>
    <w:rsid w:val="00554CE7"/>
    <w:rsid w:val="00554F6F"/>
    <w:rsid w:val="00555239"/>
    <w:rsid w:val="005552A8"/>
    <w:rsid w:val="005554F9"/>
    <w:rsid w:val="005555D7"/>
    <w:rsid w:val="0055573A"/>
    <w:rsid w:val="00555D0B"/>
    <w:rsid w:val="00555E6C"/>
    <w:rsid w:val="00555F74"/>
    <w:rsid w:val="00555FE9"/>
    <w:rsid w:val="00556373"/>
    <w:rsid w:val="005564CF"/>
    <w:rsid w:val="005568C7"/>
    <w:rsid w:val="00556D81"/>
    <w:rsid w:val="00556E17"/>
    <w:rsid w:val="00556E2A"/>
    <w:rsid w:val="00556F7D"/>
    <w:rsid w:val="0055743E"/>
    <w:rsid w:val="005574BF"/>
    <w:rsid w:val="005576E3"/>
    <w:rsid w:val="00557765"/>
    <w:rsid w:val="005577ED"/>
    <w:rsid w:val="00557800"/>
    <w:rsid w:val="00557AEB"/>
    <w:rsid w:val="00557AF9"/>
    <w:rsid w:val="00557CD7"/>
    <w:rsid w:val="00557E34"/>
    <w:rsid w:val="00557E9D"/>
    <w:rsid w:val="005600D1"/>
    <w:rsid w:val="00560203"/>
    <w:rsid w:val="005604D3"/>
    <w:rsid w:val="0056057F"/>
    <w:rsid w:val="0056086E"/>
    <w:rsid w:val="00560E0B"/>
    <w:rsid w:val="0056115A"/>
    <w:rsid w:val="00561336"/>
    <w:rsid w:val="00561351"/>
    <w:rsid w:val="00561946"/>
    <w:rsid w:val="00561C0C"/>
    <w:rsid w:val="00561D8F"/>
    <w:rsid w:val="00562124"/>
    <w:rsid w:val="0056214D"/>
    <w:rsid w:val="0056217D"/>
    <w:rsid w:val="0056239B"/>
    <w:rsid w:val="00562737"/>
    <w:rsid w:val="00562AA8"/>
    <w:rsid w:val="00562BDC"/>
    <w:rsid w:val="00562C41"/>
    <w:rsid w:val="00562E79"/>
    <w:rsid w:val="00563025"/>
    <w:rsid w:val="005630CD"/>
    <w:rsid w:val="00563258"/>
    <w:rsid w:val="00563560"/>
    <w:rsid w:val="00563619"/>
    <w:rsid w:val="00563673"/>
    <w:rsid w:val="005640C4"/>
    <w:rsid w:val="005643D6"/>
    <w:rsid w:val="0056475A"/>
    <w:rsid w:val="005647E9"/>
    <w:rsid w:val="00564BDC"/>
    <w:rsid w:val="00564C2B"/>
    <w:rsid w:val="00564CA1"/>
    <w:rsid w:val="005655ED"/>
    <w:rsid w:val="0056561B"/>
    <w:rsid w:val="005659B8"/>
    <w:rsid w:val="00565ADA"/>
    <w:rsid w:val="00565B0D"/>
    <w:rsid w:val="00565EBE"/>
    <w:rsid w:val="00565F01"/>
    <w:rsid w:val="00566316"/>
    <w:rsid w:val="00566336"/>
    <w:rsid w:val="00566393"/>
    <w:rsid w:val="00566449"/>
    <w:rsid w:val="00566701"/>
    <w:rsid w:val="00566915"/>
    <w:rsid w:val="00566CFF"/>
    <w:rsid w:val="00566F99"/>
    <w:rsid w:val="00566FBF"/>
    <w:rsid w:val="00567212"/>
    <w:rsid w:val="0056739F"/>
    <w:rsid w:val="0056761E"/>
    <w:rsid w:val="00567884"/>
    <w:rsid w:val="005679CC"/>
    <w:rsid w:val="00567CB0"/>
    <w:rsid w:val="0057004F"/>
    <w:rsid w:val="005701F8"/>
    <w:rsid w:val="0057028F"/>
    <w:rsid w:val="005702AB"/>
    <w:rsid w:val="005707A1"/>
    <w:rsid w:val="00570B0C"/>
    <w:rsid w:val="00570ED6"/>
    <w:rsid w:val="00571801"/>
    <w:rsid w:val="005719DF"/>
    <w:rsid w:val="00571A22"/>
    <w:rsid w:val="00571B59"/>
    <w:rsid w:val="00571B77"/>
    <w:rsid w:val="00571FD7"/>
    <w:rsid w:val="00572080"/>
    <w:rsid w:val="005726FD"/>
    <w:rsid w:val="005728F7"/>
    <w:rsid w:val="005729F0"/>
    <w:rsid w:val="00572CEF"/>
    <w:rsid w:val="00572FEC"/>
    <w:rsid w:val="00573343"/>
    <w:rsid w:val="0057339F"/>
    <w:rsid w:val="005738BC"/>
    <w:rsid w:val="00573964"/>
    <w:rsid w:val="00573AE2"/>
    <w:rsid w:val="00573C03"/>
    <w:rsid w:val="00573D52"/>
    <w:rsid w:val="00573E84"/>
    <w:rsid w:val="005740A8"/>
    <w:rsid w:val="0057484D"/>
    <w:rsid w:val="00574858"/>
    <w:rsid w:val="00574951"/>
    <w:rsid w:val="00574CBA"/>
    <w:rsid w:val="00575133"/>
    <w:rsid w:val="00575767"/>
    <w:rsid w:val="00575820"/>
    <w:rsid w:val="005758C8"/>
    <w:rsid w:val="00575CAC"/>
    <w:rsid w:val="00575F23"/>
    <w:rsid w:val="00575FF7"/>
    <w:rsid w:val="0057639D"/>
    <w:rsid w:val="00576778"/>
    <w:rsid w:val="005767E2"/>
    <w:rsid w:val="00576840"/>
    <w:rsid w:val="005768E7"/>
    <w:rsid w:val="005769A8"/>
    <w:rsid w:val="00576AB8"/>
    <w:rsid w:val="00576EC8"/>
    <w:rsid w:val="00577083"/>
    <w:rsid w:val="005771D5"/>
    <w:rsid w:val="0057766C"/>
    <w:rsid w:val="00577725"/>
    <w:rsid w:val="00577A92"/>
    <w:rsid w:val="00577B83"/>
    <w:rsid w:val="00577D35"/>
    <w:rsid w:val="00577E3B"/>
    <w:rsid w:val="005800D2"/>
    <w:rsid w:val="005801DB"/>
    <w:rsid w:val="00580218"/>
    <w:rsid w:val="00580232"/>
    <w:rsid w:val="0058044A"/>
    <w:rsid w:val="00580816"/>
    <w:rsid w:val="0058098E"/>
    <w:rsid w:val="005809E5"/>
    <w:rsid w:val="00580BFA"/>
    <w:rsid w:val="005810DB"/>
    <w:rsid w:val="00581119"/>
    <w:rsid w:val="005812B9"/>
    <w:rsid w:val="00581304"/>
    <w:rsid w:val="00581323"/>
    <w:rsid w:val="005814C1"/>
    <w:rsid w:val="005815D3"/>
    <w:rsid w:val="0058165F"/>
    <w:rsid w:val="0058186E"/>
    <w:rsid w:val="005819B8"/>
    <w:rsid w:val="00581A4E"/>
    <w:rsid w:val="00581C5C"/>
    <w:rsid w:val="00581E1B"/>
    <w:rsid w:val="00581F9B"/>
    <w:rsid w:val="005823FA"/>
    <w:rsid w:val="0058240A"/>
    <w:rsid w:val="00582451"/>
    <w:rsid w:val="00583022"/>
    <w:rsid w:val="00583174"/>
    <w:rsid w:val="005837EE"/>
    <w:rsid w:val="00583D03"/>
    <w:rsid w:val="00583F08"/>
    <w:rsid w:val="00584464"/>
    <w:rsid w:val="0058460C"/>
    <w:rsid w:val="005848B5"/>
    <w:rsid w:val="00584A39"/>
    <w:rsid w:val="00584BCA"/>
    <w:rsid w:val="005851D4"/>
    <w:rsid w:val="00585202"/>
    <w:rsid w:val="00585224"/>
    <w:rsid w:val="00585417"/>
    <w:rsid w:val="005856D5"/>
    <w:rsid w:val="005856D6"/>
    <w:rsid w:val="005858F5"/>
    <w:rsid w:val="00585A57"/>
    <w:rsid w:val="00585C38"/>
    <w:rsid w:val="0058601B"/>
    <w:rsid w:val="00586581"/>
    <w:rsid w:val="0058670D"/>
    <w:rsid w:val="00586CCB"/>
    <w:rsid w:val="0058745C"/>
    <w:rsid w:val="00587910"/>
    <w:rsid w:val="00587C7C"/>
    <w:rsid w:val="00587E85"/>
    <w:rsid w:val="0059021C"/>
    <w:rsid w:val="005902B4"/>
    <w:rsid w:val="005904AA"/>
    <w:rsid w:val="00590510"/>
    <w:rsid w:val="0059078B"/>
    <w:rsid w:val="0059094D"/>
    <w:rsid w:val="00590A0C"/>
    <w:rsid w:val="00590D77"/>
    <w:rsid w:val="00590FCD"/>
    <w:rsid w:val="005910A0"/>
    <w:rsid w:val="005910DA"/>
    <w:rsid w:val="00591892"/>
    <w:rsid w:val="00591BAF"/>
    <w:rsid w:val="00591CB1"/>
    <w:rsid w:val="00591CEC"/>
    <w:rsid w:val="00591F85"/>
    <w:rsid w:val="005921A4"/>
    <w:rsid w:val="005928E2"/>
    <w:rsid w:val="005929DE"/>
    <w:rsid w:val="00592BC7"/>
    <w:rsid w:val="00592D42"/>
    <w:rsid w:val="00592F5B"/>
    <w:rsid w:val="005932D3"/>
    <w:rsid w:val="00593562"/>
    <w:rsid w:val="005937A9"/>
    <w:rsid w:val="00593902"/>
    <w:rsid w:val="00593915"/>
    <w:rsid w:val="00593A8C"/>
    <w:rsid w:val="00593E9D"/>
    <w:rsid w:val="00594006"/>
    <w:rsid w:val="0059402A"/>
    <w:rsid w:val="00594246"/>
    <w:rsid w:val="005942CC"/>
    <w:rsid w:val="00594356"/>
    <w:rsid w:val="00594861"/>
    <w:rsid w:val="005949D2"/>
    <w:rsid w:val="00594AD2"/>
    <w:rsid w:val="00594D81"/>
    <w:rsid w:val="00594EAF"/>
    <w:rsid w:val="00594F90"/>
    <w:rsid w:val="00595079"/>
    <w:rsid w:val="005950B7"/>
    <w:rsid w:val="0059510A"/>
    <w:rsid w:val="005955E1"/>
    <w:rsid w:val="0059572D"/>
    <w:rsid w:val="00595841"/>
    <w:rsid w:val="00595DB5"/>
    <w:rsid w:val="00595F6E"/>
    <w:rsid w:val="0059632C"/>
    <w:rsid w:val="00596732"/>
    <w:rsid w:val="00596CAA"/>
    <w:rsid w:val="00597057"/>
    <w:rsid w:val="00597263"/>
    <w:rsid w:val="005975A6"/>
    <w:rsid w:val="00597833"/>
    <w:rsid w:val="00597EE3"/>
    <w:rsid w:val="00597FB1"/>
    <w:rsid w:val="005A021C"/>
    <w:rsid w:val="005A02D8"/>
    <w:rsid w:val="005A0685"/>
    <w:rsid w:val="005A08F8"/>
    <w:rsid w:val="005A0A62"/>
    <w:rsid w:val="005A0D99"/>
    <w:rsid w:val="005A0F0A"/>
    <w:rsid w:val="005A1166"/>
    <w:rsid w:val="005A121A"/>
    <w:rsid w:val="005A12A6"/>
    <w:rsid w:val="005A133B"/>
    <w:rsid w:val="005A148D"/>
    <w:rsid w:val="005A15BC"/>
    <w:rsid w:val="005A19B0"/>
    <w:rsid w:val="005A1A7B"/>
    <w:rsid w:val="005A1A89"/>
    <w:rsid w:val="005A1AE4"/>
    <w:rsid w:val="005A1B74"/>
    <w:rsid w:val="005A1C60"/>
    <w:rsid w:val="005A1FCE"/>
    <w:rsid w:val="005A2085"/>
    <w:rsid w:val="005A222C"/>
    <w:rsid w:val="005A22C9"/>
    <w:rsid w:val="005A24DD"/>
    <w:rsid w:val="005A2A82"/>
    <w:rsid w:val="005A2B7B"/>
    <w:rsid w:val="005A2D0B"/>
    <w:rsid w:val="005A2EAE"/>
    <w:rsid w:val="005A2F42"/>
    <w:rsid w:val="005A2FBB"/>
    <w:rsid w:val="005A319D"/>
    <w:rsid w:val="005A3404"/>
    <w:rsid w:val="005A35BB"/>
    <w:rsid w:val="005A37C7"/>
    <w:rsid w:val="005A37FC"/>
    <w:rsid w:val="005A3CAA"/>
    <w:rsid w:val="005A3FCB"/>
    <w:rsid w:val="005A41F0"/>
    <w:rsid w:val="005A423A"/>
    <w:rsid w:val="005A43CF"/>
    <w:rsid w:val="005A466B"/>
    <w:rsid w:val="005A497E"/>
    <w:rsid w:val="005A4C3E"/>
    <w:rsid w:val="005A4F39"/>
    <w:rsid w:val="005A5201"/>
    <w:rsid w:val="005A52DD"/>
    <w:rsid w:val="005A54AE"/>
    <w:rsid w:val="005A54C2"/>
    <w:rsid w:val="005A598C"/>
    <w:rsid w:val="005A61B6"/>
    <w:rsid w:val="005A61D3"/>
    <w:rsid w:val="005A61DD"/>
    <w:rsid w:val="005A657D"/>
    <w:rsid w:val="005A6B73"/>
    <w:rsid w:val="005A7041"/>
    <w:rsid w:val="005A73BB"/>
    <w:rsid w:val="005A7547"/>
    <w:rsid w:val="005A761E"/>
    <w:rsid w:val="005A78C9"/>
    <w:rsid w:val="005A7BF8"/>
    <w:rsid w:val="005B0784"/>
    <w:rsid w:val="005B096D"/>
    <w:rsid w:val="005B09E0"/>
    <w:rsid w:val="005B09F8"/>
    <w:rsid w:val="005B0B7F"/>
    <w:rsid w:val="005B11EF"/>
    <w:rsid w:val="005B1479"/>
    <w:rsid w:val="005B19B8"/>
    <w:rsid w:val="005B1CE4"/>
    <w:rsid w:val="005B1D2D"/>
    <w:rsid w:val="005B1DEC"/>
    <w:rsid w:val="005B1E1C"/>
    <w:rsid w:val="005B1E6A"/>
    <w:rsid w:val="005B1FB2"/>
    <w:rsid w:val="005B20CC"/>
    <w:rsid w:val="005B22F9"/>
    <w:rsid w:val="005B24B3"/>
    <w:rsid w:val="005B2922"/>
    <w:rsid w:val="005B2AEA"/>
    <w:rsid w:val="005B2B64"/>
    <w:rsid w:val="005B2C36"/>
    <w:rsid w:val="005B2C3E"/>
    <w:rsid w:val="005B2CF1"/>
    <w:rsid w:val="005B2F72"/>
    <w:rsid w:val="005B2F99"/>
    <w:rsid w:val="005B361F"/>
    <w:rsid w:val="005B3923"/>
    <w:rsid w:val="005B3CE1"/>
    <w:rsid w:val="005B401A"/>
    <w:rsid w:val="005B403E"/>
    <w:rsid w:val="005B44B7"/>
    <w:rsid w:val="005B48A3"/>
    <w:rsid w:val="005B4927"/>
    <w:rsid w:val="005B4AC3"/>
    <w:rsid w:val="005B5244"/>
    <w:rsid w:val="005B52F3"/>
    <w:rsid w:val="005B5534"/>
    <w:rsid w:val="005B561E"/>
    <w:rsid w:val="005B5805"/>
    <w:rsid w:val="005B58A1"/>
    <w:rsid w:val="005B59F1"/>
    <w:rsid w:val="005B5AF9"/>
    <w:rsid w:val="005B5D79"/>
    <w:rsid w:val="005B5E0C"/>
    <w:rsid w:val="005B6068"/>
    <w:rsid w:val="005B609C"/>
    <w:rsid w:val="005B60B1"/>
    <w:rsid w:val="005B6218"/>
    <w:rsid w:val="005B622D"/>
    <w:rsid w:val="005B6649"/>
    <w:rsid w:val="005B664A"/>
    <w:rsid w:val="005B69B1"/>
    <w:rsid w:val="005B69E5"/>
    <w:rsid w:val="005B6DCD"/>
    <w:rsid w:val="005B6EF5"/>
    <w:rsid w:val="005B71E6"/>
    <w:rsid w:val="005B7C3D"/>
    <w:rsid w:val="005B7E00"/>
    <w:rsid w:val="005B7EBA"/>
    <w:rsid w:val="005C002B"/>
    <w:rsid w:val="005C028F"/>
    <w:rsid w:val="005C02E8"/>
    <w:rsid w:val="005C0572"/>
    <w:rsid w:val="005C0589"/>
    <w:rsid w:val="005C0787"/>
    <w:rsid w:val="005C0916"/>
    <w:rsid w:val="005C0E05"/>
    <w:rsid w:val="005C0F15"/>
    <w:rsid w:val="005C10E2"/>
    <w:rsid w:val="005C1349"/>
    <w:rsid w:val="005C14A8"/>
    <w:rsid w:val="005C14BD"/>
    <w:rsid w:val="005C168E"/>
    <w:rsid w:val="005C18A7"/>
    <w:rsid w:val="005C1D35"/>
    <w:rsid w:val="005C1DD7"/>
    <w:rsid w:val="005C20D4"/>
    <w:rsid w:val="005C237D"/>
    <w:rsid w:val="005C23EE"/>
    <w:rsid w:val="005C245C"/>
    <w:rsid w:val="005C25F6"/>
    <w:rsid w:val="005C2759"/>
    <w:rsid w:val="005C2F00"/>
    <w:rsid w:val="005C313B"/>
    <w:rsid w:val="005C345A"/>
    <w:rsid w:val="005C35A3"/>
    <w:rsid w:val="005C3638"/>
    <w:rsid w:val="005C3967"/>
    <w:rsid w:val="005C3C56"/>
    <w:rsid w:val="005C3DFD"/>
    <w:rsid w:val="005C3FB8"/>
    <w:rsid w:val="005C3FD2"/>
    <w:rsid w:val="005C4080"/>
    <w:rsid w:val="005C4151"/>
    <w:rsid w:val="005C4207"/>
    <w:rsid w:val="005C42EA"/>
    <w:rsid w:val="005C4430"/>
    <w:rsid w:val="005C448F"/>
    <w:rsid w:val="005C4781"/>
    <w:rsid w:val="005C4B31"/>
    <w:rsid w:val="005C4BE1"/>
    <w:rsid w:val="005C4D91"/>
    <w:rsid w:val="005C4EB5"/>
    <w:rsid w:val="005C5732"/>
    <w:rsid w:val="005C59EF"/>
    <w:rsid w:val="005C5A0B"/>
    <w:rsid w:val="005C5AF7"/>
    <w:rsid w:val="005C5D5C"/>
    <w:rsid w:val="005C5D84"/>
    <w:rsid w:val="005C5DE6"/>
    <w:rsid w:val="005C5EBB"/>
    <w:rsid w:val="005C5FD0"/>
    <w:rsid w:val="005C65B3"/>
    <w:rsid w:val="005C65E2"/>
    <w:rsid w:val="005C6D72"/>
    <w:rsid w:val="005C7000"/>
    <w:rsid w:val="005C7036"/>
    <w:rsid w:val="005C7917"/>
    <w:rsid w:val="005C7E30"/>
    <w:rsid w:val="005D00CD"/>
    <w:rsid w:val="005D06A9"/>
    <w:rsid w:val="005D09D4"/>
    <w:rsid w:val="005D0D56"/>
    <w:rsid w:val="005D11F5"/>
    <w:rsid w:val="005D139E"/>
    <w:rsid w:val="005D17F2"/>
    <w:rsid w:val="005D1A71"/>
    <w:rsid w:val="005D1ABD"/>
    <w:rsid w:val="005D1AFA"/>
    <w:rsid w:val="005D1F89"/>
    <w:rsid w:val="005D2477"/>
    <w:rsid w:val="005D2649"/>
    <w:rsid w:val="005D26D1"/>
    <w:rsid w:val="005D2740"/>
    <w:rsid w:val="005D2C7E"/>
    <w:rsid w:val="005D2D16"/>
    <w:rsid w:val="005D2DB1"/>
    <w:rsid w:val="005D32DA"/>
    <w:rsid w:val="005D3740"/>
    <w:rsid w:val="005D3742"/>
    <w:rsid w:val="005D379C"/>
    <w:rsid w:val="005D388F"/>
    <w:rsid w:val="005D3953"/>
    <w:rsid w:val="005D3F78"/>
    <w:rsid w:val="005D42F9"/>
    <w:rsid w:val="005D43A9"/>
    <w:rsid w:val="005D44FF"/>
    <w:rsid w:val="005D45D9"/>
    <w:rsid w:val="005D4626"/>
    <w:rsid w:val="005D465F"/>
    <w:rsid w:val="005D4786"/>
    <w:rsid w:val="005D4C64"/>
    <w:rsid w:val="005D4EF9"/>
    <w:rsid w:val="005D533A"/>
    <w:rsid w:val="005D5657"/>
    <w:rsid w:val="005D56D2"/>
    <w:rsid w:val="005D57CB"/>
    <w:rsid w:val="005D5BDF"/>
    <w:rsid w:val="005D5DEA"/>
    <w:rsid w:val="005D5F79"/>
    <w:rsid w:val="005D6052"/>
    <w:rsid w:val="005D65BA"/>
    <w:rsid w:val="005D68EC"/>
    <w:rsid w:val="005D6963"/>
    <w:rsid w:val="005D6B60"/>
    <w:rsid w:val="005D6EDE"/>
    <w:rsid w:val="005D6F52"/>
    <w:rsid w:val="005D767E"/>
    <w:rsid w:val="005D77AF"/>
    <w:rsid w:val="005D7869"/>
    <w:rsid w:val="005D7A96"/>
    <w:rsid w:val="005E03A7"/>
    <w:rsid w:val="005E0C0D"/>
    <w:rsid w:val="005E0DCD"/>
    <w:rsid w:val="005E0EA3"/>
    <w:rsid w:val="005E0FCE"/>
    <w:rsid w:val="005E16A0"/>
    <w:rsid w:val="005E16FD"/>
    <w:rsid w:val="005E1A8D"/>
    <w:rsid w:val="005E1AFA"/>
    <w:rsid w:val="005E1D54"/>
    <w:rsid w:val="005E20B3"/>
    <w:rsid w:val="005E21BE"/>
    <w:rsid w:val="005E2222"/>
    <w:rsid w:val="005E2797"/>
    <w:rsid w:val="005E2901"/>
    <w:rsid w:val="005E2F22"/>
    <w:rsid w:val="005E39C2"/>
    <w:rsid w:val="005E3B18"/>
    <w:rsid w:val="005E3D69"/>
    <w:rsid w:val="005E3D88"/>
    <w:rsid w:val="005E400B"/>
    <w:rsid w:val="005E414F"/>
    <w:rsid w:val="005E4269"/>
    <w:rsid w:val="005E44F0"/>
    <w:rsid w:val="005E4953"/>
    <w:rsid w:val="005E4AB1"/>
    <w:rsid w:val="005E4B8B"/>
    <w:rsid w:val="005E519C"/>
    <w:rsid w:val="005E523E"/>
    <w:rsid w:val="005E5380"/>
    <w:rsid w:val="005E5471"/>
    <w:rsid w:val="005E56AF"/>
    <w:rsid w:val="005E5EDA"/>
    <w:rsid w:val="005E5F17"/>
    <w:rsid w:val="005E6527"/>
    <w:rsid w:val="005E6634"/>
    <w:rsid w:val="005E684E"/>
    <w:rsid w:val="005E6926"/>
    <w:rsid w:val="005E6CF6"/>
    <w:rsid w:val="005E6DBC"/>
    <w:rsid w:val="005E6E3B"/>
    <w:rsid w:val="005E715B"/>
    <w:rsid w:val="005E727C"/>
    <w:rsid w:val="005E73C6"/>
    <w:rsid w:val="005E77F1"/>
    <w:rsid w:val="005E78FF"/>
    <w:rsid w:val="005F000E"/>
    <w:rsid w:val="005F0023"/>
    <w:rsid w:val="005F0294"/>
    <w:rsid w:val="005F0AAB"/>
    <w:rsid w:val="005F0B0B"/>
    <w:rsid w:val="005F0B8D"/>
    <w:rsid w:val="005F0BF8"/>
    <w:rsid w:val="005F1079"/>
    <w:rsid w:val="005F11EB"/>
    <w:rsid w:val="005F143F"/>
    <w:rsid w:val="005F1A01"/>
    <w:rsid w:val="005F1A35"/>
    <w:rsid w:val="005F1A73"/>
    <w:rsid w:val="005F2051"/>
    <w:rsid w:val="005F2177"/>
    <w:rsid w:val="005F24D0"/>
    <w:rsid w:val="005F2569"/>
    <w:rsid w:val="005F2603"/>
    <w:rsid w:val="005F2680"/>
    <w:rsid w:val="005F27DB"/>
    <w:rsid w:val="005F286F"/>
    <w:rsid w:val="005F2896"/>
    <w:rsid w:val="005F289F"/>
    <w:rsid w:val="005F2982"/>
    <w:rsid w:val="005F2A89"/>
    <w:rsid w:val="005F2D1A"/>
    <w:rsid w:val="005F2DEF"/>
    <w:rsid w:val="005F301D"/>
    <w:rsid w:val="005F30E7"/>
    <w:rsid w:val="005F3372"/>
    <w:rsid w:val="005F33BF"/>
    <w:rsid w:val="005F3434"/>
    <w:rsid w:val="005F3492"/>
    <w:rsid w:val="005F3638"/>
    <w:rsid w:val="005F37B3"/>
    <w:rsid w:val="005F39D5"/>
    <w:rsid w:val="005F3C97"/>
    <w:rsid w:val="005F3DC1"/>
    <w:rsid w:val="005F3ED9"/>
    <w:rsid w:val="005F4029"/>
    <w:rsid w:val="005F4045"/>
    <w:rsid w:val="005F42EE"/>
    <w:rsid w:val="005F4523"/>
    <w:rsid w:val="005F484D"/>
    <w:rsid w:val="005F490A"/>
    <w:rsid w:val="005F4D09"/>
    <w:rsid w:val="005F5064"/>
    <w:rsid w:val="005F50F5"/>
    <w:rsid w:val="005F54DF"/>
    <w:rsid w:val="005F55AB"/>
    <w:rsid w:val="005F5B5C"/>
    <w:rsid w:val="005F5BDF"/>
    <w:rsid w:val="005F5CFC"/>
    <w:rsid w:val="005F5ED0"/>
    <w:rsid w:val="005F668E"/>
    <w:rsid w:val="005F677E"/>
    <w:rsid w:val="005F6E0F"/>
    <w:rsid w:val="005F6EB0"/>
    <w:rsid w:val="005F6FF4"/>
    <w:rsid w:val="005F707E"/>
    <w:rsid w:val="005F71CD"/>
    <w:rsid w:val="005F75D1"/>
    <w:rsid w:val="005F7EEB"/>
    <w:rsid w:val="005F7F2F"/>
    <w:rsid w:val="00600117"/>
    <w:rsid w:val="0060017B"/>
    <w:rsid w:val="0060021C"/>
    <w:rsid w:val="00600247"/>
    <w:rsid w:val="00600366"/>
    <w:rsid w:val="006003E8"/>
    <w:rsid w:val="00600819"/>
    <w:rsid w:val="00600AEF"/>
    <w:rsid w:val="00600EFB"/>
    <w:rsid w:val="00601146"/>
    <w:rsid w:val="006012B8"/>
    <w:rsid w:val="006012F0"/>
    <w:rsid w:val="00601481"/>
    <w:rsid w:val="00601606"/>
    <w:rsid w:val="00601860"/>
    <w:rsid w:val="006018B6"/>
    <w:rsid w:val="006019A7"/>
    <w:rsid w:val="00601B98"/>
    <w:rsid w:val="006025E9"/>
    <w:rsid w:val="006026EB"/>
    <w:rsid w:val="00602AE1"/>
    <w:rsid w:val="00602B13"/>
    <w:rsid w:val="00602EC2"/>
    <w:rsid w:val="00602F22"/>
    <w:rsid w:val="0060326E"/>
    <w:rsid w:val="00603537"/>
    <w:rsid w:val="0060365D"/>
    <w:rsid w:val="006037B5"/>
    <w:rsid w:val="006038DC"/>
    <w:rsid w:val="00603BFC"/>
    <w:rsid w:val="00603FC2"/>
    <w:rsid w:val="006040F8"/>
    <w:rsid w:val="0060414A"/>
    <w:rsid w:val="006041C1"/>
    <w:rsid w:val="006042B2"/>
    <w:rsid w:val="00604503"/>
    <w:rsid w:val="00604994"/>
    <w:rsid w:val="006049A9"/>
    <w:rsid w:val="00604E8A"/>
    <w:rsid w:val="00605624"/>
    <w:rsid w:val="00605657"/>
    <w:rsid w:val="006059F1"/>
    <w:rsid w:val="00605CD1"/>
    <w:rsid w:val="00605F80"/>
    <w:rsid w:val="00607248"/>
    <w:rsid w:val="006072C5"/>
    <w:rsid w:val="00607792"/>
    <w:rsid w:val="00607D17"/>
    <w:rsid w:val="00607E65"/>
    <w:rsid w:val="00607F02"/>
    <w:rsid w:val="006101F9"/>
    <w:rsid w:val="00610508"/>
    <w:rsid w:val="006109A4"/>
    <w:rsid w:val="00610A8C"/>
    <w:rsid w:val="00610B89"/>
    <w:rsid w:val="00610BA6"/>
    <w:rsid w:val="00610F72"/>
    <w:rsid w:val="00610F8C"/>
    <w:rsid w:val="006113C6"/>
    <w:rsid w:val="006113D1"/>
    <w:rsid w:val="006114FE"/>
    <w:rsid w:val="00611745"/>
    <w:rsid w:val="00611ABE"/>
    <w:rsid w:val="00611BEE"/>
    <w:rsid w:val="00611E1B"/>
    <w:rsid w:val="006122DF"/>
    <w:rsid w:val="00612552"/>
    <w:rsid w:val="006129AE"/>
    <w:rsid w:val="00612BB8"/>
    <w:rsid w:val="00612F36"/>
    <w:rsid w:val="00613528"/>
    <w:rsid w:val="006137CB"/>
    <w:rsid w:val="0061383E"/>
    <w:rsid w:val="0061396D"/>
    <w:rsid w:val="00613A83"/>
    <w:rsid w:val="00613C77"/>
    <w:rsid w:val="00613DC5"/>
    <w:rsid w:val="00613EE0"/>
    <w:rsid w:val="00613FE5"/>
    <w:rsid w:val="006140D8"/>
    <w:rsid w:val="006141A2"/>
    <w:rsid w:val="00614256"/>
    <w:rsid w:val="006145A9"/>
    <w:rsid w:val="00614875"/>
    <w:rsid w:val="006149E3"/>
    <w:rsid w:val="00614A6B"/>
    <w:rsid w:val="00614F42"/>
    <w:rsid w:val="00615007"/>
    <w:rsid w:val="00615202"/>
    <w:rsid w:val="0061578A"/>
    <w:rsid w:val="00615CAB"/>
    <w:rsid w:val="00615D7E"/>
    <w:rsid w:val="00615E41"/>
    <w:rsid w:val="006161D2"/>
    <w:rsid w:val="006162CE"/>
    <w:rsid w:val="006165A3"/>
    <w:rsid w:val="00616B59"/>
    <w:rsid w:val="00616B82"/>
    <w:rsid w:val="00616DD0"/>
    <w:rsid w:val="00616F1C"/>
    <w:rsid w:val="0061708C"/>
    <w:rsid w:val="0061726D"/>
    <w:rsid w:val="00617728"/>
    <w:rsid w:val="00617C18"/>
    <w:rsid w:val="00620109"/>
    <w:rsid w:val="0062023F"/>
    <w:rsid w:val="00620482"/>
    <w:rsid w:val="00620CBD"/>
    <w:rsid w:val="00621255"/>
    <w:rsid w:val="00621694"/>
    <w:rsid w:val="006216CA"/>
    <w:rsid w:val="00621916"/>
    <w:rsid w:val="00621995"/>
    <w:rsid w:val="00621FD4"/>
    <w:rsid w:val="00622026"/>
    <w:rsid w:val="0062243B"/>
    <w:rsid w:val="0062283F"/>
    <w:rsid w:val="00622BB1"/>
    <w:rsid w:val="00622EFC"/>
    <w:rsid w:val="0062332D"/>
    <w:rsid w:val="00623414"/>
    <w:rsid w:val="00623479"/>
    <w:rsid w:val="00623504"/>
    <w:rsid w:val="006237B6"/>
    <w:rsid w:val="00623957"/>
    <w:rsid w:val="00623A82"/>
    <w:rsid w:val="00623D1B"/>
    <w:rsid w:val="00623FDB"/>
    <w:rsid w:val="006240CB"/>
    <w:rsid w:val="006241B4"/>
    <w:rsid w:val="006248A9"/>
    <w:rsid w:val="00624A1C"/>
    <w:rsid w:val="00624BFD"/>
    <w:rsid w:val="00624E43"/>
    <w:rsid w:val="00624E94"/>
    <w:rsid w:val="00624FAB"/>
    <w:rsid w:val="006250E3"/>
    <w:rsid w:val="00625311"/>
    <w:rsid w:val="00625383"/>
    <w:rsid w:val="00625499"/>
    <w:rsid w:val="00625E77"/>
    <w:rsid w:val="00625F9F"/>
    <w:rsid w:val="006264BB"/>
    <w:rsid w:val="00626735"/>
    <w:rsid w:val="006267B4"/>
    <w:rsid w:val="0062696E"/>
    <w:rsid w:val="00626BCE"/>
    <w:rsid w:val="00626E45"/>
    <w:rsid w:val="006270E0"/>
    <w:rsid w:val="00627170"/>
    <w:rsid w:val="006275DA"/>
    <w:rsid w:val="00627615"/>
    <w:rsid w:val="0062763E"/>
    <w:rsid w:val="00627760"/>
    <w:rsid w:val="006277B2"/>
    <w:rsid w:val="00627832"/>
    <w:rsid w:val="00627969"/>
    <w:rsid w:val="00627BF6"/>
    <w:rsid w:val="00627E38"/>
    <w:rsid w:val="00630170"/>
    <w:rsid w:val="006308BF"/>
    <w:rsid w:val="00630C1D"/>
    <w:rsid w:val="00630F95"/>
    <w:rsid w:val="00631125"/>
    <w:rsid w:val="006311BF"/>
    <w:rsid w:val="0063125E"/>
    <w:rsid w:val="006312F5"/>
    <w:rsid w:val="006315C6"/>
    <w:rsid w:val="006317BB"/>
    <w:rsid w:val="00631862"/>
    <w:rsid w:val="00631944"/>
    <w:rsid w:val="0063197F"/>
    <w:rsid w:val="006319ED"/>
    <w:rsid w:val="00631A1B"/>
    <w:rsid w:val="00631B3C"/>
    <w:rsid w:val="00631C3D"/>
    <w:rsid w:val="00631D03"/>
    <w:rsid w:val="00631E84"/>
    <w:rsid w:val="00631E8E"/>
    <w:rsid w:val="00632199"/>
    <w:rsid w:val="00632663"/>
    <w:rsid w:val="00632D0F"/>
    <w:rsid w:val="0063305D"/>
    <w:rsid w:val="00633B2C"/>
    <w:rsid w:val="00633C26"/>
    <w:rsid w:val="00634387"/>
    <w:rsid w:val="00634721"/>
    <w:rsid w:val="0063479A"/>
    <w:rsid w:val="006349BB"/>
    <w:rsid w:val="006350CB"/>
    <w:rsid w:val="00635147"/>
    <w:rsid w:val="0063527F"/>
    <w:rsid w:val="00635496"/>
    <w:rsid w:val="0063573C"/>
    <w:rsid w:val="006361DC"/>
    <w:rsid w:val="00636649"/>
    <w:rsid w:val="00636674"/>
    <w:rsid w:val="00636709"/>
    <w:rsid w:val="00636BE5"/>
    <w:rsid w:val="00636CD8"/>
    <w:rsid w:val="00636E56"/>
    <w:rsid w:val="0063711F"/>
    <w:rsid w:val="006374BB"/>
    <w:rsid w:val="006375D5"/>
    <w:rsid w:val="00637699"/>
    <w:rsid w:val="0063771F"/>
    <w:rsid w:val="00637721"/>
    <w:rsid w:val="00637851"/>
    <w:rsid w:val="00637A0E"/>
    <w:rsid w:val="00637B2D"/>
    <w:rsid w:val="00637B32"/>
    <w:rsid w:val="00637C1B"/>
    <w:rsid w:val="00637D0E"/>
    <w:rsid w:val="00637FD9"/>
    <w:rsid w:val="006401F2"/>
    <w:rsid w:val="006406AA"/>
    <w:rsid w:val="006406B1"/>
    <w:rsid w:val="00640CBE"/>
    <w:rsid w:val="00640DCF"/>
    <w:rsid w:val="0064192D"/>
    <w:rsid w:val="00641AD5"/>
    <w:rsid w:val="00641AF0"/>
    <w:rsid w:val="00641CE0"/>
    <w:rsid w:val="00641E4D"/>
    <w:rsid w:val="00641EBF"/>
    <w:rsid w:val="00641FB5"/>
    <w:rsid w:val="00641FDD"/>
    <w:rsid w:val="006420C8"/>
    <w:rsid w:val="00642505"/>
    <w:rsid w:val="006425EB"/>
    <w:rsid w:val="0064297F"/>
    <w:rsid w:val="00642B37"/>
    <w:rsid w:val="00642D1A"/>
    <w:rsid w:val="00642D93"/>
    <w:rsid w:val="00643033"/>
    <w:rsid w:val="006430D2"/>
    <w:rsid w:val="00643467"/>
    <w:rsid w:val="00643520"/>
    <w:rsid w:val="006437F2"/>
    <w:rsid w:val="0064419A"/>
    <w:rsid w:val="006448C1"/>
    <w:rsid w:val="00644D86"/>
    <w:rsid w:val="0064506F"/>
    <w:rsid w:val="0064520C"/>
    <w:rsid w:val="0064547B"/>
    <w:rsid w:val="006456D1"/>
    <w:rsid w:val="0064593D"/>
    <w:rsid w:val="00645A53"/>
    <w:rsid w:val="00645FB2"/>
    <w:rsid w:val="00646069"/>
    <w:rsid w:val="00646160"/>
    <w:rsid w:val="0064619C"/>
    <w:rsid w:val="00646206"/>
    <w:rsid w:val="00646252"/>
    <w:rsid w:val="006462C6"/>
    <w:rsid w:val="00646354"/>
    <w:rsid w:val="00646735"/>
    <w:rsid w:val="006467E3"/>
    <w:rsid w:val="006469CF"/>
    <w:rsid w:val="00646AC8"/>
    <w:rsid w:val="00646BB3"/>
    <w:rsid w:val="00646DF2"/>
    <w:rsid w:val="00646F93"/>
    <w:rsid w:val="00646FC6"/>
    <w:rsid w:val="00646FF1"/>
    <w:rsid w:val="00647133"/>
    <w:rsid w:val="006471FB"/>
    <w:rsid w:val="0064748F"/>
    <w:rsid w:val="006478D0"/>
    <w:rsid w:val="00647ABF"/>
    <w:rsid w:val="00647C46"/>
    <w:rsid w:val="00647DEE"/>
    <w:rsid w:val="00650099"/>
    <w:rsid w:val="006500AA"/>
    <w:rsid w:val="0065022E"/>
    <w:rsid w:val="00650666"/>
    <w:rsid w:val="006509D9"/>
    <w:rsid w:val="00650E14"/>
    <w:rsid w:val="0065106F"/>
    <w:rsid w:val="006510A9"/>
    <w:rsid w:val="006513BB"/>
    <w:rsid w:val="0065168C"/>
    <w:rsid w:val="00651830"/>
    <w:rsid w:val="0065186C"/>
    <w:rsid w:val="00651BDE"/>
    <w:rsid w:val="00651D12"/>
    <w:rsid w:val="0065223B"/>
    <w:rsid w:val="0065231D"/>
    <w:rsid w:val="006523F8"/>
    <w:rsid w:val="0065282D"/>
    <w:rsid w:val="006529CF"/>
    <w:rsid w:val="00652BCC"/>
    <w:rsid w:val="0065301C"/>
    <w:rsid w:val="0065322F"/>
    <w:rsid w:val="00653469"/>
    <w:rsid w:val="0065350D"/>
    <w:rsid w:val="006535AE"/>
    <w:rsid w:val="00653663"/>
    <w:rsid w:val="00654061"/>
    <w:rsid w:val="0065414A"/>
    <w:rsid w:val="006542E3"/>
    <w:rsid w:val="00654525"/>
    <w:rsid w:val="00654568"/>
    <w:rsid w:val="006545B5"/>
    <w:rsid w:val="0065470C"/>
    <w:rsid w:val="0065478F"/>
    <w:rsid w:val="00654919"/>
    <w:rsid w:val="00654966"/>
    <w:rsid w:val="00654AF2"/>
    <w:rsid w:val="00654CD1"/>
    <w:rsid w:val="00654D49"/>
    <w:rsid w:val="00654DA5"/>
    <w:rsid w:val="0065503A"/>
    <w:rsid w:val="006550B4"/>
    <w:rsid w:val="00655242"/>
    <w:rsid w:val="0065532E"/>
    <w:rsid w:val="0065536F"/>
    <w:rsid w:val="006554CC"/>
    <w:rsid w:val="00655521"/>
    <w:rsid w:val="00655AD9"/>
    <w:rsid w:val="00655B27"/>
    <w:rsid w:val="006561AA"/>
    <w:rsid w:val="006561E1"/>
    <w:rsid w:val="00656320"/>
    <w:rsid w:val="00656354"/>
    <w:rsid w:val="00656431"/>
    <w:rsid w:val="00656C9C"/>
    <w:rsid w:val="006572B2"/>
    <w:rsid w:val="00657394"/>
    <w:rsid w:val="006578D6"/>
    <w:rsid w:val="006602F7"/>
    <w:rsid w:val="006605A6"/>
    <w:rsid w:val="006605E2"/>
    <w:rsid w:val="0066077B"/>
    <w:rsid w:val="006607D5"/>
    <w:rsid w:val="006607FE"/>
    <w:rsid w:val="0066086D"/>
    <w:rsid w:val="00660A3E"/>
    <w:rsid w:val="00660E5F"/>
    <w:rsid w:val="0066138D"/>
    <w:rsid w:val="00661D21"/>
    <w:rsid w:val="00661EF3"/>
    <w:rsid w:val="00661F11"/>
    <w:rsid w:val="006620C3"/>
    <w:rsid w:val="00662236"/>
    <w:rsid w:val="006626C2"/>
    <w:rsid w:val="0066297A"/>
    <w:rsid w:val="00662F8E"/>
    <w:rsid w:val="00663174"/>
    <w:rsid w:val="0066367B"/>
    <w:rsid w:val="00663884"/>
    <w:rsid w:val="006640F6"/>
    <w:rsid w:val="00664619"/>
    <w:rsid w:val="006646CE"/>
    <w:rsid w:val="00664A29"/>
    <w:rsid w:val="00664D9D"/>
    <w:rsid w:val="00664DEA"/>
    <w:rsid w:val="00664EAB"/>
    <w:rsid w:val="00664F86"/>
    <w:rsid w:val="00665163"/>
    <w:rsid w:val="006652A3"/>
    <w:rsid w:val="00665422"/>
    <w:rsid w:val="00665666"/>
    <w:rsid w:val="006657ED"/>
    <w:rsid w:val="00665816"/>
    <w:rsid w:val="00665912"/>
    <w:rsid w:val="0066593F"/>
    <w:rsid w:val="00665DA5"/>
    <w:rsid w:val="00665DA6"/>
    <w:rsid w:val="00665DE7"/>
    <w:rsid w:val="00665EA3"/>
    <w:rsid w:val="0066604B"/>
    <w:rsid w:val="006666EE"/>
    <w:rsid w:val="006667D1"/>
    <w:rsid w:val="00666B7E"/>
    <w:rsid w:val="00666D67"/>
    <w:rsid w:val="006672DF"/>
    <w:rsid w:val="0066762F"/>
    <w:rsid w:val="006678B8"/>
    <w:rsid w:val="00667E34"/>
    <w:rsid w:val="00667E98"/>
    <w:rsid w:val="006701FD"/>
    <w:rsid w:val="0067028D"/>
    <w:rsid w:val="00670335"/>
    <w:rsid w:val="0067069F"/>
    <w:rsid w:val="006706C0"/>
    <w:rsid w:val="006707B0"/>
    <w:rsid w:val="00670C00"/>
    <w:rsid w:val="00670C51"/>
    <w:rsid w:val="006718E8"/>
    <w:rsid w:val="006718F3"/>
    <w:rsid w:val="0067190D"/>
    <w:rsid w:val="00671969"/>
    <w:rsid w:val="00671A1B"/>
    <w:rsid w:val="00671A6E"/>
    <w:rsid w:val="00671DF8"/>
    <w:rsid w:val="00671F0B"/>
    <w:rsid w:val="006721C5"/>
    <w:rsid w:val="0067246E"/>
    <w:rsid w:val="00672621"/>
    <w:rsid w:val="00672882"/>
    <w:rsid w:val="00672A0B"/>
    <w:rsid w:val="00672AD0"/>
    <w:rsid w:val="00672D73"/>
    <w:rsid w:val="0067308D"/>
    <w:rsid w:val="00673427"/>
    <w:rsid w:val="00673608"/>
    <w:rsid w:val="00673623"/>
    <w:rsid w:val="00673C5A"/>
    <w:rsid w:val="00673F19"/>
    <w:rsid w:val="006740E7"/>
    <w:rsid w:val="006741C1"/>
    <w:rsid w:val="0067434A"/>
    <w:rsid w:val="00674504"/>
    <w:rsid w:val="006747DE"/>
    <w:rsid w:val="00674DC5"/>
    <w:rsid w:val="0067527C"/>
    <w:rsid w:val="00675286"/>
    <w:rsid w:val="00675637"/>
    <w:rsid w:val="00675842"/>
    <w:rsid w:val="006758B9"/>
    <w:rsid w:val="00675CAF"/>
    <w:rsid w:val="00675D9E"/>
    <w:rsid w:val="006762EC"/>
    <w:rsid w:val="00676371"/>
    <w:rsid w:val="00676640"/>
    <w:rsid w:val="00676C4A"/>
    <w:rsid w:val="00676DAD"/>
    <w:rsid w:val="00676E62"/>
    <w:rsid w:val="0067702B"/>
    <w:rsid w:val="00677114"/>
    <w:rsid w:val="0067734C"/>
    <w:rsid w:val="00677519"/>
    <w:rsid w:val="00677873"/>
    <w:rsid w:val="00677886"/>
    <w:rsid w:val="00677906"/>
    <w:rsid w:val="00677B2E"/>
    <w:rsid w:val="00677B78"/>
    <w:rsid w:val="00677C80"/>
    <w:rsid w:val="00677D46"/>
    <w:rsid w:val="00677D64"/>
    <w:rsid w:val="00680103"/>
    <w:rsid w:val="00680432"/>
    <w:rsid w:val="00680842"/>
    <w:rsid w:val="00680ACF"/>
    <w:rsid w:val="00680B9B"/>
    <w:rsid w:val="00680CC5"/>
    <w:rsid w:val="0068103E"/>
    <w:rsid w:val="00681109"/>
    <w:rsid w:val="0068122C"/>
    <w:rsid w:val="00681266"/>
    <w:rsid w:val="006815BC"/>
    <w:rsid w:val="006818A3"/>
    <w:rsid w:val="00681A1E"/>
    <w:rsid w:val="00681C17"/>
    <w:rsid w:val="00681D4C"/>
    <w:rsid w:val="00682126"/>
    <w:rsid w:val="006824CB"/>
    <w:rsid w:val="0068253C"/>
    <w:rsid w:val="0068277D"/>
    <w:rsid w:val="0068290A"/>
    <w:rsid w:val="0068297B"/>
    <w:rsid w:val="00682C1F"/>
    <w:rsid w:val="00682E7C"/>
    <w:rsid w:val="006830A9"/>
    <w:rsid w:val="006831C0"/>
    <w:rsid w:val="00683A68"/>
    <w:rsid w:val="00683CF0"/>
    <w:rsid w:val="006842E0"/>
    <w:rsid w:val="00684793"/>
    <w:rsid w:val="00684807"/>
    <w:rsid w:val="00684906"/>
    <w:rsid w:val="00684914"/>
    <w:rsid w:val="00684A6E"/>
    <w:rsid w:val="00684BB6"/>
    <w:rsid w:val="00684C37"/>
    <w:rsid w:val="00684E74"/>
    <w:rsid w:val="00684EA4"/>
    <w:rsid w:val="00684EC9"/>
    <w:rsid w:val="006850B9"/>
    <w:rsid w:val="00685496"/>
    <w:rsid w:val="00685A56"/>
    <w:rsid w:val="00685D66"/>
    <w:rsid w:val="0068629C"/>
    <w:rsid w:val="00686309"/>
    <w:rsid w:val="00686317"/>
    <w:rsid w:val="00686385"/>
    <w:rsid w:val="0068680C"/>
    <w:rsid w:val="00686C5D"/>
    <w:rsid w:val="00687287"/>
    <w:rsid w:val="00687318"/>
    <w:rsid w:val="00687364"/>
    <w:rsid w:val="006874AC"/>
    <w:rsid w:val="0068751E"/>
    <w:rsid w:val="0068771B"/>
    <w:rsid w:val="00687826"/>
    <w:rsid w:val="00687969"/>
    <w:rsid w:val="00687C20"/>
    <w:rsid w:val="00687C2C"/>
    <w:rsid w:val="00687F06"/>
    <w:rsid w:val="0069012A"/>
    <w:rsid w:val="00690134"/>
    <w:rsid w:val="0069049C"/>
    <w:rsid w:val="0069057E"/>
    <w:rsid w:val="006905CA"/>
    <w:rsid w:val="0069070F"/>
    <w:rsid w:val="00690718"/>
    <w:rsid w:val="00690739"/>
    <w:rsid w:val="006908DA"/>
    <w:rsid w:val="00690BB8"/>
    <w:rsid w:val="00691151"/>
    <w:rsid w:val="006911B2"/>
    <w:rsid w:val="00691283"/>
    <w:rsid w:val="006912F9"/>
    <w:rsid w:val="00691A72"/>
    <w:rsid w:val="00691D02"/>
    <w:rsid w:val="00692191"/>
    <w:rsid w:val="00692429"/>
    <w:rsid w:val="00692B60"/>
    <w:rsid w:val="00692C0B"/>
    <w:rsid w:val="006936B2"/>
    <w:rsid w:val="00693761"/>
    <w:rsid w:val="00693ABE"/>
    <w:rsid w:val="00693F45"/>
    <w:rsid w:val="00694525"/>
    <w:rsid w:val="006945BE"/>
    <w:rsid w:val="00694697"/>
    <w:rsid w:val="0069485C"/>
    <w:rsid w:val="00694977"/>
    <w:rsid w:val="00694CBB"/>
    <w:rsid w:val="00694F48"/>
    <w:rsid w:val="006951F8"/>
    <w:rsid w:val="006953AE"/>
    <w:rsid w:val="006956B8"/>
    <w:rsid w:val="00695826"/>
    <w:rsid w:val="00695885"/>
    <w:rsid w:val="00695A8B"/>
    <w:rsid w:val="00695E89"/>
    <w:rsid w:val="0069627F"/>
    <w:rsid w:val="00696324"/>
    <w:rsid w:val="00696382"/>
    <w:rsid w:val="006964E5"/>
    <w:rsid w:val="00696734"/>
    <w:rsid w:val="0069682D"/>
    <w:rsid w:val="00696B5A"/>
    <w:rsid w:val="00696D16"/>
    <w:rsid w:val="00696D5A"/>
    <w:rsid w:val="00697528"/>
    <w:rsid w:val="0069769C"/>
    <w:rsid w:val="00697751"/>
    <w:rsid w:val="00697B35"/>
    <w:rsid w:val="00697E9C"/>
    <w:rsid w:val="00697FC4"/>
    <w:rsid w:val="006A03BA"/>
    <w:rsid w:val="006A057A"/>
    <w:rsid w:val="006A08D6"/>
    <w:rsid w:val="006A0B26"/>
    <w:rsid w:val="006A0CFE"/>
    <w:rsid w:val="006A0F77"/>
    <w:rsid w:val="006A119C"/>
    <w:rsid w:val="006A167C"/>
    <w:rsid w:val="006A1EEA"/>
    <w:rsid w:val="006A1F29"/>
    <w:rsid w:val="006A21D7"/>
    <w:rsid w:val="006A22F0"/>
    <w:rsid w:val="006A2750"/>
    <w:rsid w:val="006A2763"/>
    <w:rsid w:val="006A2BD3"/>
    <w:rsid w:val="006A2DE7"/>
    <w:rsid w:val="006A305A"/>
    <w:rsid w:val="006A3568"/>
    <w:rsid w:val="006A35CC"/>
    <w:rsid w:val="006A35CE"/>
    <w:rsid w:val="006A37AE"/>
    <w:rsid w:val="006A3919"/>
    <w:rsid w:val="006A3B21"/>
    <w:rsid w:val="006A4214"/>
    <w:rsid w:val="006A4502"/>
    <w:rsid w:val="006A458D"/>
    <w:rsid w:val="006A4604"/>
    <w:rsid w:val="006A4A15"/>
    <w:rsid w:val="006A4C1B"/>
    <w:rsid w:val="006A4E54"/>
    <w:rsid w:val="006A4FA1"/>
    <w:rsid w:val="006A574A"/>
    <w:rsid w:val="006A5BEC"/>
    <w:rsid w:val="006A5D48"/>
    <w:rsid w:val="006A5DA5"/>
    <w:rsid w:val="006A5E62"/>
    <w:rsid w:val="006A6195"/>
    <w:rsid w:val="006A61FB"/>
    <w:rsid w:val="006A625E"/>
    <w:rsid w:val="006A657F"/>
    <w:rsid w:val="006A69C7"/>
    <w:rsid w:val="006A6AE5"/>
    <w:rsid w:val="006A6B5C"/>
    <w:rsid w:val="006A6B62"/>
    <w:rsid w:val="006A6B9E"/>
    <w:rsid w:val="006A6D4C"/>
    <w:rsid w:val="006A6DCA"/>
    <w:rsid w:val="006A70AB"/>
    <w:rsid w:val="006A7185"/>
    <w:rsid w:val="006A7381"/>
    <w:rsid w:val="006A76A5"/>
    <w:rsid w:val="006A7749"/>
    <w:rsid w:val="006A783B"/>
    <w:rsid w:val="006A7BE3"/>
    <w:rsid w:val="006B0020"/>
    <w:rsid w:val="006B015C"/>
    <w:rsid w:val="006B0674"/>
    <w:rsid w:val="006B0A9D"/>
    <w:rsid w:val="006B0B26"/>
    <w:rsid w:val="006B0B2D"/>
    <w:rsid w:val="006B1029"/>
    <w:rsid w:val="006B1051"/>
    <w:rsid w:val="006B1078"/>
    <w:rsid w:val="006B1219"/>
    <w:rsid w:val="006B182D"/>
    <w:rsid w:val="006B1A48"/>
    <w:rsid w:val="006B2043"/>
    <w:rsid w:val="006B2311"/>
    <w:rsid w:val="006B2333"/>
    <w:rsid w:val="006B28A6"/>
    <w:rsid w:val="006B28F5"/>
    <w:rsid w:val="006B2948"/>
    <w:rsid w:val="006B2A9A"/>
    <w:rsid w:val="006B2AD5"/>
    <w:rsid w:val="006B2BA1"/>
    <w:rsid w:val="006B2D23"/>
    <w:rsid w:val="006B2E04"/>
    <w:rsid w:val="006B318E"/>
    <w:rsid w:val="006B3195"/>
    <w:rsid w:val="006B3309"/>
    <w:rsid w:val="006B33AE"/>
    <w:rsid w:val="006B38A0"/>
    <w:rsid w:val="006B3CA0"/>
    <w:rsid w:val="006B3E4A"/>
    <w:rsid w:val="006B4029"/>
    <w:rsid w:val="006B443C"/>
    <w:rsid w:val="006B475A"/>
    <w:rsid w:val="006B4DE3"/>
    <w:rsid w:val="006B5098"/>
    <w:rsid w:val="006B535E"/>
    <w:rsid w:val="006B5381"/>
    <w:rsid w:val="006B5731"/>
    <w:rsid w:val="006B5758"/>
    <w:rsid w:val="006B5A74"/>
    <w:rsid w:val="006B5AE6"/>
    <w:rsid w:val="006B5D2A"/>
    <w:rsid w:val="006B5F59"/>
    <w:rsid w:val="006B5F62"/>
    <w:rsid w:val="006B61C5"/>
    <w:rsid w:val="006B65D2"/>
    <w:rsid w:val="006B6917"/>
    <w:rsid w:val="006B7122"/>
    <w:rsid w:val="006B71D5"/>
    <w:rsid w:val="006B7326"/>
    <w:rsid w:val="006B738E"/>
    <w:rsid w:val="006B772D"/>
    <w:rsid w:val="006B791F"/>
    <w:rsid w:val="006B7AE7"/>
    <w:rsid w:val="006B7E98"/>
    <w:rsid w:val="006B7EF2"/>
    <w:rsid w:val="006C0371"/>
    <w:rsid w:val="006C04FE"/>
    <w:rsid w:val="006C0626"/>
    <w:rsid w:val="006C114D"/>
    <w:rsid w:val="006C1320"/>
    <w:rsid w:val="006C173D"/>
    <w:rsid w:val="006C1850"/>
    <w:rsid w:val="006C19C7"/>
    <w:rsid w:val="006C1A56"/>
    <w:rsid w:val="006C1B68"/>
    <w:rsid w:val="006C1BCC"/>
    <w:rsid w:val="006C1D4A"/>
    <w:rsid w:val="006C2241"/>
    <w:rsid w:val="006C2548"/>
    <w:rsid w:val="006C2741"/>
    <w:rsid w:val="006C2844"/>
    <w:rsid w:val="006C299D"/>
    <w:rsid w:val="006C2E9F"/>
    <w:rsid w:val="006C2F45"/>
    <w:rsid w:val="006C314E"/>
    <w:rsid w:val="006C32F5"/>
    <w:rsid w:val="006C35EB"/>
    <w:rsid w:val="006C3746"/>
    <w:rsid w:val="006C3817"/>
    <w:rsid w:val="006C3A56"/>
    <w:rsid w:val="006C3E51"/>
    <w:rsid w:val="006C4013"/>
    <w:rsid w:val="006C423C"/>
    <w:rsid w:val="006C42E4"/>
    <w:rsid w:val="006C43B0"/>
    <w:rsid w:val="006C43D0"/>
    <w:rsid w:val="006C4765"/>
    <w:rsid w:val="006C49FF"/>
    <w:rsid w:val="006C6005"/>
    <w:rsid w:val="006C6354"/>
    <w:rsid w:val="006C63B4"/>
    <w:rsid w:val="006C642B"/>
    <w:rsid w:val="006C666E"/>
    <w:rsid w:val="006C6752"/>
    <w:rsid w:val="006C6775"/>
    <w:rsid w:val="006C691F"/>
    <w:rsid w:val="006C6B95"/>
    <w:rsid w:val="006C6C48"/>
    <w:rsid w:val="006C6C5F"/>
    <w:rsid w:val="006C6F2D"/>
    <w:rsid w:val="006C706A"/>
    <w:rsid w:val="006C72DE"/>
    <w:rsid w:val="006C7468"/>
    <w:rsid w:val="006C7587"/>
    <w:rsid w:val="006C76C6"/>
    <w:rsid w:val="006C7980"/>
    <w:rsid w:val="006C7C2D"/>
    <w:rsid w:val="006C7C3A"/>
    <w:rsid w:val="006C7F6A"/>
    <w:rsid w:val="006D0153"/>
    <w:rsid w:val="006D0190"/>
    <w:rsid w:val="006D044F"/>
    <w:rsid w:val="006D0737"/>
    <w:rsid w:val="006D07DB"/>
    <w:rsid w:val="006D09B1"/>
    <w:rsid w:val="006D0B53"/>
    <w:rsid w:val="006D0CBB"/>
    <w:rsid w:val="006D0E1B"/>
    <w:rsid w:val="006D1057"/>
    <w:rsid w:val="006D134D"/>
    <w:rsid w:val="006D159A"/>
    <w:rsid w:val="006D1706"/>
    <w:rsid w:val="006D1BA3"/>
    <w:rsid w:val="006D1C3C"/>
    <w:rsid w:val="006D1EF4"/>
    <w:rsid w:val="006D1F52"/>
    <w:rsid w:val="006D213E"/>
    <w:rsid w:val="006D214F"/>
    <w:rsid w:val="006D2321"/>
    <w:rsid w:val="006D266D"/>
    <w:rsid w:val="006D277E"/>
    <w:rsid w:val="006D2BEC"/>
    <w:rsid w:val="006D2EF3"/>
    <w:rsid w:val="006D3064"/>
    <w:rsid w:val="006D31EE"/>
    <w:rsid w:val="006D328C"/>
    <w:rsid w:val="006D368E"/>
    <w:rsid w:val="006D36B9"/>
    <w:rsid w:val="006D38B8"/>
    <w:rsid w:val="006D3AF9"/>
    <w:rsid w:val="006D3C09"/>
    <w:rsid w:val="006D3D36"/>
    <w:rsid w:val="006D43A2"/>
    <w:rsid w:val="006D45F6"/>
    <w:rsid w:val="006D4994"/>
    <w:rsid w:val="006D4A04"/>
    <w:rsid w:val="006D50CD"/>
    <w:rsid w:val="006D57E9"/>
    <w:rsid w:val="006D599A"/>
    <w:rsid w:val="006D5A77"/>
    <w:rsid w:val="006D5B46"/>
    <w:rsid w:val="006D620B"/>
    <w:rsid w:val="006D6305"/>
    <w:rsid w:val="006D6483"/>
    <w:rsid w:val="006D693F"/>
    <w:rsid w:val="006D6AC4"/>
    <w:rsid w:val="006D6D4F"/>
    <w:rsid w:val="006D729F"/>
    <w:rsid w:val="006D735C"/>
    <w:rsid w:val="006D7ABB"/>
    <w:rsid w:val="006D7AD9"/>
    <w:rsid w:val="006D7C78"/>
    <w:rsid w:val="006E020D"/>
    <w:rsid w:val="006E0454"/>
    <w:rsid w:val="006E058A"/>
    <w:rsid w:val="006E0676"/>
    <w:rsid w:val="006E0902"/>
    <w:rsid w:val="006E0BB1"/>
    <w:rsid w:val="006E133C"/>
    <w:rsid w:val="006E13CD"/>
    <w:rsid w:val="006E18C1"/>
    <w:rsid w:val="006E1AF8"/>
    <w:rsid w:val="006E1B70"/>
    <w:rsid w:val="006E1B91"/>
    <w:rsid w:val="006E1D86"/>
    <w:rsid w:val="006E2384"/>
    <w:rsid w:val="006E2545"/>
    <w:rsid w:val="006E2AEE"/>
    <w:rsid w:val="006E2D2E"/>
    <w:rsid w:val="006E2DEF"/>
    <w:rsid w:val="006E2DF3"/>
    <w:rsid w:val="006E2F6D"/>
    <w:rsid w:val="006E309E"/>
    <w:rsid w:val="006E34D7"/>
    <w:rsid w:val="006E372A"/>
    <w:rsid w:val="006E3F9B"/>
    <w:rsid w:val="006E4150"/>
    <w:rsid w:val="006E44D3"/>
    <w:rsid w:val="006E46D4"/>
    <w:rsid w:val="006E4B2D"/>
    <w:rsid w:val="006E4C09"/>
    <w:rsid w:val="006E503B"/>
    <w:rsid w:val="006E51DD"/>
    <w:rsid w:val="006E52BA"/>
    <w:rsid w:val="006E54C3"/>
    <w:rsid w:val="006E5A0B"/>
    <w:rsid w:val="006E5AA7"/>
    <w:rsid w:val="006E5AE8"/>
    <w:rsid w:val="006E5FDF"/>
    <w:rsid w:val="006E6189"/>
    <w:rsid w:val="006E6190"/>
    <w:rsid w:val="006E63D3"/>
    <w:rsid w:val="006E6679"/>
    <w:rsid w:val="006E6CBB"/>
    <w:rsid w:val="006E6E24"/>
    <w:rsid w:val="006E6F79"/>
    <w:rsid w:val="006E718B"/>
    <w:rsid w:val="006E728F"/>
    <w:rsid w:val="006E729B"/>
    <w:rsid w:val="006E72C8"/>
    <w:rsid w:val="006E752E"/>
    <w:rsid w:val="006E778D"/>
    <w:rsid w:val="006E7995"/>
    <w:rsid w:val="006E7C78"/>
    <w:rsid w:val="006E7EFD"/>
    <w:rsid w:val="006F036C"/>
    <w:rsid w:val="006F0507"/>
    <w:rsid w:val="006F06B1"/>
    <w:rsid w:val="006F0930"/>
    <w:rsid w:val="006F0CC7"/>
    <w:rsid w:val="006F0E70"/>
    <w:rsid w:val="006F103D"/>
    <w:rsid w:val="006F11DD"/>
    <w:rsid w:val="006F12B7"/>
    <w:rsid w:val="006F14E7"/>
    <w:rsid w:val="006F162C"/>
    <w:rsid w:val="006F1681"/>
    <w:rsid w:val="006F169F"/>
    <w:rsid w:val="006F16F9"/>
    <w:rsid w:val="006F1C7E"/>
    <w:rsid w:val="006F2918"/>
    <w:rsid w:val="006F29E5"/>
    <w:rsid w:val="006F2A35"/>
    <w:rsid w:val="006F2E61"/>
    <w:rsid w:val="006F319A"/>
    <w:rsid w:val="006F31C7"/>
    <w:rsid w:val="006F3736"/>
    <w:rsid w:val="006F395D"/>
    <w:rsid w:val="006F3A33"/>
    <w:rsid w:val="006F3DAB"/>
    <w:rsid w:val="006F3DDA"/>
    <w:rsid w:val="006F462A"/>
    <w:rsid w:val="006F4841"/>
    <w:rsid w:val="006F4B16"/>
    <w:rsid w:val="006F4EE0"/>
    <w:rsid w:val="006F4F09"/>
    <w:rsid w:val="006F4FC9"/>
    <w:rsid w:val="006F50F1"/>
    <w:rsid w:val="006F50F9"/>
    <w:rsid w:val="006F55A8"/>
    <w:rsid w:val="006F5719"/>
    <w:rsid w:val="006F5740"/>
    <w:rsid w:val="006F5782"/>
    <w:rsid w:val="006F58F3"/>
    <w:rsid w:val="006F59FC"/>
    <w:rsid w:val="006F5AFE"/>
    <w:rsid w:val="006F5B4C"/>
    <w:rsid w:val="006F5F3C"/>
    <w:rsid w:val="006F622F"/>
    <w:rsid w:val="006F6328"/>
    <w:rsid w:val="006F63C4"/>
    <w:rsid w:val="006F6CFD"/>
    <w:rsid w:val="006F7240"/>
    <w:rsid w:val="006F72AD"/>
    <w:rsid w:val="006F7964"/>
    <w:rsid w:val="006F79C9"/>
    <w:rsid w:val="006F7D2E"/>
    <w:rsid w:val="00700B2B"/>
    <w:rsid w:val="00700C0A"/>
    <w:rsid w:val="00700F9F"/>
    <w:rsid w:val="00701294"/>
    <w:rsid w:val="00701982"/>
    <w:rsid w:val="00701A7F"/>
    <w:rsid w:val="00701DDF"/>
    <w:rsid w:val="00701E24"/>
    <w:rsid w:val="00702109"/>
    <w:rsid w:val="00702172"/>
    <w:rsid w:val="00702297"/>
    <w:rsid w:val="007025C1"/>
    <w:rsid w:val="007025E3"/>
    <w:rsid w:val="00702746"/>
    <w:rsid w:val="00702980"/>
    <w:rsid w:val="007029BB"/>
    <w:rsid w:val="00702BC7"/>
    <w:rsid w:val="00702C3C"/>
    <w:rsid w:val="00702D67"/>
    <w:rsid w:val="00702D6F"/>
    <w:rsid w:val="0070361D"/>
    <w:rsid w:val="0070362E"/>
    <w:rsid w:val="00703890"/>
    <w:rsid w:val="00703A6F"/>
    <w:rsid w:val="00704383"/>
    <w:rsid w:val="0070453E"/>
    <w:rsid w:val="0070477E"/>
    <w:rsid w:val="00704C94"/>
    <w:rsid w:val="00704CE4"/>
    <w:rsid w:val="00704DA4"/>
    <w:rsid w:val="007052A9"/>
    <w:rsid w:val="00705372"/>
    <w:rsid w:val="00705709"/>
    <w:rsid w:val="00705730"/>
    <w:rsid w:val="00705D8F"/>
    <w:rsid w:val="00705DBA"/>
    <w:rsid w:val="00705EA0"/>
    <w:rsid w:val="007062B2"/>
    <w:rsid w:val="007062B6"/>
    <w:rsid w:val="00706489"/>
    <w:rsid w:val="0070682B"/>
    <w:rsid w:val="007068E8"/>
    <w:rsid w:val="00706B0F"/>
    <w:rsid w:val="00706C6E"/>
    <w:rsid w:val="00706DAB"/>
    <w:rsid w:val="007071C8"/>
    <w:rsid w:val="007072DF"/>
    <w:rsid w:val="007075B8"/>
    <w:rsid w:val="00707610"/>
    <w:rsid w:val="00707C90"/>
    <w:rsid w:val="00707D65"/>
    <w:rsid w:val="00707EE5"/>
    <w:rsid w:val="00710177"/>
    <w:rsid w:val="00710344"/>
    <w:rsid w:val="007103DC"/>
    <w:rsid w:val="00710593"/>
    <w:rsid w:val="007105D0"/>
    <w:rsid w:val="007105D5"/>
    <w:rsid w:val="00710B43"/>
    <w:rsid w:val="00710B9A"/>
    <w:rsid w:val="00710D40"/>
    <w:rsid w:val="00710F0B"/>
    <w:rsid w:val="007110EB"/>
    <w:rsid w:val="0071113A"/>
    <w:rsid w:val="00711377"/>
    <w:rsid w:val="0071137D"/>
    <w:rsid w:val="0071147D"/>
    <w:rsid w:val="00711583"/>
    <w:rsid w:val="0071183D"/>
    <w:rsid w:val="00711AA3"/>
    <w:rsid w:val="00711BC8"/>
    <w:rsid w:val="0071211B"/>
    <w:rsid w:val="007126E7"/>
    <w:rsid w:val="00712708"/>
    <w:rsid w:val="007129FA"/>
    <w:rsid w:val="00712C70"/>
    <w:rsid w:val="00712CA3"/>
    <w:rsid w:val="00712CF2"/>
    <w:rsid w:val="00712EB0"/>
    <w:rsid w:val="00712FDC"/>
    <w:rsid w:val="0071306D"/>
    <w:rsid w:val="00713299"/>
    <w:rsid w:val="007132FC"/>
    <w:rsid w:val="00713668"/>
    <w:rsid w:val="0071368F"/>
    <w:rsid w:val="007137A7"/>
    <w:rsid w:val="00713CC5"/>
    <w:rsid w:val="00713E70"/>
    <w:rsid w:val="00713F03"/>
    <w:rsid w:val="00714182"/>
    <w:rsid w:val="007142EA"/>
    <w:rsid w:val="007142F3"/>
    <w:rsid w:val="00714305"/>
    <w:rsid w:val="0071438A"/>
    <w:rsid w:val="007146B3"/>
    <w:rsid w:val="00714AB2"/>
    <w:rsid w:val="00714D8D"/>
    <w:rsid w:val="00714E7A"/>
    <w:rsid w:val="00714FA6"/>
    <w:rsid w:val="00715B48"/>
    <w:rsid w:val="00715C43"/>
    <w:rsid w:val="0071601D"/>
    <w:rsid w:val="007168DC"/>
    <w:rsid w:val="00716A01"/>
    <w:rsid w:val="00716C55"/>
    <w:rsid w:val="00716F1A"/>
    <w:rsid w:val="007173ED"/>
    <w:rsid w:val="007176ED"/>
    <w:rsid w:val="007177B7"/>
    <w:rsid w:val="00717904"/>
    <w:rsid w:val="00717A5E"/>
    <w:rsid w:val="00717C31"/>
    <w:rsid w:val="00717E79"/>
    <w:rsid w:val="007201F4"/>
    <w:rsid w:val="00720424"/>
    <w:rsid w:val="007204B9"/>
    <w:rsid w:val="0072079F"/>
    <w:rsid w:val="007208C6"/>
    <w:rsid w:val="0072091A"/>
    <w:rsid w:val="0072096D"/>
    <w:rsid w:val="00720BF6"/>
    <w:rsid w:val="00720C40"/>
    <w:rsid w:val="00720D33"/>
    <w:rsid w:val="00721103"/>
    <w:rsid w:val="007211BF"/>
    <w:rsid w:val="00721319"/>
    <w:rsid w:val="0072131F"/>
    <w:rsid w:val="0072188E"/>
    <w:rsid w:val="007219EB"/>
    <w:rsid w:val="00721A31"/>
    <w:rsid w:val="00721A38"/>
    <w:rsid w:val="00721B49"/>
    <w:rsid w:val="00721ED2"/>
    <w:rsid w:val="00722632"/>
    <w:rsid w:val="007227F9"/>
    <w:rsid w:val="00722840"/>
    <w:rsid w:val="00722C34"/>
    <w:rsid w:val="00722C5C"/>
    <w:rsid w:val="00722D56"/>
    <w:rsid w:val="00722DFC"/>
    <w:rsid w:val="007230E3"/>
    <w:rsid w:val="0072336B"/>
    <w:rsid w:val="00724081"/>
    <w:rsid w:val="0072411D"/>
    <w:rsid w:val="0072423D"/>
    <w:rsid w:val="00724375"/>
    <w:rsid w:val="00724917"/>
    <w:rsid w:val="007249EB"/>
    <w:rsid w:val="00724A11"/>
    <w:rsid w:val="00724DC0"/>
    <w:rsid w:val="0072508D"/>
    <w:rsid w:val="007250F5"/>
    <w:rsid w:val="00725126"/>
    <w:rsid w:val="0072531C"/>
    <w:rsid w:val="007254AC"/>
    <w:rsid w:val="00725CB0"/>
    <w:rsid w:val="00726370"/>
    <w:rsid w:val="00726387"/>
    <w:rsid w:val="00726678"/>
    <w:rsid w:val="0072668C"/>
    <w:rsid w:val="007266A5"/>
    <w:rsid w:val="00726C55"/>
    <w:rsid w:val="00726DC4"/>
    <w:rsid w:val="00727040"/>
    <w:rsid w:val="007270A0"/>
    <w:rsid w:val="007274F0"/>
    <w:rsid w:val="0072770F"/>
    <w:rsid w:val="0072780B"/>
    <w:rsid w:val="00727906"/>
    <w:rsid w:val="00727E6D"/>
    <w:rsid w:val="0073015C"/>
    <w:rsid w:val="00730258"/>
    <w:rsid w:val="007302FF"/>
    <w:rsid w:val="0073035D"/>
    <w:rsid w:val="00730383"/>
    <w:rsid w:val="007303D5"/>
    <w:rsid w:val="00730590"/>
    <w:rsid w:val="007307CD"/>
    <w:rsid w:val="007308E6"/>
    <w:rsid w:val="00730959"/>
    <w:rsid w:val="00730C53"/>
    <w:rsid w:val="00730CC2"/>
    <w:rsid w:val="00730E75"/>
    <w:rsid w:val="00730FF5"/>
    <w:rsid w:val="0073114D"/>
    <w:rsid w:val="007312E7"/>
    <w:rsid w:val="00731785"/>
    <w:rsid w:val="007318C1"/>
    <w:rsid w:val="007319EF"/>
    <w:rsid w:val="00731A07"/>
    <w:rsid w:val="00731A0B"/>
    <w:rsid w:val="00732478"/>
    <w:rsid w:val="0073280B"/>
    <w:rsid w:val="00732BF0"/>
    <w:rsid w:val="00732CAE"/>
    <w:rsid w:val="00732DDC"/>
    <w:rsid w:val="00732F3D"/>
    <w:rsid w:val="00732FE7"/>
    <w:rsid w:val="00733392"/>
    <w:rsid w:val="00733474"/>
    <w:rsid w:val="007334BB"/>
    <w:rsid w:val="00733A96"/>
    <w:rsid w:val="00733F58"/>
    <w:rsid w:val="00733FB2"/>
    <w:rsid w:val="007344CA"/>
    <w:rsid w:val="007347EC"/>
    <w:rsid w:val="00734D5F"/>
    <w:rsid w:val="00734ED3"/>
    <w:rsid w:val="007350F2"/>
    <w:rsid w:val="00735120"/>
    <w:rsid w:val="0073534C"/>
    <w:rsid w:val="007356A7"/>
    <w:rsid w:val="0073580B"/>
    <w:rsid w:val="00735E39"/>
    <w:rsid w:val="0073673A"/>
    <w:rsid w:val="00736BEA"/>
    <w:rsid w:val="007370FC"/>
    <w:rsid w:val="007374D7"/>
    <w:rsid w:val="007375AD"/>
    <w:rsid w:val="007375D1"/>
    <w:rsid w:val="007379FE"/>
    <w:rsid w:val="00737BD0"/>
    <w:rsid w:val="00737BDF"/>
    <w:rsid w:val="00737DB0"/>
    <w:rsid w:val="00737E90"/>
    <w:rsid w:val="00737F77"/>
    <w:rsid w:val="00740047"/>
    <w:rsid w:val="00740281"/>
    <w:rsid w:val="007404F9"/>
    <w:rsid w:val="00740DD2"/>
    <w:rsid w:val="00740E1C"/>
    <w:rsid w:val="00740E36"/>
    <w:rsid w:val="0074102D"/>
    <w:rsid w:val="00741036"/>
    <w:rsid w:val="00741499"/>
    <w:rsid w:val="007414C0"/>
    <w:rsid w:val="00741754"/>
    <w:rsid w:val="00741C8D"/>
    <w:rsid w:val="00741CAA"/>
    <w:rsid w:val="00741D37"/>
    <w:rsid w:val="00741DD9"/>
    <w:rsid w:val="0074256B"/>
    <w:rsid w:val="0074256D"/>
    <w:rsid w:val="00742C84"/>
    <w:rsid w:val="00742F16"/>
    <w:rsid w:val="00743414"/>
    <w:rsid w:val="00743BAE"/>
    <w:rsid w:val="00743DD4"/>
    <w:rsid w:val="00743E24"/>
    <w:rsid w:val="007440FC"/>
    <w:rsid w:val="007445EF"/>
    <w:rsid w:val="00744817"/>
    <w:rsid w:val="00744BC9"/>
    <w:rsid w:val="00744F2C"/>
    <w:rsid w:val="0074501A"/>
    <w:rsid w:val="007452EF"/>
    <w:rsid w:val="00745422"/>
    <w:rsid w:val="00745523"/>
    <w:rsid w:val="00745B34"/>
    <w:rsid w:val="00745B56"/>
    <w:rsid w:val="00745C02"/>
    <w:rsid w:val="00745F5D"/>
    <w:rsid w:val="00745F77"/>
    <w:rsid w:val="007461EE"/>
    <w:rsid w:val="0074637D"/>
    <w:rsid w:val="007464B3"/>
    <w:rsid w:val="00746654"/>
    <w:rsid w:val="00746C02"/>
    <w:rsid w:val="00746E22"/>
    <w:rsid w:val="00746E75"/>
    <w:rsid w:val="00746EDD"/>
    <w:rsid w:val="00746F03"/>
    <w:rsid w:val="00746FFF"/>
    <w:rsid w:val="00747119"/>
    <w:rsid w:val="0074742B"/>
    <w:rsid w:val="00747E59"/>
    <w:rsid w:val="00747ED4"/>
    <w:rsid w:val="00750109"/>
    <w:rsid w:val="007502E6"/>
    <w:rsid w:val="00750424"/>
    <w:rsid w:val="00750466"/>
    <w:rsid w:val="007504A2"/>
    <w:rsid w:val="007504A4"/>
    <w:rsid w:val="0075072F"/>
    <w:rsid w:val="00750798"/>
    <w:rsid w:val="00750C95"/>
    <w:rsid w:val="00750CA9"/>
    <w:rsid w:val="00750CB7"/>
    <w:rsid w:val="00751341"/>
    <w:rsid w:val="0075142A"/>
    <w:rsid w:val="0075154E"/>
    <w:rsid w:val="007519FD"/>
    <w:rsid w:val="00751A5C"/>
    <w:rsid w:val="00751C18"/>
    <w:rsid w:val="00751DE3"/>
    <w:rsid w:val="00751EE7"/>
    <w:rsid w:val="0075210F"/>
    <w:rsid w:val="007521AA"/>
    <w:rsid w:val="0075231C"/>
    <w:rsid w:val="00752380"/>
    <w:rsid w:val="007523E9"/>
    <w:rsid w:val="0075281D"/>
    <w:rsid w:val="00752C5B"/>
    <w:rsid w:val="00752E40"/>
    <w:rsid w:val="007531CF"/>
    <w:rsid w:val="007533A2"/>
    <w:rsid w:val="00753AF8"/>
    <w:rsid w:val="00753B9A"/>
    <w:rsid w:val="00753BEE"/>
    <w:rsid w:val="0075433B"/>
    <w:rsid w:val="007543E9"/>
    <w:rsid w:val="007544B6"/>
    <w:rsid w:val="007544E5"/>
    <w:rsid w:val="00754638"/>
    <w:rsid w:val="007547CC"/>
    <w:rsid w:val="00754B26"/>
    <w:rsid w:val="00754C0F"/>
    <w:rsid w:val="00754D23"/>
    <w:rsid w:val="00754DFA"/>
    <w:rsid w:val="00754EFE"/>
    <w:rsid w:val="00754F32"/>
    <w:rsid w:val="00755129"/>
    <w:rsid w:val="0075529A"/>
    <w:rsid w:val="00755433"/>
    <w:rsid w:val="0075548C"/>
    <w:rsid w:val="007555DB"/>
    <w:rsid w:val="00755970"/>
    <w:rsid w:val="00755C0C"/>
    <w:rsid w:val="0075609F"/>
    <w:rsid w:val="0075614B"/>
    <w:rsid w:val="0075645C"/>
    <w:rsid w:val="00756C10"/>
    <w:rsid w:val="0075767A"/>
    <w:rsid w:val="00757A9D"/>
    <w:rsid w:val="00757C6C"/>
    <w:rsid w:val="00757F78"/>
    <w:rsid w:val="00757F89"/>
    <w:rsid w:val="00757FE1"/>
    <w:rsid w:val="00760014"/>
    <w:rsid w:val="0076016D"/>
    <w:rsid w:val="00760261"/>
    <w:rsid w:val="00760389"/>
    <w:rsid w:val="0076092D"/>
    <w:rsid w:val="00760A75"/>
    <w:rsid w:val="00760CBA"/>
    <w:rsid w:val="00760D25"/>
    <w:rsid w:val="00760E57"/>
    <w:rsid w:val="00760E92"/>
    <w:rsid w:val="007613F1"/>
    <w:rsid w:val="00761611"/>
    <w:rsid w:val="00761903"/>
    <w:rsid w:val="00761958"/>
    <w:rsid w:val="00761D7E"/>
    <w:rsid w:val="00761F53"/>
    <w:rsid w:val="00762059"/>
    <w:rsid w:val="0076276E"/>
    <w:rsid w:val="00762985"/>
    <w:rsid w:val="00762A24"/>
    <w:rsid w:val="00762D18"/>
    <w:rsid w:val="00763D52"/>
    <w:rsid w:val="00764697"/>
    <w:rsid w:val="00764727"/>
    <w:rsid w:val="0076485D"/>
    <w:rsid w:val="00764988"/>
    <w:rsid w:val="00764B54"/>
    <w:rsid w:val="00764C5E"/>
    <w:rsid w:val="00764D9D"/>
    <w:rsid w:val="00764DE9"/>
    <w:rsid w:val="0076503D"/>
    <w:rsid w:val="00765457"/>
    <w:rsid w:val="007654D9"/>
    <w:rsid w:val="007655B6"/>
    <w:rsid w:val="0076586E"/>
    <w:rsid w:val="0076587B"/>
    <w:rsid w:val="00765A3C"/>
    <w:rsid w:val="00765CE2"/>
    <w:rsid w:val="007664FA"/>
    <w:rsid w:val="007665DD"/>
    <w:rsid w:val="0076665F"/>
    <w:rsid w:val="007667EE"/>
    <w:rsid w:val="00766CC9"/>
    <w:rsid w:val="00766D39"/>
    <w:rsid w:val="00766F11"/>
    <w:rsid w:val="00766F8D"/>
    <w:rsid w:val="0076779B"/>
    <w:rsid w:val="0076783F"/>
    <w:rsid w:val="00767B60"/>
    <w:rsid w:val="00767D26"/>
    <w:rsid w:val="00767D87"/>
    <w:rsid w:val="007709FA"/>
    <w:rsid w:val="00770B9A"/>
    <w:rsid w:val="00770FC0"/>
    <w:rsid w:val="00771288"/>
    <w:rsid w:val="007713F3"/>
    <w:rsid w:val="007713F9"/>
    <w:rsid w:val="00771BEA"/>
    <w:rsid w:val="00771D23"/>
    <w:rsid w:val="00771D4F"/>
    <w:rsid w:val="00771E9A"/>
    <w:rsid w:val="00771F5C"/>
    <w:rsid w:val="007720CC"/>
    <w:rsid w:val="00772159"/>
    <w:rsid w:val="0077225F"/>
    <w:rsid w:val="007722DA"/>
    <w:rsid w:val="00772498"/>
    <w:rsid w:val="0077249D"/>
    <w:rsid w:val="00772A46"/>
    <w:rsid w:val="00772AE5"/>
    <w:rsid w:val="00772DD6"/>
    <w:rsid w:val="00772F42"/>
    <w:rsid w:val="00773213"/>
    <w:rsid w:val="007735D4"/>
    <w:rsid w:val="007737F3"/>
    <w:rsid w:val="0077392F"/>
    <w:rsid w:val="00773C35"/>
    <w:rsid w:val="00773E99"/>
    <w:rsid w:val="00773EC0"/>
    <w:rsid w:val="00774133"/>
    <w:rsid w:val="00774C26"/>
    <w:rsid w:val="00774CEC"/>
    <w:rsid w:val="00774EF5"/>
    <w:rsid w:val="0077500A"/>
    <w:rsid w:val="007752DD"/>
    <w:rsid w:val="00775A66"/>
    <w:rsid w:val="00775ABC"/>
    <w:rsid w:val="00775ED4"/>
    <w:rsid w:val="00776083"/>
    <w:rsid w:val="0077618B"/>
    <w:rsid w:val="00776642"/>
    <w:rsid w:val="00776A04"/>
    <w:rsid w:val="00776B11"/>
    <w:rsid w:val="00776BA0"/>
    <w:rsid w:val="00776C83"/>
    <w:rsid w:val="00777022"/>
    <w:rsid w:val="007770E8"/>
    <w:rsid w:val="007773B3"/>
    <w:rsid w:val="007773C6"/>
    <w:rsid w:val="00777540"/>
    <w:rsid w:val="007779D1"/>
    <w:rsid w:val="00777DDE"/>
    <w:rsid w:val="007801DF"/>
    <w:rsid w:val="0078037F"/>
    <w:rsid w:val="007803A8"/>
    <w:rsid w:val="00780707"/>
    <w:rsid w:val="00780A7D"/>
    <w:rsid w:val="00780C5C"/>
    <w:rsid w:val="00780D2E"/>
    <w:rsid w:val="00780D40"/>
    <w:rsid w:val="00780D8B"/>
    <w:rsid w:val="00780DD8"/>
    <w:rsid w:val="00780E8F"/>
    <w:rsid w:val="00781227"/>
    <w:rsid w:val="0078187E"/>
    <w:rsid w:val="00781931"/>
    <w:rsid w:val="00781DE5"/>
    <w:rsid w:val="00781E0B"/>
    <w:rsid w:val="00781E1A"/>
    <w:rsid w:val="0078202F"/>
    <w:rsid w:val="007822BE"/>
    <w:rsid w:val="007825E8"/>
    <w:rsid w:val="00782CCA"/>
    <w:rsid w:val="00782F38"/>
    <w:rsid w:val="00782F7D"/>
    <w:rsid w:val="007830CC"/>
    <w:rsid w:val="00783280"/>
    <w:rsid w:val="00783555"/>
    <w:rsid w:val="00783703"/>
    <w:rsid w:val="00783C87"/>
    <w:rsid w:val="00783DCF"/>
    <w:rsid w:val="00783F97"/>
    <w:rsid w:val="007840AE"/>
    <w:rsid w:val="00784165"/>
    <w:rsid w:val="007842C9"/>
    <w:rsid w:val="007844AA"/>
    <w:rsid w:val="0078458A"/>
    <w:rsid w:val="00784635"/>
    <w:rsid w:val="00784646"/>
    <w:rsid w:val="007846EF"/>
    <w:rsid w:val="00784B14"/>
    <w:rsid w:val="00784D89"/>
    <w:rsid w:val="00784DA7"/>
    <w:rsid w:val="00785351"/>
    <w:rsid w:val="00785716"/>
    <w:rsid w:val="00785AAC"/>
    <w:rsid w:val="00785EAB"/>
    <w:rsid w:val="00785F02"/>
    <w:rsid w:val="00786517"/>
    <w:rsid w:val="0078665D"/>
    <w:rsid w:val="007867BD"/>
    <w:rsid w:val="0078686C"/>
    <w:rsid w:val="00786D3A"/>
    <w:rsid w:val="00787123"/>
    <w:rsid w:val="00787604"/>
    <w:rsid w:val="00787AA3"/>
    <w:rsid w:val="00787D66"/>
    <w:rsid w:val="00787E60"/>
    <w:rsid w:val="00787E89"/>
    <w:rsid w:val="0079002C"/>
    <w:rsid w:val="0079042A"/>
    <w:rsid w:val="007904A2"/>
    <w:rsid w:val="007904D9"/>
    <w:rsid w:val="0079060F"/>
    <w:rsid w:val="007906CF"/>
    <w:rsid w:val="0079072C"/>
    <w:rsid w:val="00790779"/>
    <w:rsid w:val="00791282"/>
    <w:rsid w:val="00791674"/>
    <w:rsid w:val="00791B2F"/>
    <w:rsid w:val="007925C6"/>
    <w:rsid w:val="007928FD"/>
    <w:rsid w:val="007929F2"/>
    <w:rsid w:val="00792B57"/>
    <w:rsid w:val="00792C6C"/>
    <w:rsid w:val="00792D0F"/>
    <w:rsid w:val="0079312D"/>
    <w:rsid w:val="00793187"/>
    <w:rsid w:val="0079332A"/>
    <w:rsid w:val="007933DC"/>
    <w:rsid w:val="0079365C"/>
    <w:rsid w:val="00793688"/>
    <w:rsid w:val="00793A25"/>
    <w:rsid w:val="00793CEA"/>
    <w:rsid w:val="007942F9"/>
    <w:rsid w:val="00794835"/>
    <w:rsid w:val="00794CDE"/>
    <w:rsid w:val="00795078"/>
    <w:rsid w:val="00795635"/>
    <w:rsid w:val="007957C5"/>
    <w:rsid w:val="007957EB"/>
    <w:rsid w:val="00795CA1"/>
    <w:rsid w:val="00795D83"/>
    <w:rsid w:val="00795FD6"/>
    <w:rsid w:val="00796226"/>
    <w:rsid w:val="00796292"/>
    <w:rsid w:val="0079640F"/>
    <w:rsid w:val="0079685A"/>
    <w:rsid w:val="00796E88"/>
    <w:rsid w:val="007974AF"/>
    <w:rsid w:val="0079766D"/>
    <w:rsid w:val="00797B08"/>
    <w:rsid w:val="00797B97"/>
    <w:rsid w:val="00797C77"/>
    <w:rsid w:val="00797E5F"/>
    <w:rsid w:val="00797F43"/>
    <w:rsid w:val="007A00EF"/>
    <w:rsid w:val="007A0850"/>
    <w:rsid w:val="007A0BDE"/>
    <w:rsid w:val="007A0BE3"/>
    <w:rsid w:val="007A0E7D"/>
    <w:rsid w:val="007A0FD3"/>
    <w:rsid w:val="007A1019"/>
    <w:rsid w:val="007A1469"/>
    <w:rsid w:val="007A14C2"/>
    <w:rsid w:val="007A1C49"/>
    <w:rsid w:val="007A230D"/>
    <w:rsid w:val="007A236E"/>
    <w:rsid w:val="007A2392"/>
    <w:rsid w:val="007A2779"/>
    <w:rsid w:val="007A2947"/>
    <w:rsid w:val="007A2A0E"/>
    <w:rsid w:val="007A2CD4"/>
    <w:rsid w:val="007A3148"/>
    <w:rsid w:val="007A3235"/>
    <w:rsid w:val="007A35EB"/>
    <w:rsid w:val="007A4069"/>
    <w:rsid w:val="007A45D1"/>
    <w:rsid w:val="007A474F"/>
    <w:rsid w:val="007A4937"/>
    <w:rsid w:val="007A4C6B"/>
    <w:rsid w:val="007A4DFE"/>
    <w:rsid w:val="007A4E22"/>
    <w:rsid w:val="007A4F18"/>
    <w:rsid w:val="007A4F8A"/>
    <w:rsid w:val="007A4FED"/>
    <w:rsid w:val="007A52C8"/>
    <w:rsid w:val="007A5379"/>
    <w:rsid w:val="007A53A0"/>
    <w:rsid w:val="007A54FF"/>
    <w:rsid w:val="007A5705"/>
    <w:rsid w:val="007A586B"/>
    <w:rsid w:val="007A58D9"/>
    <w:rsid w:val="007A5A11"/>
    <w:rsid w:val="007A5EDC"/>
    <w:rsid w:val="007A5F59"/>
    <w:rsid w:val="007A6363"/>
    <w:rsid w:val="007A6415"/>
    <w:rsid w:val="007A6642"/>
    <w:rsid w:val="007A682A"/>
    <w:rsid w:val="007A688D"/>
    <w:rsid w:val="007A6B65"/>
    <w:rsid w:val="007A6B86"/>
    <w:rsid w:val="007A6E1F"/>
    <w:rsid w:val="007A70B5"/>
    <w:rsid w:val="007A71FF"/>
    <w:rsid w:val="007A74AC"/>
    <w:rsid w:val="007A74DC"/>
    <w:rsid w:val="007A74FB"/>
    <w:rsid w:val="007A76B7"/>
    <w:rsid w:val="007A7E42"/>
    <w:rsid w:val="007A7F47"/>
    <w:rsid w:val="007A7FD0"/>
    <w:rsid w:val="007B00F5"/>
    <w:rsid w:val="007B0936"/>
    <w:rsid w:val="007B099A"/>
    <w:rsid w:val="007B0CE2"/>
    <w:rsid w:val="007B1164"/>
    <w:rsid w:val="007B11A1"/>
    <w:rsid w:val="007B13C6"/>
    <w:rsid w:val="007B162C"/>
    <w:rsid w:val="007B16D5"/>
    <w:rsid w:val="007B1772"/>
    <w:rsid w:val="007B180B"/>
    <w:rsid w:val="007B196F"/>
    <w:rsid w:val="007B1BF1"/>
    <w:rsid w:val="007B1C29"/>
    <w:rsid w:val="007B1E63"/>
    <w:rsid w:val="007B1E6A"/>
    <w:rsid w:val="007B2235"/>
    <w:rsid w:val="007B22DA"/>
    <w:rsid w:val="007B230B"/>
    <w:rsid w:val="007B23A1"/>
    <w:rsid w:val="007B2736"/>
    <w:rsid w:val="007B29FF"/>
    <w:rsid w:val="007B2B5F"/>
    <w:rsid w:val="007B2C49"/>
    <w:rsid w:val="007B2DD9"/>
    <w:rsid w:val="007B2E6C"/>
    <w:rsid w:val="007B2EF0"/>
    <w:rsid w:val="007B3006"/>
    <w:rsid w:val="007B32C6"/>
    <w:rsid w:val="007B333F"/>
    <w:rsid w:val="007B3749"/>
    <w:rsid w:val="007B3A14"/>
    <w:rsid w:val="007B3A54"/>
    <w:rsid w:val="007B3F06"/>
    <w:rsid w:val="007B40D8"/>
    <w:rsid w:val="007B4153"/>
    <w:rsid w:val="007B42DC"/>
    <w:rsid w:val="007B433F"/>
    <w:rsid w:val="007B444B"/>
    <w:rsid w:val="007B46D2"/>
    <w:rsid w:val="007B46DC"/>
    <w:rsid w:val="007B4B0E"/>
    <w:rsid w:val="007B4CCA"/>
    <w:rsid w:val="007B5233"/>
    <w:rsid w:val="007B52DF"/>
    <w:rsid w:val="007B53A6"/>
    <w:rsid w:val="007B53BA"/>
    <w:rsid w:val="007B541B"/>
    <w:rsid w:val="007B5771"/>
    <w:rsid w:val="007B59A5"/>
    <w:rsid w:val="007B5AC4"/>
    <w:rsid w:val="007B5DB1"/>
    <w:rsid w:val="007B618B"/>
    <w:rsid w:val="007B6226"/>
    <w:rsid w:val="007B63D6"/>
    <w:rsid w:val="007B6623"/>
    <w:rsid w:val="007B66A6"/>
    <w:rsid w:val="007B6919"/>
    <w:rsid w:val="007B6984"/>
    <w:rsid w:val="007B6992"/>
    <w:rsid w:val="007B6B55"/>
    <w:rsid w:val="007B6BEB"/>
    <w:rsid w:val="007B72FE"/>
    <w:rsid w:val="007B7397"/>
    <w:rsid w:val="007B7493"/>
    <w:rsid w:val="007B750D"/>
    <w:rsid w:val="007B78CE"/>
    <w:rsid w:val="007B7AF5"/>
    <w:rsid w:val="007B7C7F"/>
    <w:rsid w:val="007B7D50"/>
    <w:rsid w:val="007C025E"/>
    <w:rsid w:val="007C06C3"/>
    <w:rsid w:val="007C0C1E"/>
    <w:rsid w:val="007C0C9A"/>
    <w:rsid w:val="007C0D85"/>
    <w:rsid w:val="007C0E88"/>
    <w:rsid w:val="007C125A"/>
    <w:rsid w:val="007C12C1"/>
    <w:rsid w:val="007C17D0"/>
    <w:rsid w:val="007C186D"/>
    <w:rsid w:val="007C1913"/>
    <w:rsid w:val="007C1A26"/>
    <w:rsid w:val="007C1AA6"/>
    <w:rsid w:val="007C1B42"/>
    <w:rsid w:val="007C1E53"/>
    <w:rsid w:val="007C21EC"/>
    <w:rsid w:val="007C2277"/>
    <w:rsid w:val="007C2541"/>
    <w:rsid w:val="007C267B"/>
    <w:rsid w:val="007C271E"/>
    <w:rsid w:val="007C2937"/>
    <w:rsid w:val="007C2B17"/>
    <w:rsid w:val="007C2B73"/>
    <w:rsid w:val="007C2DF6"/>
    <w:rsid w:val="007C3092"/>
    <w:rsid w:val="007C3550"/>
    <w:rsid w:val="007C38D9"/>
    <w:rsid w:val="007C38F2"/>
    <w:rsid w:val="007C39CD"/>
    <w:rsid w:val="007C39E9"/>
    <w:rsid w:val="007C418E"/>
    <w:rsid w:val="007C4272"/>
    <w:rsid w:val="007C437A"/>
    <w:rsid w:val="007C45B4"/>
    <w:rsid w:val="007C465D"/>
    <w:rsid w:val="007C479E"/>
    <w:rsid w:val="007C47E7"/>
    <w:rsid w:val="007C4A12"/>
    <w:rsid w:val="007C4E08"/>
    <w:rsid w:val="007C4E13"/>
    <w:rsid w:val="007C4E1F"/>
    <w:rsid w:val="007C513E"/>
    <w:rsid w:val="007C5175"/>
    <w:rsid w:val="007C5629"/>
    <w:rsid w:val="007C5837"/>
    <w:rsid w:val="007C5BE1"/>
    <w:rsid w:val="007C5C38"/>
    <w:rsid w:val="007C5CFB"/>
    <w:rsid w:val="007C5E48"/>
    <w:rsid w:val="007C62E3"/>
    <w:rsid w:val="007C6531"/>
    <w:rsid w:val="007C6A12"/>
    <w:rsid w:val="007C6CE9"/>
    <w:rsid w:val="007C6DAF"/>
    <w:rsid w:val="007C6DD0"/>
    <w:rsid w:val="007C6EB4"/>
    <w:rsid w:val="007C7024"/>
    <w:rsid w:val="007C70D1"/>
    <w:rsid w:val="007C719A"/>
    <w:rsid w:val="007C794F"/>
    <w:rsid w:val="007C7A0B"/>
    <w:rsid w:val="007C7B45"/>
    <w:rsid w:val="007C7BDF"/>
    <w:rsid w:val="007C7CD1"/>
    <w:rsid w:val="007C7FF0"/>
    <w:rsid w:val="007D00A4"/>
    <w:rsid w:val="007D025E"/>
    <w:rsid w:val="007D04F2"/>
    <w:rsid w:val="007D0561"/>
    <w:rsid w:val="007D0619"/>
    <w:rsid w:val="007D0E43"/>
    <w:rsid w:val="007D100B"/>
    <w:rsid w:val="007D1155"/>
    <w:rsid w:val="007D13FE"/>
    <w:rsid w:val="007D1565"/>
    <w:rsid w:val="007D1760"/>
    <w:rsid w:val="007D17BE"/>
    <w:rsid w:val="007D1A56"/>
    <w:rsid w:val="007D1C52"/>
    <w:rsid w:val="007D2126"/>
    <w:rsid w:val="007D21A9"/>
    <w:rsid w:val="007D21B6"/>
    <w:rsid w:val="007D21B7"/>
    <w:rsid w:val="007D266D"/>
    <w:rsid w:val="007D27FD"/>
    <w:rsid w:val="007D2822"/>
    <w:rsid w:val="007D2933"/>
    <w:rsid w:val="007D2A41"/>
    <w:rsid w:val="007D2A77"/>
    <w:rsid w:val="007D2B4E"/>
    <w:rsid w:val="007D2B6B"/>
    <w:rsid w:val="007D2B74"/>
    <w:rsid w:val="007D2C0C"/>
    <w:rsid w:val="007D30F5"/>
    <w:rsid w:val="007D31AB"/>
    <w:rsid w:val="007D324A"/>
    <w:rsid w:val="007D3697"/>
    <w:rsid w:val="007D379D"/>
    <w:rsid w:val="007D37BC"/>
    <w:rsid w:val="007D3846"/>
    <w:rsid w:val="007D3930"/>
    <w:rsid w:val="007D3994"/>
    <w:rsid w:val="007D39A7"/>
    <w:rsid w:val="007D3DD1"/>
    <w:rsid w:val="007D3E83"/>
    <w:rsid w:val="007D4084"/>
    <w:rsid w:val="007D415D"/>
    <w:rsid w:val="007D4260"/>
    <w:rsid w:val="007D435C"/>
    <w:rsid w:val="007D4526"/>
    <w:rsid w:val="007D4790"/>
    <w:rsid w:val="007D4A48"/>
    <w:rsid w:val="007D4B98"/>
    <w:rsid w:val="007D4E26"/>
    <w:rsid w:val="007D5062"/>
    <w:rsid w:val="007D5202"/>
    <w:rsid w:val="007D53D8"/>
    <w:rsid w:val="007D5648"/>
    <w:rsid w:val="007D565A"/>
    <w:rsid w:val="007D5882"/>
    <w:rsid w:val="007D58BE"/>
    <w:rsid w:val="007D5C43"/>
    <w:rsid w:val="007D5D69"/>
    <w:rsid w:val="007D608B"/>
    <w:rsid w:val="007D62DE"/>
    <w:rsid w:val="007D654D"/>
    <w:rsid w:val="007D685B"/>
    <w:rsid w:val="007D69FB"/>
    <w:rsid w:val="007D6BA8"/>
    <w:rsid w:val="007D6CE6"/>
    <w:rsid w:val="007D6DDE"/>
    <w:rsid w:val="007D6E1B"/>
    <w:rsid w:val="007D70EC"/>
    <w:rsid w:val="007D71CD"/>
    <w:rsid w:val="007D78D7"/>
    <w:rsid w:val="007D793F"/>
    <w:rsid w:val="007D7AB1"/>
    <w:rsid w:val="007D7AC3"/>
    <w:rsid w:val="007D7C75"/>
    <w:rsid w:val="007D7E2B"/>
    <w:rsid w:val="007E01DE"/>
    <w:rsid w:val="007E0413"/>
    <w:rsid w:val="007E07EF"/>
    <w:rsid w:val="007E08FE"/>
    <w:rsid w:val="007E0A4C"/>
    <w:rsid w:val="007E0AFB"/>
    <w:rsid w:val="007E0B20"/>
    <w:rsid w:val="007E15DA"/>
    <w:rsid w:val="007E1ACB"/>
    <w:rsid w:val="007E1B97"/>
    <w:rsid w:val="007E1DF3"/>
    <w:rsid w:val="007E1F2D"/>
    <w:rsid w:val="007E2063"/>
    <w:rsid w:val="007E20C6"/>
    <w:rsid w:val="007E2307"/>
    <w:rsid w:val="007E2423"/>
    <w:rsid w:val="007E2522"/>
    <w:rsid w:val="007E2877"/>
    <w:rsid w:val="007E2B30"/>
    <w:rsid w:val="007E2BC3"/>
    <w:rsid w:val="007E2E30"/>
    <w:rsid w:val="007E2FE6"/>
    <w:rsid w:val="007E32E4"/>
    <w:rsid w:val="007E34D0"/>
    <w:rsid w:val="007E3963"/>
    <w:rsid w:val="007E39E6"/>
    <w:rsid w:val="007E3AD9"/>
    <w:rsid w:val="007E3C4B"/>
    <w:rsid w:val="007E3EC1"/>
    <w:rsid w:val="007E3F62"/>
    <w:rsid w:val="007E456B"/>
    <w:rsid w:val="007E4659"/>
    <w:rsid w:val="007E481B"/>
    <w:rsid w:val="007E4A8B"/>
    <w:rsid w:val="007E4BF5"/>
    <w:rsid w:val="007E4C10"/>
    <w:rsid w:val="007E4E18"/>
    <w:rsid w:val="007E5175"/>
    <w:rsid w:val="007E5488"/>
    <w:rsid w:val="007E55BB"/>
    <w:rsid w:val="007E583C"/>
    <w:rsid w:val="007E5934"/>
    <w:rsid w:val="007E5954"/>
    <w:rsid w:val="007E5A66"/>
    <w:rsid w:val="007E5AC4"/>
    <w:rsid w:val="007E5EBD"/>
    <w:rsid w:val="007E5F17"/>
    <w:rsid w:val="007E6155"/>
    <w:rsid w:val="007E6192"/>
    <w:rsid w:val="007E632E"/>
    <w:rsid w:val="007E64C4"/>
    <w:rsid w:val="007E6677"/>
    <w:rsid w:val="007E72BC"/>
    <w:rsid w:val="007E7369"/>
    <w:rsid w:val="007E743D"/>
    <w:rsid w:val="007E74CB"/>
    <w:rsid w:val="007E767E"/>
    <w:rsid w:val="007E7BB6"/>
    <w:rsid w:val="007E7C8E"/>
    <w:rsid w:val="007F0126"/>
    <w:rsid w:val="007F01D6"/>
    <w:rsid w:val="007F02C3"/>
    <w:rsid w:val="007F0399"/>
    <w:rsid w:val="007F0BC9"/>
    <w:rsid w:val="007F1198"/>
    <w:rsid w:val="007F159D"/>
    <w:rsid w:val="007F163D"/>
    <w:rsid w:val="007F19B1"/>
    <w:rsid w:val="007F1E9A"/>
    <w:rsid w:val="007F1F40"/>
    <w:rsid w:val="007F229A"/>
    <w:rsid w:val="007F2459"/>
    <w:rsid w:val="007F29B6"/>
    <w:rsid w:val="007F3040"/>
    <w:rsid w:val="007F305E"/>
    <w:rsid w:val="007F310B"/>
    <w:rsid w:val="007F315D"/>
    <w:rsid w:val="007F3468"/>
    <w:rsid w:val="007F3631"/>
    <w:rsid w:val="007F379D"/>
    <w:rsid w:val="007F3A8D"/>
    <w:rsid w:val="007F420F"/>
    <w:rsid w:val="007F43C6"/>
    <w:rsid w:val="007F4449"/>
    <w:rsid w:val="007F4CFC"/>
    <w:rsid w:val="007F4D60"/>
    <w:rsid w:val="007F4E52"/>
    <w:rsid w:val="007F4FFE"/>
    <w:rsid w:val="007F5308"/>
    <w:rsid w:val="007F5404"/>
    <w:rsid w:val="007F551C"/>
    <w:rsid w:val="007F55B1"/>
    <w:rsid w:val="007F5744"/>
    <w:rsid w:val="007F59CC"/>
    <w:rsid w:val="007F5BB1"/>
    <w:rsid w:val="007F5D4F"/>
    <w:rsid w:val="007F6146"/>
    <w:rsid w:val="007F6414"/>
    <w:rsid w:val="007F6796"/>
    <w:rsid w:val="007F6945"/>
    <w:rsid w:val="007F6981"/>
    <w:rsid w:val="007F6E56"/>
    <w:rsid w:val="007F6E8E"/>
    <w:rsid w:val="007F6EAC"/>
    <w:rsid w:val="007F6EC0"/>
    <w:rsid w:val="007F6EE7"/>
    <w:rsid w:val="007F6F00"/>
    <w:rsid w:val="007F7289"/>
    <w:rsid w:val="007F73E7"/>
    <w:rsid w:val="007F7458"/>
    <w:rsid w:val="007F7632"/>
    <w:rsid w:val="007F7988"/>
    <w:rsid w:val="007F7D58"/>
    <w:rsid w:val="007F7F30"/>
    <w:rsid w:val="00800023"/>
    <w:rsid w:val="00800230"/>
    <w:rsid w:val="008002CC"/>
    <w:rsid w:val="00800532"/>
    <w:rsid w:val="00800994"/>
    <w:rsid w:val="00800CB5"/>
    <w:rsid w:val="00800E73"/>
    <w:rsid w:val="00801A22"/>
    <w:rsid w:val="00801A6D"/>
    <w:rsid w:val="00801A73"/>
    <w:rsid w:val="00801AB5"/>
    <w:rsid w:val="00801B73"/>
    <w:rsid w:val="00801D6B"/>
    <w:rsid w:val="0080200B"/>
    <w:rsid w:val="00802012"/>
    <w:rsid w:val="00802197"/>
    <w:rsid w:val="0080220C"/>
    <w:rsid w:val="00802355"/>
    <w:rsid w:val="00802881"/>
    <w:rsid w:val="00802E67"/>
    <w:rsid w:val="00803488"/>
    <w:rsid w:val="008034AF"/>
    <w:rsid w:val="00803A68"/>
    <w:rsid w:val="00803A73"/>
    <w:rsid w:val="00803A78"/>
    <w:rsid w:val="00803C3B"/>
    <w:rsid w:val="00803DE1"/>
    <w:rsid w:val="00803EA5"/>
    <w:rsid w:val="00803FDA"/>
    <w:rsid w:val="0080437F"/>
    <w:rsid w:val="008045EF"/>
    <w:rsid w:val="008046DC"/>
    <w:rsid w:val="008046F1"/>
    <w:rsid w:val="00804A1E"/>
    <w:rsid w:val="00804B87"/>
    <w:rsid w:val="00804DC4"/>
    <w:rsid w:val="00804E22"/>
    <w:rsid w:val="008050F2"/>
    <w:rsid w:val="008051FD"/>
    <w:rsid w:val="0080520F"/>
    <w:rsid w:val="008053B1"/>
    <w:rsid w:val="008053E6"/>
    <w:rsid w:val="008055BF"/>
    <w:rsid w:val="008056B8"/>
    <w:rsid w:val="0080577E"/>
    <w:rsid w:val="00805865"/>
    <w:rsid w:val="00805C2D"/>
    <w:rsid w:val="00805C8C"/>
    <w:rsid w:val="00805C8D"/>
    <w:rsid w:val="00805F55"/>
    <w:rsid w:val="00806516"/>
    <w:rsid w:val="00806A40"/>
    <w:rsid w:val="00807208"/>
    <w:rsid w:val="0080723B"/>
    <w:rsid w:val="00807341"/>
    <w:rsid w:val="00807593"/>
    <w:rsid w:val="0080772D"/>
    <w:rsid w:val="00807896"/>
    <w:rsid w:val="00807C5D"/>
    <w:rsid w:val="0081005B"/>
    <w:rsid w:val="008101BB"/>
    <w:rsid w:val="008101F1"/>
    <w:rsid w:val="008104AC"/>
    <w:rsid w:val="0081059F"/>
    <w:rsid w:val="00810C75"/>
    <w:rsid w:val="00810CD9"/>
    <w:rsid w:val="008114A1"/>
    <w:rsid w:val="008116D8"/>
    <w:rsid w:val="00811911"/>
    <w:rsid w:val="00811CC9"/>
    <w:rsid w:val="00811E52"/>
    <w:rsid w:val="00811F8F"/>
    <w:rsid w:val="0081225D"/>
    <w:rsid w:val="008122B1"/>
    <w:rsid w:val="00812382"/>
    <w:rsid w:val="008123E5"/>
    <w:rsid w:val="00812418"/>
    <w:rsid w:val="00812F7B"/>
    <w:rsid w:val="0081369A"/>
    <w:rsid w:val="00813E06"/>
    <w:rsid w:val="00813E9F"/>
    <w:rsid w:val="008141C9"/>
    <w:rsid w:val="008143B3"/>
    <w:rsid w:val="0081442C"/>
    <w:rsid w:val="00814632"/>
    <w:rsid w:val="00814B65"/>
    <w:rsid w:val="00814CE4"/>
    <w:rsid w:val="00815247"/>
    <w:rsid w:val="00815756"/>
    <w:rsid w:val="008159DC"/>
    <w:rsid w:val="00815A7A"/>
    <w:rsid w:val="00816057"/>
    <w:rsid w:val="00816226"/>
    <w:rsid w:val="00816575"/>
    <w:rsid w:val="008166AB"/>
    <w:rsid w:val="008166F3"/>
    <w:rsid w:val="008167B3"/>
    <w:rsid w:val="00816A38"/>
    <w:rsid w:val="00816B51"/>
    <w:rsid w:val="00816BD4"/>
    <w:rsid w:val="00816E2C"/>
    <w:rsid w:val="00816F6E"/>
    <w:rsid w:val="008176FC"/>
    <w:rsid w:val="008177B8"/>
    <w:rsid w:val="0081798A"/>
    <w:rsid w:val="00817B0F"/>
    <w:rsid w:val="00817DA1"/>
    <w:rsid w:val="0082015F"/>
    <w:rsid w:val="00820235"/>
    <w:rsid w:val="00820371"/>
    <w:rsid w:val="00820466"/>
    <w:rsid w:val="00820D52"/>
    <w:rsid w:val="00820D57"/>
    <w:rsid w:val="00820D87"/>
    <w:rsid w:val="00820F2F"/>
    <w:rsid w:val="00821708"/>
    <w:rsid w:val="0082198D"/>
    <w:rsid w:val="00821A7F"/>
    <w:rsid w:val="00821E85"/>
    <w:rsid w:val="00821F40"/>
    <w:rsid w:val="008220E9"/>
    <w:rsid w:val="00822575"/>
    <w:rsid w:val="00822AF5"/>
    <w:rsid w:val="00822D75"/>
    <w:rsid w:val="00823215"/>
    <w:rsid w:val="0082334E"/>
    <w:rsid w:val="00823629"/>
    <w:rsid w:val="0082376C"/>
    <w:rsid w:val="00823AB9"/>
    <w:rsid w:val="00823E37"/>
    <w:rsid w:val="00823EE6"/>
    <w:rsid w:val="00823F4E"/>
    <w:rsid w:val="00824189"/>
    <w:rsid w:val="00824216"/>
    <w:rsid w:val="008243CA"/>
    <w:rsid w:val="008243DF"/>
    <w:rsid w:val="0082461F"/>
    <w:rsid w:val="00824913"/>
    <w:rsid w:val="00824A25"/>
    <w:rsid w:val="00824C6C"/>
    <w:rsid w:val="00824D1F"/>
    <w:rsid w:val="00824D47"/>
    <w:rsid w:val="00824E16"/>
    <w:rsid w:val="008251DE"/>
    <w:rsid w:val="00825922"/>
    <w:rsid w:val="00825973"/>
    <w:rsid w:val="00825C94"/>
    <w:rsid w:val="00825D42"/>
    <w:rsid w:val="00825DE1"/>
    <w:rsid w:val="00825EF3"/>
    <w:rsid w:val="008260F1"/>
    <w:rsid w:val="00826262"/>
    <w:rsid w:val="0082631D"/>
    <w:rsid w:val="0082652F"/>
    <w:rsid w:val="00826774"/>
    <w:rsid w:val="00826819"/>
    <w:rsid w:val="00826BE1"/>
    <w:rsid w:val="00826BFA"/>
    <w:rsid w:val="00826C89"/>
    <w:rsid w:val="00826EC3"/>
    <w:rsid w:val="00826F22"/>
    <w:rsid w:val="00826FEA"/>
    <w:rsid w:val="0082705D"/>
    <w:rsid w:val="008272B0"/>
    <w:rsid w:val="008272ED"/>
    <w:rsid w:val="0082744E"/>
    <w:rsid w:val="0082764F"/>
    <w:rsid w:val="008276AA"/>
    <w:rsid w:val="0083007C"/>
    <w:rsid w:val="008300CD"/>
    <w:rsid w:val="00830140"/>
    <w:rsid w:val="00830276"/>
    <w:rsid w:val="008305C7"/>
    <w:rsid w:val="0083069B"/>
    <w:rsid w:val="008306B7"/>
    <w:rsid w:val="008308D0"/>
    <w:rsid w:val="00830A9A"/>
    <w:rsid w:val="00830B99"/>
    <w:rsid w:val="00830BCE"/>
    <w:rsid w:val="00830E7B"/>
    <w:rsid w:val="00830E87"/>
    <w:rsid w:val="00830F10"/>
    <w:rsid w:val="00831055"/>
    <w:rsid w:val="008310C9"/>
    <w:rsid w:val="008313C6"/>
    <w:rsid w:val="0083150F"/>
    <w:rsid w:val="00831576"/>
    <w:rsid w:val="00831728"/>
    <w:rsid w:val="0083173D"/>
    <w:rsid w:val="00831E8C"/>
    <w:rsid w:val="008324E4"/>
    <w:rsid w:val="0083297E"/>
    <w:rsid w:val="00832987"/>
    <w:rsid w:val="00832A40"/>
    <w:rsid w:val="00832B13"/>
    <w:rsid w:val="00832DD4"/>
    <w:rsid w:val="00832EE9"/>
    <w:rsid w:val="00833135"/>
    <w:rsid w:val="008333CA"/>
    <w:rsid w:val="008336FC"/>
    <w:rsid w:val="00833824"/>
    <w:rsid w:val="008345A7"/>
    <w:rsid w:val="008345FE"/>
    <w:rsid w:val="00834711"/>
    <w:rsid w:val="00834C24"/>
    <w:rsid w:val="00834FA8"/>
    <w:rsid w:val="008350BC"/>
    <w:rsid w:val="008351DE"/>
    <w:rsid w:val="00835484"/>
    <w:rsid w:val="00835C0E"/>
    <w:rsid w:val="00835DDA"/>
    <w:rsid w:val="008368C8"/>
    <w:rsid w:val="00836933"/>
    <w:rsid w:val="00836A85"/>
    <w:rsid w:val="00836C08"/>
    <w:rsid w:val="00836CDB"/>
    <w:rsid w:val="00836E74"/>
    <w:rsid w:val="00836F96"/>
    <w:rsid w:val="00837728"/>
    <w:rsid w:val="00837B08"/>
    <w:rsid w:val="00837B72"/>
    <w:rsid w:val="00837CA9"/>
    <w:rsid w:val="00837F4B"/>
    <w:rsid w:val="0084002A"/>
    <w:rsid w:val="0084082F"/>
    <w:rsid w:val="0084090D"/>
    <w:rsid w:val="00840C46"/>
    <w:rsid w:val="00840D98"/>
    <w:rsid w:val="00840DA8"/>
    <w:rsid w:val="008410C9"/>
    <w:rsid w:val="0084138D"/>
    <w:rsid w:val="008413DC"/>
    <w:rsid w:val="00841745"/>
    <w:rsid w:val="00841824"/>
    <w:rsid w:val="00841939"/>
    <w:rsid w:val="008419C0"/>
    <w:rsid w:val="00842648"/>
    <w:rsid w:val="0084284C"/>
    <w:rsid w:val="00842853"/>
    <w:rsid w:val="008429EB"/>
    <w:rsid w:val="00842EBD"/>
    <w:rsid w:val="00842EE8"/>
    <w:rsid w:val="00843055"/>
    <w:rsid w:val="0084312F"/>
    <w:rsid w:val="00843143"/>
    <w:rsid w:val="008431EF"/>
    <w:rsid w:val="008433BF"/>
    <w:rsid w:val="0084395E"/>
    <w:rsid w:val="00843A59"/>
    <w:rsid w:val="00843D6A"/>
    <w:rsid w:val="00843D9F"/>
    <w:rsid w:val="00843E67"/>
    <w:rsid w:val="0084418E"/>
    <w:rsid w:val="008444F5"/>
    <w:rsid w:val="0084455F"/>
    <w:rsid w:val="00844626"/>
    <w:rsid w:val="00844647"/>
    <w:rsid w:val="00844683"/>
    <w:rsid w:val="008448AD"/>
    <w:rsid w:val="00844A3F"/>
    <w:rsid w:val="00844DDE"/>
    <w:rsid w:val="00844F6D"/>
    <w:rsid w:val="00844FA2"/>
    <w:rsid w:val="008451F7"/>
    <w:rsid w:val="00845843"/>
    <w:rsid w:val="00845984"/>
    <w:rsid w:val="00845DB3"/>
    <w:rsid w:val="00846348"/>
    <w:rsid w:val="00846473"/>
    <w:rsid w:val="008464A2"/>
    <w:rsid w:val="00846901"/>
    <w:rsid w:val="0084734A"/>
    <w:rsid w:val="008473F9"/>
    <w:rsid w:val="00847A37"/>
    <w:rsid w:val="00847B41"/>
    <w:rsid w:val="00847CFD"/>
    <w:rsid w:val="00847F9D"/>
    <w:rsid w:val="00850343"/>
    <w:rsid w:val="008503B0"/>
    <w:rsid w:val="00850A62"/>
    <w:rsid w:val="00851134"/>
    <w:rsid w:val="0085126D"/>
    <w:rsid w:val="0085137A"/>
    <w:rsid w:val="008514A8"/>
    <w:rsid w:val="0085180E"/>
    <w:rsid w:val="00851835"/>
    <w:rsid w:val="00851ABE"/>
    <w:rsid w:val="00851AD3"/>
    <w:rsid w:val="00851B6F"/>
    <w:rsid w:val="00851C48"/>
    <w:rsid w:val="00852254"/>
    <w:rsid w:val="00852262"/>
    <w:rsid w:val="00852313"/>
    <w:rsid w:val="00852860"/>
    <w:rsid w:val="008528FD"/>
    <w:rsid w:val="0085294A"/>
    <w:rsid w:val="00852AB2"/>
    <w:rsid w:val="00852BEA"/>
    <w:rsid w:val="00852C43"/>
    <w:rsid w:val="00852C55"/>
    <w:rsid w:val="00852ECC"/>
    <w:rsid w:val="00852F03"/>
    <w:rsid w:val="00853278"/>
    <w:rsid w:val="00853287"/>
    <w:rsid w:val="008532FB"/>
    <w:rsid w:val="00853331"/>
    <w:rsid w:val="00853380"/>
    <w:rsid w:val="00853D49"/>
    <w:rsid w:val="00853F77"/>
    <w:rsid w:val="0085409A"/>
    <w:rsid w:val="0085440C"/>
    <w:rsid w:val="008544BB"/>
    <w:rsid w:val="00854708"/>
    <w:rsid w:val="00854849"/>
    <w:rsid w:val="00854B25"/>
    <w:rsid w:val="00855149"/>
    <w:rsid w:val="008552CC"/>
    <w:rsid w:val="008556C6"/>
    <w:rsid w:val="008558BF"/>
    <w:rsid w:val="00855B05"/>
    <w:rsid w:val="00856117"/>
    <w:rsid w:val="008563E6"/>
    <w:rsid w:val="00856A58"/>
    <w:rsid w:val="00856ED6"/>
    <w:rsid w:val="00856FBF"/>
    <w:rsid w:val="00856FEF"/>
    <w:rsid w:val="0085733E"/>
    <w:rsid w:val="0085756E"/>
    <w:rsid w:val="0085776C"/>
    <w:rsid w:val="0085796D"/>
    <w:rsid w:val="008579ED"/>
    <w:rsid w:val="00857A66"/>
    <w:rsid w:val="00857B84"/>
    <w:rsid w:val="00857C05"/>
    <w:rsid w:val="00857C6C"/>
    <w:rsid w:val="00857E3B"/>
    <w:rsid w:val="0086013E"/>
    <w:rsid w:val="0086025A"/>
    <w:rsid w:val="00860553"/>
    <w:rsid w:val="00860749"/>
    <w:rsid w:val="008607FD"/>
    <w:rsid w:val="0086095A"/>
    <w:rsid w:val="00860AD4"/>
    <w:rsid w:val="0086113F"/>
    <w:rsid w:val="00861268"/>
    <w:rsid w:val="008615D3"/>
    <w:rsid w:val="00861752"/>
    <w:rsid w:val="00861AE5"/>
    <w:rsid w:val="00861C23"/>
    <w:rsid w:val="00861D70"/>
    <w:rsid w:val="00861F43"/>
    <w:rsid w:val="00861F8B"/>
    <w:rsid w:val="008620A5"/>
    <w:rsid w:val="008627BC"/>
    <w:rsid w:val="00862A7F"/>
    <w:rsid w:val="00862D05"/>
    <w:rsid w:val="00862F42"/>
    <w:rsid w:val="008631FA"/>
    <w:rsid w:val="008635B3"/>
    <w:rsid w:val="00863698"/>
    <w:rsid w:val="00863712"/>
    <w:rsid w:val="0086389E"/>
    <w:rsid w:val="00863AB6"/>
    <w:rsid w:val="00863CD2"/>
    <w:rsid w:val="00863CE6"/>
    <w:rsid w:val="00863D69"/>
    <w:rsid w:val="00863ED0"/>
    <w:rsid w:val="00864005"/>
    <w:rsid w:val="00864109"/>
    <w:rsid w:val="008644C6"/>
    <w:rsid w:val="008644ED"/>
    <w:rsid w:val="0086453F"/>
    <w:rsid w:val="00864620"/>
    <w:rsid w:val="00864890"/>
    <w:rsid w:val="00864F09"/>
    <w:rsid w:val="00864F8E"/>
    <w:rsid w:val="008651A8"/>
    <w:rsid w:val="0086542E"/>
    <w:rsid w:val="008655A9"/>
    <w:rsid w:val="0086563D"/>
    <w:rsid w:val="0086575C"/>
    <w:rsid w:val="008657E8"/>
    <w:rsid w:val="008658E4"/>
    <w:rsid w:val="00865900"/>
    <w:rsid w:val="00865901"/>
    <w:rsid w:val="008659A6"/>
    <w:rsid w:val="008659E5"/>
    <w:rsid w:val="00865B63"/>
    <w:rsid w:val="00865B80"/>
    <w:rsid w:val="00865B94"/>
    <w:rsid w:val="008660F7"/>
    <w:rsid w:val="00866827"/>
    <w:rsid w:val="008668A8"/>
    <w:rsid w:val="00866BE9"/>
    <w:rsid w:val="00866C33"/>
    <w:rsid w:val="00866EF4"/>
    <w:rsid w:val="00866F8C"/>
    <w:rsid w:val="008677CE"/>
    <w:rsid w:val="00867A47"/>
    <w:rsid w:val="00867BDA"/>
    <w:rsid w:val="00867E44"/>
    <w:rsid w:val="00870133"/>
    <w:rsid w:val="00870281"/>
    <w:rsid w:val="0087031A"/>
    <w:rsid w:val="0087042A"/>
    <w:rsid w:val="008706A2"/>
    <w:rsid w:val="00870AE9"/>
    <w:rsid w:val="00871438"/>
    <w:rsid w:val="00871529"/>
    <w:rsid w:val="0087194C"/>
    <w:rsid w:val="00871C03"/>
    <w:rsid w:val="00871C6B"/>
    <w:rsid w:val="00871C6E"/>
    <w:rsid w:val="00871F61"/>
    <w:rsid w:val="00871F89"/>
    <w:rsid w:val="00872064"/>
    <w:rsid w:val="0087233C"/>
    <w:rsid w:val="00872470"/>
    <w:rsid w:val="008728E4"/>
    <w:rsid w:val="008728F6"/>
    <w:rsid w:val="008729C4"/>
    <w:rsid w:val="00872C7B"/>
    <w:rsid w:val="00873723"/>
    <w:rsid w:val="00873AC9"/>
    <w:rsid w:val="00873CC6"/>
    <w:rsid w:val="00873CD5"/>
    <w:rsid w:val="008743C4"/>
    <w:rsid w:val="008746FF"/>
    <w:rsid w:val="00874B00"/>
    <w:rsid w:val="00874B5E"/>
    <w:rsid w:val="00874CF8"/>
    <w:rsid w:val="00874D37"/>
    <w:rsid w:val="0087510B"/>
    <w:rsid w:val="00875A33"/>
    <w:rsid w:val="00875AF6"/>
    <w:rsid w:val="00875B03"/>
    <w:rsid w:val="00875D33"/>
    <w:rsid w:val="00876034"/>
    <w:rsid w:val="008761BF"/>
    <w:rsid w:val="008763F2"/>
    <w:rsid w:val="00876810"/>
    <w:rsid w:val="00876C32"/>
    <w:rsid w:val="00876CCE"/>
    <w:rsid w:val="00876EE8"/>
    <w:rsid w:val="00876FD2"/>
    <w:rsid w:val="00877047"/>
    <w:rsid w:val="0087743E"/>
    <w:rsid w:val="008774A6"/>
    <w:rsid w:val="00877651"/>
    <w:rsid w:val="00877760"/>
    <w:rsid w:val="00877806"/>
    <w:rsid w:val="00877A7E"/>
    <w:rsid w:val="00877B5E"/>
    <w:rsid w:val="00877F58"/>
    <w:rsid w:val="008802CF"/>
    <w:rsid w:val="008804E1"/>
    <w:rsid w:val="008809C0"/>
    <w:rsid w:val="00880BC5"/>
    <w:rsid w:val="00880CBF"/>
    <w:rsid w:val="00880CE9"/>
    <w:rsid w:val="00880E7D"/>
    <w:rsid w:val="00880FFD"/>
    <w:rsid w:val="00881149"/>
    <w:rsid w:val="00881667"/>
    <w:rsid w:val="00881930"/>
    <w:rsid w:val="00881B48"/>
    <w:rsid w:val="00881C25"/>
    <w:rsid w:val="00881CE5"/>
    <w:rsid w:val="0088241B"/>
    <w:rsid w:val="00882931"/>
    <w:rsid w:val="00882ACA"/>
    <w:rsid w:val="00882FDE"/>
    <w:rsid w:val="0088337D"/>
    <w:rsid w:val="00883A29"/>
    <w:rsid w:val="00883A97"/>
    <w:rsid w:val="00883AA3"/>
    <w:rsid w:val="00883AD2"/>
    <w:rsid w:val="00883AF8"/>
    <w:rsid w:val="00883B27"/>
    <w:rsid w:val="00883C29"/>
    <w:rsid w:val="00883D2D"/>
    <w:rsid w:val="00883E5B"/>
    <w:rsid w:val="00884021"/>
    <w:rsid w:val="008841A0"/>
    <w:rsid w:val="008843E8"/>
    <w:rsid w:val="00884853"/>
    <w:rsid w:val="00884A1D"/>
    <w:rsid w:val="00884CC1"/>
    <w:rsid w:val="00884D22"/>
    <w:rsid w:val="0088514B"/>
    <w:rsid w:val="00885494"/>
    <w:rsid w:val="008862EB"/>
    <w:rsid w:val="00886652"/>
    <w:rsid w:val="008867E5"/>
    <w:rsid w:val="0088683F"/>
    <w:rsid w:val="00886979"/>
    <w:rsid w:val="00886988"/>
    <w:rsid w:val="00886C1E"/>
    <w:rsid w:val="00886D6A"/>
    <w:rsid w:val="00886EFD"/>
    <w:rsid w:val="00886F2B"/>
    <w:rsid w:val="00887164"/>
    <w:rsid w:val="0088716B"/>
    <w:rsid w:val="008873E9"/>
    <w:rsid w:val="00887450"/>
    <w:rsid w:val="00887468"/>
    <w:rsid w:val="00887582"/>
    <w:rsid w:val="008876EA"/>
    <w:rsid w:val="00887E80"/>
    <w:rsid w:val="00887FF7"/>
    <w:rsid w:val="00890127"/>
    <w:rsid w:val="008903AA"/>
    <w:rsid w:val="0089088B"/>
    <w:rsid w:val="00890E6F"/>
    <w:rsid w:val="00890EEC"/>
    <w:rsid w:val="00890F41"/>
    <w:rsid w:val="00891AD8"/>
    <w:rsid w:val="00891BA9"/>
    <w:rsid w:val="00891C62"/>
    <w:rsid w:val="00891E65"/>
    <w:rsid w:val="00891FEB"/>
    <w:rsid w:val="00892059"/>
    <w:rsid w:val="0089214D"/>
    <w:rsid w:val="0089273D"/>
    <w:rsid w:val="00892BBB"/>
    <w:rsid w:val="00892EC3"/>
    <w:rsid w:val="00893278"/>
    <w:rsid w:val="0089342A"/>
    <w:rsid w:val="00893572"/>
    <w:rsid w:val="00893611"/>
    <w:rsid w:val="00893676"/>
    <w:rsid w:val="008938F8"/>
    <w:rsid w:val="0089393E"/>
    <w:rsid w:val="00893FD2"/>
    <w:rsid w:val="0089404C"/>
    <w:rsid w:val="00894322"/>
    <w:rsid w:val="008946A9"/>
    <w:rsid w:val="00894860"/>
    <w:rsid w:val="0089493E"/>
    <w:rsid w:val="00894C25"/>
    <w:rsid w:val="00894CD7"/>
    <w:rsid w:val="00894D7B"/>
    <w:rsid w:val="00894E53"/>
    <w:rsid w:val="00895207"/>
    <w:rsid w:val="0089520E"/>
    <w:rsid w:val="0089527C"/>
    <w:rsid w:val="008953F6"/>
    <w:rsid w:val="00895A4D"/>
    <w:rsid w:val="00895B9A"/>
    <w:rsid w:val="00895BA0"/>
    <w:rsid w:val="00895BF9"/>
    <w:rsid w:val="00896216"/>
    <w:rsid w:val="00896313"/>
    <w:rsid w:val="0089666B"/>
    <w:rsid w:val="00896728"/>
    <w:rsid w:val="00896AE6"/>
    <w:rsid w:val="00896D38"/>
    <w:rsid w:val="00896EE7"/>
    <w:rsid w:val="00896F84"/>
    <w:rsid w:val="00897008"/>
    <w:rsid w:val="00897091"/>
    <w:rsid w:val="00897166"/>
    <w:rsid w:val="008974AA"/>
    <w:rsid w:val="008974DC"/>
    <w:rsid w:val="008974ED"/>
    <w:rsid w:val="0089751B"/>
    <w:rsid w:val="008976E4"/>
    <w:rsid w:val="00897756"/>
    <w:rsid w:val="00897979"/>
    <w:rsid w:val="00897E44"/>
    <w:rsid w:val="00897FC2"/>
    <w:rsid w:val="008A00F6"/>
    <w:rsid w:val="008A0369"/>
    <w:rsid w:val="008A0409"/>
    <w:rsid w:val="008A0582"/>
    <w:rsid w:val="008A074A"/>
    <w:rsid w:val="008A0C72"/>
    <w:rsid w:val="008A0C89"/>
    <w:rsid w:val="008A0DE7"/>
    <w:rsid w:val="008A0E43"/>
    <w:rsid w:val="008A0E70"/>
    <w:rsid w:val="008A1016"/>
    <w:rsid w:val="008A1095"/>
    <w:rsid w:val="008A12AE"/>
    <w:rsid w:val="008A1381"/>
    <w:rsid w:val="008A1472"/>
    <w:rsid w:val="008A17A2"/>
    <w:rsid w:val="008A18C4"/>
    <w:rsid w:val="008A1D43"/>
    <w:rsid w:val="008A1DE8"/>
    <w:rsid w:val="008A1F8C"/>
    <w:rsid w:val="008A21A8"/>
    <w:rsid w:val="008A2238"/>
    <w:rsid w:val="008A23A9"/>
    <w:rsid w:val="008A2590"/>
    <w:rsid w:val="008A2A45"/>
    <w:rsid w:val="008A2D55"/>
    <w:rsid w:val="008A2EBD"/>
    <w:rsid w:val="008A2FF8"/>
    <w:rsid w:val="008A354A"/>
    <w:rsid w:val="008A3659"/>
    <w:rsid w:val="008A389F"/>
    <w:rsid w:val="008A3E14"/>
    <w:rsid w:val="008A433A"/>
    <w:rsid w:val="008A4352"/>
    <w:rsid w:val="008A469E"/>
    <w:rsid w:val="008A4701"/>
    <w:rsid w:val="008A4814"/>
    <w:rsid w:val="008A4975"/>
    <w:rsid w:val="008A49D8"/>
    <w:rsid w:val="008A4AB3"/>
    <w:rsid w:val="008A4BE4"/>
    <w:rsid w:val="008A4E47"/>
    <w:rsid w:val="008A4EE0"/>
    <w:rsid w:val="008A5274"/>
    <w:rsid w:val="008A52CC"/>
    <w:rsid w:val="008A54A0"/>
    <w:rsid w:val="008A5B1B"/>
    <w:rsid w:val="008A5D09"/>
    <w:rsid w:val="008A600C"/>
    <w:rsid w:val="008A60E1"/>
    <w:rsid w:val="008A6252"/>
    <w:rsid w:val="008A641C"/>
    <w:rsid w:val="008A6541"/>
    <w:rsid w:val="008A699D"/>
    <w:rsid w:val="008A69EE"/>
    <w:rsid w:val="008A6A3E"/>
    <w:rsid w:val="008A6CAC"/>
    <w:rsid w:val="008A6D29"/>
    <w:rsid w:val="008A6E6A"/>
    <w:rsid w:val="008A7009"/>
    <w:rsid w:val="008A70FE"/>
    <w:rsid w:val="008A72E0"/>
    <w:rsid w:val="008A75D1"/>
    <w:rsid w:val="008A778D"/>
    <w:rsid w:val="008A7A06"/>
    <w:rsid w:val="008A7A8A"/>
    <w:rsid w:val="008A7D74"/>
    <w:rsid w:val="008B00D5"/>
    <w:rsid w:val="008B0364"/>
    <w:rsid w:val="008B0397"/>
    <w:rsid w:val="008B05CE"/>
    <w:rsid w:val="008B0609"/>
    <w:rsid w:val="008B0650"/>
    <w:rsid w:val="008B08F1"/>
    <w:rsid w:val="008B0C10"/>
    <w:rsid w:val="008B0F3E"/>
    <w:rsid w:val="008B140E"/>
    <w:rsid w:val="008B1622"/>
    <w:rsid w:val="008B16CB"/>
    <w:rsid w:val="008B2116"/>
    <w:rsid w:val="008B2354"/>
    <w:rsid w:val="008B2574"/>
    <w:rsid w:val="008B27B8"/>
    <w:rsid w:val="008B2832"/>
    <w:rsid w:val="008B287F"/>
    <w:rsid w:val="008B2C60"/>
    <w:rsid w:val="008B30C9"/>
    <w:rsid w:val="008B311E"/>
    <w:rsid w:val="008B325C"/>
    <w:rsid w:val="008B32BD"/>
    <w:rsid w:val="008B3AFC"/>
    <w:rsid w:val="008B3D28"/>
    <w:rsid w:val="008B4915"/>
    <w:rsid w:val="008B4BF4"/>
    <w:rsid w:val="008B4C51"/>
    <w:rsid w:val="008B4C58"/>
    <w:rsid w:val="008B4F91"/>
    <w:rsid w:val="008B5109"/>
    <w:rsid w:val="008B524E"/>
    <w:rsid w:val="008B5351"/>
    <w:rsid w:val="008B541A"/>
    <w:rsid w:val="008B59F4"/>
    <w:rsid w:val="008B5DC5"/>
    <w:rsid w:val="008B5F21"/>
    <w:rsid w:val="008B6085"/>
    <w:rsid w:val="008B6223"/>
    <w:rsid w:val="008B6251"/>
    <w:rsid w:val="008B63B0"/>
    <w:rsid w:val="008B64A3"/>
    <w:rsid w:val="008B6573"/>
    <w:rsid w:val="008B69EA"/>
    <w:rsid w:val="008B6AB0"/>
    <w:rsid w:val="008B6BA5"/>
    <w:rsid w:val="008B6C60"/>
    <w:rsid w:val="008B6D1B"/>
    <w:rsid w:val="008B6DA4"/>
    <w:rsid w:val="008B7168"/>
    <w:rsid w:val="008B7A40"/>
    <w:rsid w:val="008B7C63"/>
    <w:rsid w:val="008C025A"/>
    <w:rsid w:val="008C03E3"/>
    <w:rsid w:val="008C05C0"/>
    <w:rsid w:val="008C07D7"/>
    <w:rsid w:val="008C0B10"/>
    <w:rsid w:val="008C0EA8"/>
    <w:rsid w:val="008C0F31"/>
    <w:rsid w:val="008C0F35"/>
    <w:rsid w:val="008C1649"/>
    <w:rsid w:val="008C1946"/>
    <w:rsid w:val="008C1B34"/>
    <w:rsid w:val="008C1B4A"/>
    <w:rsid w:val="008C1BF4"/>
    <w:rsid w:val="008C1DA2"/>
    <w:rsid w:val="008C1E48"/>
    <w:rsid w:val="008C1F00"/>
    <w:rsid w:val="008C1F18"/>
    <w:rsid w:val="008C2127"/>
    <w:rsid w:val="008C2204"/>
    <w:rsid w:val="008C2268"/>
    <w:rsid w:val="008C251B"/>
    <w:rsid w:val="008C268D"/>
    <w:rsid w:val="008C26AA"/>
    <w:rsid w:val="008C26C4"/>
    <w:rsid w:val="008C278A"/>
    <w:rsid w:val="008C294A"/>
    <w:rsid w:val="008C2E28"/>
    <w:rsid w:val="008C301E"/>
    <w:rsid w:val="008C31BA"/>
    <w:rsid w:val="008C3247"/>
    <w:rsid w:val="008C328C"/>
    <w:rsid w:val="008C32B4"/>
    <w:rsid w:val="008C34C4"/>
    <w:rsid w:val="008C34E3"/>
    <w:rsid w:val="008C3588"/>
    <w:rsid w:val="008C375E"/>
    <w:rsid w:val="008C38C9"/>
    <w:rsid w:val="008C3D48"/>
    <w:rsid w:val="008C3D60"/>
    <w:rsid w:val="008C3E60"/>
    <w:rsid w:val="008C4258"/>
    <w:rsid w:val="008C4491"/>
    <w:rsid w:val="008C45E9"/>
    <w:rsid w:val="008C4AEA"/>
    <w:rsid w:val="008C4B4B"/>
    <w:rsid w:val="008C4C13"/>
    <w:rsid w:val="008C4D74"/>
    <w:rsid w:val="008C4E96"/>
    <w:rsid w:val="008C4F03"/>
    <w:rsid w:val="008C51A3"/>
    <w:rsid w:val="008C53CA"/>
    <w:rsid w:val="008C5428"/>
    <w:rsid w:val="008C54EE"/>
    <w:rsid w:val="008C569D"/>
    <w:rsid w:val="008C57A8"/>
    <w:rsid w:val="008C5A38"/>
    <w:rsid w:val="008C5DA7"/>
    <w:rsid w:val="008C60D7"/>
    <w:rsid w:val="008C628A"/>
    <w:rsid w:val="008C63D6"/>
    <w:rsid w:val="008C649B"/>
    <w:rsid w:val="008C69CA"/>
    <w:rsid w:val="008C6DF6"/>
    <w:rsid w:val="008C6F4D"/>
    <w:rsid w:val="008C7156"/>
    <w:rsid w:val="008C740B"/>
    <w:rsid w:val="008C74AF"/>
    <w:rsid w:val="008C77A4"/>
    <w:rsid w:val="008C7828"/>
    <w:rsid w:val="008C79F8"/>
    <w:rsid w:val="008C7F52"/>
    <w:rsid w:val="008C7FCB"/>
    <w:rsid w:val="008D017E"/>
    <w:rsid w:val="008D01D6"/>
    <w:rsid w:val="008D0466"/>
    <w:rsid w:val="008D066B"/>
    <w:rsid w:val="008D09B0"/>
    <w:rsid w:val="008D0B4E"/>
    <w:rsid w:val="008D0D72"/>
    <w:rsid w:val="008D100E"/>
    <w:rsid w:val="008D110F"/>
    <w:rsid w:val="008D1110"/>
    <w:rsid w:val="008D11C1"/>
    <w:rsid w:val="008D11E6"/>
    <w:rsid w:val="008D1801"/>
    <w:rsid w:val="008D1891"/>
    <w:rsid w:val="008D1A6F"/>
    <w:rsid w:val="008D1C59"/>
    <w:rsid w:val="008D1E94"/>
    <w:rsid w:val="008D2291"/>
    <w:rsid w:val="008D2515"/>
    <w:rsid w:val="008D2637"/>
    <w:rsid w:val="008D2782"/>
    <w:rsid w:val="008D2B9B"/>
    <w:rsid w:val="008D303A"/>
    <w:rsid w:val="008D3412"/>
    <w:rsid w:val="008D351B"/>
    <w:rsid w:val="008D358F"/>
    <w:rsid w:val="008D3824"/>
    <w:rsid w:val="008D3B7D"/>
    <w:rsid w:val="008D3F6D"/>
    <w:rsid w:val="008D3FF8"/>
    <w:rsid w:val="008D4445"/>
    <w:rsid w:val="008D4625"/>
    <w:rsid w:val="008D46DF"/>
    <w:rsid w:val="008D4E43"/>
    <w:rsid w:val="008D51F4"/>
    <w:rsid w:val="008D539C"/>
    <w:rsid w:val="008D53A0"/>
    <w:rsid w:val="008D607A"/>
    <w:rsid w:val="008D6C53"/>
    <w:rsid w:val="008D6CE1"/>
    <w:rsid w:val="008D6DB8"/>
    <w:rsid w:val="008D6E7A"/>
    <w:rsid w:val="008D6EE5"/>
    <w:rsid w:val="008D7057"/>
    <w:rsid w:val="008D70E8"/>
    <w:rsid w:val="008D7108"/>
    <w:rsid w:val="008D7298"/>
    <w:rsid w:val="008D72BF"/>
    <w:rsid w:val="008D796C"/>
    <w:rsid w:val="008D79FC"/>
    <w:rsid w:val="008D7F06"/>
    <w:rsid w:val="008D7FC3"/>
    <w:rsid w:val="008E025D"/>
    <w:rsid w:val="008E087E"/>
    <w:rsid w:val="008E0C9F"/>
    <w:rsid w:val="008E0E6D"/>
    <w:rsid w:val="008E11D5"/>
    <w:rsid w:val="008E12AF"/>
    <w:rsid w:val="008E1D6F"/>
    <w:rsid w:val="008E1E49"/>
    <w:rsid w:val="008E1E52"/>
    <w:rsid w:val="008E21D8"/>
    <w:rsid w:val="008E2208"/>
    <w:rsid w:val="008E225A"/>
    <w:rsid w:val="008E23C8"/>
    <w:rsid w:val="008E26FC"/>
    <w:rsid w:val="008E284E"/>
    <w:rsid w:val="008E2994"/>
    <w:rsid w:val="008E2A1F"/>
    <w:rsid w:val="008E2DCE"/>
    <w:rsid w:val="008E2FD9"/>
    <w:rsid w:val="008E344C"/>
    <w:rsid w:val="008E3474"/>
    <w:rsid w:val="008E3B66"/>
    <w:rsid w:val="008E3F4E"/>
    <w:rsid w:val="008E41F7"/>
    <w:rsid w:val="008E42B5"/>
    <w:rsid w:val="008E4332"/>
    <w:rsid w:val="008E460D"/>
    <w:rsid w:val="008E49F5"/>
    <w:rsid w:val="008E4C56"/>
    <w:rsid w:val="008E4D81"/>
    <w:rsid w:val="008E4E5D"/>
    <w:rsid w:val="008E526D"/>
    <w:rsid w:val="008E528D"/>
    <w:rsid w:val="008E52C8"/>
    <w:rsid w:val="008E532B"/>
    <w:rsid w:val="008E552F"/>
    <w:rsid w:val="008E5661"/>
    <w:rsid w:val="008E575F"/>
    <w:rsid w:val="008E58A2"/>
    <w:rsid w:val="008E5A97"/>
    <w:rsid w:val="008E5B21"/>
    <w:rsid w:val="008E5D74"/>
    <w:rsid w:val="008E5F35"/>
    <w:rsid w:val="008E6441"/>
    <w:rsid w:val="008E6499"/>
    <w:rsid w:val="008E6DB1"/>
    <w:rsid w:val="008E7471"/>
    <w:rsid w:val="008E7549"/>
    <w:rsid w:val="008E7961"/>
    <w:rsid w:val="008E7A08"/>
    <w:rsid w:val="008F020E"/>
    <w:rsid w:val="008F0218"/>
    <w:rsid w:val="008F035C"/>
    <w:rsid w:val="008F0498"/>
    <w:rsid w:val="008F054A"/>
    <w:rsid w:val="008F062A"/>
    <w:rsid w:val="008F0A16"/>
    <w:rsid w:val="008F0B9D"/>
    <w:rsid w:val="008F1248"/>
    <w:rsid w:val="008F1773"/>
    <w:rsid w:val="008F1797"/>
    <w:rsid w:val="008F1A11"/>
    <w:rsid w:val="008F1DF9"/>
    <w:rsid w:val="008F1EF7"/>
    <w:rsid w:val="008F20FF"/>
    <w:rsid w:val="008F21FE"/>
    <w:rsid w:val="008F23A0"/>
    <w:rsid w:val="008F29C2"/>
    <w:rsid w:val="008F2CBF"/>
    <w:rsid w:val="008F2EA0"/>
    <w:rsid w:val="008F31A3"/>
    <w:rsid w:val="008F3322"/>
    <w:rsid w:val="008F37F5"/>
    <w:rsid w:val="008F39BF"/>
    <w:rsid w:val="008F3D82"/>
    <w:rsid w:val="008F3DAC"/>
    <w:rsid w:val="008F45FC"/>
    <w:rsid w:val="008F46F4"/>
    <w:rsid w:val="008F4A5D"/>
    <w:rsid w:val="008F4D7C"/>
    <w:rsid w:val="008F4E34"/>
    <w:rsid w:val="008F5076"/>
    <w:rsid w:val="008F51BC"/>
    <w:rsid w:val="008F525F"/>
    <w:rsid w:val="008F5394"/>
    <w:rsid w:val="008F5548"/>
    <w:rsid w:val="008F58E9"/>
    <w:rsid w:val="008F5910"/>
    <w:rsid w:val="008F5B00"/>
    <w:rsid w:val="008F6285"/>
    <w:rsid w:val="008F64A8"/>
    <w:rsid w:val="008F64B2"/>
    <w:rsid w:val="008F68DF"/>
    <w:rsid w:val="008F702D"/>
    <w:rsid w:val="008F70E9"/>
    <w:rsid w:val="008F72FA"/>
    <w:rsid w:val="008F74AE"/>
    <w:rsid w:val="008F7AA4"/>
    <w:rsid w:val="008F7C37"/>
    <w:rsid w:val="008F7F27"/>
    <w:rsid w:val="00900404"/>
    <w:rsid w:val="009005FA"/>
    <w:rsid w:val="0090088F"/>
    <w:rsid w:val="009008C2"/>
    <w:rsid w:val="00900A27"/>
    <w:rsid w:val="00900DF7"/>
    <w:rsid w:val="00900F3E"/>
    <w:rsid w:val="0090105D"/>
    <w:rsid w:val="009011DC"/>
    <w:rsid w:val="009012CE"/>
    <w:rsid w:val="00901853"/>
    <w:rsid w:val="00901CE2"/>
    <w:rsid w:val="00902395"/>
    <w:rsid w:val="00902686"/>
    <w:rsid w:val="0090279C"/>
    <w:rsid w:val="009027A5"/>
    <w:rsid w:val="00902825"/>
    <w:rsid w:val="00902D0F"/>
    <w:rsid w:val="00902E0F"/>
    <w:rsid w:val="00902F27"/>
    <w:rsid w:val="0090306E"/>
    <w:rsid w:val="00903142"/>
    <w:rsid w:val="00903334"/>
    <w:rsid w:val="00903639"/>
    <w:rsid w:val="009037D6"/>
    <w:rsid w:val="00903A9D"/>
    <w:rsid w:val="009042A7"/>
    <w:rsid w:val="00904703"/>
    <w:rsid w:val="009047F4"/>
    <w:rsid w:val="00904812"/>
    <w:rsid w:val="009048FC"/>
    <w:rsid w:val="00904BAC"/>
    <w:rsid w:val="00904CFE"/>
    <w:rsid w:val="00905068"/>
    <w:rsid w:val="009051C0"/>
    <w:rsid w:val="00905279"/>
    <w:rsid w:val="00905294"/>
    <w:rsid w:val="009052E8"/>
    <w:rsid w:val="0090544C"/>
    <w:rsid w:val="0090546E"/>
    <w:rsid w:val="009054DA"/>
    <w:rsid w:val="00905ADB"/>
    <w:rsid w:val="00905C4F"/>
    <w:rsid w:val="00905E02"/>
    <w:rsid w:val="009060F9"/>
    <w:rsid w:val="009061BD"/>
    <w:rsid w:val="0090625D"/>
    <w:rsid w:val="00906562"/>
    <w:rsid w:val="0090666B"/>
    <w:rsid w:val="0090697B"/>
    <w:rsid w:val="00906B44"/>
    <w:rsid w:val="00906DF7"/>
    <w:rsid w:val="00906E6A"/>
    <w:rsid w:val="00906FB1"/>
    <w:rsid w:val="00907032"/>
    <w:rsid w:val="00907101"/>
    <w:rsid w:val="009073B0"/>
    <w:rsid w:val="0090743B"/>
    <w:rsid w:val="009074EA"/>
    <w:rsid w:val="0090754A"/>
    <w:rsid w:val="009076DD"/>
    <w:rsid w:val="009079DD"/>
    <w:rsid w:val="009079FD"/>
    <w:rsid w:val="00907D8B"/>
    <w:rsid w:val="009103CF"/>
    <w:rsid w:val="0091056B"/>
    <w:rsid w:val="009110B0"/>
    <w:rsid w:val="00911383"/>
    <w:rsid w:val="0091155B"/>
    <w:rsid w:val="0091157B"/>
    <w:rsid w:val="00911696"/>
    <w:rsid w:val="00911AC9"/>
    <w:rsid w:val="00911DA8"/>
    <w:rsid w:val="009120E4"/>
    <w:rsid w:val="00912146"/>
    <w:rsid w:val="009122D9"/>
    <w:rsid w:val="00912419"/>
    <w:rsid w:val="009127BA"/>
    <w:rsid w:val="00912899"/>
    <w:rsid w:val="0091295F"/>
    <w:rsid w:val="009129D5"/>
    <w:rsid w:val="00912E6A"/>
    <w:rsid w:val="009133BF"/>
    <w:rsid w:val="00913A4A"/>
    <w:rsid w:val="00913BC6"/>
    <w:rsid w:val="00914034"/>
    <w:rsid w:val="009140C5"/>
    <w:rsid w:val="00914147"/>
    <w:rsid w:val="00914713"/>
    <w:rsid w:val="00914B60"/>
    <w:rsid w:val="00914C5C"/>
    <w:rsid w:val="00914DE3"/>
    <w:rsid w:val="009155E6"/>
    <w:rsid w:val="0091589D"/>
    <w:rsid w:val="00915914"/>
    <w:rsid w:val="00915A30"/>
    <w:rsid w:val="00915B56"/>
    <w:rsid w:val="00915C13"/>
    <w:rsid w:val="00915D39"/>
    <w:rsid w:val="00915EC7"/>
    <w:rsid w:val="009164A2"/>
    <w:rsid w:val="009167D5"/>
    <w:rsid w:val="00916A75"/>
    <w:rsid w:val="0091707E"/>
    <w:rsid w:val="0091735A"/>
    <w:rsid w:val="009173CA"/>
    <w:rsid w:val="00920121"/>
    <w:rsid w:val="00920215"/>
    <w:rsid w:val="00920609"/>
    <w:rsid w:val="0092067A"/>
    <w:rsid w:val="00920839"/>
    <w:rsid w:val="00920A1A"/>
    <w:rsid w:val="00920AEB"/>
    <w:rsid w:val="00920DC7"/>
    <w:rsid w:val="009213E3"/>
    <w:rsid w:val="0092146D"/>
    <w:rsid w:val="009216CD"/>
    <w:rsid w:val="0092177F"/>
    <w:rsid w:val="00921944"/>
    <w:rsid w:val="00921B47"/>
    <w:rsid w:val="00922046"/>
    <w:rsid w:val="00922404"/>
    <w:rsid w:val="0092241B"/>
    <w:rsid w:val="009224BB"/>
    <w:rsid w:val="00922714"/>
    <w:rsid w:val="00922A7E"/>
    <w:rsid w:val="00922B2A"/>
    <w:rsid w:val="00922E57"/>
    <w:rsid w:val="00922EC1"/>
    <w:rsid w:val="00922F17"/>
    <w:rsid w:val="00922F51"/>
    <w:rsid w:val="00922FD3"/>
    <w:rsid w:val="009230C3"/>
    <w:rsid w:val="009236B6"/>
    <w:rsid w:val="00923908"/>
    <w:rsid w:val="00923A40"/>
    <w:rsid w:val="00923AA0"/>
    <w:rsid w:val="00923B18"/>
    <w:rsid w:val="00923EBE"/>
    <w:rsid w:val="0092425B"/>
    <w:rsid w:val="0092459D"/>
    <w:rsid w:val="009247B7"/>
    <w:rsid w:val="0092487F"/>
    <w:rsid w:val="00924C18"/>
    <w:rsid w:val="00924D3C"/>
    <w:rsid w:val="00924F20"/>
    <w:rsid w:val="0092507C"/>
    <w:rsid w:val="00925136"/>
    <w:rsid w:val="00925212"/>
    <w:rsid w:val="009253BA"/>
    <w:rsid w:val="00925888"/>
    <w:rsid w:val="009258E4"/>
    <w:rsid w:val="00925A32"/>
    <w:rsid w:val="00925A46"/>
    <w:rsid w:val="009265BF"/>
    <w:rsid w:val="009265CF"/>
    <w:rsid w:val="009267B6"/>
    <w:rsid w:val="0092682C"/>
    <w:rsid w:val="00926857"/>
    <w:rsid w:val="00926884"/>
    <w:rsid w:val="00926EB3"/>
    <w:rsid w:val="00926F77"/>
    <w:rsid w:val="0092717A"/>
    <w:rsid w:val="0092719E"/>
    <w:rsid w:val="00927531"/>
    <w:rsid w:val="00927A0E"/>
    <w:rsid w:val="00927B26"/>
    <w:rsid w:val="00927B9B"/>
    <w:rsid w:val="00927C77"/>
    <w:rsid w:val="00927E95"/>
    <w:rsid w:val="009303F3"/>
    <w:rsid w:val="00930583"/>
    <w:rsid w:val="00930688"/>
    <w:rsid w:val="00930AF7"/>
    <w:rsid w:val="00930C64"/>
    <w:rsid w:val="009313D9"/>
    <w:rsid w:val="009319C2"/>
    <w:rsid w:val="009319D7"/>
    <w:rsid w:val="00931B8D"/>
    <w:rsid w:val="00931BFA"/>
    <w:rsid w:val="00931D1A"/>
    <w:rsid w:val="00931D47"/>
    <w:rsid w:val="00931F11"/>
    <w:rsid w:val="00931F7D"/>
    <w:rsid w:val="0093200F"/>
    <w:rsid w:val="009320CB"/>
    <w:rsid w:val="0093237A"/>
    <w:rsid w:val="009328AB"/>
    <w:rsid w:val="00932A23"/>
    <w:rsid w:val="00932D2E"/>
    <w:rsid w:val="00932D8D"/>
    <w:rsid w:val="00932E0C"/>
    <w:rsid w:val="00932F4F"/>
    <w:rsid w:val="0093300C"/>
    <w:rsid w:val="0093301E"/>
    <w:rsid w:val="00933071"/>
    <w:rsid w:val="009332CF"/>
    <w:rsid w:val="0093368B"/>
    <w:rsid w:val="00933C32"/>
    <w:rsid w:val="00934050"/>
    <w:rsid w:val="00934285"/>
    <w:rsid w:val="00934488"/>
    <w:rsid w:val="009345CE"/>
    <w:rsid w:val="009349AE"/>
    <w:rsid w:val="00934EDA"/>
    <w:rsid w:val="009351F9"/>
    <w:rsid w:val="009352F3"/>
    <w:rsid w:val="00935705"/>
    <w:rsid w:val="00935713"/>
    <w:rsid w:val="0093585B"/>
    <w:rsid w:val="00935A92"/>
    <w:rsid w:val="00935AF1"/>
    <w:rsid w:val="00935AF2"/>
    <w:rsid w:val="00935BFA"/>
    <w:rsid w:val="00935DD1"/>
    <w:rsid w:val="009364DB"/>
    <w:rsid w:val="00936DCA"/>
    <w:rsid w:val="00936DDC"/>
    <w:rsid w:val="0093719A"/>
    <w:rsid w:val="009371DF"/>
    <w:rsid w:val="00937380"/>
    <w:rsid w:val="009373B5"/>
    <w:rsid w:val="009373BB"/>
    <w:rsid w:val="0093789E"/>
    <w:rsid w:val="00937A51"/>
    <w:rsid w:val="00937DA1"/>
    <w:rsid w:val="00937F5F"/>
    <w:rsid w:val="00940093"/>
    <w:rsid w:val="0094030B"/>
    <w:rsid w:val="00940447"/>
    <w:rsid w:val="0094044C"/>
    <w:rsid w:val="00940562"/>
    <w:rsid w:val="009406D1"/>
    <w:rsid w:val="00940809"/>
    <w:rsid w:val="00940A68"/>
    <w:rsid w:val="00940C2C"/>
    <w:rsid w:val="00940D32"/>
    <w:rsid w:val="00941039"/>
    <w:rsid w:val="0094135F"/>
    <w:rsid w:val="009414E6"/>
    <w:rsid w:val="009415C0"/>
    <w:rsid w:val="00941776"/>
    <w:rsid w:val="009417A9"/>
    <w:rsid w:val="00941867"/>
    <w:rsid w:val="00941A02"/>
    <w:rsid w:val="00941B56"/>
    <w:rsid w:val="00941E81"/>
    <w:rsid w:val="009423B6"/>
    <w:rsid w:val="0094242A"/>
    <w:rsid w:val="0094257C"/>
    <w:rsid w:val="009426FF"/>
    <w:rsid w:val="00942746"/>
    <w:rsid w:val="00942780"/>
    <w:rsid w:val="009427C6"/>
    <w:rsid w:val="009427DA"/>
    <w:rsid w:val="0094292E"/>
    <w:rsid w:val="00942CD7"/>
    <w:rsid w:val="00942F01"/>
    <w:rsid w:val="00942F07"/>
    <w:rsid w:val="00943389"/>
    <w:rsid w:val="0094345F"/>
    <w:rsid w:val="009435B7"/>
    <w:rsid w:val="0094367F"/>
    <w:rsid w:val="00943C33"/>
    <w:rsid w:val="00943E12"/>
    <w:rsid w:val="00943F49"/>
    <w:rsid w:val="00943F56"/>
    <w:rsid w:val="00943F7C"/>
    <w:rsid w:val="00943FC3"/>
    <w:rsid w:val="00944135"/>
    <w:rsid w:val="009443CB"/>
    <w:rsid w:val="00944629"/>
    <w:rsid w:val="0094466B"/>
    <w:rsid w:val="00944772"/>
    <w:rsid w:val="00944B21"/>
    <w:rsid w:val="00944B36"/>
    <w:rsid w:val="00944E31"/>
    <w:rsid w:val="009452CC"/>
    <w:rsid w:val="00945432"/>
    <w:rsid w:val="00945576"/>
    <w:rsid w:val="00945609"/>
    <w:rsid w:val="00945B1D"/>
    <w:rsid w:val="00945D9C"/>
    <w:rsid w:val="009462D8"/>
    <w:rsid w:val="00946505"/>
    <w:rsid w:val="00946676"/>
    <w:rsid w:val="009467C6"/>
    <w:rsid w:val="00946891"/>
    <w:rsid w:val="0094692B"/>
    <w:rsid w:val="00947160"/>
    <w:rsid w:val="0094729E"/>
    <w:rsid w:val="00947330"/>
    <w:rsid w:val="00947333"/>
    <w:rsid w:val="0094738C"/>
    <w:rsid w:val="00947588"/>
    <w:rsid w:val="009475CA"/>
    <w:rsid w:val="009477CE"/>
    <w:rsid w:val="009478A9"/>
    <w:rsid w:val="00947B55"/>
    <w:rsid w:val="00947B82"/>
    <w:rsid w:val="00947BA7"/>
    <w:rsid w:val="00947F0A"/>
    <w:rsid w:val="00950532"/>
    <w:rsid w:val="00950551"/>
    <w:rsid w:val="009505D3"/>
    <w:rsid w:val="00950869"/>
    <w:rsid w:val="0095098A"/>
    <w:rsid w:val="009509C5"/>
    <w:rsid w:val="00950ECB"/>
    <w:rsid w:val="009518F5"/>
    <w:rsid w:val="00951B48"/>
    <w:rsid w:val="00951C06"/>
    <w:rsid w:val="00951D9A"/>
    <w:rsid w:val="009520F9"/>
    <w:rsid w:val="00952190"/>
    <w:rsid w:val="009526A9"/>
    <w:rsid w:val="00952941"/>
    <w:rsid w:val="00952AE8"/>
    <w:rsid w:val="00953082"/>
    <w:rsid w:val="009533D1"/>
    <w:rsid w:val="009536C4"/>
    <w:rsid w:val="0095380A"/>
    <w:rsid w:val="00953837"/>
    <w:rsid w:val="009538C0"/>
    <w:rsid w:val="0095407A"/>
    <w:rsid w:val="0095412C"/>
    <w:rsid w:val="00954401"/>
    <w:rsid w:val="0095453E"/>
    <w:rsid w:val="00954541"/>
    <w:rsid w:val="00954856"/>
    <w:rsid w:val="0095499E"/>
    <w:rsid w:val="00954D01"/>
    <w:rsid w:val="0095524D"/>
    <w:rsid w:val="0095587C"/>
    <w:rsid w:val="009559E4"/>
    <w:rsid w:val="009560AB"/>
    <w:rsid w:val="009561D5"/>
    <w:rsid w:val="0095623D"/>
    <w:rsid w:val="00956786"/>
    <w:rsid w:val="009569FB"/>
    <w:rsid w:val="00957172"/>
    <w:rsid w:val="009577FC"/>
    <w:rsid w:val="00957A64"/>
    <w:rsid w:val="00957BFF"/>
    <w:rsid w:val="00957EFA"/>
    <w:rsid w:val="0096059F"/>
    <w:rsid w:val="009605CC"/>
    <w:rsid w:val="0096062B"/>
    <w:rsid w:val="009606F9"/>
    <w:rsid w:val="00960736"/>
    <w:rsid w:val="0096078D"/>
    <w:rsid w:val="009608A3"/>
    <w:rsid w:val="00960A29"/>
    <w:rsid w:val="00960F01"/>
    <w:rsid w:val="009612B7"/>
    <w:rsid w:val="00961554"/>
    <w:rsid w:val="009618C3"/>
    <w:rsid w:val="00961929"/>
    <w:rsid w:val="00961A7A"/>
    <w:rsid w:val="00961C13"/>
    <w:rsid w:val="00961C32"/>
    <w:rsid w:val="00961E17"/>
    <w:rsid w:val="0096210C"/>
    <w:rsid w:val="009621B0"/>
    <w:rsid w:val="009623ED"/>
    <w:rsid w:val="009628F2"/>
    <w:rsid w:val="0096319C"/>
    <w:rsid w:val="00963372"/>
    <w:rsid w:val="00963797"/>
    <w:rsid w:val="009639C0"/>
    <w:rsid w:val="00963D38"/>
    <w:rsid w:val="00964286"/>
    <w:rsid w:val="0096432B"/>
    <w:rsid w:val="009643D7"/>
    <w:rsid w:val="00964AE0"/>
    <w:rsid w:val="00964B95"/>
    <w:rsid w:val="00964C21"/>
    <w:rsid w:val="00964F3B"/>
    <w:rsid w:val="00965201"/>
    <w:rsid w:val="00965283"/>
    <w:rsid w:val="009652AA"/>
    <w:rsid w:val="00965520"/>
    <w:rsid w:val="00965717"/>
    <w:rsid w:val="00965829"/>
    <w:rsid w:val="009658AD"/>
    <w:rsid w:val="00965924"/>
    <w:rsid w:val="00965A8F"/>
    <w:rsid w:val="00965FE4"/>
    <w:rsid w:val="00966238"/>
    <w:rsid w:val="0096655A"/>
    <w:rsid w:val="009667AC"/>
    <w:rsid w:val="009669B6"/>
    <w:rsid w:val="00966B9D"/>
    <w:rsid w:val="00966BCA"/>
    <w:rsid w:val="00966BD0"/>
    <w:rsid w:val="00966BEB"/>
    <w:rsid w:val="00966FCC"/>
    <w:rsid w:val="00967177"/>
    <w:rsid w:val="00967716"/>
    <w:rsid w:val="0096779C"/>
    <w:rsid w:val="0096780A"/>
    <w:rsid w:val="0096796A"/>
    <w:rsid w:val="00967BDC"/>
    <w:rsid w:val="00967CE3"/>
    <w:rsid w:val="009703A5"/>
    <w:rsid w:val="00970DB4"/>
    <w:rsid w:val="00970DB9"/>
    <w:rsid w:val="0097161B"/>
    <w:rsid w:val="00971629"/>
    <w:rsid w:val="0097179F"/>
    <w:rsid w:val="009718A9"/>
    <w:rsid w:val="00971CC9"/>
    <w:rsid w:val="00971F63"/>
    <w:rsid w:val="009722C9"/>
    <w:rsid w:val="009726DB"/>
    <w:rsid w:val="009728F3"/>
    <w:rsid w:val="0097292C"/>
    <w:rsid w:val="00972A64"/>
    <w:rsid w:val="00972A89"/>
    <w:rsid w:val="00972B2F"/>
    <w:rsid w:val="00972DA3"/>
    <w:rsid w:val="009731FB"/>
    <w:rsid w:val="009739B6"/>
    <w:rsid w:val="009739D7"/>
    <w:rsid w:val="00973B9A"/>
    <w:rsid w:val="00973D5D"/>
    <w:rsid w:val="00973EE9"/>
    <w:rsid w:val="00973F7A"/>
    <w:rsid w:val="0097424E"/>
    <w:rsid w:val="009742B9"/>
    <w:rsid w:val="0097460D"/>
    <w:rsid w:val="009746A5"/>
    <w:rsid w:val="009749D8"/>
    <w:rsid w:val="00974EA2"/>
    <w:rsid w:val="00974F33"/>
    <w:rsid w:val="00974FEB"/>
    <w:rsid w:val="009751FE"/>
    <w:rsid w:val="00975261"/>
    <w:rsid w:val="00975311"/>
    <w:rsid w:val="00975417"/>
    <w:rsid w:val="009754FD"/>
    <w:rsid w:val="0097552B"/>
    <w:rsid w:val="00975809"/>
    <w:rsid w:val="0097599C"/>
    <w:rsid w:val="00975CD6"/>
    <w:rsid w:val="00975E7D"/>
    <w:rsid w:val="00976311"/>
    <w:rsid w:val="00976430"/>
    <w:rsid w:val="0097669F"/>
    <w:rsid w:val="00976876"/>
    <w:rsid w:val="00976982"/>
    <w:rsid w:val="00976BDB"/>
    <w:rsid w:val="00976D8A"/>
    <w:rsid w:val="00976EEB"/>
    <w:rsid w:val="00976FED"/>
    <w:rsid w:val="00977297"/>
    <w:rsid w:val="009774BA"/>
    <w:rsid w:val="00977610"/>
    <w:rsid w:val="009776F6"/>
    <w:rsid w:val="009777DE"/>
    <w:rsid w:val="00977C5F"/>
    <w:rsid w:val="009804A9"/>
    <w:rsid w:val="009807B5"/>
    <w:rsid w:val="009809D2"/>
    <w:rsid w:val="00980AED"/>
    <w:rsid w:val="00980E7C"/>
    <w:rsid w:val="00981029"/>
    <w:rsid w:val="00981713"/>
    <w:rsid w:val="009819C2"/>
    <w:rsid w:val="00981A82"/>
    <w:rsid w:val="00981E39"/>
    <w:rsid w:val="00981E85"/>
    <w:rsid w:val="009820DC"/>
    <w:rsid w:val="0098267D"/>
    <w:rsid w:val="00982682"/>
    <w:rsid w:val="00982707"/>
    <w:rsid w:val="009829BF"/>
    <w:rsid w:val="00983005"/>
    <w:rsid w:val="0098329C"/>
    <w:rsid w:val="0098349A"/>
    <w:rsid w:val="0098367A"/>
    <w:rsid w:val="0098386A"/>
    <w:rsid w:val="00983904"/>
    <w:rsid w:val="0098395F"/>
    <w:rsid w:val="00983AE9"/>
    <w:rsid w:val="00983B88"/>
    <w:rsid w:val="00983C17"/>
    <w:rsid w:val="00983D7F"/>
    <w:rsid w:val="00983DC1"/>
    <w:rsid w:val="00983E15"/>
    <w:rsid w:val="009843FF"/>
    <w:rsid w:val="00984503"/>
    <w:rsid w:val="00984517"/>
    <w:rsid w:val="00984649"/>
    <w:rsid w:val="00984693"/>
    <w:rsid w:val="00984C26"/>
    <w:rsid w:val="009851AD"/>
    <w:rsid w:val="009852AE"/>
    <w:rsid w:val="00985343"/>
    <w:rsid w:val="009855B4"/>
    <w:rsid w:val="00985B36"/>
    <w:rsid w:val="00985B94"/>
    <w:rsid w:val="00985ED6"/>
    <w:rsid w:val="00985FB6"/>
    <w:rsid w:val="009860C6"/>
    <w:rsid w:val="00986280"/>
    <w:rsid w:val="00986398"/>
    <w:rsid w:val="00986488"/>
    <w:rsid w:val="0098649B"/>
    <w:rsid w:val="0098649E"/>
    <w:rsid w:val="009865CA"/>
    <w:rsid w:val="009867B7"/>
    <w:rsid w:val="00986A1C"/>
    <w:rsid w:val="00986A59"/>
    <w:rsid w:val="00986C6E"/>
    <w:rsid w:val="00986EDB"/>
    <w:rsid w:val="009872D0"/>
    <w:rsid w:val="0098797A"/>
    <w:rsid w:val="00987A43"/>
    <w:rsid w:val="00987AEF"/>
    <w:rsid w:val="00987D02"/>
    <w:rsid w:val="00990601"/>
    <w:rsid w:val="00990642"/>
    <w:rsid w:val="0099085A"/>
    <w:rsid w:val="00990B6A"/>
    <w:rsid w:val="00990B7E"/>
    <w:rsid w:val="00990C20"/>
    <w:rsid w:val="00990D1D"/>
    <w:rsid w:val="00990D63"/>
    <w:rsid w:val="009912F3"/>
    <w:rsid w:val="0099153A"/>
    <w:rsid w:val="00991A44"/>
    <w:rsid w:val="00991AE6"/>
    <w:rsid w:val="00991E78"/>
    <w:rsid w:val="00992252"/>
    <w:rsid w:val="00992492"/>
    <w:rsid w:val="009929E1"/>
    <w:rsid w:val="00992A73"/>
    <w:rsid w:val="00992B1B"/>
    <w:rsid w:val="00992B5B"/>
    <w:rsid w:val="00992C45"/>
    <w:rsid w:val="00992E43"/>
    <w:rsid w:val="00992E4A"/>
    <w:rsid w:val="00993178"/>
    <w:rsid w:val="009931F1"/>
    <w:rsid w:val="009933CE"/>
    <w:rsid w:val="0099342F"/>
    <w:rsid w:val="009934E1"/>
    <w:rsid w:val="009937C4"/>
    <w:rsid w:val="00993BA9"/>
    <w:rsid w:val="00993EFA"/>
    <w:rsid w:val="0099405D"/>
    <w:rsid w:val="00994677"/>
    <w:rsid w:val="009947EB"/>
    <w:rsid w:val="00994A8A"/>
    <w:rsid w:val="00994B9E"/>
    <w:rsid w:val="00994C75"/>
    <w:rsid w:val="00994CE6"/>
    <w:rsid w:val="009951FB"/>
    <w:rsid w:val="009955A1"/>
    <w:rsid w:val="0099567A"/>
    <w:rsid w:val="009958C0"/>
    <w:rsid w:val="00995CB5"/>
    <w:rsid w:val="00995CE0"/>
    <w:rsid w:val="0099632D"/>
    <w:rsid w:val="0099639A"/>
    <w:rsid w:val="009964B0"/>
    <w:rsid w:val="0099651C"/>
    <w:rsid w:val="00996A41"/>
    <w:rsid w:val="00996EF8"/>
    <w:rsid w:val="009973F2"/>
    <w:rsid w:val="00997762"/>
    <w:rsid w:val="009978D7"/>
    <w:rsid w:val="00997A11"/>
    <w:rsid w:val="00997D93"/>
    <w:rsid w:val="00997DC7"/>
    <w:rsid w:val="00997E43"/>
    <w:rsid w:val="009A0295"/>
    <w:rsid w:val="009A03AD"/>
    <w:rsid w:val="009A08E3"/>
    <w:rsid w:val="009A0BE6"/>
    <w:rsid w:val="009A0C84"/>
    <w:rsid w:val="009A0CB2"/>
    <w:rsid w:val="009A0E36"/>
    <w:rsid w:val="009A0E77"/>
    <w:rsid w:val="009A0ED8"/>
    <w:rsid w:val="009A0EF3"/>
    <w:rsid w:val="009A0F5D"/>
    <w:rsid w:val="009A11EB"/>
    <w:rsid w:val="009A16ED"/>
    <w:rsid w:val="009A1E81"/>
    <w:rsid w:val="009A1EDD"/>
    <w:rsid w:val="009A2069"/>
    <w:rsid w:val="009A2223"/>
    <w:rsid w:val="009A22C6"/>
    <w:rsid w:val="009A2321"/>
    <w:rsid w:val="009A2350"/>
    <w:rsid w:val="009A260A"/>
    <w:rsid w:val="009A267E"/>
    <w:rsid w:val="009A282E"/>
    <w:rsid w:val="009A295F"/>
    <w:rsid w:val="009A29EC"/>
    <w:rsid w:val="009A2A14"/>
    <w:rsid w:val="009A2D08"/>
    <w:rsid w:val="009A2DD6"/>
    <w:rsid w:val="009A2E78"/>
    <w:rsid w:val="009A2FBE"/>
    <w:rsid w:val="009A3381"/>
    <w:rsid w:val="009A3506"/>
    <w:rsid w:val="009A36F4"/>
    <w:rsid w:val="009A3874"/>
    <w:rsid w:val="009A38F4"/>
    <w:rsid w:val="009A38F6"/>
    <w:rsid w:val="009A3A7D"/>
    <w:rsid w:val="009A3D28"/>
    <w:rsid w:val="009A3D33"/>
    <w:rsid w:val="009A3EA3"/>
    <w:rsid w:val="009A4026"/>
    <w:rsid w:val="009A438F"/>
    <w:rsid w:val="009A4603"/>
    <w:rsid w:val="009A4755"/>
    <w:rsid w:val="009A4A63"/>
    <w:rsid w:val="009A4AFC"/>
    <w:rsid w:val="009A4C2F"/>
    <w:rsid w:val="009A4CDC"/>
    <w:rsid w:val="009A4D44"/>
    <w:rsid w:val="009A4F50"/>
    <w:rsid w:val="009A5615"/>
    <w:rsid w:val="009A590E"/>
    <w:rsid w:val="009A5D88"/>
    <w:rsid w:val="009A5E6A"/>
    <w:rsid w:val="009A61C4"/>
    <w:rsid w:val="009A6413"/>
    <w:rsid w:val="009A67F3"/>
    <w:rsid w:val="009A6801"/>
    <w:rsid w:val="009A686D"/>
    <w:rsid w:val="009A68B9"/>
    <w:rsid w:val="009A6A8A"/>
    <w:rsid w:val="009A6DD4"/>
    <w:rsid w:val="009A6E51"/>
    <w:rsid w:val="009A6F23"/>
    <w:rsid w:val="009A778B"/>
    <w:rsid w:val="009A7D44"/>
    <w:rsid w:val="009A7EA0"/>
    <w:rsid w:val="009B0200"/>
    <w:rsid w:val="009B0B59"/>
    <w:rsid w:val="009B0C35"/>
    <w:rsid w:val="009B0F5B"/>
    <w:rsid w:val="009B10A5"/>
    <w:rsid w:val="009B1529"/>
    <w:rsid w:val="009B1574"/>
    <w:rsid w:val="009B158E"/>
    <w:rsid w:val="009B1B3F"/>
    <w:rsid w:val="009B1B8C"/>
    <w:rsid w:val="009B225E"/>
    <w:rsid w:val="009B241E"/>
    <w:rsid w:val="009B2B61"/>
    <w:rsid w:val="009B2E4E"/>
    <w:rsid w:val="009B301F"/>
    <w:rsid w:val="009B3199"/>
    <w:rsid w:val="009B344D"/>
    <w:rsid w:val="009B34E1"/>
    <w:rsid w:val="009B3B0F"/>
    <w:rsid w:val="009B3E4E"/>
    <w:rsid w:val="009B447A"/>
    <w:rsid w:val="009B4856"/>
    <w:rsid w:val="009B4CA2"/>
    <w:rsid w:val="009B4CF8"/>
    <w:rsid w:val="009B4D92"/>
    <w:rsid w:val="009B5009"/>
    <w:rsid w:val="009B513E"/>
    <w:rsid w:val="009B51A2"/>
    <w:rsid w:val="009B527F"/>
    <w:rsid w:val="009B5297"/>
    <w:rsid w:val="009B55A8"/>
    <w:rsid w:val="009B567A"/>
    <w:rsid w:val="009B5689"/>
    <w:rsid w:val="009B5965"/>
    <w:rsid w:val="009B5BA5"/>
    <w:rsid w:val="009B5D4C"/>
    <w:rsid w:val="009B607A"/>
    <w:rsid w:val="009B60A6"/>
    <w:rsid w:val="009B61F8"/>
    <w:rsid w:val="009B6681"/>
    <w:rsid w:val="009B6AFE"/>
    <w:rsid w:val="009B6B7E"/>
    <w:rsid w:val="009B6D78"/>
    <w:rsid w:val="009B7098"/>
    <w:rsid w:val="009B7393"/>
    <w:rsid w:val="009B75D3"/>
    <w:rsid w:val="009B7A40"/>
    <w:rsid w:val="009B7AD7"/>
    <w:rsid w:val="009C00B8"/>
    <w:rsid w:val="009C01B5"/>
    <w:rsid w:val="009C0FC3"/>
    <w:rsid w:val="009C1035"/>
    <w:rsid w:val="009C1329"/>
    <w:rsid w:val="009C1549"/>
    <w:rsid w:val="009C1651"/>
    <w:rsid w:val="009C16A1"/>
    <w:rsid w:val="009C1BD3"/>
    <w:rsid w:val="009C1E8F"/>
    <w:rsid w:val="009C1F2A"/>
    <w:rsid w:val="009C1F7F"/>
    <w:rsid w:val="009C232B"/>
    <w:rsid w:val="009C2367"/>
    <w:rsid w:val="009C23BE"/>
    <w:rsid w:val="009C24C6"/>
    <w:rsid w:val="009C2642"/>
    <w:rsid w:val="009C2AA5"/>
    <w:rsid w:val="009C2C4E"/>
    <w:rsid w:val="009C2D38"/>
    <w:rsid w:val="009C2D83"/>
    <w:rsid w:val="009C2DF7"/>
    <w:rsid w:val="009C328B"/>
    <w:rsid w:val="009C33A6"/>
    <w:rsid w:val="009C3566"/>
    <w:rsid w:val="009C3889"/>
    <w:rsid w:val="009C3EAC"/>
    <w:rsid w:val="009C3F4E"/>
    <w:rsid w:val="009C3FDC"/>
    <w:rsid w:val="009C4089"/>
    <w:rsid w:val="009C4181"/>
    <w:rsid w:val="009C45D2"/>
    <w:rsid w:val="009C4895"/>
    <w:rsid w:val="009C4B2F"/>
    <w:rsid w:val="009C4FEE"/>
    <w:rsid w:val="009C51F2"/>
    <w:rsid w:val="009C5449"/>
    <w:rsid w:val="009C571E"/>
    <w:rsid w:val="009C5755"/>
    <w:rsid w:val="009C585E"/>
    <w:rsid w:val="009C597E"/>
    <w:rsid w:val="009C599F"/>
    <w:rsid w:val="009C5BD6"/>
    <w:rsid w:val="009C6008"/>
    <w:rsid w:val="009C604B"/>
    <w:rsid w:val="009C60F1"/>
    <w:rsid w:val="009C625E"/>
    <w:rsid w:val="009C63E5"/>
    <w:rsid w:val="009C645E"/>
    <w:rsid w:val="009C68AE"/>
    <w:rsid w:val="009C6937"/>
    <w:rsid w:val="009C6B78"/>
    <w:rsid w:val="009C6BA4"/>
    <w:rsid w:val="009C6C51"/>
    <w:rsid w:val="009C6D06"/>
    <w:rsid w:val="009C6D3B"/>
    <w:rsid w:val="009C71CD"/>
    <w:rsid w:val="009C72D0"/>
    <w:rsid w:val="009C77C9"/>
    <w:rsid w:val="009C7B17"/>
    <w:rsid w:val="009C7B35"/>
    <w:rsid w:val="009C7FDE"/>
    <w:rsid w:val="009D007E"/>
    <w:rsid w:val="009D00E9"/>
    <w:rsid w:val="009D038B"/>
    <w:rsid w:val="009D03C2"/>
    <w:rsid w:val="009D03CA"/>
    <w:rsid w:val="009D05C3"/>
    <w:rsid w:val="009D0783"/>
    <w:rsid w:val="009D08BA"/>
    <w:rsid w:val="009D09DA"/>
    <w:rsid w:val="009D0AD6"/>
    <w:rsid w:val="009D0B71"/>
    <w:rsid w:val="009D0CA2"/>
    <w:rsid w:val="009D0E40"/>
    <w:rsid w:val="009D0E5C"/>
    <w:rsid w:val="009D0FE7"/>
    <w:rsid w:val="009D11FA"/>
    <w:rsid w:val="009D12A6"/>
    <w:rsid w:val="009D150A"/>
    <w:rsid w:val="009D15CF"/>
    <w:rsid w:val="009D1664"/>
    <w:rsid w:val="009D179A"/>
    <w:rsid w:val="009D1888"/>
    <w:rsid w:val="009D1920"/>
    <w:rsid w:val="009D1A57"/>
    <w:rsid w:val="009D1BA8"/>
    <w:rsid w:val="009D1C36"/>
    <w:rsid w:val="009D1DBB"/>
    <w:rsid w:val="009D1EDE"/>
    <w:rsid w:val="009D2291"/>
    <w:rsid w:val="009D22C8"/>
    <w:rsid w:val="009D2485"/>
    <w:rsid w:val="009D25DF"/>
    <w:rsid w:val="009D28EE"/>
    <w:rsid w:val="009D308F"/>
    <w:rsid w:val="009D30A1"/>
    <w:rsid w:val="009D30D4"/>
    <w:rsid w:val="009D31BA"/>
    <w:rsid w:val="009D31D4"/>
    <w:rsid w:val="009D3387"/>
    <w:rsid w:val="009D3C32"/>
    <w:rsid w:val="009D3DA8"/>
    <w:rsid w:val="009D43B2"/>
    <w:rsid w:val="009D4797"/>
    <w:rsid w:val="009D4A34"/>
    <w:rsid w:val="009D4CD7"/>
    <w:rsid w:val="009D4CEE"/>
    <w:rsid w:val="009D5011"/>
    <w:rsid w:val="009D5223"/>
    <w:rsid w:val="009D5299"/>
    <w:rsid w:val="009D52DA"/>
    <w:rsid w:val="009D5338"/>
    <w:rsid w:val="009D5650"/>
    <w:rsid w:val="009D567D"/>
    <w:rsid w:val="009D57DD"/>
    <w:rsid w:val="009D58D1"/>
    <w:rsid w:val="009D5A30"/>
    <w:rsid w:val="009D5A9B"/>
    <w:rsid w:val="009D6486"/>
    <w:rsid w:val="009D655E"/>
    <w:rsid w:val="009D6B2C"/>
    <w:rsid w:val="009D6C6B"/>
    <w:rsid w:val="009D6CC7"/>
    <w:rsid w:val="009D6D4C"/>
    <w:rsid w:val="009D7A98"/>
    <w:rsid w:val="009D7D6D"/>
    <w:rsid w:val="009D7D7B"/>
    <w:rsid w:val="009D7E61"/>
    <w:rsid w:val="009E02D8"/>
    <w:rsid w:val="009E030D"/>
    <w:rsid w:val="009E0381"/>
    <w:rsid w:val="009E0414"/>
    <w:rsid w:val="009E0603"/>
    <w:rsid w:val="009E06C0"/>
    <w:rsid w:val="009E0728"/>
    <w:rsid w:val="009E0A3D"/>
    <w:rsid w:val="009E0CA6"/>
    <w:rsid w:val="009E0FDD"/>
    <w:rsid w:val="009E114F"/>
    <w:rsid w:val="009E12B6"/>
    <w:rsid w:val="009E14B5"/>
    <w:rsid w:val="009E14C5"/>
    <w:rsid w:val="009E163C"/>
    <w:rsid w:val="009E1CFD"/>
    <w:rsid w:val="009E1D79"/>
    <w:rsid w:val="009E2069"/>
    <w:rsid w:val="009E22C5"/>
    <w:rsid w:val="009E2690"/>
    <w:rsid w:val="009E26F1"/>
    <w:rsid w:val="009E27BF"/>
    <w:rsid w:val="009E27E3"/>
    <w:rsid w:val="009E28EA"/>
    <w:rsid w:val="009E2AEA"/>
    <w:rsid w:val="009E2CCB"/>
    <w:rsid w:val="009E3429"/>
    <w:rsid w:val="009E36CE"/>
    <w:rsid w:val="009E36D1"/>
    <w:rsid w:val="009E3A24"/>
    <w:rsid w:val="009E3A75"/>
    <w:rsid w:val="009E47B3"/>
    <w:rsid w:val="009E4AE0"/>
    <w:rsid w:val="009E4B78"/>
    <w:rsid w:val="009E4E17"/>
    <w:rsid w:val="009E4F3B"/>
    <w:rsid w:val="009E509A"/>
    <w:rsid w:val="009E5253"/>
    <w:rsid w:val="009E53A4"/>
    <w:rsid w:val="009E54B9"/>
    <w:rsid w:val="009E5883"/>
    <w:rsid w:val="009E58A4"/>
    <w:rsid w:val="009E5CF9"/>
    <w:rsid w:val="009E5D52"/>
    <w:rsid w:val="009E5E66"/>
    <w:rsid w:val="009E6121"/>
    <w:rsid w:val="009E6318"/>
    <w:rsid w:val="009E65CB"/>
    <w:rsid w:val="009E69A0"/>
    <w:rsid w:val="009E6A78"/>
    <w:rsid w:val="009E6B01"/>
    <w:rsid w:val="009E6E3D"/>
    <w:rsid w:val="009E6F1C"/>
    <w:rsid w:val="009E70E2"/>
    <w:rsid w:val="009E724F"/>
    <w:rsid w:val="009E74A9"/>
    <w:rsid w:val="009E74E7"/>
    <w:rsid w:val="009E7514"/>
    <w:rsid w:val="009E788D"/>
    <w:rsid w:val="009E78AA"/>
    <w:rsid w:val="009E7C52"/>
    <w:rsid w:val="009E7D6A"/>
    <w:rsid w:val="009E7E89"/>
    <w:rsid w:val="009E7ED4"/>
    <w:rsid w:val="009F00F5"/>
    <w:rsid w:val="009F05D7"/>
    <w:rsid w:val="009F0DEC"/>
    <w:rsid w:val="009F0E4C"/>
    <w:rsid w:val="009F0F03"/>
    <w:rsid w:val="009F12AF"/>
    <w:rsid w:val="009F180A"/>
    <w:rsid w:val="009F19F1"/>
    <w:rsid w:val="009F1B5A"/>
    <w:rsid w:val="009F1B91"/>
    <w:rsid w:val="009F2026"/>
    <w:rsid w:val="009F206D"/>
    <w:rsid w:val="009F210D"/>
    <w:rsid w:val="009F21C8"/>
    <w:rsid w:val="009F2CE4"/>
    <w:rsid w:val="009F2E2B"/>
    <w:rsid w:val="009F2FBE"/>
    <w:rsid w:val="009F3214"/>
    <w:rsid w:val="009F3648"/>
    <w:rsid w:val="009F3832"/>
    <w:rsid w:val="009F3C3B"/>
    <w:rsid w:val="009F3CC6"/>
    <w:rsid w:val="009F424F"/>
    <w:rsid w:val="009F44F7"/>
    <w:rsid w:val="009F4560"/>
    <w:rsid w:val="009F4574"/>
    <w:rsid w:val="009F477E"/>
    <w:rsid w:val="009F4815"/>
    <w:rsid w:val="009F490C"/>
    <w:rsid w:val="009F4BBF"/>
    <w:rsid w:val="009F4C6B"/>
    <w:rsid w:val="009F4DB1"/>
    <w:rsid w:val="009F5024"/>
    <w:rsid w:val="009F517A"/>
    <w:rsid w:val="009F51DB"/>
    <w:rsid w:val="009F5270"/>
    <w:rsid w:val="009F52E3"/>
    <w:rsid w:val="009F536A"/>
    <w:rsid w:val="009F5C00"/>
    <w:rsid w:val="009F5F09"/>
    <w:rsid w:val="009F5FA9"/>
    <w:rsid w:val="009F62EB"/>
    <w:rsid w:val="009F655D"/>
    <w:rsid w:val="009F65EA"/>
    <w:rsid w:val="009F6837"/>
    <w:rsid w:val="009F68A9"/>
    <w:rsid w:val="009F6924"/>
    <w:rsid w:val="009F6989"/>
    <w:rsid w:val="009F69D3"/>
    <w:rsid w:val="009F6A38"/>
    <w:rsid w:val="009F6B68"/>
    <w:rsid w:val="009F6CD5"/>
    <w:rsid w:val="009F6DC7"/>
    <w:rsid w:val="009F6E2C"/>
    <w:rsid w:val="009F71FE"/>
    <w:rsid w:val="009F73C8"/>
    <w:rsid w:val="009F7534"/>
    <w:rsid w:val="009F7843"/>
    <w:rsid w:val="009F7B35"/>
    <w:rsid w:val="009F7CEE"/>
    <w:rsid w:val="00A000BC"/>
    <w:rsid w:val="00A00197"/>
    <w:rsid w:val="00A002C6"/>
    <w:rsid w:val="00A004EC"/>
    <w:rsid w:val="00A0086B"/>
    <w:rsid w:val="00A00A09"/>
    <w:rsid w:val="00A00B59"/>
    <w:rsid w:val="00A01331"/>
    <w:rsid w:val="00A014B9"/>
    <w:rsid w:val="00A017FA"/>
    <w:rsid w:val="00A01AB9"/>
    <w:rsid w:val="00A01CB7"/>
    <w:rsid w:val="00A01E2A"/>
    <w:rsid w:val="00A0232C"/>
    <w:rsid w:val="00A02861"/>
    <w:rsid w:val="00A029AE"/>
    <w:rsid w:val="00A02B9E"/>
    <w:rsid w:val="00A02BB3"/>
    <w:rsid w:val="00A02FC4"/>
    <w:rsid w:val="00A03487"/>
    <w:rsid w:val="00A035D4"/>
    <w:rsid w:val="00A03814"/>
    <w:rsid w:val="00A0384B"/>
    <w:rsid w:val="00A03E68"/>
    <w:rsid w:val="00A03F66"/>
    <w:rsid w:val="00A03FAD"/>
    <w:rsid w:val="00A040A8"/>
    <w:rsid w:val="00A040CC"/>
    <w:rsid w:val="00A042F4"/>
    <w:rsid w:val="00A04547"/>
    <w:rsid w:val="00A04636"/>
    <w:rsid w:val="00A04884"/>
    <w:rsid w:val="00A04942"/>
    <w:rsid w:val="00A04980"/>
    <w:rsid w:val="00A04AD9"/>
    <w:rsid w:val="00A04C08"/>
    <w:rsid w:val="00A04C25"/>
    <w:rsid w:val="00A0538C"/>
    <w:rsid w:val="00A0559F"/>
    <w:rsid w:val="00A055F4"/>
    <w:rsid w:val="00A0570A"/>
    <w:rsid w:val="00A05772"/>
    <w:rsid w:val="00A05BD3"/>
    <w:rsid w:val="00A05C83"/>
    <w:rsid w:val="00A06157"/>
    <w:rsid w:val="00A0692C"/>
    <w:rsid w:val="00A06983"/>
    <w:rsid w:val="00A069BF"/>
    <w:rsid w:val="00A06C5D"/>
    <w:rsid w:val="00A06FD1"/>
    <w:rsid w:val="00A074A3"/>
    <w:rsid w:val="00A07915"/>
    <w:rsid w:val="00A07A94"/>
    <w:rsid w:val="00A07B4A"/>
    <w:rsid w:val="00A07BFF"/>
    <w:rsid w:val="00A07D54"/>
    <w:rsid w:val="00A1063C"/>
    <w:rsid w:val="00A106E4"/>
    <w:rsid w:val="00A10CAC"/>
    <w:rsid w:val="00A11283"/>
    <w:rsid w:val="00A11830"/>
    <w:rsid w:val="00A119D7"/>
    <w:rsid w:val="00A11A37"/>
    <w:rsid w:val="00A11A69"/>
    <w:rsid w:val="00A11BAA"/>
    <w:rsid w:val="00A11EA2"/>
    <w:rsid w:val="00A122E6"/>
    <w:rsid w:val="00A122FE"/>
    <w:rsid w:val="00A12303"/>
    <w:rsid w:val="00A123DC"/>
    <w:rsid w:val="00A1258F"/>
    <w:rsid w:val="00A127D1"/>
    <w:rsid w:val="00A128D0"/>
    <w:rsid w:val="00A12954"/>
    <w:rsid w:val="00A12DF2"/>
    <w:rsid w:val="00A1315A"/>
    <w:rsid w:val="00A1346B"/>
    <w:rsid w:val="00A134E6"/>
    <w:rsid w:val="00A1354F"/>
    <w:rsid w:val="00A13773"/>
    <w:rsid w:val="00A137A2"/>
    <w:rsid w:val="00A13A56"/>
    <w:rsid w:val="00A13F2E"/>
    <w:rsid w:val="00A14023"/>
    <w:rsid w:val="00A14035"/>
    <w:rsid w:val="00A146F2"/>
    <w:rsid w:val="00A14A50"/>
    <w:rsid w:val="00A14A8D"/>
    <w:rsid w:val="00A14B4C"/>
    <w:rsid w:val="00A150E4"/>
    <w:rsid w:val="00A15122"/>
    <w:rsid w:val="00A151F8"/>
    <w:rsid w:val="00A159EA"/>
    <w:rsid w:val="00A15F35"/>
    <w:rsid w:val="00A16095"/>
    <w:rsid w:val="00A1615A"/>
    <w:rsid w:val="00A162C3"/>
    <w:rsid w:val="00A1669D"/>
    <w:rsid w:val="00A1698A"/>
    <w:rsid w:val="00A16C71"/>
    <w:rsid w:val="00A16D53"/>
    <w:rsid w:val="00A16E30"/>
    <w:rsid w:val="00A174AB"/>
    <w:rsid w:val="00A1750D"/>
    <w:rsid w:val="00A1787E"/>
    <w:rsid w:val="00A178AE"/>
    <w:rsid w:val="00A17992"/>
    <w:rsid w:val="00A17DA0"/>
    <w:rsid w:val="00A2027D"/>
    <w:rsid w:val="00A20683"/>
    <w:rsid w:val="00A20A3C"/>
    <w:rsid w:val="00A20A6F"/>
    <w:rsid w:val="00A20C04"/>
    <w:rsid w:val="00A20CA7"/>
    <w:rsid w:val="00A2108C"/>
    <w:rsid w:val="00A213F4"/>
    <w:rsid w:val="00A215E4"/>
    <w:rsid w:val="00A219DF"/>
    <w:rsid w:val="00A21E1E"/>
    <w:rsid w:val="00A21E6A"/>
    <w:rsid w:val="00A21EF8"/>
    <w:rsid w:val="00A21FD6"/>
    <w:rsid w:val="00A22507"/>
    <w:rsid w:val="00A22593"/>
    <w:rsid w:val="00A22598"/>
    <w:rsid w:val="00A22755"/>
    <w:rsid w:val="00A22769"/>
    <w:rsid w:val="00A227A8"/>
    <w:rsid w:val="00A22BA5"/>
    <w:rsid w:val="00A22BEA"/>
    <w:rsid w:val="00A22E93"/>
    <w:rsid w:val="00A22EE0"/>
    <w:rsid w:val="00A23330"/>
    <w:rsid w:val="00A23410"/>
    <w:rsid w:val="00A234F3"/>
    <w:rsid w:val="00A238BC"/>
    <w:rsid w:val="00A238E8"/>
    <w:rsid w:val="00A2395D"/>
    <w:rsid w:val="00A23A83"/>
    <w:rsid w:val="00A23C8B"/>
    <w:rsid w:val="00A23E2E"/>
    <w:rsid w:val="00A24050"/>
    <w:rsid w:val="00A243BB"/>
    <w:rsid w:val="00A24431"/>
    <w:rsid w:val="00A246AA"/>
    <w:rsid w:val="00A24ED9"/>
    <w:rsid w:val="00A25383"/>
    <w:rsid w:val="00A253B2"/>
    <w:rsid w:val="00A2549C"/>
    <w:rsid w:val="00A254BA"/>
    <w:rsid w:val="00A25621"/>
    <w:rsid w:val="00A25656"/>
    <w:rsid w:val="00A25DA6"/>
    <w:rsid w:val="00A25FB1"/>
    <w:rsid w:val="00A26367"/>
    <w:rsid w:val="00A265A1"/>
    <w:rsid w:val="00A26650"/>
    <w:rsid w:val="00A266DA"/>
    <w:rsid w:val="00A2699A"/>
    <w:rsid w:val="00A26EF3"/>
    <w:rsid w:val="00A2711B"/>
    <w:rsid w:val="00A272DB"/>
    <w:rsid w:val="00A27558"/>
    <w:rsid w:val="00A276E2"/>
    <w:rsid w:val="00A27731"/>
    <w:rsid w:val="00A2789E"/>
    <w:rsid w:val="00A27BC7"/>
    <w:rsid w:val="00A27C86"/>
    <w:rsid w:val="00A30128"/>
    <w:rsid w:val="00A30267"/>
    <w:rsid w:val="00A30466"/>
    <w:rsid w:val="00A304FA"/>
    <w:rsid w:val="00A305DC"/>
    <w:rsid w:val="00A30687"/>
    <w:rsid w:val="00A306FB"/>
    <w:rsid w:val="00A3078E"/>
    <w:rsid w:val="00A30819"/>
    <w:rsid w:val="00A308EE"/>
    <w:rsid w:val="00A309CA"/>
    <w:rsid w:val="00A30E51"/>
    <w:rsid w:val="00A30FE1"/>
    <w:rsid w:val="00A31091"/>
    <w:rsid w:val="00A315CD"/>
    <w:rsid w:val="00A31A9A"/>
    <w:rsid w:val="00A31B76"/>
    <w:rsid w:val="00A31BC5"/>
    <w:rsid w:val="00A321A4"/>
    <w:rsid w:val="00A3244D"/>
    <w:rsid w:val="00A3270B"/>
    <w:rsid w:val="00A32B7B"/>
    <w:rsid w:val="00A32ED4"/>
    <w:rsid w:val="00A32EEB"/>
    <w:rsid w:val="00A337DF"/>
    <w:rsid w:val="00A3384E"/>
    <w:rsid w:val="00A33F0D"/>
    <w:rsid w:val="00A34090"/>
    <w:rsid w:val="00A343B9"/>
    <w:rsid w:val="00A343F5"/>
    <w:rsid w:val="00A34543"/>
    <w:rsid w:val="00A34B55"/>
    <w:rsid w:val="00A34D05"/>
    <w:rsid w:val="00A351BA"/>
    <w:rsid w:val="00A35E88"/>
    <w:rsid w:val="00A362C8"/>
    <w:rsid w:val="00A363B8"/>
    <w:rsid w:val="00A36599"/>
    <w:rsid w:val="00A365E5"/>
    <w:rsid w:val="00A3681B"/>
    <w:rsid w:val="00A36880"/>
    <w:rsid w:val="00A36965"/>
    <w:rsid w:val="00A36B04"/>
    <w:rsid w:val="00A36B64"/>
    <w:rsid w:val="00A36C88"/>
    <w:rsid w:val="00A37A2E"/>
    <w:rsid w:val="00A37BED"/>
    <w:rsid w:val="00A37F67"/>
    <w:rsid w:val="00A37F68"/>
    <w:rsid w:val="00A40074"/>
    <w:rsid w:val="00A4031D"/>
    <w:rsid w:val="00A4057A"/>
    <w:rsid w:val="00A40C22"/>
    <w:rsid w:val="00A40F17"/>
    <w:rsid w:val="00A41ADF"/>
    <w:rsid w:val="00A41B78"/>
    <w:rsid w:val="00A41D2B"/>
    <w:rsid w:val="00A420F6"/>
    <w:rsid w:val="00A424FC"/>
    <w:rsid w:val="00A42655"/>
    <w:rsid w:val="00A42B83"/>
    <w:rsid w:val="00A42BF8"/>
    <w:rsid w:val="00A42F53"/>
    <w:rsid w:val="00A43088"/>
    <w:rsid w:val="00A43092"/>
    <w:rsid w:val="00A430A3"/>
    <w:rsid w:val="00A4312B"/>
    <w:rsid w:val="00A4334E"/>
    <w:rsid w:val="00A43383"/>
    <w:rsid w:val="00A433B9"/>
    <w:rsid w:val="00A43751"/>
    <w:rsid w:val="00A43C1B"/>
    <w:rsid w:val="00A43ECD"/>
    <w:rsid w:val="00A43F18"/>
    <w:rsid w:val="00A43F63"/>
    <w:rsid w:val="00A43FFF"/>
    <w:rsid w:val="00A4404C"/>
    <w:rsid w:val="00A44205"/>
    <w:rsid w:val="00A4466A"/>
    <w:rsid w:val="00A44BA6"/>
    <w:rsid w:val="00A44C8B"/>
    <w:rsid w:val="00A44CA1"/>
    <w:rsid w:val="00A4500B"/>
    <w:rsid w:val="00A4515C"/>
    <w:rsid w:val="00A4525C"/>
    <w:rsid w:val="00A455F5"/>
    <w:rsid w:val="00A456AE"/>
    <w:rsid w:val="00A459CA"/>
    <w:rsid w:val="00A45B9D"/>
    <w:rsid w:val="00A45F7A"/>
    <w:rsid w:val="00A4600C"/>
    <w:rsid w:val="00A46058"/>
    <w:rsid w:val="00A4653E"/>
    <w:rsid w:val="00A4686C"/>
    <w:rsid w:val="00A46AF8"/>
    <w:rsid w:val="00A46E27"/>
    <w:rsid w:val="00A471CB"/>
    <w:rsid w:val="00A47D52"/>
    <w:rsid w:val="00A47E42"/>
    <w:rsid w:val="00A47E80"/>
    <w:rsid w:val="00A50293"/>
    <w:rsid w:val="00A50369"/>
    <w:rsid w:val="00A50525"/>
    <w:rsid w:val="00A50B71"/>
    <w:rsid w:val="00A515E0"/>
    <w:rsid w:val="00A51A5C"/>
    <w:rsid w:val="00A51D41"/>
    <w:rsid w:val="00A52011"/>
    <w:rsid w:val="00A5220E"/>
    <w:rsid w:val="00A523DE"/>
    <w:rsid w:val="00A52809"/>
    <w:rsid w:val="00A52BFF"/>
    <w:rsid w:val="00A52C68"/>
    <w:rsid w:val="00A52CAC"/>
    <w:rsid w:val="00A52D01"/>
    <w:rsid w:val="00A52E8A"/>
    <w:rsid w:val="00A530ED"/>
    <w:rsid w:val="00A5317E"/>
    <w:rsid w:val="00A5317F"/>
    <w:rsid w:val="00A53202"/>
    <w:rsid w:val="00A53279"/>
    <w:rsid w:val="00A53792"/>
    <w:rsid w:val="00A537B0"/>
    <w:rsid w:val="00A538C1"/>
    <w:rsid w:val="00A53988"/>
    <w:rsid w:val="00A53CB5"/>
    <w:rsid w:val="00A5400F"/>
    <w:rsid w:val="00A540DB"/>
    <w:rsid w:val="00A5417D"/>
    <w:rsid w:val="00A541AC"/>
    <w:rsid w:val="00A5424C"/>
    <w:rsid w:val="00A54752"/>
    <w:rsid w:val="00A55000"/>
    <w:rsid w:val="00A5513C"/>
    <w:rsid w:val="00A553A0"/>
    <w:rsid w:val="00A55A24"/>
    <w:rsid w:val="00A55B91"/>
    <w:rsid w:val="00A55CD4"/>
    <w:rsid w:val="00A55ED6"/>
    <w:rsid w:val="00A55FFC"/>
    <w:rsid w:val="00A5606F"/>
    <w:rsid w:val="00A56418"/>
    <w:rsid w:val="00A567B9"/>
    <w:rsid w:val="00A568CF"/>
    <w:rsid w:val="00A56A4D"/>
    <w:rsid w:val="00A56A94"/>
    <w:rsid w:val="00A56AA8"/>
    <w:rsid w:val="00A56D24"/>
    <w:rsid w:val="00A56E9E"/>
    <w:rsid w:val="00A57244"/>
    <w:rsid w:val="00A5759D"/>
    <w:rsid w:val="00A578D5"/>
    <w:rsid w:val="00A579EC"/>
    <w:rsid w:val="00A57F0A"/>
    <w:rsid w:val="00A57F72"/>
    <w:rsid w:val="00A6018C"/>
    <w:rsid w:val="00A601BF"/>
    <w:rsid w:val="00A604F2"/>
    <w:rsid w:val="00A6051B"/>
    <w:rsid w:val="00A61064"/>
    <w:rsid w:val="00A61AD0"/>
    <w:rsid w:val="00A61AE0"/>
    <w:rsid w:val="00A61EB3"/>
    <w:rsid w:val="00A61F74"/>
    <w:rsid w:val="00A6247A"/>
    <w:rsid w:val="00A627EA"/>
    <w:rsid w:val="00A62C84"/>
    <w:rsid w:val="00A62CEE"/>
    <w:rsid w:val="00A62E0B"/>
    <w:rsid w:val="00A62EF0"/>
    <w:rsid w:val="00A631C6"/>
    <w:rsid w:val="00A635E4"/>
    <w:rsid w:val="00A637EC"/>
    <w:rsid w:val="00A63908"/>
    <w:rsid w:val="00A63978"/>
    <w:rsid w:val="00A63FBF"/>
    <w:rsid w:val="00A63FC9"/>
    <w:rsid w:val="00A6416E"/>
    <w:rsid w:val="00A64173"/>
    <w:rsid w:val="00A641C0"/>
    <w:rsid w:val="00A643CE"/>
    <w:rsid w:val="00A6449A"/>
    <w:rsid w:val="00A64659"/>
    <w:rsid w:val="00A646AA"/>
    <w:rsid w:val="00A6475E"/>
    <w:rsid w:val="00A64A3B"/>
    <w:rsid w:val="00A64C82"/>
    <w:rsid w:val="00A64D5B"/>
    <w:rsid w:val="00A64DF0"/>
    <w:rsid w:val="00A65659"/>
    <w:rsid w:val="00A66208"/>
    <w:rsid w:val="00A665CD"/>
    <w:rsid w:val="00A665F7"/>
    <w:rsid w:val="00A666D9"/>
    <w:rsid w:val="00A668A5"/>
    <w:rsid w:val="00A66BA2"/>
    <w:rsid w:val="00A66D7C"/>
    <w:rsid w:val="00A66E1E"/>
    <w:rsid w:val="00A67104"/>
    <w:rsid w:val="00A6720E"/>
    <w:rsid w:val="00A67217"/>
    <w:rsid w:val="00A6735F"/>
    <w:rsid w:val="00A673BA"/>
    <w:rsid w:val="00A67585"/>
    <w:rsid w:val="00A67872"/>
    <w:rsid w:val="00A679BD"/>
    <w:rsid w:val="00A67A4B"/>
    <w:rsid w:val="00A67B44"/>
    <w:rsid w:val="00A67EEA"/>
    <w:rsid w:val="00A70121"/>
    <w:rsid w:val="00A702CD"/>
    <w:rsid w:val="00A7051A"/>
    <w:rsid w:val="00A7054A"/>
    <w:rsid w:val="00A70D27"/>
    <w:rsid w:val="00A70E3C"/>
    <w:rsid w:val="00A70EA4"/>
    <w:rsid w:val="00A710B2"/>
    <w:rsid w:val="00A711DA"/>
    <w:rsid w:val="00A7151A"/>
    <w:rsid w:val="00A71521"/>
    <w:rsid w:val="00A71799"/>
    <w:rsid w:val="00A71A30"/>
    <w:rsid w:val="00A71AB0"/>
    <w:rsid w:val="00A72229"/>
    <w:rsid w:val="00A72CAA"/>
    <w:rsid w:val="00A73061"/>
    <w:rsid w:val="00A734E2"/>
    <w:rsid w:val="00A73556"/>
    <w:rsid w:val="00A736DE"/>
    <w:rsid w:val="00A73C68"/>
    <w:rsid w:val="00A73D4D"/>
    <w:rsid w:val="00A73EA7"/>
    <w:rsid w:val="00A73FFB"/>
    <w:rsid w:val="00A7410B"/>
    <w:rsid w:val="00A74326"/>
    <w:rsid w:val="00A744CD"/>
    <w:rsid w:val="00A74B20"/>
    <w:rsid w:val="00A74B25"/>
    <w:rsid w:val="00A7519A"/>
    <w:rsid w:val="00A751B8"/>
    <w:rsid w:val="00A75218"/>
    <w:rsid w:val="00A752D6"/>
    <w:rsid w:val="00A752EB"/>
    <w:rsid w:val="00A7559D"/>
    <w:rsid w:val="00A7575B"/>
    <w:rsid w:val="00A7598F"/>
    <w:rsid w:val="00A75C40"/>
    <w:rsid w:val="00A75D4B"/>
    <w:rsid w:val="00A75F69"/>
    <w:rsid w:val="00A760EB"/>
    <w:rsid w:val="00A760F1"/>
    <w:rsid w:val="00A7613E"/>
    <w:rsid w:val="00A7646A"/>
    <w:rsid w:val="00A764B8"/>
    <w:rsid w:val="00A7666C"/>
    <w:rsid w:val="00A76983"/>
    <w:rsid w:val="00A76A06"/>
    <w:rsid w:val="00A76BDC"/>
    <w:rsid w:val="00A76D6A"/>
    <w:rsid w:val="00A76EA8"/>
    <w:rsid w:val="00A76FA0"/>
    <w:rsid w:val="00A77183"/>
    <w:rsid w:val="00A772C2"/>
    <w:rsid w:val="00A77564"/>
    <w:rsid w:val="00A77679"/>
    <w:rsid w:val="00A77A96"/>
    <w:rsid w:val="00A77B0B"/>
    <w:rsid w:val="00A77E90"/>
    <w:rsid w:val="00A80404"/>
    <w:rsid w:val="00A805D7"/>
    <w:rsid w:val="00A80600"/>
    <w:rsid w:val="00A80708"/>
    <w:rsid w:val="00A8080E"/>
    <w:rsid w:val="00A809C2"/>
    <w:rsid w:val="00A80DFA"/>
    <w:rsid w:val="00A810D9"/>
    <w:rsid w:val="00A81410"/>
    <w:rsid w:val="00A81426"/>
    <w:rsid w:val="00A814C8"/>
    <w:rsid w:val="00A8172F"/>
    <w:rsid w:val="00A8177D"/>
    <w:rsid w:val="00A81804"/>
    <w:rsid w:val="00A81BC4"/>
    <w:rsid w:val="00A81F92"/>
    <w:rsid w:val="00A82346"/>
    <w:rsid w:val="00A823CB"/>
    <w:rsid w:val="00A82572"/>
    <w:rsid w:val="00A826D3"/>
    <w:rsid w:val="00A82835"/>
    <w:rsid w:val="00A829FF"/>
    <w:rsid w:val="00A832B5"/>
    <w:rsid w:val="00A8352A"/>
    <w:rsid w:val="00A8361A"/>
    <w:rsid w:val="00A8370E"/>
    <w:rsid w:val="00A83808"/>
    <w:rsid w:val="00A83F76"/>
    <w:rsid w:val="00A841A1"/>
    <w:rsid w:val="00A8487E"/>
    <w:rsid w:val="00A8497A"/>
    <w:rsid w:val="00A849B3"/>
    <w:rsid w:val="00A84A0C"/>
    <w:rsid w:val="00A84A7C"/>
    <w:rsid w:val="00A84CD3"/>
    <w:rsid w:val="00A84E02"/>
    <w:rsid w:val="00A85501"/>
    <w:rsid w:val="00A85935"/>
    <w:rsid w:val="00A85C2B"/>
    <w:rsid w:val="00A85FCC"/>
    <w:rsid w:val="00A8607B"/>
    <w:rsid w:val="00A860CC"/>
    <w:rsid w:val="00A8638F"/>
    <w:rsid w:val="00A86851"/>
    <w:rsid w:val="00A868F5"/>
    <w:rsid w:val="00A86A99"/>
    <w:rsid w:val="00A86BFF"/>
    <w:rsid w:val="00A86EDA"/>
    <w:rsid w:val="00A86EDE"/>
    <w:rsid w:val="00A86FC5"/>
    <w:rsid w:val="00A87496"/>
    <w:rsid w:val="00A876B7"/>
    <w:rsid w:val="00A876D7"/>
    <w:rsid w:val="00A87A76"/>
    <w:rsid w:val="00A87A88"/>
    <w:rsid w:val="00A87C10"/>
    <w:rsid w:val="00A87C23"/>
    <w:rsid w:val="00A87DB8"/>
    <w:rsid w:val="00A87E0C"/>
    <w:rsid w:val="00A87EAE"/>
    <w:rsid w:val="00A902A2"/>
    <w:rsid w:val="00A90340"/>
    <w:rsid w:val="00A90490"/>
    <w:rsid w:val="00A906B9"/>
    <w:rsid w:val="00A909C4"/>
    <w:rsid w:val="00A90B52"/>
    <w:rsid w:val="00A90F0A"/>
    <w:rsid w:val="00A91013"/>
    <w:rsid w:val="00A9114B"/>
    <w:rsid w:val="00A91295"/>
    <w:rsid w:val="00A91330"/>
    <w:rsid w:val="00A913AF"/>
    <w:rsid w:val="00A914B1"/>
    <w:rsid w:val="00A916F0"/>
    <w:rsid w:val="00A916F3"/>
    <w:rsid w:val="00A917A5"/>
    <w:rsid w:val="00A917D9"/>
    <w:rsid w:val="00A91E15"/>
    <w:rsid w:val="00A92109"/>
    <w:rsid w:val="00A923BA"/>
    <w:rsid w:val="00A92BCE"/>
    <w:rsid w:val="00A92C49"/>
    <w:rsid w:val="00A92E2C"/>
    <w:rsid w:val="00A930F6"/>
    <w:rsid w:val="00A93136"/>
    <w:rsid w:val="00A93262"/>
    <w:rsid w:val="00A935E6"/>
    <w:rsid w:val="00A938B2"/>
    <w:rsid w:val="00A939F6"/>
    <w:rsid w:val="00A93F89"/>
    <w:rsid w:val="00A93FAE"/>
    <w:rsid w:val="00A942C9"/>
    <w:rsid w:val="00A943B9"/>
    <w:rsid w:val="00A943E3"/>
    <w:rsid w:val="00A9443B"/>
    <w:rsid w:val="00A94870"/>
    <w:rsid w:val="00A94897"/>
    <w:rsid w:val="00A94B14"/>
    <w:rsid w:val="00A94C0C"/>
    <w:rsid w:val="00A94CE1"/>
    <w:rsid w:val="00A94E29"/>
    <w:rsid w:val="00A951B8"/>
    <w:rsid w:val="00A953C4"/>
    <w:rsid w:val="00A957BC"/>
    <w:rsid w:val="00A95998"/>
    <w:rsid w:val="00A9599A"/>
    <w:rsid w:val="00A962C8"/>
    <w:rsid w:val="00A96393"/>
    <w:rsid w:val="00A96395"/>
    <w:rsid w:val="00A96449"/>
    <w:rsid w:val="00A9644C"/>
    <w:rsid w:val="00A969F9"/>
    <w:rsid w:val="00A96A27"/>
    <w:rsid w:val="00A96B8F"/>
    <w:rsid w:val="00A96BBF"/>
    <w:rsid w:val="00A96F7A"/>
    <w:rsid w:val="00A97409"/>
    <w:rsid w:val="00A9758A"/>
    <w:rsid w:val="00A9786C"/>
    <w:rsid w:val="00A97877"/>
    <w:rsid w:val="00A979A7"/>
    <w:rsid w:val="00A97B02"/>
    <w:rsid w:val="00A97B9B"/>
    <w:rsid w:val="00A97D0E"/>
    <w:rsid w:val="00A97FAA"/>
    <w:rsid w:val="00AA0081"/>
    <w:rsid w:val="00AA05A6"/>
    <w:rsid w:val="00AA093A"/>
    <w:rsid w:val="00AA0D16"/>
    <w:rsid w:val="00AA1002"/>
    <w:rsid w:val="00AA109A"/>
    <w:rsid w:val="00AA10B3"/>
    <w:rsid w:val="00AA10D3"/>
    <w:rsid w:val="00AA1183"/>
    <w:rsid w:val="00AA13B2"/>
    <w:rsid w:val="00AA147D"/>
    <w:rsid w:val="00AA1ADF"/>
    <w:rsid w:val="00AA1D7E"/>
    <w:rsid w:val="00AA1EBA"/>
    <w:rsid w:val="00AA1EF1"/>
    <w:rsid w:val="00AA2127"/>
    <w:rsid w:val="00AA23DE"/>
    <w:rsid w:val="00AA268A"/>
    <w:rsid w:val="00AA28A4"/>
    <w:rsid w:val="00AA3053"/>
    <w:rsid w:val="00AA328C"/>
    <w:rsid w:val="00AA32C1"/>
    <w:rsid w:val="00AA33C5"/>
    <w:rsid w:val="00AA356D"/>
    <w:rsid w:val="00AA3755"/>
    <w:rsid w:val="00AA392F"/>
    <w:rsid w:val="00AA3A0A"/>
    <w:rsid w:val="00AA3E21"/>
    <w:rsid w:val="00AA3F8C"/>
    <w:rsid w:val="00AA4046"/>
    <w:rsid w:val="00AA43E7"/>
    <w:rsid w:val="00AA49AD"/>
    <w:rsid w:val="00AA4ACF"/>
    <w:rsid w:val="00AA4E64"/>
    <w:rsid w:val="00AA5095"/>
    <w:rsid w:val="00AA53D4"/>
    <w:rsid w:val="00AA5458"/>
    <w:rsid w:val="00AA5A1B"/>
    <w:rsid w:val="00AA5C85"/>
    <w:rsid w:val="00AA5F18"/>
    <w:rsid w:val="00AA60EF"/>
    <w:rsid w:val="00AA6242"/>
    <w:rsid w:val="00AA66C2"/>
    <w:rsid w:val="00AA71D6"/>
    <w:rsid w:val="00AA7288"/>
    <w:rsid w:val="00AA730A"/>
    <w:rsid w:val="00AA77A5"/>
    <w:rsid w:val="00AA7DAF"/>
    <w:rsid w:val="00AA7F7C"/>
    <w:rsid w:val="00AB0446"/>
    <w:rsid w:val="00AB074E"/>
    <w:rsid w:val="00AB094B"/>
    <w:rsid w:val="00AB0B9D"/>
    <w:rsid w:val="00AB0D7D"/>
    <w:rsid w:val="00AB0D7F"/>
    <w:rsid w:val="00AB10B8"/>
    <w:rsid w:val="00AB123E"/>
    <w:rsid w:val="00AB1A2F"/>
    <w:rsid w:val="00AB1A8C"/>
    <w:rsid w:val="00AB1C68"/>
    <w:rsid w:val="00AB1E16"/>
    <w:rsid w:val="00AB23BF"/>
    <w:rsid w:val="00AB2584"/>
    <w:rsid w:val="00AB2CB6"/>
    <w:rsid w:val="00AB2D37"/>
    <w:rsid w:val="00AB2E87"/>
    <w:rsid w:val="00AB2F75"/>
    <w:rsid w:val="00AB3075"/>
    <w:rsid w:val="00AB35A4"/>
    <w:rsid w:val="00AB37A2"/>
    <w:rsid w:val="00AB4299"/>
    <w:rsid w:val="00AB443C"/>
    <w:rsid w:val="00AB4530"/>
    <w:rsid w:val="00AB4639"/>
    <w:rsid w:val="00AB473B"/>
    <w:rsid w:val="00AB49B9"/>
    <w:rsid w:val="00AB49D8"/>
    <w:rsid w:val="00AB4CB2"/>
    <w:rsid w:val="00AB4D03"/>
    <w:rsid w:val="00AB4E04"/>
    <w:rsid w:val="00AB4EE0"/>
    <w:rsid w:val="00AB4F9D"/>
    <w:rsid w:val="00AB57AD"/>
    <w:rsid w:val="00AB5932"/>
    <w:rsid w:val="00AB5C85"/>
    <w:rsid w:val="00AB5DD0"/>
    <w:rsid w:val="00AB5DE7"/>
    <w:rsid w:val="00AB5E3F"/>
    <w:rsid w:val="00AB5ED0"/>
    <w:rsid w:val="00AB6580"/>
    <w:rsid w:val="00AB66EE"/>
    <w:rsid w:val="00AB69E7"/>
    <w:rsid w:val="00AB6A8A"/>
    <w:rsid w:val="00AB6F3C"/>
    <w:rsid w:val="00AB6FC2"/>
    <w:rsid w:val="00AB71AE"/>
    <w:rsid w:val="00AB72E8"/>
    <w:rsid w:val="00AB7583"/>
    <w:rsid w:val="00AB75DF"/>
    <w:rsid w:val="00AB76CA"/>
    <w:rsid w:val="00AB7899"/>
    <w:rsid w:val="00AB7ABF"/>
    <w:rsid w:val="00AB7FDB"/>
    <w:rsid w:val="00AC02FC"/>
    <w:rsid w:val="00AC065F"/>
    <w:rsid w:val="00AC07A0"/>
    <w:rsid w:val="00AC08E4"/>
    <w:rsid w:val="00AC0951"/>
    <w:rsid w:val="00AC0AC7"/>
    <w:rsid w:val="00AC0BA4"/>
    <w:rsid w:val="00AC0DC6"/>
    <w:rsid w:val="00AC0E50"/>
    <w:rsid w:val="00AC0F00"/>
    <w:rsid w:val="00AC1185"/>
    <w:rsid w:val="00AC18EC"/>
    <w:rsid w:val="00AC1B50"/>
    <w:rsid w:val="00AC1D75"/>
    <w:rsid w:val="00AC1D9C"/>
    <w:rsid w:val="00AC1DBA"/>
    <w:rsid w:val="00AC1FDC"/>
    <w:rsid w:val="00AC20BA"/>
    <w:rsid w:val="00AC22A4"/>
    <w:rsid w:val="00AC235D"/>
    <w:rsid w:val="00AC247F"/>
    <w:rsid w:val="00AC2674"/>
    <w:rsid w:val="00AC28ED"/>
    <w:rsid w:val="00AC28F2"/>
    <w:rsid w:val="00AC2DDE"/>
    <w:rsid w:val="00AC3034"/>
    <w:rsid w:val="00AC3253"/>
    <w:rsid w:val="00AC3689"/>
    <w:rsid w:val="00AC3BBE"/>
    <w:rsid w:val="00AC4129"/>
    <w:rsid w:val="00AC4308"/>
    <w:rsid w:val="00AC44E1"/>
    <w:rsid w:val="00AC466A"/>
    <w:rsid w:val="00AC491F"/>
    <w:rsid w:val="00AC4C5E"/>
    <w:rsid w:val="00AC50EE"/>
    <w:rsid w:val="00AC56C9"/>
    <w:rsid w:val="00AC5780"/>
    <w:rsid w:val="00AC5B02"/>
    <w:rsid w:val="00AC5B8A"/>
    <w:rsid w:val="00AC5C69"/>
    <w:rsid w:val="00AC6034"/>
    <w:rsid w:val="00AC630B"/>
    <w:rsid w:val="00AC696A"/>
    <w:rsid w:val="00AC6ACB"/>
    <w:rsid w:val="00AC6CA2"/>
    <w:rsid w:val="00AC72B1"/>
    <w:rsid w:val="00AC74AB"/>
    <w:rsid w:val="00AC7603"/>
    <w:rsid w:val="00AC770C"/>
    <w:rsid w:val="00AC7879"/>
    <w:rsid w:val="00AC7969"/>
    <w:rsid w:val="00AD0146"/>
    <w:rsid w:val="00AD019B"/>
    <w:rsid w:val="00AD020A"/>
    <w:rsid w:val="00AD0253"/>
    <w:rsid w:val="00AD08CA"/>
    <w:rsid w:val="00AD0AEB"/>
    <w:rsid w:val="00AD0C38"/>
    <w:rsid w:val="00AD10FC"/>
    <w:rsid w:val="00AD115E"/>
    <w:rsid w:val="00AD167B"/>
    <w:rsid w:val="00AD177E"/>
    <w:rsid w:val="00AD1991"/>
    <w:rsid w:val="00AD1BE6"/>
    <w:rsid w:val="00AD1E6A"/>
    <w:rsid w:val="00AD1F30"/>
    <w:rsid w:val="00AD25AD"/>
    <w:rsid w:val="00AD27B3"/>
    <w:rsid w:val="00AD2BD0"/>
    <w:rsid w:val="00AD2EA4"/>
    <w:rsid w:val="00AD2FED"/>
    <w:rsid w:val="00AD31A0"/>
    <w:rsid w:val="00AD322B"/>
    <w:rsid w:val="00AD3A82"/>
    <w:rsid w:val="00AD3B32"/>
    <w:rsid w:val="00AD3C7C"/>
    <w:rsid w:val="00AD3DEB"/>
    <w:rsid w:val="00AD3DFF"/>
    <w:rsid w:val="00AD3F12"/>
    <w:rsid w:val="00AD41EE"/>
    <w:rsid w:val="00AD4251"/>
    <w:rsid w:val="00AD42E7"/>
    <w:rsid w:val="00AD4366"/>
    <w:rsid w:val="00AD4478"/>
    <w:rsid w:val="00AD447F"/>
    <w:rsid w:val="00AD4585"/>
    <w:rsid w:val="00AD458C"/>
    <w:rsid w:val="00AD49D2"/>
    <w:rsid w:val="00AD4AE6"/>
    <w:rsid w:val="00AD4B76"/>
    <w:rsid w:val="00AD4BC4"/>
    <w:rsid w:val="00AD51CB"/>
    <w:rsid w:val="00AD5249"/>
    <w:rsid w:val="00AD53C8"/>
    <w:rsid w:val="00AD53FA"/>
    <w:rsid w:val="00AD5634"/>
    <w:rsid w:val="00AD58F6"/>
    <w:rsid w:val="00AD5AE0"/>
    <w:rsid w:val="00AD5D1A"/>
    <w:rsid w:val="00AD5F09"/>
    <w:rsid w:val="00AD606A"/>
    <w:rsid w:val="00AD68CF"/>
    <w:rsid w:val="00AD6B91"/>
    <w:rsid w:val="00AD6CAD"/>
    <w:rsid w:val="00AD7111"/>
    <w:rsid w:val="00AD741B"/>
    <w:rsid w:val="00AD7563"/>
    <w:rsid w:val="00AD7594"/>
    <w:rsid w:val="00AD77B0"/>
    <w:rsid w:val="00AD7892"/>
    <w:rsid w:val="00AD7E2B"/>
    <w:rsid w:val="00AD7E9E"/>
    <w:rsid w:val="00AE007C"/>
    <w:rsid w:val="00AE01A9"/>
    <w:rsid w:val="00AE0717"/>
    <w:rsid w:val="00AE08BC"/>
    <w:rsid w:val="00AE08CD"/>
    <w:rsid w:val="00AE0920"/>
    <w:rsid w:val="00AE0B42"/>
    <w:rsid w:val="00AE0D81"/>
    <w:rsid w:val="00AE0EFE"/>
    <w:rsid w:val="00AE10E3"/>
    <w:rsid w:val="00AE12FA"/>
    <w:rsid w:val="00AE1582"/>
    <w:rsid w:val="00AE159B"/>
    <w:rsid w:val="00AE16F9"/>
    <w:rsid w:val="00AE23C7"/>
    <w:rsid w:val="00AE2835"/>
    <w:rsid w:val="00AE2C26"/>
    <w:rsid w:val="00AE2D10"/>
    <w:rsid w:val="00AE2D90"/>
    <w:rsid w:val="00AE2FC1"/>
    <w:rsid w:val="00AE317F"/>
    <w:rsid w:val="00AE328A"/>
    <w:rsid w:val="00AE3292"/>
    <w:rsid w:val="00AE34EA"/>
    <w:rsid w:val="00AE35F2"/>
    <w:rsid w:val="00AE37D0"/>
    <w:rsid w:val="00AE3C80"/>
    <w:rsid w:val="00AE3F7A"/>
    <w:rsid w:val="00AE3FDE"/>
    <w:rsid w:val="00AE4292"/>
    <w:rsid w:val="00AE47F2"/>
    <w:rsid w:val="00AE4C44"/>
    <w:rsid w:val="00AE5457"/>
    <w:rsid w:val="00AE555B"/>
    <w:rsid w:val="00AE5643"/>
    <w:rsid w:val="00AE56AD"/>
    <w:rsid w:val="00AE5856"/>
    <w:rsid w:val="00AE5C64"/>
    <w:rsid w:val="00AE5CF3"/>
    <w:rsid w:val="00AE5D3F"/>
    <w:rsid w:val="00AE5E5D"/>
    <w:rsid w:val="00AE5E61"/>
    <w:rsid w:val="00AE63B3"/>
    <w:rsid w:val="00AE63C4"/>
    <w:rsid w:val="00AE665A"/>
    <w:rsid w:val="00AE6B90"/>
    <w:rsid w:val="00AE6E73"/>
    <w:rsid w:val="00AE6F87"/>
    <w:rsid w:val="00AE6FB4"/>
    <w:rsid w:val="00AE7212"/>
    <w:rsid w:val="00AE732F"/>
    <w:rsid w:val="00AE7401"/>
    <w:rsid w:val="00AE7949"/>
    <w:rsid w:val="00AE79ED"/>
    <w:rsid w:val="00AF008A"/>
    <w:rsid w:val="00AF0123"/>
    <w:rsid w:val="00AF01B1"/>
    <w:rsid w:val="00AF0589"/>
    <w:rsid w:val="00AF0637"/>
    <w:rsid w:val="00AF0B09"/>
    <w:rsid w:val="00AF0F5B"/>
    <w:rsid w:val="00AF1169"/>
    <w:rsid w:val="00AF1457"/>
    <w:rsid w:val="00AF181F"/>
    <w:rsid w:val="00AF1A0C"/>
    <w:rsid w:val="00AF1B08"/>
    <w:rsid w:val="00AF1B42"/>
    <w:rsid w:val="00AF1DD2"/>
    <w:rsid w:val="00AF1EB4"/>
    <w:rsid w:val="00AF1F3E"/>
    <w:rsid w:val="00AF1F6F"/>
    <w:rsid w:val="00AF2101"/>
    <w:rsid w:val="00AF22BA"/>
    <w:rsid w:val="00AF254B"/>
    <w:rsid w:val="00AF27F4"/>
    <w:rsid w:val="00AF2966"/>
    <w:rsid w:val="00AF2995"/>
    <w:rsid w:val="00AF2C67"/>
    <w:rsid w:val="00AF2C90"/>
    <w:rsid w:val="00AF2D72"/>
    <w:rsid w:val="00AF2DFC"/>
    <w:rsid w:val="00AF31B0"/>
    <w:rsid w:val="00AF320E"/>
    <w:rsid w:val="00AF3246"/>
    <w:rsid w:val="00AF37C0"/>
    <w:rsid w:val="00AF3E37"/>
    <w:rsid w:val="00AF4159"/>
    <w:rsid w:val="00AF41C1"/>
    <w:rsid w:val="00AF4279"/>
    <w:rsid w:val="00AF4816"/>
    <w:rsid w:val="00AF52CE"/>
    <w:rsid w:val="00AF5308"/>
    <w:rsid w:val="00AF5350"/>
    <w:rsid w:val="00AF54E0"/>
    <w:rsid w:val="00AF57B9"/>
    <w:rsid w:val="00AF59B5"/>
    <w:rsid w:val="00AF5A50"/>
    <w:rsid w:val="00AF5D17"/>
    <w:rsid w:val="00AF61F7"/>
    <w:rsid w:val="00AF7050"/>
    <w:rsid w:val="00AF7233"/>
    <w:rsid w:val="00AF7442"/>
    <w:rsid w:val="00AF76D7"/>
    <w:rsid w:val="00AF7713"/>
    <w:rsid w:val="00AF78AC"/>
    <w:rsid w:val="00AF7B1A"/>
    <w:rsid w:val="00B001D2"/>
    <w:rsid w:val="00B003E5"/>
    <w:rsid w:val="00B006A3"/>
    <w:rsid w:val="00B006B1"/>
    <w:rsid w:val="00B008B2"/>
    <w:rsid w:val="00B0093B"/>
    <w:rsid w:val="00B00CBA"/>
    <w:rsid w:val="00B00F33"/>
    <w:rsid w:val="00B0128A"/>
    <w:rsid w:val="00B012CE"/>
    <w:rsid w:val="00B01ABB"/>
    <w:rsid w:val="00B01CFF"/>
    <w:rsid w:val="00B01D14"/>
    <w:rsid w:val="00B02232"/>
    <w:rsid w:val="00B026C7"/>
    <w:rsid w:val="00B027DF"/>
    <w:rsid w:val="00B02938"/>
    <w:rsid w:val="00B02BEF"/>
    <w:rsid w:val="00B02FB7"/>
    <w:rsid w:val="00B02FBF"/>
    <w:rsid w:val="00B030ED"/>
    <w:rsid w:val="00B03443"/>
    <w:rsid w:val="00B03B3C"/>
    <w:rsid w:val="00B04031"/>
    <w:rsid w:val="00B04261"/>
    <w:rsid w:val="00B0434A"/>
    <w:rsid w:val="00B045E5"/>
    <w:rsid w:val="00B04978"/>
    <w:rsid w:val="00B04C80"/>
    <w:rsid w:val="00B050DB"/>
    <w:rsid w:val="00B0511D"/>
    <w:rsid w:val="00B0527F"/>
    <w:rsid w:val="00B0530D"/>
    <w:rsid w:val="00B05312"/>
    <w:rsid w:val="00B05878"/>
    <w:rsid w:val="00B05BEC"/>
    <w:rsid w:val="00B06089"/>
    <w:rsid w:val="00B060B2"/>
    <w:rsid w:val="00B06283"/>
    <w:rsid w:val="00B065B4"/>
    <w:rsid w:val="00B069AA"/>
    <w:rsid w:val="00B06C0E"/>
    <w:rsid w:val="00B06C5D"/>
    <w:rsid w:val="00B06E07"/>
    <w:rsid w:val="00B06F74"/>
    <w:rsid w:val="00B077EE"/>
    <w:rsid w:val="00B07981"/>
    <w:rsid w:val="00B07B1A"/>
    <w:rsid w:val="00B07EDD"/>
    <w:rsid w:val="00B07F40"/>
    <w:rsid w:val="00B10154"/>
    <w:rsid w:val="00B10224"/>
    <w:rsid w:val="00B104FB"/>
    <w:rsid w:val="00B1052E"/>
    <w:rsid w:val="00B1070E"/>
    <w:rsid w:val="00B10711"/>
    <w:rsid w:val="00B1072E"/>
    <w:rsid w:val="00B10A32"/>
    <w:rsid w:val="00B10CC1"/>
    <w:rsid w:val="00B10E95"/>
    <w:rsid w:val="00B10F3F"/>
    <w:rsid w:val="00B10FAA"/>
    <w:rsid w:val="00B1116A"/>
    <w:rsid w:val="00B112D8"/>
    <w:rsid w:val="00B11793"/>
    <w:rsid w:val="00B117A5"/>
    <w:rsid w:val="00B11AAC"/>
    <w:rsid w:val="00B11C4D"/>
    <w:rsid w:val="00B1215B"/>
    <w:rsid w:val="00B1239B"/>
    <w:rsid w:val="00B12493"/>
    <w:rsid w:val="00B127A0"/>
    <w:rsid w:val="00B12922"/>
    <w:rsid w:val="00B12BDE"/>
    <w:rsid w:val="00B12C2F"/>
    <w:rsid w:val="00B12DF5"/>
    <w:rsid w:val="00B12F7A"/>
    <w:rsid w:val="00B1345F"/>
    <w:rsid w:val="00B13703"/>
    <w:rsid w:val="00B137AF"/>
    <w:rsid w:val="00B137E8"/>
    <w:rsid w:val="00B137F1"/>
    <w:rsid w:val="00B13876"/>
    <w:rsid w:val="00B13BA7"/>
    <w:rsid w:val="00B13EAB"/>
    <w:rsid w:val="00B13ED7"/>
    <w:rsid w:val="00B140F3"/>
    <w:rsid w:val="00B147AF"/>
    <w:rsid w:val="00B14A27"/>
    <w:rsid w:val="00B15754"/>
    <w:rsid w:val="00B1575D"/>
    <w:rsid w:val="00B157D9"/>
    <w:rsid w:val="00B15C6C"/>
    <w:rsid w:val="00B16101"/>
    <w:rsid w:val="00B1621E"/>
    <w:rsid w:val="00B162C2"/>
    <w:rsid w:val="00B1662F"/>
    <w:rsid w:val="00B169F0"/>
    <w:rsid w:val="00B16B8C"/>
    <w:rsid w:val="00B16CAE"/>
    <w:rsid w:val="00B17008"/>
    <w:rsid w:val="00B17018"/>
    <w:rsid w:val="00B17211"/>
    <w:rsid w:val="00B1769C"/>
    <w:rsid w:val="00B17C62"/>
    <w:rsid w:val="00B17D90"/>
    <w:rsid w:val="00B17E61"/>
    <w:rsid w:val="00B20065"/>
    <w:rsid w:val="00B2014B"/>
    <w:rsid w:val="00B201CA"/>
    <w:rsid w:val="00B207C3"/>
    <w:rsid w:val="00B208AF"/>
    <w:rsid w:val="00B21152"/>
    <w:rsid w:val="00B2119A"/>
    <w:rsid w:val="00B211A8"/>
    <w:rsid w:val="00B21583"/>
    <w:rsid w:val="00B21677"/>
    <w:rsid w:val="00B21D2F"/>
    <w:rsid w:val="00B21DB1"/>
    <w:rsid w:val="00B22557"/>
    <w:rsid w:val="00B22B59"/>
    <w:rsid w:val="00B22BDE"/>
    <w:rsid w:val="00B22EE6"/>
    <w:rsid w:val="00B23B01"/>
    <w:rsid w:val="00B23D39"/>
    <w:rsid w:val="00B23FBC"/>
    <w:rsid w:val="00B24106"/>
    <w:rsid w:val="00B2422E"/>
    <w:rsid w:val="00B242E3"/>
    <w:rsid w:val="00B24352"/>
    <w:rsid w:val="00B24375"/>
    <w:rsid w:val="00B24387"/>
    <w:rsid w:val="00B24D6B"/>
    <w:rsid w:val="00B24DF7"/>
    <w:rsid w:val="00B24E08"/>
    <w:rsid w:val="00B25C8B"/>
    <w:rsid w:val="00B2600A"/>
    <w:rsid w:val="00B2603A"/>
    <w:rsid w:val="00B2605A"/>
    <w:rsid w:val="00B260AF"/>
    <w:rsid w:val="00B261FA"/>
    <w:rsid w:val="00B265B9"/>
    <w:rsid w:val="00B265DA"/>
    <w:rsid w:val="00B266B2"/>
    <w:rsid w:val="00B2682C"/>
    <w:rsid w:val="00B269E5"/>
    <w:rsid w:val="00B26AA3"/>
    <w:rsid w:val="00B26AE8"/>
    <w:rsid w:val="00B26F0F"/>
    <w:rsid w:val="00B2730C"/>
    <w:rsid w:val="00B27719"/>
    <w:rsid w:val="00B277A7"/>
    <w:rsid w:val="00B27AC5"/>
    <w:rsid w:val="00B27C70"/>
    <w:rsid w:val="00B27CF7"/>
    <w:rsid w:val="00B27E46"/>
    <w:rsid w:val="00B3002A"/>
    <w:rsid w:val="00B30098"/>
    <w:rsid w:val="00B303E0"/>
    <w:rsid w:val="00B30416"/>
    <w:rsid w:val="00B3045C"/>
    <w:rsid w:val="00B30ADD"/>
    <w:rsid w:val="00B30BCD"/>
    <w:rsid w:val="00B30C27"/>
    <w:rsid w:val="00B30D79"/>
    <w:rsid w:val="00B30DA3"/>
    <w:rsid w:val="00B30E10"/>
    <w:rsid w:val="00B314A3"/>
    <w:rsid w:val="00B31919"/>
    <w:rsid w:val="00B31975"/>
    <w:rsid w:val="00B3210E"/>
    <w:rsid w:val="00B3246B"/>
    <w:rsid w:val="00B32557"/>
    <w:rsid w:val="00B32954"/>
    <w:rsid w:val="00B32A81"/>
    <w:rsid w:val="00B32AA8"/>
    <w:rsid w:val="00B32E49"/>
    <w:rsid w:val="00B32EBC"/>
    <w:rsid w:val="00B33339"/>
    <w:rsid w:val="00B33696"/>
    <w:rsid w:val="00B33788"/>
    <w:rsid w:val="00B33813"/>
    <w:rsid w:val="00B33970"/>
    <w:rsid w:val="00B33E46"/>
    <w:rsid w:val="00B340F1"/>
    <w:rsid w:val="00B34113"/>
    <w:rsid w:val="00B3425D"/>
    <w:rsid w:val="00B3464B"/>
    <w:rsid w:val="00B346E4"/>
    <w:rsid w:val="00B346EC"/>
    <w:rsid w:val="00B3491D"/>
    <w:rsid w:val="00B34AA4"/>
    <w:rsid w:val="00B34B39"/>
    <w:rsid w:val="00B34B79"/>
    <w:rsid w:val="00B34C21"/>
    <w:rsid w:val="00B34C99"/>
    <w:rsid w:val="00B350AC"/>
    <w:rsid w:val="00B3530B"/>
    <w:rsid w:val="00B353DF"/>
    <w:rsid w:val="00B35404"/>
    <w:rsid w:val="00B35695"/>
    <w:rsid w:val="00B35B62"/>
    <w:rsid w:val="00B35C14"/>
    <w:rsid w:val="00B35D34"/>
    <w:rsid w:val="00B35E04"/>
    <w:rsid w:val="00B360AC"/>
    <w:rsid w:val="00B361C3"/>
    <w:rsid w:val="00B36443"/>
    <w:rsid w:val="00B36490"/>
    <w:rsid w:val="00B365F8"/>
    <w:rsid w:val="00B366D8"/>
    <w:rsid w:val="00B367A5"/>
    <w:rsid w:val="00B36BA1"/>
    <w:rsid w:val="00B36C91"/>
    <w:rsid w:val="00B3742C"/>
    <w:rsid w:val="00B3767E"/>
    <w:rsid w:val="00B37708"/>
    <w:rsid w:val="00B37B87"/>
    <w:rsid w:val="00B37BC9"/>
    <w:rsid w:val="00B40097"/>
    <w:rsid w:val="00B401A3"/>
    <w:rsid w:val="00B406D9"/>
    <w:rsid w:val="00B407EC"/>
    <w:rsid w:val="00B40AD3"/>
    <w:rsid w:val="00B40EF9"/>
    <w:rsid w:val="00B40FC5"/>
    <w:rsid w:val="00B4105A"/>
    <w:rsid w:val="00B41245"/>
    <w:rsid w:val="00B41572"/>
    <w:rsid w:val="00B41799"/>
    <w:rsid w:val="00B41AF1"/>
    <w:rsid w:val="00B4243A"/>
    <w:rsid w:val="00B42553"/>
    <w:rsid w:val="00B42714"/>
    <w:rsid w:val="00B428CD"/>
    <w:rsid w:val="00B42A7F"/>
    <w:rsid w:val="00B439E2"/>
    <w:rsid w:val="00B43E15"/>
    <w:rsid w:val="00B44291"/>
    <w:rsid w:val="00B4440D"/>
    <w:rsid w:val="00B4449C"/>
    <w:rsid w:val="00B444EB"/>
    <w:rsid w:val="00B446CF"/>
    <w:rsid w:val="00B449FC"/>
    <w:rsid w:val="00B44E19"/>
    <w:rsid w:val="00B44F67"/>
    <w:rsid w:val="00B44F94"/>
    <w:rsid w:val="00B4502F"/>
    <w:rsid w:val="00B45228"/>
    <w:rsid w:val="00B45296"/>
    <w:rsid w:val="00B4585A"/>
    <w:rsid w:val="00B45A77"/>
    <w:rsid w:val="00B45DFC"/>
    <w:rsid w:val="00B45FF2"/>
    <w:rsid w:val="00B461FE"/>
    <w:rsid w:val="00B46FA6"/>
    <w:rsid w:val="00B471FB"/>
    <w:rsid w:val="00B472C9"/>
    <w:rsid w:val="00B47B66"/>
    <w:rsid w:val="00B47EF3"/>
    <w:rsid w:val="00B504FD"/>
    <w:rsid w:val="00B50500"/>
    <w:rsid w:val="00B50571"/>
    <w:rsid w:val="00B50587"/>
    <w:rsid w:val="00B5083C"/>
    <w:rsid w:val="00B5084B"/>
    <w:rsid w:val="00B50A7B"/>
    <w:rsid w:val="00B50BEB"/>
    <w:rsid w:val="00B50FCF"/>
    <w:rsid w:val="00B511DB"/>
    <w:rsid w:val="00B51312"/>
    <w:rsid w:val="00B514A9"/>
    <w:rsid w:val="00B5152A"/>
    <w:rsid w:val="00B519B2"/>
    <w:rsid w:val="00B519E5"/>
    <w:rsid w:val="00B5214B"/>
    <w:rsid w:val="00B5214F"/>
    <w:rsid w:val="00B52472"/>
    <w:rsid w:val="00B52530"/>
    <w:rsid w:val="00B525E6"/>
    <w:rsid w:val="00B52A98"/>
    <w:rsid w:val="00B52ADB"/>
    <w:rsid w:val="00B52B44"/>
    <w:rsid w:val="00B52CD7"/>
    <w:rsid w:val="00B52F95"/>
    <w:rsid w:val="00B531BD"/>
    <w:rsid w:val="00B5325F"/>
    <w:rsid w:val="00B53414"/>
    <w:rsid w:val="00B5349B"/>
    <w:rsid w:val="00B53563"/>
    <w:rsid w:val="00B53E64"/>
    <w:rsid w:val="00B53EB3"/>
    <w:rsid w:val="00B53ED1"/>
    <w:rsid w:val="00B540D1"/>
    <w:rsid w:val="00B54247"/>
    <w:rsid w:val="00B54394"/>
    <w:rsid w:val="00B543A1"/>
    <w:rsid w:val="00B548AB"/>
    <w:rsid w:val="00B54AD2"/>
    <w:rsid w:val="00B54D44"/>
    <w:rsid w:val="00B557E7"/>
    <w:rsid w:val="00B55A83"/>
    <w:rsid w:val="00B55B09"/>
    <w:rsid w:val="00B5660E"/>
    <w:rsid w:val="00B5672D"/>
    <w:rsid w:val="00B56820"/>
    <w:rsid w:val="00B569BC"/>
    <w:rsid w:val="00B56AE9"/>
    <w:rsid w:val="00B56C5D"/>
    <w:rsid w:val="00B56CF4"/>
    <w:rsid w:val="00B56D18"/>
    <w:rsid w:val="00B573AD"/>
    <w:rsid w:val="00B57614"/>
    <w:rsid w:val="00B576EC"/>
    <w:rsid w:val="00B5792B"/>
    <w:rsid w:val="00B57956"/>
    <w:rsid w:val="00B579FF"/>
    <w:rsid w:val="00B57B53"/>
    <w:rsid w:val="00B57B93"/>
    <w:rsid w:val="00B57C73"/>
    <w:rsid w:val="00B57D01"/>
    <w:rsid w:val="00B57F11"/>
    <w:rsid w:val="00B6013A"/>
    <w:rsid w:val="00B6025F"/>
    <w:rsid w:val="00B60430"/>
    <w:rsid w:val="00B60680"/>
    <w:rsid w:val="00B60983"/>
    <w:rsid w:val="00B609F6"/>
    <w:rsid w:val="00B60BC3"/>
    <w:rsid w:val="00B610F8"/>
    <w:rsid w:val="00B61632"/>
    <w:rsid w:val="00B61CCC"/>
    <w:rsid w:val="00B61D19"/>
    <w:rsid w:val="00B61D76"/>
    <w:rsid w:val="00B61ECF"/>
    <w:rsid w:val="00B620EA"/>
    <w:rsid w:val="00B6219E"/>
    <w:rsid w:val="00B622D6"/>
    <w:rsid w:val="00B62307"/>
    <w:rsid w:val="00B627F7"/>
    <w:rsid w:val="00B6281C"/>
    <w:rsid w:val="00B629C4"/>
    <w:rsid w:val="00B62A66"/>
    <w:rsid w:val="00B6382E"/>
    <w:rsid w:val="00B63A1E"/>
    <w:rsid w:val="00B63E9B"/>
    <w:rsid w:val="00B63F50"/>
    <w:rsid w:val="00B64001"/>
    <w:rsid w:val="00B64539"/>
    <w:rsid w:val="00B64BBF"/>
    <w:rsid w:val="00B65055"/>
    <w:rsid w:val="00B65722"/>
    <w:rsid w:val="00B65797"/>
    <w:rsid w:val="00B6584E"/>
    <w:rsid w:val="00B65863"/>
    <w:rsid w:val="00B65CE7"/>
    <w:rsid w:val="00B65CFC"/>
    <w:rsid w:val="00B664C3"/>
    <w:rsid w:val="00B664DA"/>
    <w:rsid w:val="00B665E0"/>
    <w:rsid w:val="00B66817"/>
    <w:rsid w:val="00B671D6"/>
    <w:rsid w:val="00B672F9"/>
    <w:rsid w:val="00B67324"/>
    <w:rsid w:val="00B67443"/>
    <w:rsid w:val="00B674D4"/>
    <w:rsid w:val="00B67A06"/>
    <w:rsid w:val="00B700A0"/>
    <w:rsid w:val="00B70307"/>
    <w:rsid w:val="00B70504"/>
    <w:rsid w:val="00B7060E"/>
    <w:rsid w:val="00B708DC"/>
    <w:rsid w:val="00B70B0D"/>
    <w:rsid w:val="00B70BBE"/>
    <w:rsid w:val="00B70CE6"/>
    <w:rsid w:val="00B70DE8"/>
    <w:rsid w:val="00B70E24"/>
    <w:rsid w:val="00B70FAD"/>
    <w:rsid w:val="00B71233"/>
    <w:rsid w:val="00B7130D"/>
    <w:rsid w:val="00B7156E"/>
    <w:rsid w:val="00B71D3C"/>
    <w:rsid w:val="00B72393"/>
    <w:rsid w:val="00B724F1"/>
    <w:rsid w:val="00B72973"/>
    <w:rsid w:val="00B72B59"/>
    <w:rsid w:val="00B73203"/>
    <w:rsid w:val="00B734AC"/>
    <w:rsid w:val="00B7378F"/>
    <w:rsid w:val="00B73CDF"/>
    <w:rsid w:val="00B73CE6"/>
    <w:rsid w:val="00B74009"/>
    <w:rsid w:val="00B7407A"/>
    <w:rsid w:val="00B7433B"/>
    <w:rsid w:val="00B7445A"/>
    <w:rsid w:val="00B7465B"/>
    <w:rsid w:val="00B74744"/>
    <w:rsid w:val="00B74CC1"/>
    <w:rsid w:val="00B74FA2"/>
    <w:rsid w:val="00B75120"/>
    <w:rsid w:val="00B7558E"/>
    <w:rsid w:val="00B756A0"/>
    <w:rsid w:val="00B75B3C"/>
    <w:rsid w:val="00B75F4D"/>
    <w:rsid w:val="00B7668B"/>
    <w:rsid w:val="00B7671C"/>
    <w:rsid w:val="00B767A0"/>
    <w:rsid w:val="00B76B16"/>
    <w:rsid w:val="00B76F84"/>
    <w:rsid w:val="00B77175"/>
    <w:rsid w:val="00B771EC"/>
    <w:rsid w:val="00B77539"/>
    <w:rsid w:val="00B7755D"/>
    <w:rsid w:val="00B77A2C"/>
    <w:rsid w:val="00B77C22"/>
    <w:rsid w:val="00B77C42"/>
    <w:rsid w:val="00B77CA6"/>
    <w:rsid w:val="00B77D12"/>
    <w:rsid w:val="00B77EAF"/>
    <w:rsid w:val="00B80023"/>
    <w:rsid w:val="00B801B2"/>
    <w:rsid w:val="00B801F9"/>
    <w:rsid w:val="00B80419"/>
    <w:rsid w:val="00B80657"/>
    <w:rsid w:val="00B809CC"/>
    <w:rsid w:val="00B80AB1"/>
    <w:rsid w:val="00B8159E"/>
    <w:rsid w:val="00B81AED"/>
    <w:rsid w:val="00B81DF2"/>
    <w:rsid w:val="00B81ED4"/>
    <w:rsid w:val="00B82234"/>
    <w:rsid w:val="00B82419"/>
    <w:rsid w:val="00B826B9"/>
    <w:rsid w:val="00B82856"/>
    <w:rsid w:val="00B82B0A"/>
    <w:rsid w:val="00B82FE6"/>
    <w:rsid w:val="00B83026"/>
    <w:rsid w:val="00B832B3"/>
    <w:rsid w:val="00B8345D"/>
    <w:rsid w:val="00B835C6"/>
    <w:rsid w:val="00B83C1C"/>
    <w:rsid w:val="00B83C64"/>
    <w:rsid w:val="00B847A8"/>
    <w:rsid w:val="00B85172"/>
    <w:rsid w:val="00B851AF"/>
    <w:rsid w:val="00B851C4"/>
    <w:rsid w:val="00B851E4"/>
    <w:rsid w:val="00B853D1"/>
    <w:rsid w:val="00B857CD"/>
    <w:rsid w:val="00B85822"/>
    <w:rsid w:val="00B85B09"/>
    <w:rsid w:val="00B85CBB"/>
    <w:rsid w:val="00B85F9E"/>
    <w:rsid w:val="00B85FE8"/>
    <w:rsid w:val="00B8626D"/>
    <w:rsid w:val="00B862B2"/>
    <w:rsid w:val="00B86333"/>
    <w:rsid w:val="00B866CF"/>
    <w:rsid w:val="00B86C58"/>
    <w:rsid w:val="00B86CC5"/>
    <w:rsid w:val="00B86CD1"/>
    <w:rsid w:val="00B86D58"/>
    <w:rsid w:val="00B86D5F"/>
    <w:rsid w:val="00B8704F"/>
    <w:rsid w:val="00B871DD"/>
    <w:rsid w:val="00B877FD"/>
    <w:rsid w:val="00B8796A"/>
    <w:rsid w:val="00B87DB4"/>
    <w:rsid w:val="00B901A9"/>
    <w:rsid w:val="00B906B5"/>
    <w:rsid w:val="00B908D8"/>
    <w:rsid w:val="00B90C94"/>
    <w:rsid w:val="00B90CCF"/>
    <w:rsid w:val="00B90D30"/>
    <w:rsid w:val="00B90D8F"/>
    <w:rsid w:val="00B90E83"/>
    <w:rsid w:val="00B91124"/>
    <w:rsid w:val="00B91138"/>
    <w:rsid w:val="00B912EB"/>
    <w:rsid w:val="00B9134D"/>
    <w:rsid w:val="00B91434"/>
    <w:rsid w:val="00B91575"/>
    <w:rsid w:val="00B91CF5"/>
    <w:rsid w:val="00B91E13"/>
    <w:rsid w:val="00B91E95"/>
    <w:rsid w:val="00B91F70"/>
    <w:rsid w:val="00B92016"/>
    <w:rsid w:val="00B922CA"/>
    <w:rsid w:val="00B926D0"/>
    <w:rsid w:val="00B9273A"/>
    <w:rsid w:val="00B92740"/>
    <w:rsid w:val="00B927DE"/>
    <w:rsid w:val="00B927F9"/>
    <w:rsid w:val="00B9284F"/>
    <w:rsid w:val="00B92961"/>
    <w:rsid w:val="00B92AB5"/>
    <w:rsid w:val="00B92B7A"/>
    <w:rsid w:val="00B92E9E"/>
    <w:rsid w:val="00B92F0E"/>
    <w:rsid w:val="00B92F46"/>
    <w:rsid w:val="00B92F48"/>
    <w:rsid w:val="00B93273"/>
    <w:rsid w:val="00B933F0"/>
    <w:rsid w:val="00B93467"/>
    <w:rsid w:val="00B93624"/>
    <w:rsid w:val="00B9370B"/>
    <w:rsid w:val="00B93711"/>
    <w:rsid w:val="00B939B3"/>
    <w:rsid w:val="00B93A11"/>
    <w:rsid w:val="00B93D5D"/>
    <w:rsid w:val="00B93DDC"/>
    <w:rsid w:val="00B93E70"/>
    <w:rsid w:val="00B93EAA"/>
    <w:rsid w:val="00B93FC1"/>
    <w:rsid w:val="00B94101"/>
    <w:rsid w:val="00B9414F"/>
    <w:rsid w:val="00B94187"/>
    <w:rsid w:val="00B944EA"/>
    <w:rsid w:val="00B94948"/>
    <w:rsid w:val="00B94BD9"/>
    <w:rsid w:val="00B94D77"/>
    <w:rsid w:val="00B94DD3"/>
    <w:rsid w:val="00B94E24"/>
    <w:rsid w:val="00B94F08"/>
    <w:rsid w:val="00B950B6"/>
    <w:rsid w:val="00B951F5"/>
    <w:rsid w:val="00B95935"/>
    <w:rsid w:val="00B95BB5"/>
    <w:rsid w:val="00B95CE7"/>
    <w:rsid w:val="00B95EB1"/>
    <w:rsid w:val="00B96031"/>
    <w:rsid w:val="00B960EF"/>
    <w:rsid w:val="00B961A1"/>
    <w:rsid w:val="00B962F1"/>
    <w:rsid w:val="00B96DF2"/>
    <w:rsid w:val="00B96E48"/>
    <w:rsid w:val="00B97147"/>
    <w:rsid w:val="00B97518"/>
    <w:rsid w:val="00B97652"/>
    <w:rsid w:val="00B97A68"/>
    <w:rsid w:val="00B97CB9"/>
    <w:rsid w:val="00B97CD7"/>
    <w:rsid w:val="00B97F1C"/>
    <w:rsid w:val="00BA0552"/>
    <w:rsid w:val="00BA06B7"/>
    <w:rsid w:val="00BA10BE"/>
    <w:rsid w:val="00BA11BC"/>
    <w:rsid w:val="00BA15E8"/>
    <w:rsid w:val="00BA178F"/>
    <w:rsid w:val="00BA1B82"/>
    <w:rsid w:val="00BA1CC5"/>
    <w:rsid w:val="00BA1F99"/>
    <w:rsid w:val="00BA20BB"/>
    <w:rsid w:val="00BA2321"/>
    <w:rsid w:val="00BA2433"/>
    <w:rsid w:val="00BA2B5D"/>
    <w:rsid w:val="00BA2CC9"/>
    <w:rsid w:val="00BA324E"/>
    <w:rsid w:val="00BA335A"/>
    <w:rsid w:val="00BA36AB"/>
    <w:rsid w:val="00BA37EE"/>
    <w:rsid w:val="00BA39FA"/>
    <w:rsid w:val="00BA3C1C"/>
    <w:rsid w:val="00BA4067"/>
    <w:rsid w:val="00BA4AD1"/>
    <w:rsid w:val="00BA4BE3"/>
    <w:rsid w:val="00BA50A0"/>
    <w:rsid w:val="00BA535C"/>
    <w:rsid w:val="00BA56A2"/>
    <w:rsid w:val="00BA5B43"/>
    <w:rsid w:val="00BA5BF1"/>
    <w:rsid w:val="00BA607F"/>
    <w:rsid w:val="00BA654E"/>
    <w:rsid w:val="00BA660E"/>
    <w:rsid w:val="00BA6955"/>
    <w:rsid w:val="00BA6A53"/>
    <w:rsid w:val="00BA6B0C"/>
    <w:rsid w:val="00BA6C13"/>
    <w:rsid w:val="00BA6D04"/>
    <w:rsid w:val="00BA71A9"/>
    <w:rsid w:val="00BA7310"/>
    <w:rsid w:val="00BA74A7"/>
    <w:rsid w:val="00BA75AA"/>
    <w:rsid w:val="00BA767C"/>
    <w:rsid w:val="00BA7A62"/>
    <w:rsid w:val="00BA7A80"/>
    <w:rsid w:val="00BA7B0F"/>
    <w:rsid w:val="00BA7C15"/>
    <w:rsid w:val="00BA7C5B"/>
    <w:rsid w:val="00BA7CE7"/>
    <w:rsid w:val="00BA7D23"/>
    <w:rsid w:val="00BA7D50"/>
    <w:rsid w:val="00BB045E"/>
    <w:rsid w:val="00BB05F6"/>
    <w:rsid w:val="00BB08A4"/>
    <w:rsid w:val="00BB08D4"/>
    <w:rsid w:val="00BB0A29"/>
    <w:rsid w:val="00BB1161"/>
    <w:rsid w:val="00BB14B2"/>
    <w:rsid w:val="00BB14CA"/>
    <w:rsid w:val="00BB1502"/>
    <w:rsid w:val="00BB175B"/>
    <w:rsid w:val="00BB1A66"/>
    <w:rsid w:val="00BB2062"/>
    <w:rsid w:val="00BB2492"/>
    <w:rsid w:val="00BB24B3"/>
    <w:rsid w:val="00BB27A3"/>
    <w:rsid w:val="00BB27A5"/>
    <w:rsid w:val="00BB2BF6"/>
    <w:rsid w:val="00BB2CDC"/>
    <w:rsid w:val="00BB2D00"/>
    <w:rsid w:val="00BB30CB"/>
    <w:rsid w:val="00BB318B"/>
    <w:rsid w:val="00BB3423"/>
    <w:rsid w:val="00BB3620"/>
    <w:rsid w:val="00BB378A"/>
    <w:rsid w:val="00BB3A0A"/>
    <w:rsid w:val="00BB3E57"/>
    <w:rsid w:val="00BB40BD"/>
    <w:rsid w:val="00BB463A"/>
    <w:rsid w:val="00BB4996"/>
    <w:rsid w:val="00BB499B"/>
    <w:rsid w:val="00BB4A40"/>
    <w:rsid w:val="00BB517D"/>
    <w:rsid w:val="00BB526A"/>
    <w:rsid w:val="00BB54CC"/>
    <w:rsid w:val="00BB551E"/>
    <w:rsid w:val="00BB553F"/>
    <w:rsid w:val="00BB5C74"/>
    <w:rsid w:val="00BB5E04"/>
    <w:rsid w:val="00BB5F38"/>
    <w:rsid w:val="00BB5FE1"/>
    <w:rsid w:val="00BB6386"/>
    <w:rsid w:val="00BB63F9"/>
    <w:rsid w:val="00BB6BBE"/>
    <w:rsid w:val="00BB6C92"/>
    <w:rsid w:val="00BB743B"/>
    <w:rsid w:val="00BB7517"/>
    <w:rsid w:val="00BB77CE"/>
    <w:rsid w:val="00BB78C2"/>
    <w:rsid w:val="00BB7A90"/>
    <w:rsid w:val="00BB7C65"/>
    <w:rsid w:val="00BB7E79"/>
    <w:rsid w:val="00BC00BB"/>
    <w:rsid w:val="00BC015D"/>
    <w:rsid w:val="00BC0580"/>
    <w:rsid w:val="00BC0810"/>
    <w:rsid w:val="00BC0E38"/>
    <w:rsid w:val="00BC0FF2"/>
    <w:rsid w:val="00BC110D"/>
    <w:rsid w:val="00BC12A4"/>
    <w:rsid w:val="00BC1668"/>
    <w:rsid w:val="00BC1E84"/>
    <w:rsid w:val="00BC1EE4"/>
    <w:rsid w:val="00BC239A"/>
    <w:rsid w:val="00BC2463"/>
    <w:rsid w:val="00BC26C6"/>
    <w:rsid w:val="00BC26FA"/>
    <w:rsid w:val="00BC2B3F"/>
    <w:rsid w:val="00BC2B78"/>
    <w:rsid w:val="00BC2BF0"/>
    <w:rsid w:val="00BC2CF5"/>
    <w:rsid w:val="00BC3110"/>
    <w:rsid w:val="00BC3184"/>
    <w:rsid w:val="00BC34A4"/>
    <w:rsid w:val="00BC3526"/>
    <w:rsid w:val="00BC36EC"/>
    <w:rsid w:val="00BC38EB"/>
    <w:rsid w:val="00BC3B82"/>
    <w:rsid w:val="00BC3DA5"/>
    <w:rsid w:val="00BC3DE2"/>
    <w:rsid w:val="00BC3FC6"/>
    <w:rsid w:val="00BC4949"/>
    <w:rsid w:val="00BC4D48"/>
    <w:rsid w:val="00BC4FDD"/>
    <w:rsid w:val="00BC50C7"/>
    <w:rsid w:val="00BC50F3"/>
    <w:rsid w:val="00BC5427"/>
    <w:rsid w:val="00BC557B"/>
    <w:rsid w:val="00BC55CD"/>
    <w:rsid w:val="00BC5617"/>
    <w:rsid w:val="00BC5CC3"/>
    <w:rsid w:val="00BC5D7E"/>
    <w:rsid w:val="00BC5E8B"/>
    <w:rsid w:val="00BC5FCC"/>
    <w:rsid w:val="00BC60A3"/>
    <w:rsid w:val="00BC61A4"/>
    <w:rsid w:val="00BC6776"/>
    <w:rsid w:val="00BC6BCC"/>
    <w:rsid w:val="00BC6E3B"/>
    <w:rsid w:val="00BC6EBA"/>
    <w:rsid w:val="00BC70D8"/>
    <w:rsid w:val="00BC743D"/>
    <w:rsid w:val="00BC7D05"/>
    <w:rsid w:val="00BC7D6B"/>
    <w:rsid w:val="00BC7DF1"/>
    <w:rsid w:val="00BC7E83"/>
    <w:rsid w:val="00BC7EF0"/>
    <w:rsid w:val="00BC7F8F"/>
    <w:rsid w:val="00BD000D"/>
    <w:rsid w:val="00BD0173"/>
    <w:rsid w:val="00BD03A3"/>
    <w:rsid w:val="00BD04B7"/>
    <w:rsid w:val="00BD04EA"/>
    <w:rsid w:val="00BD0804"/>
    <w:rsid w:val="00BD0919"/>
    <w:rsid w:val="00BD0DE3"/>
    <w:rsid w:val="00BD0E7A"/>
    <w:rsid w:val="00BD0F13"/>
    <w:rsid w:val="00BD12DD"/>
    <w:rsid w:val="00BD1447"/>
    <w:rsid w:val="00BD1873"/>
    <w:rsid w:val="00BD19B2"/>
    <w:rsid w:val="00BD1FAD"/>
    <w:rsid w:val="00BD21F8"/>
    <w:rsid w:val="00BD2473"/>
    <w:rsid w:val="00BD27C7"/>
    <w:rsid w:val="00BD282D"/>
    <w:rsid w:val="00BD29E8"/>
    <w:rsid w:val="00BD332E"/>
    <w:rsid w:val="00BD3393"/>
    <w:rsid w:val="00BD3752"/>
    <w:rsid w:val="00BD3928"/>
    <w:rsid w:val="00BD3A8F"/>
    <w:rsid w:val="00BD3AA0"/>
    <w:rsid w:val="00BD3D54"/>
    <w:rsid w:val="00BD4334"/>
    <w:rsid w:val="00BD454A"/>
    <w:rsid w:val="00BD4661"/>
    <w:rsid w:val="00BD4BF7"/>
    <w:rsid w:val="00BD4C60"/>
    <w:rsid w:val="00BD4F01"/>
    <w:rsid w:val="00BD50AB"/>
    <w:rsid w:val="00BD51A7"/>
    <w:rsid w:val="00BD51BE"/>
    <w:rsid w:val="00BD5321"/>
    <w:rsid w:val="00BD5A1F"/>
    <w:rsid w:val="00BD693D"/>
    <w:rsid w:val="00BD6D42"/>
    <w:rsid w:val="00BD6D7B"/>
    <w:rsid w:val="00BD6E64"/>
    <w:rsid w:val="00BD7164"/>
    <w:rsid w:val="00BD739E"/>
    <w:rsid w:val="00BD75F2"/>
    <w:rsid w:val="00BD7675"/>
    <w:rsid w:val="00BD77AE"/>
    <w:rsid w:val="00BD797A"/>
    <w:rsid w:val="00BD7AFF"/>
    <w:rsid w:val="00BD7D2D"/>
    <w:rsid w:val="00BD7DB8"/>
    <w:rsid w:val="00BE0023"/>
    <w:rsid w:val="00BE01A5"/>
    <w:rsid w:val="00BE04FA"/>
    <w:rsid w:val="00BE0612"/>
    <w:rsid w:val="00BE06F7"/>
    <w:rsid w:val="00BE0728"/>
    <w:rsid w:val="00BE0771"/>
    <w:rsid w:val="00BE0924"/>
    <w:rsid w:val="00BE136A"/>
    <w:rsid w:val="00BE140C"/>
    <w:rsid w:val="00BE16F7"/>
    <w:rsid w:val="00BE19CE"/>
    <w:rsid w:val="00BE1CC7"/>
    <w:rsid w:val="00BE1FC6"/>
    <w:rsid w:val="00BE21B4"/>
    <w:rsid w:val="00BE24F6"/>
    <w:rsid w:val="00BE25C2"/>
    <w:rsid w:val="00BE270D"/>
    <w:rsid w:val="00BE282B"/>
    <w:rsid w:val="00BE29A1"/>
    <w:rsid w:val="00BE2C1A"/>
    <w:rsid w:val="00BE3026"/>
    <w:rsid w:val="00BE30F3"/>
    <w:rsid w:val="00BE3531"/>
    <w:rsid w:val="00BE386D"/>
    <w:rsid w:val="00BE3BE7"/>
    <w:rsid w:val="00BE3D3B"/>
    <w:rsid w:val="00BE3F3E"/>
    <w:rsid w:val="00BE4146"/>
    <w:rsid w:val="00BE42A2"/>
    <w:rsid w:val="00BE431A"/>
    <w:rsid w:val="00BE4322"/>
    <w:rsid w:val="00BE44F2"/>
    <w:rsid w:val="00BE44F8"/>
    <w:rsid w:val="00BE45AD"/>
    <w:rsid w:val="00BE45BC"/>
    <w:rsid w:val="00BE4878"/>
    <w:rsid w:val="00BE4FF9"/>
    <w:rsid w:val="00BE5070"/>
    <w:rsid w:val="00BE523E"/>
    <w:rsid w:val="00BE53F5"/>
    <w:rsid w:val="00BE5A27"/>
    <w:rsid w:val="00BE5AB4"/>
    <w:rsid w:val="00BE5AF2"/>
    <w:rsid w:val="00BE5E79"/>
    <w:rsid w:val="00BE5EFD"/>
    <w:rsid w:val="00BE60AB"/>
    <w:rsid w:val="00BE6228"/>
    <w:rsid w:val="00BE6523"/>
    <w:rsid w:val="00BE6536"/>
    <w:rsid w:val="00BE67BE"/>
    <w:rsid w:val="00BE68D7"/>
    <w:rsid w:val="00BE68F8"/>
    <w:rsid w:val="00BE6906"/>
    <w:rsid w:val="00BE6A3B"/>
    <w:rsid w:val="00BE6CCE"/>
    <w:rsid w:val="00BE6D0C"/>
    <w:rsid w:val="00BE6E9F"/>
    <w:rsid w:val="00BE70EF"/>
    <w:rsid w:val="00BE71F1"/>
    <w:rsid w:val="00BE7443"/>
    <w:rsid w:val="00BE74AB"/>
    <w:rsid w:val="00BE7724"/>
    <w:rsid w:val="00BE7943"/>
    <w:rsid w:val="00BE794E"/>
    <w:rsid w:val="00BE7FD5"/>
    <w:rsid w:val="00BF021A"/>
    <w:rsid w:val="00BF0242"/>
    <w:rsid w:val="00BF064A"/>
    <w:rsid w:val="00BF06B8"/>
    <w:rsid w:val="00BF0AC9"/>
    <w:rsid w:val="00BF0BFB"/>
    <w:rsid w:val="00BF1075"/>
    <w:rsid w:val="00BF12C3"/>
    <w:rsid w:val="00BF2A77"/>
    <w:rsid w:val="00BF2E46"/>
    <w:rsid w:val="00BF2F4C"/>
    <w:rsid w:val="00BF2F9A"/>
    <w:rsid w:val="00BF2FB5"/>
    <w:rsid w:val="00BF307E"/>
    <w:rsid w:val="00BF3137"/>
    <w:rsid w:val="00BF31A7"/>
    <w:rsid w:val="00BF3426"/>
    <w:rsid w:val="00BF346D"/>
    <w:rsid w:val="00BF373D"/>
    <w:rsid w:val="00BF37E5"/>
    <w:rsid w:val="00BF4025"/>
    <w:rsid w:val="00BF402F"/>
    <w:rsid w:val="00BF438F"/>
    <w:rsid w:val="00BF43F5"/>
    <w:rsid w:val="00BF482A"/>
    <w:rsid w:val="00BF4DB0"/>
    <w:rsid w:val="00BF4F6B"/>
    <w:rsid w:val="00BF5319"/>
    <w:rsid w:val="00BF5375"/>
    <w:rsid w:val="00BF5379"/>
    <w:rsid w:val="00BF5A10"/>
    <w:rsid w:val="00BF5DA6"/>
    <w:rsid w:val="00BF6216"/>
    <w:rsid w:val="00BF6375"/>
    <w:rsid w:val="00BF6779"/>
    <w:rsid w:val="00BF67FA"/>
    <w:rsid w:val="00BF696D"/>
    <w:rsid w:val="00BF6E4A"/>
    <w:rsid w:val="00BF6ECC"/>
    <w:rsid w:val="00BF70A3"/>
    <w:rsid w:val="00BF7316"/>
    <w:rsid w:val="00BF78A2"/>
    <w:rsid w:val="00BF7B73"/>
    <w:rsid w:val="00BF7D09"/>
    <w:rsid w:val="00C00051"/>
    <w:rsid w:val="00C000D0"/>
    <w:rsid w:val="00C00404"/>
    <w:rsid w:val="00C006D3"/>
    <w:rsid w:val="00C008A0"/>
    <w:rsid w:val="00C00BEE"/>
    <w:rsid w:val="00C00CEF"/>
    <w:rsid w:val="00C00F5A"/>
    <w:rsid w:val="00C011FA"/>
    <w:rsid w:val="00C01390"/>
    <w:rsid w:val="00C013BF"/>
    <w:rsid w:val="00C01621"/>
    <w:rsid w:val="00C01645"/>
    <w:rsid w:val="00C017F0"/>
    <w:rsid w:val="00C01E6D"/>
    <w:rsid w:val="00C023A9"/>
    <w:rsid w:val="00C024CB"/>
    <w:rsid w:val="00C02581"/>
    <w:rsid w:val="00C026AF"/>
    <w:rsid w:val="00C02807"/>
    <w:rsid w:val="00C02A29"/>
    <w:rsid w:val="00C02AC7"/>
    <w:rsid w:val="00C02E52"/>
    <w:rsid w:val="00C030CC"/>
    <w:rsid w:val="00C033A3"/>
    <w:rsid w:val="00C0349D"/>
    <w:rsid w:val="00C037A3"/>
    <w:rsid w:val="00C03A50"/>
    <w:rsid w:val="00C03DAB"/>
    <w:rsid w:val="00C03EBB"/>
    <w:rsid w:val="00C040EE"/>
    <w:rsid w:val="00C04126"/>
    <w:rsid w:val="00C044E6"/>
    <w:rsid w:val="00C04544"/>
    <w:rsid w:val="00C04912"/>
    <w:rsid w:val="00C04DFA"/>
    <w:rsid w:val="00C04F1A"/>
    <w:rsid w:val="00C04F5B"/>
    <w:rsid w:val="00C04FEB"/>
    <w:rsid w:val="00C0502D"/>
    <w:rsid w:val="00C050A3"/>
    <w:rsid w:val="00C0534D"/>
    <w:rsid w:val="00C053D6"/>
    <w:rsid w:val="00C05BC5"/>
    <w:rsid w:val="00C065AA"/>
    <w:rsid w:val="00C06F55"/>
    <w:rsid w:val="00C07355"/>
    <w:rsid w:val="00C073CE"/>
    <w:rsid w:val="00C074D8"/>
    <w:rsid w:val="00C075DA"/>
    <w:rsid w:val="00C0776E"/>
    <w:rsid w:val="00C07845"/>
    <w:rsid w:val="00C07904"/>
    <w:rsid w:val="00C07973"/>
    <w:rsid w:val="00C07A3D"/>
    <w:rsid w:val="00C07B1A"/>
    <w:rsid w:val="00C07B69"/>
    <w:rsid w:val="00C07B7C"/>
    <w:rsid w:val="00C07BCE"/>
    <w:rsid w:val="00C07D93"/>
    <w:rsid w:val="00C1002D"/>
    <w:rsid w:val="00C101E2"/>
    <w:rsid w:val="00C1046D"/>
    <w:rsid w:val="00C104C1"/>
    <w:rsid w:val="00C105E4"/>
    <w:rsid w:val="00C108BD"/>
    <w:rsid w:val="00C10993"/>
    <w:rsid w:val="00C10B57"/>
    <w:rsid w:val="00C10C48"/>
    <w:rsid w:val="00C10C71"/>
    <w:rsid w:val="00C10E05"/>
    <w:rsid w:val="00C10E9B"/>
    <w:rsid w:val="00C10FA8"/>
    <w:rsid w:val="00C1111C"/>
    <w:rsid w:val="00C114B2"/>
    <w:rsid w:val="00C1158D"/>
    <w:rsid w:val="00C115DC"/>
    <w:rsid w:val="00C11AB0"/>
    <w:rsid w:val="00C11C28"/>
    <w:rsid w:val="00C11C6B"/>
    <w:rsid w:val="00C11E97"/>
    <w:rsid w:val="00C12426"/>
    <w:rsid w:val="00C126BF"/>
    <w:rsid w:val="00C128C3"/>
    <w:rsid w:val="00C12F7F"/>
    <w:rsid w:val="00C131F7"/>
    <w:rsid w:val="00C136B3"/>
    <w:rsid w:val="00C138D4"/>
    <w:rsid w:val="00C140C7"/>
    <w:rsid w:val="00C140F8"/>
    <w:rsid w:val="00C146FF"/>
    <w:rsid w:val="00C14A15"/>
    <w:rsid w:val="00C14A84"/>
    <w:rsid w:val="00C14A93"/>
    <w:rsid w:val="00C14D95"/>
    <w:rsid w:val="00C14E8B"/>
    <w:rsid w:val="00C15096"/>
    <w:rsid w:val="00C1513F"/>
    <w:rsid w:val="00C1516F"/>
    <w:rsid w:val="00C1568D"/>
    <w:rsid w:val="00C15BE1"/>
    <w:rsid w:val="00C15E7F"/>
    <w:rsid w:val="00C161E0"/>
    <w:rsid w:val="00C163CB"/>
    <w:rsid w:val="00C167CA"/>
    <w:rsid w:val="00C169FF"/>
    <w:rsid w:val="00C16B41"/>
    <w:rsid w:val="00C16D57"/>
    <w:rsid w:val="00C16FC0"/>
    <w:rsid w:val="00C17040"/>
    <w:rsid w:val="00C172D2"/>
    <w:rsid w:val="00C173E1"/>
    <w:rsid w:val="00C174A9"/>
    <w:rsid w:val="00C1775F"/>
    <w:rsid w:val="00C17797"/>
    <w:rsid w:val="00C17AA0"/>
    <w:rsid w:val="00C17DA4"/>
    <w:rsid w:val="00C2019F"/>
    <w:rsid w:val="00C20457"/>
    <w:rsid w:val="00C20458"/>
    <w:rsid w:val="00C209E3"/>
    <w:rsid w:val="00C20BEC"/>
    <w:rsid w:val="00C20FE1"/>
    <w:rsid w:val="00C21377"/>
    <w:rsid w:val="00C215BC"/>
    <w:rsid w:val="00C21B6A"/>
    <w:rsid w:val="00C220AA"/>
    <w:rsid w:val="00C2214C"/>
    <w:rsid w:val="00C22B1A"/>
    <w:rsid w:val="00C22BF2"/>
    <w:rsid w:val="00C22F2C"/>
    <w:rsid w:val="00C237C1"/>
    <w:rsid w:val="00C237F8"/>
    <w:rsid w:val="00C23AE6"/>
    <w:rsid w:val="00C23BA2"/>
    <w:rsid w:val="00C23C4B"/>
    <w:rsid w:val="00C23CF9"/>
    <w:rsid w:val="00C23F87"/>
    <w:rsid w:val="00C23F9F"/>
    <w:rsid w:val="00C2418C"/>
    <w:rsid w:val="00C24679"/>
    <w:rsid w:val="00C2476D"/>
    <w:rsid w:val="00C247F5"/>
    <w:rsid w:val="00C24B34"/>
    <w:rsid w:val="00C24F3C"/>
    <w:rsid w:val="00C2511A"/>
    <w:rsid w:val="00C2534D"/>
    <w:rsid w:val="00C2543A"/>
    <w:rsid w:val="00C257F3"/>
    <w:rsid w:val="00C25881"/>
    <w:rsid w:val="00C25EDE"/>
    <w:rsid w:val="00C2626F"/>
    <w:rsid w:val="00C264D7"/>
    <w:rsid w:val="00C264E5"/>
    <w:rsid w:val="00C26911"/>
    <w:rsid w:val="00C26ED4"/>
    <w:rsid w:val="00C27621"/>
    <w:rsid w:val="00C27E71"/>
    <w:rsid w:val="00C27FB0"/>
    <w:rsid w:val="00C3004C"/>
    <w:rsid w:val="00C300A9"/>
    <w:rsid w:val="00C3043A"/>
    <w:rsid w:val="00C30475"/>
    <w:rsid w:val="00C30608"/>
    <w:rsid w:val="00C30B4F"/>
    <w:rsid w:val="00C30E50"/>
    <w:rsid w:val="00C3136F"/>
    <w:rsid w:val="00C314C0"/>
    <w:rsid w:val="00C316EB"/>
    <w:rsid w:val="00C318E5"/>
    <w:rsid w:val="00C31AB6"/>
    <w:rsid w:val="00C31D27"/>
    <w:rsid w:val="00C31E5B"/>
    <w:rsid w:val="00C32619"/>
    <w:rsid w:val="00C32834"/>
    <w:rsid w:val="00C32C33"/>
    <w:rsid w:val="00C32C42"/>
    <w:rsid w:val="00C32DAF"/>
    <w:rsid w:val="00C32F1A"/>
    <w:rsid w:val="00C33290"/>
    <w:rsid w:val="00C33705"/>
    <w:rsid w:val="00C33C88"/>
    <w:rsid w:val="00C33D79"/>
    <w:rsid w:val="00C33DA3"/>
    <w:rsid w:val="00C34050"/>
    <w:rsid w:val="00C34A63"/>
    <w:rsid w:val="00C34CE1"/>
    <w:rsid w:val="00C350BF"/>
    <w:rsid w:val="00C353FC"/>
    <w:rsid w:val="00C35ADF"/>
    <w:rsid w:val="00C35D2B"/>
    <w:rsid w:val="00C35D32"/>
    <w:rsid w:val="00C35E65"/>
    <w:rsid w:val="00C35E79"/>
    <w:rsid w:val="00C36093"/>
    <w:rsid w:val="00C36ABD"/>
    <w:rsid w:val="00C36C62"/>
    <w:rsid w:val="00C36E7B"/>
    <w:rsid w:val="00C36F1C"/>
    <w:rsid w:val="00C37325"/>
    <w:rsid w:val="00C37340"/>
    <w:rsid w:val="00C3752A"/>
    <w:rsid w:val="00C376B4"/>
    <w:rsid w:val="00C37C5A"/>
    <w:rsid w:val="00C4006F"/>
    <w:rsid w:val="00C40076"/>
    <w:rsid w:val="00C40232"/>
    <w:rsid w:val="00C40293"/>
    <w:rsid w:val="00C4046B"/>
    <w:rsid w:val="00C405BF"/>
    <w:rsid w:val="00C40B8C"/>
    <w:rsid w:val="00C40D95"/>
    <w:rsid w:val="00C40E3F"/>
    <w:rsid w:val="00C40FFD"/>
    <w:rsid w:val="00C4114E"/>
    <w:rsid w:val="00C41175"/>
    <w:rsid w:val="00C413FB"/>
    <w:rsid w:val="00C41463"/>
    <w:rsid w:val="00C414CD"/>
    <w:rsid w:val="00C41514"/>
    <w:rsid w:val="00C4155B"/>
    <w:rsid w:val="00C41859"/>
    <w:rsid w:val="00C418AA"/>
    <w:rsid w:val="00C41B94"/>
    <w:rsid w:val="00C41DF6"/>
    <w:rsid w:val="00C41EEE"/>
    <w:rsid w:val="00C41F06"/>
    <w:rsid w:val="00C42637"/>
    <w:rsid w:val="00C4272F"/>
    <w:rsid w:val="00C4289C"/>
    <w:rsid w:val="00C42DE7"/>
    <w:rsid w:val="00C42F77"/>
    <w:rsid w:val="00C43331"/>
    <w:rsid w:val="00C433D2"/>
    <w:rsid w:val="00C43546"/>
    <w:rsid w:val="00C43800"/>
    <w:rsid w:val="00C43A4F"/>
    <w:rsid w:val="00C43AD9"/>
    <w:rsid w:val="00C43AF0"/>
    <w:rsid w:val="00C43D54"/>
    <w:rsid w:val="00C43EA3"/>
    <w:rsid w:val="00C440D3"/>
    <w:rsid w:val="00C4453F"/>
    <w:rsid w:val="00C44741"/>
    <w:rsid w:val="00C447E0"/>
    <w:rsid w:val="00C44A2F"/>
    <w:rsid w:val="00C44F19"/>
    <w:rsid w:val="00C4503B"/>
    <w:rsid w:val="00C452DB"/>
    <w:rsid w:val="00C453B9"/>
    <w:rsid w:val="00C453F8"/>
    <w:rsid w:val="00C458EC"/>
    <w:rsid w:val="00C45C35"/>
    <w:rsid w:val="00C45C7F"/>
    <w:rsid w:val="00C45C94"/>
    <w:rsid w:val="00C45E2D"/>
    <w:rsid w:val="00C461B2"/>
    <w:rsid w:val="00C4629F"/>
    <w:rsid w:val="00C46454"/>
    <w:rsid w:val="00C46845"/>
    <w:rsid w:val="00C4697A"/>
    <w:rsid w:val="00C46A44"/>
    <w:rsid w:val="00C46D4E"/>
    <w:rsid w:val="00C46FAE"/>
    <w:rsid w:val="00C47D2D"/>
    <w:rsid w:val="00C47E71"/>
    <w:rsid w:val="00C5031F"/>
    <w:rsid w:val="00C50416"/>
    <w:rsid w:val="00C504CF"/>
    <w:rsid w:val="00C505C6"/>
    <w:rsid w:val="00C506E1"/>
    <w:rsid w:val="00C50952"/>
    <w:rsid w:val="00C50BE3"/>
    <w:rsid w:val="00C50CA5"/>
    <w:rsid w:val="00C50DF6"/>
    <w:rsid w:val="00C50FC0"/>
    <w:rsid w:val="00C51017"/>
    <w:rsid w:val="00C5111F"/>
    <w:rsid w:val="00C5117C"/>
    <w:rsid w:val="00C512E2"/>
    <w:rsid w:val="00C5148F"/>
    <w:rsid w:val="00C514A9"/>
    <w:rsid w:val="00C515D3"/>
    <w:rsid w:val="00C5170B"/>
    <w:rsid w:val="00C517DB"/>
    <w:rsid w:val="00C51B8E"/>
    <w:rsid w:val="00C51D83"/>
    <w:rsid w:val="00C51E30"/>
    <w:rsid w:val="00C52053"/>
    <w:rsid w:val="00C5220C"/>
    <w:rsid w:val="00C522DE"/>
    <w:rsid w:val="00C529B3"/>
    <w:rsid w:val="00C52D64"/>
    <w:rsid w:val="00C52D75"/>
    <w:rsid w:val="00C53025"/>
    <w:rsid w:val="00C5309E"/>
    <w:rsid w:val="00C53117"/>
    <w:rsid w:val="00C531F6"/>
    <w:rsid w:val="00C53249"/>
    <w:rsid w:val="00C5363F"/>
    <w:rsid w:val="00C53802"/>
    <w:rsid w:val="00C53886"/>
    <w:rsid w:val="00C53898"/>
    <w:rsid w:val="00C5393D"/>
    <w:rsid w:val="00C53979"/>
    <w:rsid w:val="00C53A75"/>
    <w:rsid w:val="00C53B09"/>
    <w:rsid w:val="00C53D27"/>
    <w:rsid w:val="00C53D50"/>
    <w:rsid w:val="00C53EEF"/>
    <w:rsid w:val="00C54299"/>
    <w:rsid w:val="00C5438A"/>
    <w:rsid w:val="00C547C0"/>
    <w:rsid w:val="00C54D94"/>
    <w:rsid w:val="00C55111"/>
    <w:rsid w:val="00C554C7"/>
    <w:rsid w:val="00C554EB"/>
    <w:rsid w:val="00C555E1"/>
    <w:rsid w:val="00C556C1"/>
    <w:rsid w:val="00C556C3"/>
    <w:rsid w:val="00C55797"/>
    <w:rsid w:val="00C557E4"/>
    <w:rsid w:val="00C559C6"/>
    <w:rsid w:val="00C55AE1"/>
    <w:rsid w:val="00C562A8"/>
    <w:rsid w:val="00C565AF"/>
    <w:rsid w:val="00C5663A"/>
    <w:rsid w:val="00C566A2"/>
    <w:rsid w:val="00C56739"/>
    <w:rsid w:val="00C56766"/>
    <w:rsid w:val="00C567E0"/>
    <w:rsid w:val="00C56A8D"/>
    <w:rsid w:val="00C56BD4"/>
    <w:rsid w:val="00C56E14"/>
    <w:rsid w:val="00C56E46"/>
    <w:rsid w:val="00C5717A"/>
    <w:rsid w:val="00C57720"/>
    <w:rsid w:val="00C5773F"/>
    <w:rsid w:val="00C57A75"/>
    <w:rsid w:val="00C57B47"/>
    <w:rsid w:val="00C603B3"/>
    <w:rsid w:val="00C60602"/>
    <w:rsid w:val="00C60770"/>
    <w:rsid w:val="00C6087E"/>
    <w:rsid w:val="00C60A3C"/>
    <w:rsid w:val="00C60D0F"/>
    <w:rsid w:val="00C6101F"/>
    <w:rsid w:val="00C6125A"/>
    <w:rsid w:val="00C613E4"/>
    <w:rsid w:val="00C61511"/>
    <w:rsid w:val="00C615EB"/>
    <w:rsid w:val="00C61637"/>
    <w:rsid w:val="00C61B1F"/>
    <w:rsid w:val="00C61DC1"/>
    <w:rsid w:val="00C61F21"/>
    <w:rsid w:val="00C62728"/>
    <w:rsid w:val="00C628DB"/>
    <w:rsid w:val="00C629D7"/>
    <w:rsid w:val="00C62BFA"/>
    <w:rsid w:val="00C62D0F"/>
    <w:rsid w:val="00C630C5"/>
    <w:rsid w:val="00C631EC"/>
    <w:rsid w:val="00C634E0"/>
    <w:rsid w:val="00C63B60"/>
    <w:rsid w:val="00C64086"/>
    <w:rsid w:val="00C64373"/>
    <w:rsid w:val="00C6445A"/>
    <w:rsid w:val="00C644B8"/>
    <w:rsid w:val="00C6461A"/>
    <w:rsid w:val="00C64632"/>
    <w:rsid w:val="00C64661"/>
    <w:rsid w:val="00C64B58"/>
    <w:rsid w:val="00C64F36"/>
    <w:rsid w:val="00C6527F"/>
    <w:rsid w:val="00C6532F"/>
    <w:rsid w:val="00C653D7"/>
    <w:rsid w:val="00C65507"/>
    <w:rsid w:val="00C6563F"/>
    <w:rsid w:val="00C6565F"/>
    <w:rsid w:val="00C65F74"/>
    <w:rsid w:val="00C66299"/>
    <w:rsid w:val="00C665ED"/>
    <w:rsid w:val="00C66B58"/>
    <w:rsid w:val="00C66DF9"/>
    <w:rsid w:val="00C66E2C"/>
    <w:rsid w:val="00C66E76"/>
    <w:rsid w:val="00C6709F"/>
    <w:rsid w:val="00C67426"/>
    <w:rsid w:val="00C67FAC"/>
    <w:rsid w:val="00C67FF5"/>
    <w:rsid w:val="00C70238"/>
    <w:rsid w:val="00C7036C"/>
    <w:rsid w:val="00C70695"/>
    <w:rsid w:val="00C7069D"/>
    <w:rsid w:val="00C70766"/>
    <w:rsid w:val="00C707C6"/>
    <w:rsid w:val="00C70AB5"/>
    <w:rsid w:val="00C70D63"/>
    <w:rsid w:val="00C70DCA"/>
    <w:rsid w:val="00C70F4A"/>
    <w:rsid w:val="00C71063"/>
    <w:rsid w:val="00C7109D"/>
    <w:rsid w:val="00C71357"/>
    <w:rsid w:val="00C7170D"/>
    <w:rsid w:val="00C71BEE"/>
    <w:rsid w:val="00C71CEE"/>
    <w:rsid w:val="00C71D29"/>
    <w:rsid w:val="00C71F1D"/>
    <w:rsid w:val="00C72D02"/>
    <w:rsid w:val="00C732C9"/>
    <w:rsid w:val="00C73B8F"/>
    <w:rsid w:val="00C73BEE"/>
    <w:rsid w:val="00C73EF4"/>
    <w:rsid w:val="00C7431F"/>
    <w:rsid w:val="00C74B0F"/>
    <w:rsid w:val="00C74BA9"/>
    <w:rsid w:val="00C74BE1"/>
    <w:rsid w:val="00C74F89"/>
    <w:rsid w:val="00C757EF"/>
    <w:rsid w:val="00C75BB2"/>
    <w:rsid w:val="00C75D46"/>
    <w:rsid w:val="00C75E52"/>
    <w:rsid w:val="00C76284"/>
    <w:rsid w:val="00C7655C"/>
    <w:rsid w:val="00C765C7"/>
    <w:rsid w:val="00C765D5"/>
    <w:rsid w:val="00C76600"/>
    <w:rsid w:val="00C7677D"/>
    <w:rsid w:val="00C76AAB"/>
    <w:rsid w:val="00C76F42"/>
    <w:rsid w:val="00C77397"/>
    <w:rsid w:val="00C775FF"/>
    <w:rsid w:val="00C7784A"/>
    <w:rsid w:val="00C77AFD"/>
    <w:rsid w:val="00C77D0B"/>
    <w:rsid w:val="00C77E4B"/>
    <w:rsid w:val="00C800D3"/>
    <w:rsid w:val="00C802EE"/>
    <w:rsid w:val="00C802F1"/>
    <w:rsid w:val="00C8045F"/>
    <w:rsid w:val="00C8053F"/>
    <w:rsid w:val="00C80718"/>
    <w:rsid w:val="00C8076D"/>
    <w:rsid w:val="00C8089C"/>
    <w:rsid w:val="00C80A25"/>
    <w:rsid w:val="00C80C8D"/>
    <w:rsid w:val="00C80E07"/>
    <w:rsid w:val="00C80EB2"/>
    <w:rsid w:val="00C80F6E"/>
    <w:rsid w:val="00C80FB5"/>
    <w:rsid w:val="00C8102A"/>
    <w:rsid w:val="00C813E7"/>
    <w:rsid w:val="00C813E9"/>
    <w:rsid w:val="00C8145D"/>
    <w:rsid w:val="00C815E9"/>
    <w:rsid w:val="00C81C80"/>
    <w:rsid w:val="00C820CB"/>
    <w:rsid w:val="00C821FD"/>
    <w:rsid w:val="00C82373"/>
    <w:rsid w:val="00C827F4"/>
    <w:rsid w:val="00C8297D"/>
    <w:rsid w:val="00C8299C"/>
    <w:rsid w:val="00C82B49"/>
    <w:rsid w:val="00C82D26"/>
    <w:rsid w:val="00C82F2A"/>
    <w:rsid w:val="00C83146"/>
    <w:rsid w:val="00C8349D"/>
    <w:rsid w:val="00C83613"/>
    <w:rsid w:val="00C83757"/>
    <w:rsid w:val="00C839BD"/>
    <w:rsid w:val="00C83B6E"/>
    <w:rsid w:val="00C8402C"/>
    <w:rsid w:val="00C8496C"/>
    <w:rsid w:val="00C84B0C"/>
    <w:rsid w:val="00C84B8F"/>
    <w:rsid w:val="00C84BC5"/>
    <w:rsid w:val="00C84C41"/>
    <w:rsid w:val="00C84D8B"/>
    <w:rsid w:val="00C8509F"/>
    <w:rsid w:val="00C855AF"/>
    <w:rsid w:val="00C85D0C"/>
    <w:rsid w:val="00C85EBD"/>
    <w:rsid w:val="00C86055"/>
    <w:rsid w:val="00C860FD"/>
    <w:rsid w:val="00C864FA"/>
    <w:rsid w:val="00C865E1"/>
    <w:rsid w:val="00C86619"/>
    <w:rsid w:val="00C86803"/>
    <w:rsid w:val="00C8681C"/>
    <w:rsid w:val="00C86A5F"/>
    <w:rsid w:val="00C86C02"/>
    <w:rsid w:val="00C86E98"/>
    <w:rsid w:val="00C8709A"/>
    <w:rsid w:val="00C879F2"/>
    <w:rsid w:val="00C87AA1"/>
    <w:rsid w:val="00C87BAA"/>
    <w:rsid w:val="00C87D30"/>
    <w:rsid w:val="00C90224"/>
    <w:rsid w:val="00C90345"/>
    <w:rsid w:val="00C903B5"/>
    <w:rsid w:val="00C905EB"/>
    <w:rsid w:val="00C9094A"/>
    <w:rsid w:val="00C90990"/>
    <w:rsid w:val="00C90A38"/>
    <w:rsid w:val="00C90A5B"/>
    <w:rsid w:val="00C90C95"/>
    <w:rsid w:val="00C90E96"/>
    <w:rsid w:val="00C90ED7"/>
    <w:rsid w:val="00C9145A"/>
    <w:rsid w:val="00C916E3"/>
    <w:rsid w:val="00C919E0"/>
    <w:rsid w:val="00C91BBB"/>
    <w:rsid w:val="00C92038"/>
    <w:rsid w:val="00C92149"/>
    <w:rsid w:val="00C921B4"/>
    <w:rsid w:val="00C922FE"/>
    <w:rsid w:val="00C92322"/>
    <w:rsid w:val="00C9258E"/>
    <w:rsid w:val="00C926E8"/>
    <w:rsid w:val="00C927D1"/>
    <w:rsid w:val="00C928E5"/>
    <w:rsid w:val="00C92979"/>
    <w:rsid w:val="00C929A9"/>
    <w:rsid w:val="00C92C95"/>
    <w:rsid w:val="00C92D8E"/>
    <w:rsid w:val="00C93672"/>
    <w:rsid w:val="00C936D9"/>
    <w:rsid w:val="00C938B7"/>
    <w:rsid w:val="00C93A84"/>
    <w:rsid w:val="00C93B80"/>
    <w:rsid w:val="00C940A9"/>
    <w:rsid w:val="00C942A0"/>
    <w:rsid w:val="00C9431E"/>
    <w:rsid w:val="00C94496"/>
    <w:rsid w:val="00C94784"/>
    <w:rsid w:val="00C9495B"/>
    <w:rsid w:val="00C94A95"/>
    <w:rsid w:val="00C95BA0"/>
    <w:rsid w:val="00C95ED2"/>
    <w:rsid w:val="00C95F3F"/>
    <w:rsid w:val="00C96081"/>
    <w:rsid w:val="00C9627B"/>
    <w:rsid w:val="00C96684"/>
    <w:rsid w:val="00C969C5"/>
    <w:rsid w:val="00C96B7C"/>
    <w:rsid w:val="00C96CF2"/>
    <w:rsid w:val="00C97046"/>
    <w:rsid w:val="00C9711F"/>
    <w:rsid w:val="00C97699"/>
    <w:rsid w:val="00C9799E"/>
    <w:rsid w:val="00C97A9E"/>
    <w:rsid w:val="00C97AE4"/>
    <w:rsid w:val="00C97C53"/>
    <w:rsid w:val="00C97DA5"/>
    <w:rsid w:val="00C97F90"/>
    <w:rsid w:val="00CA0222"/>
    <w:rsid w:val="00CA035C"/>
    <w:rsid w:val="00CA087D"/>
    <w:rsid w:val="00CA0C12"/>
    <w:rsid w:val="00CA0CFE"/>
    <w:rsid w:val="00CA0D5B"/>
    <w:rsid w:val="00CA10F6"/>
    <w:rsid w:val="00CA119E"/>
    <w:rsid w:val="00CA12DE"/>
    <w:rsid w:val="00CA12FA"/>
    <w:rsid w:val="00CA162B"/>
    <w:rsid w:val="00CA1704"/>
    <w:rsid w:val="00CA182A"/>
    <w:rsid w:val="00CA18B1"/>
    <w:rsid w:val="00CA1C29"/>
    <w:rsid w:val="00CA22C7"/>
    <w:rsid w:val="00CA22D3"/>
    <w:rsid w:val="00CA238D"/>
    <w:rsid w:val="00CA24E3"/>
    <w:rsid w:val="00CA2705"/>
    <w:rsid w:val="00CA2794"/>
    <w:rsid w:val="00CA2A19"/>
    <w:rsid w:val="00CA2E6A"/>
    <w:rsid w:val="00CA335C"/>
    <w:rsid w:val="00CA355D"/>
    <w:rsid w:val="00CA38A1"/>
    <w:rsid w:val="00CA38E5"/>
    <w:rsid w:val="00CA3EAF"/>
    <w:rsid w:val="00CA3ED5"/>
    <w:rsid w:val="00CA3F93"/>
    <w:rsid w:val="00CA3FBB"/>
    <w:rsid w:val="00CA3FBE"/>
    <w:rsid w:val="00CA424B"/>
    <w:rsid w:val="00CA455F"/>
    <w:rsid w:val="00CA4B1B"/>
    <w:rsid w:val="00CA4CCC"/>
    <w:rsid w:val="00CA4DD5"/>
    <w:rsid w:val="00CA4EC2"/>
    <w:rsid w:val="00CA4F44"/>
    <w:rsid w:val="00CA4FEB"/>
    <w:rsid w:val="00CA5231"/>
    <w:rsid w:val="00CA5388"/>
    <w:rsid w:val="00CA54C0"/>
    <w:rsid w:val="00CA5608"/>
    <w:rsid w:val="00CA5A68"/>
    <w:rsid w:val="00CA5AB4"/>
    <w:rsid w:val="00CA5B72"/>
    <w:rsid w:val="00CA5CA0"/>
    <w:rsid w:val="00CA5E49"/>
    <w:rsid w:val="00CA5F3B"/>
    <w:rsid w:val="00CA615C"/>
    <w:rsid w:val="00CA6494"/>
    <w:rsid w:val="00CA66BC"/>
    <w:rsid w:val="00CA6CF0"/>
    <w:rsid w:val="00CA6F52"/>
    <w:rsid w:val="00CA71B2"/>
    <w:rsid w:val="00CA7337"/>
    <w:rsid w:val="00CA7595"/>
    <w:rsid w:val="00CA7767"/>
    <w:rsid w:val="00CA7DEE"/>
    <w:rsid w:val="00CA7ECD"/>
    <w:rsid w:val="00CB042F"/>
    <w:rsid w:val="00CB04C4"/>
    <w:rsid w:val="00CB0773"/>
    <w:rsid w:val="00CB09F4"/>
    <w:rsid w:val="00CB0A1E"/>
    <w:rsid w:val="00CB0A99"/>
    <w:rsid w:val="00CB0E85"/>
    <w:rsid w:val="00CB0F0F"/>
    <w:rsid w:val="00CB12DD"/>
    <w:rsid w:val="00CB1582"/>
    <w:rsid w:val="00CB16C0"/>
    <w:rsid w:val="00CB1799"/>
    <w:rsid w:val="00CB1BAE"/>
    <w:rsid w:val="00CB1D88"/>
    <w:rsid w:val="00CB1DA7"/>
    <w:rsid w:val="00CB223C"/>
    <w:rsid w:val="00CB242C"/>
    <w:rsid w:val="00CB25DC"/>
    <w:rsid w:val="00CB2618"/>
    <w:rsid w:val="00CB293D"/>
    <w:rsid w:val="00CB298F"/>
    <w:rsid w:val="00CB2A17"/>
    <w:rsid w:val="00CB2DCB"/>
    <w:rsid w:val="00CB3407"/>
    <w:rsid w:val="00CB3937"/>
    <w:rsid w:val="00CB3D14"/>
    <w:rsid w:val="00CB3D3E"/>
    <w:rsid w:val="00CB4290"/>
    <w:rsid w:val="00CB42E2"/>
    <w:rsid w:val="00CB43D3"/>
    <w:rsid w:val="00CB4880"/>
    <w:rsid w:val="00CB497B"/>
    <w:rsid w:val="00CB4F7F"/>
    <w:rsid w:val="00CB4FED"/>
    <w:rsid w:val="00CB507C"/>
    <w:rsid w:val="00CB516A"/>
    <w:rsid w:val="00CB5217"/>
    <w:rsid w:val="00CB5233"/>
    <w:rsid w:val="00CB525C"/>
    <w:rsid w:val="00CB5862"/>
    <w:rsid w:val="00CB591E"/>
    <w:rsid w:val="00CB5FD2"/>
    <w:rsid w:val="00CB62F1"/>
    <w:rsid w:val="00CB641C"/>
    <w:rsid w:val="00CB6534"/>
    <w:rsid w:val="00CB6553"/>
    <w:rsid w:val="00CB6556"/>
    <w:rsid w:val="00CB70D8"/>
    <w:rsid w:val="00CB73B4"/>
    <w:rsid w:val="00CB75F6"/>
    <w:rsid w:val="00CB7AB3"/>
    <w:rsid w:val="00CB7BFA"/>
    <w:rsid w:val="00CC0143"/>
    <w:rsid w:val="00CC0331"/>
    <w:rsid w:val="00CC04A0"/>
    <w:rsid w:val="00CC07A1"/>
    <w:rsid w:val="00CC0C80"/>
    <w:rsid w:val="00CC0F3B"/>
    <w:rsid w:val="00CC1257"/>
    <w:rsid w:val="00CC16B3"/>
    <w:rsid w:val="00CC17A7"/>
    <w:rsid w:val="00CC188D"/>
    <w:rsid w:val="00CC1908"/>
    <w:rsid w:val="00CC1AA1"/>
    <w:rsid w:val="00CC228B"/>
    <w:rsid w:val="00CC23C0"/>
    <w:rsid w:val="00CC2400"/>
    <w:rsid w:val="00CC2710"/>
    <w:rsid w:val="00CC27AB"/>
    <w:rsid w:val="00CC284E"/>
    <w:rsid w:val="00CC28D7"/>
    <w:rsid w:val="00CC2B35"/>
    <w:rsid w:val="00CC2EAD"/>
    <w:rsid w:val="00CC2EDF"/>
    <w:rsid w:val="00CC2FE0"/>
    <w:rsid w:val="00CC3122"/>
    <w:rsid w:val="00CC3299"/>
    <w:rsid w:val="00CC32DF"/>
    <w:rsid w:val="00CC3B39"/>
    <w:rsid w:val="00CC3B84"/>
    <w:rsid w:val="00CC3CEC"/>
    <w:rsid w:val="00CC3D4C"/>
    <w:rsid w:val="00CC3DF1"/>
    <w:rsid w:val="00CC3ED7"/>
    <w:rsid w:val="00CC4023"/>
    <w:rsid w:val="00CC40D7"/>
    <w:rsid w:val="00CC4202"/>
    <w:rsid w:val="00CC4670"/>
    <w:rsid w:val="00CC4988"/>
    <w:rsid w:val="00CC5151"/>
    <w:rsid w:val="00CC527B"/>
    <w:rsid w:val="00CC535B"/>
    <w:rsid w:val="00CC565A"/>
    <w:rsid w:val="00CC576C"/>
    <w:rsid w:val="00CC5978"/>
    <w:rsid w:val="00CC5A2E"/>
    <w:rsid w:val="00CC5AC7"/>
    <w:rsid w:val="00CC5B3D"/>
    <w:rsid w:val="00CC5CE3"/>
    <w:rsid w:val="00CC5D25"/>
    <w:rsid w:val="00CC5D3E"/>
    <w:rsid w:val="00CC62F9"/>
    <w:rsid w:val="00CC6341"/>
    <w:rsid w:val="00CC67EF"/>
    <w:rsid w:val="00CC6815"/>
    <w:rsid w:val="00CC6822"/>
    <w:rsid w:val="00CC6B62"/>
    <w:rsid w:val="00CC6EBD"/>
    <w:rsid w:val="00CC7051"/>
    <w:rsid w:val="00CC71DE"/>
    <w:rsid w:val="00CC721B"/>
    <w:rsid w:val="00CC72D5"/>
    <w:rsid w:val="00CC7331"/>
    <w:rsid w:val="00CC73C7"/>
    <w:rsid w:val="00CC7B36"/>
    <w:rsid w:val="00CC7C5B"/>
    <w:rsid w:val="00CC7D9D"/>
    <w:rsid w:val="00CC7EB8"/>
    <w:rsid w:val="00CD00C6"/>
    <w:rsid w:val="00CD00DC"/>
    <w:rsid w:val="00CD00FC"/>
    <w:rsid w:val="00CD0709"/>
    <w:rsid w:val="00CD07EF"/>
    <w:rsid w:val="00CD08F3"/>
    <w:rsid w:val="00CD0BE5"/>
    <w:rsid w:val="00CD0CE2"/>
    <w:rsid w:val="00CD0D48"/>
    <w:rsid w:val="00CD1465"/>
    <w:rsid w:val="00CD18B9"/>
    <w:rsid w:val="00CD18F2"/>
    <w:rsid w:val="00CD1A5A"/>
    <w:rsid w:val="00CD1BCB"/>
    <w:rsid w:val="00CD2000"/>
    <w:rsid w:val="00CD219F"/>
    <w:rsid w:val="00CD28A9"/>
    <w:rsid w:val="00CD2BE1"/>
    <w:rsid w:val="00CD2C06"/>
    <w:rsid w:val="00CD2D8F"/>
    <w:rsid w:val="00CD2E69"/>
    <w:rsid w:val="00CD302B"/>
    <w:rsid w:val="00CD3EC6"/>
    <w:rsid w:val="00CD3FBE"/>
    <w:rsid w:val="00CD41ED"/>
    <w:rsid w:val="00CD4340"/>
    <w:rsid w:val="00CD4690"/>
    <w:rsid w:val="00CD4A51"/>
    <w:rsid w:val="00CD4C8B"/>
    <w:rsid w:val="00CD4CB2"/>
    <w:rsid w:val="00CD4FEE"/>
    <w:rsid w:val="00CD5375"/>
    <w:rsid w:val="00CD5512"/>
    <w:rsid w:val="00CD5977"/>
    <w:rsid w:val="00CD5B25"/>
    <w:rsid w:val="00CD5D47"/>
    <w:rsid w:val="00CD66E6"/>
    <w:rsid w:val="00CD6831"/>
    <w:rsid w:val="00CD7397"/>
    <w:rsid w:val="00CD782F"/>
    <w:rsid w:val="00CD79B9"/>
    <w:rsid w:val="00CD7CA8"/>
    <w:rsid w:val="00CD7CAA"/>
    <w:rsid w:val="00CE08EB"/>
    <w:rsid w:val="00CE08FB"/>
    <w:rsid w:val="00CE096C"/>
    <w:rsid w:val="00CE0987"/>
    <w:rsid w:val="00CE0AD8"/>
    <w:rsid w:val="00CE0DB0"/>
    <w:rsid w:val="00CE11CF"/>
    <w:rsid w:val="00CE141F"/>
    <w:rsid w:val="00CE164F"/>
    <w:rsid w:val="00CE1B02"/>
    <w:rsid w:val="00CE1CAB"/>
    <w:rsid w:val="00CE2A9D"/>
    <w:rsid w:val="00CE2CCE"/>
    <w:rsid w:val="00CE2D2B"/>
    <w:rsid w:val="00CE31C5"/>
    <w:rsid w:val="00CE33EA"/>
    <w:rsid w:val="00CE354A"/>
    <w:rsid w:val="00CE373C"/>
    <w:rsid w:val="00CE3781"/>
    <w:rsid w:val="00CE39BB"/>
    <w:rsid w:val="00CE3C8C"/>
    <w:rsid w:val="00CE3D45"/>
    <w:rsid w:val="00CE3DE9"/>
    <w:rsid w:val="00CE3F45"/>
    <w:rsid w:val="00CE41BA"/>
    <w:rsid w:val="00CE432F"/>
    <w:rsid w:val="00CE43FD"/>
    <w:rsid w:val="00CE4430"/>
    <w:rsid w:val="00CE46F4"/>
    <w:rsid w:val="00CE48E0"/>
    <w:rsid w:val="00CE49AB"/>
    <w:rsid w:val="00CE49B8"/>
    <w:rsid w:val="00CE4A45"/>
    <w:rsid w:val="00CE4B61"/>
    <w:rsid w:val="00CE4B6A"/>
    <w:rsid w:val="00CE4CB8"/>
    <w:rsid w:val="00CE4FC5"/>
    <w:rsid w:val="00CE5269"/>
    <w:rsid w:val="00CE5A72"/>
    <w:rsid w:val="00CE5AD9"/>
    <w:rsid w:val="00CE5B1A"/>
    <w:rsid w:val="00CE5E23"/>
    <w:rsid w:val="00CE5F6C"/>
    <w:rsid w:val="00CE605F"/>
    <w:rsid w:val="00CE608C"/>
    <w:rsid w:val="00CE6777"/>
    <w:rsid w:val="00CE683F"/>
    <w:rsid w:val="00CE6AA6"/>
    <w:rsid w:val="00CE6AB8"/>
    <w:rsid w:val="00CE6EED"/>
    <w:rsid w:val="00CE7A19"/>
    <w:rsid w:val="00CF045E"/>
    <w:rsid w:val="00CF05EC"/>
    <w:rsid w:val="00CF0C4F"/>
    <w:rsid w:val="00CF0CE0"/>
    <w:rsid w:val="00CF0D9D"/>
    <w:rsid w:val="00CF0DC3"/>
    <w:rsid w:val="00CF0F72"/>
    <w:rsid w:val="00CF1181"/>
    <w:rsid w:val="00CF1354"/>
    <w:rsid w:val="00CF1798"/>
    <w:rsid w:val="00CF1C49"/>
    <w:rsid w:val="00CF1F1A"/>
    <w:rsid w:val="00CF206D"/>
    <w:rsid w:val="00CF22B4"/>
    <w:rsid w:val="00CF2559"/>
    <w:rsid w:val="00CF26D9"/>
    <w:rsid w:val="00CF2DF4"/>
    <w:rsid w:val="00CF2F53"/>
    <w:rsid w:val="00CF3077"/>
    <w:rsid w:val="00CF30B8"/>
    <w:rsid w:val="00CF30D6"/>
    <w:rsid w:val="00CF346E"/>
    <w:rsid w:val="00CF3955"/>
    <w:rsid w:val="00CF3DD9"/>
    <w:rsid w:val="00CF4265"/>
    <w:rsid w:val="00CF42C7"/>
    <w:rsid w:val="00CF431E"/>
    <w:rsid w:val="00CF4477"/>
    <w:rsid w:val="00CF4C66"/>
    <w:rsid w:val="00CF4DB5"/>
    <w:rsid w:val="00CF534D"/>
    <w:rsid w:val="00CF5506"/>
    <w:rsid w:val="00CF5571"/>
    <w:rsid w:val="00CF5ABA"/>
    <w:rsid w:val="00CF5B59"/>
    <w:rsid w:val="00CF638C"/>
    <w:rsid w:val="00CF63AB"/>
    <w:rsid w:val="00CF65CC"/>
    <w:rsid w:val="00CF69CF"/>
    <w:rsid w:val="00CF6A7B"/>
    <w:rsid w:val="00CF6ACA"/>
    <w:rsid w:val="00CF6F6C"/>
    <w:rsid w:val="00CF7355"/>
    <w:rsid w:val="00CF78AB"/>
    <w:rsid w:val="00CF78E1"/>
    <w:rsid w:val="00CF78E7"/>
    <w:rsid w:val="00CF7F0F"/>
    <w:rsid w:val="00D00261"/>
    <w:rsid w:val="00D00741"/>
    <w:rsid w:val="00D00E5A"/>
    <w:rsid w:val="00D00F8F"/>
    <w:rsid w:val="00D01092"/>
    <w:rsid w:val="00D011F3"/>
    <w:rsid w:val="00D0139E"/>
    <w:rsid w:val="00D014C6"/>
    <w:rsid w:val="00D01601"/>
    <w:rsid w:val="00D0178C"/>
    <w:rsid w:val="00D01E5C"/>
    <w:rsid w:val="00D01F7C"/>
    <w:rsid w:val="00D0271C"/>
    <w:rsid w:val="00D0275E"/>
    <w:rsid w:val="00D0288C"/>
    <w:rsid w:val="00D028BA"/>
    <w:rsid w:val="00D03276"/>
    <w:rsid w:val="00D03767"/>
    <w:rsid w:val="00D03AB4"/>
    <w:rsid w:val="00D03B3E"/>
    <w:rsid w:val="00D03D2C"/>
    <w:rsid w:val="00D03F7D"/>
    <w:rsid w:val="00D04252"/>
    <w:rsid w:val="00D04E9C"/>
    <w:rsid w:val="00D04EAA"/>
    <w:rsid w:val="00D04F10"/>
    <w:rsid w:val="00D05159"/>
    <w:rsid w:val="00D051E5"/>
    <w:rsid w:val="00D053F8"/>
    <w:rsid w:val="00D05647"/>
    <w:rsid w:val="00D05B0A"/>
    <w:rsid w:val="00D05C8C"/>
    <w:rsid w:val="00D05EC4"/>
    <w:rsid w:val="00D06130"/>
    <w:rsid w:val="00D0615A"/>
    <w:rsid w:val="00D0643A"/>
    <w:rsid w:val="00D0663A"/>
    <w:rsid w:val="00D06653"/>
    <w:rsid w:val="00D068C4"/>
    <w:rsid w:val="00D0696D"/>
    <w:rsid w:val="00D06A44"/>
    <w:rsid w:val="00D06B99"/>
    <w:rsid w:val="00D06D56"/>
    <w:rsid w:val="00D06D6B"/>
    <w:rsid w:val="00D07192"/>
    <w:rsid w:val="00D072B6"/>
    <w:rsid w:val="00D07359"/>
    <w:rsid w:val="00D07443"/>
    <w:rsid w:val="00D07470"/>
    <w:rsid w:val="00D0785E"/>
    <w:rsid w:val="00D079DF"/>
    <w:rsid w:val="00D07B75"/>
    <w:rsid w:val="00D101DD"/>
    <w:rsid w:val="00D105BA"/>
    <w:rsid w:val="00D105E6"/>
    <w:rsid w:val="00D109A0"/>
    <w:rsid w:val="00D11191"/>
    <w:rsid w:val="00D113E9"/>
    <w:rsid w:val="00D1178A"/>
    <w:rsid w:val="00D119B0"/>
    <w:rsid w:val="00D11B20"/>
    <w:rsid w:val="00D11E0D"/>
    <w:rsid w:val="00D11E2C"/>
    <w:rsid w:val="00D1215B"/>
    <w:rsid w:val="00D1226C"/>
    <w:rsid w:val="00D126AE"/>
    <w:rsid w:val="00D1292C"/>
    <w:rsid w:val="00D12A94"/>
    <w:rsid w:val="00D12C2F"/>
    <w:rsid w:val="00D131B5"/>
    <w:rsid w:val="00D139A1"/>
    <w:rsid w:val="00D139B5"/>
    <w:rsid w:val="00D13EBB"/>
    <w:rsid w:val="00D14106"/>
    <w:rsid w:val="00D14568"/>
    <w:rsid w:val="00D1469E"/>
    <w:rsid w:val="00D1485B"/>
    <w:rsid w:val="00D149B0"/>
    <w:rsid w:val="00D14A7B"/>
    <w:rsid w:val="00D14AB0"/>
    <w:rsid w:val="00D14C47"/>
    <w:rsid w:val="00D15218"/>
    <w:rsid w:val="00D15934"/>
    <w:rsid w:val="00D15966"/>
    <w:rsid w:val="00D15DAF"/>
    <w:rsid w:val="00D161DA"/>
    <w:rsid w:val="00D1635C"/>
    <w:rsid w:val="00D164DD"/>
    <w:rsid w:val="00D164F2"/>
    <w:rsid w:val="00D16825"/>
    <w:rsid w:val="00D16E98"/>
    <w:rsid w:val="00D1726B"/>
    <w:rsid w:val="00D174CD"/>
    <w:rsid w:val="00D175A0"/>
    <w:rsid w:val="00D17643"/>
    <w:rsid w:val="00D176C3"/>
    <w:rsid w:val="00D17793"/>
    <w:rsid w:val="00D17AD8"/>
    <w:rsid w:val="00D17C1E"/>
    <w:rsid w:val="00D17C2D"/>
    <w:rsid w:val="00D17DC2"/>
    <w:rsid w:val="00D201EA"/>
    <w:rsid w:val="00D201FB"/>
    <w:rsid w:val="00D20234"/>
    <w:rsid w:val="00D2028B"/>
    <w:rsid w:val="00D2049C"/>
    <w:rsid w:val="00D20586"/>
    <w:rsid w:val="00D20D9C"/>
    <w:rsid w:val="00D20E68"/>
    <w:rsid w:val="00D20F58"/>
    <w:rsid w:val="00D20FC2"/>
    <w:rsid w:val="00D21033"/>
    <w:rsid w:val="00D21139"/>
    <w:rsid w:val="00D211A7"/>
    <w:rsid w:val="00D213E4"/>
    <w:rsid w:val="00D21420"/>
    <w:rsid w:val="00D21706"/>
    <w:rsid w:val="00D2177B"/>
    <w:rsid w:val="00D21AA6"/>
    <w:rsid w:val="00D21B15"/>
    <w:rsid w:val="00D21CB1"/>
    <w:rsid w:val="00D21CE5"/>
    <w:rsid w:val="00D220CD"/>
    <w:rsid w:val="00D225D7"/>
    <w:rsid w:val="00D22852"/>
    <w:rsid w:val="00D229CE"/>
    <w:rsid w:val="00D22AE2"/>
    <w:rsid w:val="00D22AEB"/>
    <w:rsid w:val="00D22B51"/>
    <w:rsid w:val="00D22FFE"/>
    <w:rsid w:val="00D23517"/>
    <w:rsid w:val="00D2388B"/>
    <w:rsid w:val="00D23B91"/>
    <w:rsid w:val="00D23C85"/>
    <w:rsid w:val="00D23D6F"/>
    <w:rsid w:val="00D23E86"/>
    <w:rsid w:val="00D23E98"/>
    <w:rsid w:val="00D2431B"/>
    <w:rsid w:val="00D24612"/>
    <w:rsid w:val="00D24691"/>
    <w:rsid w:val="00D25272"/>
    <w:rsid w:val="00D2546A"/>
    <w:rsid w:val="00D2547E"/>
    <w:rsid w:val="00D257E8"/>
    <w:rsid w:val="00D2598D"/>
    <w:rsid w:val="00D25B2C"/>
    <w:rsid w:val="00D25E62"/>
    <w:rsid w:val="00D26595"/>
    <w:rsid w:val="00D26831"/>
    <w:rsid w:val="00D26BAE"/>
    <w:rsid w:val="00D26C98"/>
    <w:rsid w:val="00D26F86"/>
    <w:rsid w:val="00D27128"/>
    <w:rsid w:val="00D272EE"/>
    <w:rsid w:val="00D27977"/>
    <w:rsid w:val="00D279A9"/>
    <w:rsid w:val="00D279ED"/>
    <w:rsid w:val="00D27A17"/>
    <w:rsid w:val="00D27CD1"/>
    <w:rsid w:val="00D27DB9"/>
    <w:rsid w:val="00D27E95"/>
    <w:rsid w:val="00D3040D"/>
    <w:rsid w:val="00D3082C"/>
    <w:rsid w:val="00D30A18"/>
    <w:rsid w:val="00D30CCA"/>
    <w:rsid w:val="00D30D02"/>
    <w:rsid w:val="00D31312"/>
    <w:rsid w:val="00D313DD"/>
    <w:rsid w:val="00D313F7"/>
    <w:rsid w:val="00D32012"/>
    <w:rsid w:val="00D32C88"/>
    <w:rsid w:val="00D330FC"/>
    <w:rsid w:val="00D33227"/>
    <w:rsid w:val="00D33319"/>
    <w:rsid w:val="00D33430"/>
    <w:rsid w:val="00D33B88"/>
    <w:rsid w:val="00D33E2F"/>
    <w:rsid w:val="00D3402C"/>
    <w:rsid w:val="00D3424C"/>
    <w:rsid w:val="00D342F2"/>
    <w:rsid w:val="00D343AA"/>
    <w:rsid w:val="00D343B5"/>
    <w:rsid w:val="00D3498E"/>
    <w:rsid w:val="00D34A10"/>
    <w:rsid w:val="00D34BA3"/>
    <w:rsid w:val="00D34F6A"/>
    <w:rsid w:val="00D35609"/>
    <w:rsid w:val="00D35889"/>
    <w:rsid w:val="00D35977"/>
    <w:rsid w:val="00D36477"/>
    <w:rsid w:val="00D3658F"/>
    <w:rsid w:val="00D3670F"/>
    <w:rsid w:val="00D3671F"/>
    <w:rsid w:val="00D36A41"/>
    <w:rsid w:val="00D36BE1"/>
    <w:rsid w:val="00D36D4C"/>
    <w:rsid w:val="00D37B0D"/>
    <w:rsid w:val="00D37E01"/>
    <w:rsid w:val="00D37E91"/>
    <w:rsid w:val="00D400EB"/>
    <w:rsid w:val="00D40193"/>
    <w:rsid w:val="00D40217"/>
    <w:rsid w:val="00D403A1"/>
    <w:rsid w:val="00D4097E"/>
    <w:rsid w:val="00D409F2"/>
    <w:rsid w:val="00D4117F"/>
    <w:rsid w:val="00D4125A"/>
    <w:rsid w:val="00D416D3"/>
    <w:rsid w:val="00D41757"/>
    <w:rsid w:val="00D41899"/>
    <w:rsid w:val="00D41A72"/>
    <w:rsid w:val="00D41B70"/>
    <w:rsid w:val="00D41F77"/>
    <w:rsid w:val="00D41FDA"/>
    <w:rsid w:val="00D421BD"/>
    <w:rsid w:val="00D4241E"/>
    <w:rsid w:val="00D425EC"/>
    <w:rsid w:val="00D42662"/>
    <w:rsid w:val="00D42F95"/>
    <w:rsid w:val="00D43157"/>
    <w:rsid w:val="00D434A4"/>
    <w:rsid w:val="00D4366E"/>
    <w:rsid w:val="00D439AE"/>
    <w:rsid w:val="00D43B1F"/>
    <w:rsid w:val="00D43C9A"/>
    <w:rsid w:val="00D43DA7"/>
    <w:rsid w:val="00D43FC7"/>
    <w:rsid w:val="00D44234"/>
    <w:rsid w:val="00D443A4"/>
    <w:rsid w:val="00D44740"/>
    <w:rsid w:val="00D4476E"/>
    <w:rsid w:val="00D448FB"/>
    <w:rsid w:val="00D44A87"/>
    <w:rsid w:val="00D44AA5"/>
    <w:rsid w:val="00D44BAE"/>
    <w:rsid w:val="00D44D4E"/>
    <w:rsid w:val="00D45001"/>
    <w:rsid w:val="00D45012"/>
    <w:rsid w:val="00D45212"/>
    <w:rsid w:val="00D453AC"/>
    <w:rsid w:val="00D45E5F"/>
    <w:rsid w:val="00D45E6D"/>
    <w:rsid w:val="00D460E0"/>
    <w:rsid w:val="00D46A94"/>
    <w:rsid w:val="00D46B7A"/>
    <w:rsid w:val="00D46BE2"/>
    <w:rsid w:val="00D46E08"/>
    <w:rsid w:val="00D46ECB"/>
    <w:rsid w:val="00D47162"/>
    <w:rsid w:val="00D475D1"/>
    <w:rsid w:val="00D479AC"/>
    <w:rsid w:val="00D47FF1"/>
    <w:rsid w:val="00D50287"/>
    <w:rsid w:val="00D50628"/>
    <w:rsid w:val="00D5063F"/>
    <w:rsid w:val="00D50776"/>
    <w:rsid w:val="00D50A1D"/>
    <w:rsid w:val="00D50AF8"/>
    <w:rsid w:val="00D50B95"/>
    <w:rsid w:val="00D50BC5"/>
    <w:rsid w:val="00D50EE0"/>
    <w:rsid w:val="00D50F91"/>
    <w:rsid w:val="00D51095"/>
    <w:rsid w:val="00D5134C"/>
    <w:rsid w:val="00D514A7"/>
    <w:rsid w:val="00D51513"/>
    <w:rsid w:val="00D519FE"/>
    <w:rsid w:val="00D51A02"/>
    <w:rsid w:val="00D51C0F"/>
    <w:rsid w:val="00D51C94"/>
    <w:rsid w:val="00D51DFE"/>
    <w:rsid w:val="00D524B4"/>
    <w:rsid w:val="00D525E8"/>
    <w:rsid w:val="00D5277C"/>
    <w:rsid w:val="00D52846"/>
    <w:rsid w:val="00D5286D"/>
    <w:rsid w:val="00D52B94"/>
    <w:rsid w:val="00D52DBD"/>
    <w:rsid w:val="00D52DFA"/>
    <w:rsid w:val="00D5309E"/>
    <w:rsid w:val="00D537C9"/>
    <w:rsid w:val="00D53AC1"/>
    <w:rsid w:val="00D53F29"/>
    <w:rsid w:val="00D5418E"/>
    <w:rsid w:val="00D542FE"/>
    <w:rsid w:val="00D54307"/>
    <w:rsid w:val="00D543E4"/>
    <w:rsid w:val="00D54AD8"/>
    <w:rsid w:val="00D54E42"/>
    <w:rsid w:val="00D54F78"/>
    <w:rsid w:val="00D55280"/>
    <w:rsid w:val="00D55385"/>
    <w:rsid w:val="00D554A0"/>
    <w:rsid w:val="00D554C8"/>
    <w:rsid w:val="00D558DB"/>
    <w:rsid w:val="00D56000"/>
    <w:rsid w:val="00D563AC"/>
    <w:rsid w:val="00D5665E"/>
    <w:rsid w:val="00D56EF1"/>
    <w:rsid w:val="00D572A8"/>
    <w:rsid w:val="00D573AA"/>
    <w:rsid w:val="00D5771F"/>
    <w:rsid w:val="00D57927"/>
    <w:rsid w:val="00D5798B"/>
    <w:rsid w:val="00D57A75"/>
    <w:rsid w:val="00D57ABC"/>
    <w:rsid w:val="00D6003D"/>
    <w:rsid w:val="00D60213"/>
    <w:rsid w:val="00D603E0"/>
    <w:rsid w:val="00D60A6C"/>
    <w:rsid w:val="00D60B79"/>
    <w:rsid w:val="00D61006"/>
    <w:rsid w:val="00D6235B"/>
    <w:rsid w:val="00D6286A"/>
    <w:rsid w:val="00D62D39"/>
    <w:rsid w:val="00D637FA"/>
    <w:rsid w:val="00D63BED"/>
    <w:rsid w:val="00D63CA7"/>
    <w:rsid w:val="00D64265"/>
    <w:rsid w:val="00D64416"/>
    <w:rsid w:val="00D64702"/>
    <w:rsid w:val="00D64705"/>
    <w:rsid w:val="00D64739"/>
    <w:rsid w:val="00D6487E"/>
    <w:rsid w:val="00D6492A"/>
    <w:rsid w:val="00D649D9"/>
    <w:rsid w:val="00D64C0C"/>
    <w:rsid w:val="00D65432"/>
    <w:rsid w:val="00D654F0"/>
    <w:rsid w:val="00D65644"/>
    <w:rsid w:val="00D6589C"/>
    <w:rsid w:val="00D65A9C"/>
    <w:rsid w:val="00D65F9D"/>
    <w:rsid w:val="00D6611A"/>
    <w:rsid w:val="00D66473"/>
    <w:rsid w:val="00D66556"/>
    <w:rsid w:val="00D66D0B"/>
    <w:rsid w:val="00D66E32"/>
    <w:rsid w:val="00D67117"/>
    <w:rsid w:val="00D6739D"/>
    <w:rsid w:val="00D67663"/>
    <w:rsid w:val="00D6779D"/>
    <w:rsid w:val="00D677B9"/>
    <w:rsid w:val="00D677FC"/>
    <w:rsid w:val="00D67866"/>
    <w:rsid w:val="00D678C4"/>
    <w:rsid w:val="00D67A18"/>
    <w:rsid w:val="00D67CCA"/>
    <w:rsid w:val="00D67D04"/>
    <w:rsid w:val="00D67D69"/>
    <w:rsid w:val="00D702E8"/>
    <w:rsid w:val="00D702F5"/>
    <w:rsid w:val="00D703ED"/>
    <w:rsid w:val="00D704B2"/>
    <w:rsid w:val="00D7058B"/>
    <w:rsid w:val="00D70874"/>
    <w:rsid w:val="00D70888"/>
    <w:rsid w:val="00D709CD"/>
    <w:rsid w:val="00D70A45"/>
    <w:rsid w:val="00D70D10"/>
    <w:rsid w:val="00D70D66"/>
    <w:rsid w:val="00D70EB3"/>
    <w:rsid w:val="00D71410"/>
    <w:rsid w:val="00D71468"/>
    <w:rsid w:val="00D715A1"/>
    <w:rsid w:val="00D71EA0"/>
    <w:rsid w:val="00D7212C"/>
    <w:rsid w:val="00D72335"/>
    <w:rsid w:val="00D72589"/>
    <w:rsid w:val="00D72BAE"/>
    <w:rsid w:val="00D72C3B"/>
    <w:rsid w:val="00D72E57"/>
    <w:rsid w:val="00D72FFF"/>
    <w:rsid w:val="00D73006"/>
    <w:rsid w:val="00D73926"/>
    <w:rsid w:val="00D7395A"/>
    <w:rsid w:val="00D73F9A"/>
    <w:rsid w:val="00D7406A"/>
    <w:rsid w:val="00D7462F"/>
    <w:rsid w:val="00D74668"/>
    <w:rsid w:val="00D748A5"/>
    <w:rsid w:val="00D74960"/>
    <w:rsid w:val="00D74A21"/>
    <w:rsid w:val="00D74FD8"/>
    <w:rsid w:val="00D75139"/>
    <w:rsid w:val="00D754B3"/>
    <w:rsid w:val="00D75855"/>
    <w:rsid w:val="00D7588F"/>
    <w:rsid w:val="00D75899"/>
    <w:rsid w:val="00D75981"/>
    <w:rsid w:val="00D75B80"/>
    <w:rsid w:val="00D75D7E"/>
    <w:rsid w:val="00D75FE5"/>
    <w:rsid w:val="00D7620F"/>
    <w:rsid w:val="00D76277"/>
    <w:rsid w:val="00D763DA"/>
    <w:rsid w:val="00D763DF"/>
    <w:rsid w:val="00D76435"/>
    <w:rsid w:val="00D765CB"/>
    <w:rsid w:val="00D768D8"/>
    <w:rsid w:val="00D7696F"/>
    <w:rsid w:val="00D7698F"/>
    <w:rsid w:val="00D76AD6"/>
    <w:rsid w:val="00D76B62"/>
    <w:rsid w:val="00D76C6A"/>
    <w:rsid w:val="00D76CCE"/>
    <w:rsid w:val="00D76D8D"/>
    <w:rsid w:val="00D77558"/>
    <w:rsid w:val="00D77623"/>
    <w:rsid w:val="00D77673"/>
    <w:rsid w:val="00D777D7"/>
    <w:rsid w:val="00D7781E"/>
    <w:rsid w:val="00D77895"/>
    <w:rsid w:val="00D801E7"/>
    <w:rsid w:val="00D8022A"/>
    <w:rsid w:val="00D802DF"/>
    <w:rsid w:val="00D8058E"/>
    <w:rsid w:val="00D80600"/>
    <w:rsid w:val="00D806AD"/>
    <w:rsid w:val="00D8071F"/>
    <w:rsid w:val="00D80B4D"/>
    <w:rsid w:val="00D81074"/>
    <w:rsid w:val="00D815A7"/>
    <w:rsid w:val="00D81A61"/>
    <w:rsid w:val="00D81B05"/>
    <w:rsid w:val="00D81B6C"/>
    <w:rsid w:val="00D8248D"/>
    <w:rsid w:val="00D82596"/>
    <w:rsid w:val="00D826C5"/>
    <w:rsid w:val="00D826EC"/>
    <w:rsid w:val="00D82AF1"/>
    <w:rsid w:val="00D82AF4"/>
    <w:rsid w:val="00D83340"/>
    <w:rsid w:val="00D83443"/>
    <w:rsid w:val="00D8344B"/>
    <w:rsid w:val="00D835BF"/>
    <w:rsid w:val="00D83AB5"/>
    <w:rsid w:val="00D83CBA"/>
    <w:rsid w:val="00D83CF6"/>
    <w:rsid w:val="00D83D7B"/>
    <w:rsid w:val="00D83DFA"/>
    <w:rsid w:val="00D83F92"/>
    <w:rsid w:val="00D83FDD"/>
    <w:rsid w:val="00D84379"/>
    <w:rsid w:val="00D844D0"/>
    <w:rsid w:val="00D8478D"/>
    <w:rsid w:val="00D847AF"/>
    <w:rsid w:val="00D84891"/>
    <w:rsid w:val="00D84A5C"/>
    <w:rsid w:val="00D84C14"/>
    <w:rsid w:val="00D84FCD"/>
    <w:rsid w:val="00D8501D"/>
    <w:rsid w:val="00D85035"/>
    <w:rsid w:val="00D85174"/>
    <w:rsid w:val="00D8549D"/>
    <w:rsid w:val="00D855FD"/>
    <w:rsid w:val="00D85763"/>
    <w:rsid w:val="00D858D8"/>
    <w:rsid w:val="00D85950"/>
    <w:rsid w:val="00D859FD"/>
    <w:rsid w:val="00D85B2A"/>
    <w:rsid w:val="00D85C97"/>
    <w:rsid w:val="00D85FBE"/>
    <w:rsid w:val="00D86063"/>
    <w:rsid w:val="00D86067"/>
    <w:rsid w:val="00D860D0"/>
    <w:rsid w:val="00D8628E"/>
    <w:rsid w:val="00D86593"/>
    <w:rsid w:val="00D868A1"/>
    <w:rsid w:val="00D86D70"/>
    <w:rsid w:val="00D86E12"/>
    <w:rsid w:val="00D86EBC"/>
    <w:rsid w:val="00D870B3"/>
    <w:rsid w:val="00D871CB"/>
    <w:rsid w:val="00D8723C"/>
    <w:rsid w:val="00D8757D"/>
    <w:rsid w:val="00D87BA4"/>
    <w:rsid w:val="00D87F8A"/>
    <w:rsid w:val="00D90364"/>
    <w:rsid w:val="00D9067C"/>
    <w:rsid w:val="00D906A4"/>
    <w:rsid w:val="00D90C59"/>
    <w:rsid w:val="00D90F94"/>
    <w:rsid w:val="00D91196"/>
    <w:rsid w:val="00D91223"/>
    <w:rsid w:val="00D912D4"/>
    <w:rsid w:val="00D91A35"/>
    <w:rsid w:val="00D91D27"/>
    <w:rsid w:val="00D92365"/>
    <w:rsid w:val="00D92390"/>
    <w:rsid w:val="00D92823"/>
    <w:rsid w:val="00D92919"/>
    <w:rsid w:val="00D92A4E"/>
    <w:rsid w:val="00D92B87"/>
    <w:rsid w:val="00D92B9D"/>
    <w:rsid w:val="00D931DD"/>
    <w:rsid w:val="00D93240"/>
    <w:rsid w:val="00D93305"/>
    <w:rsid w:val="00D93708"/>
    <w:rsid w:val="00D9386F"/>
    <w:rsid w:val="00D93EA5"/>
    <w:rsid w:val="00D93F16"/>
    <w:rsid w:val="00D94180"/>
    <w:rsid w:val="00D9448F"/>
    <w:rsid w:val="00D944E7"/>
    <w:rsid w:val="00D94597"/>
    <w:rsid w:val="00D946B3"/>
    <w:rsid w:val="00D947E2"/>
    <w:rsid w:val="00D94856"/>
    <w:rsid w:val="00D94950"/>
    <w:rsid w:val="00D94A05"/>
    <w:rsid w:val="00D9528C"/>
    <w:rsid w:val="00D95842"/>
    <w:rsid w:val="00D95A34"/>
    <w:rsid w:val="00D95BED"/>
    <w:rsid w:val="00D95E6E"/>
    <w:rsid w:val="00D95EFD"/>
    <w:rsid w:val="00D961DB"/>
    <w:rsid w:val="00D9633F"/>
    <w:rsid w:val="00D96BF3"/>
    <w:rsid w:val="00D96C01"/>
    <w:rsid w:val="00D96C44"/>
    <w:rsid w:val="00D96D5B"/>
    <w:rsid w:val="00D97022"/>
    <w:rsid w:val="00D970CA"/>
    <w:rsid w:val="00D97504"/>
    <w:rsid w:val="00D9764A"/>
    <w:rsid w:val="00D976C7"/>
    <w:rsid w:val="00D976C9"/>
    <w:rsid w:val="00D97904"/>
    <w:rsid w:val="00D97FEE"/>
    <w:rsid w:val="00DA031A"/>
    <w:rsid w:val="00DA055C"/>
    <w:rsid w:val="00DA0894"/>
    <w:rsid w:val="00DA08DC"/>
    <w:rsid w:val="00DA090F"/>
    <w:rsid w:val="00DA0E16"/>
    <w:rsid w:val="00DA0F72"/>
    <w:rsid w:val="00DA10F6"/>
    <w:rsid w:val="00DA1211"/>
    <w:rsid w:val="00DA1231"/>
    <w:rsid w:val="00DA12E3"/>
    <w:rsid w:val="00DA1401"/>
    <w:rsid w:val="00DA14A9"/>
    <w:rsid w:val="00DA15F1"/>
    <w:rsid w:val="00DA1C2E"/>
    <w:rsid w:val="00DA1E3F"/>
    <w:rsid w:val="00DA1E5D"/>
    <w:rsid w:val="00DA227B"/>
    <w:rsid w:val="00DA2368"/>
    <w:rsid w:val="00DA244B"/>
    <w:rsid w:val="00DA26F5"/>
    <w:rsid w:val="00DA282A"/>
    <w:rsid w:val="00DA28D2"/>
    <w:rsid w:val="00DA2994"/>
    <w:rsid w:val="00DA2B12"/>
    <w:rsid w:val="00DA309A"/>
    <w:rsid w:val="00DA35DB"/>
    <w:rsid w:val="00DA3948"/>
    <w:rsid w:val="00DA39C3"/>
    <w:rsid w:val="00DA3C31"/>
    <w:rsid w:val="00DA3D83"/>
    <w:rsid w:val="00DA3EE1"/>
    <w:rsid w:val="00DA4015"/>
    <w:rsid w:val="00DA43CE"/>
    <w:rsid w:val="00DA4615"/>
    <w:rsid w:val="00DA4749"/>
    <w:rsid w:val="00DA4753"/>
    <w:rsid w:val="00DA4969"/>
    <w:rsid w:val="00DA4FCF"/>
    <w:rsid w:val="00DA505A"/>
    <w:rsid w:val="00DA5061"/>
    <w:rsid w:val="00DA514C"/>
    <w:rsid w:val="00DA5249"/>
    <w:rsid w:val="00DA5473"/>
    <w:rsid w:val="00DA5595"/>
    <w:rsid w:val="00DA58EA"/>
    <w:rsid w:val="00DA5BB5"/>
    <w:rsid w:val="00DA5E74"/>
    <w:rsid w:val="00DA6736"/>
    <w:rsid w:val="00DA67A5"/>
    <w:rsid w:val="00DA681B"/>
    <w:rsid w:val="00DA681D"/>
    <w:rsid w:val="00DA69E8"/>
    <w:rsid w:val="00DA6BC2"/>
    <w:rsid w:val="00DA6C1F"/>
    <w:rsid w:val="00DA6CD6"/>
    <w:rsid w:val="00DA6FB9"/>
    <w:rsid w:val="00DA7260"/>
    <w:rsid w:val="00DA7642"/>
    <w:rsid w:val="00DA7750"/>
    <w:rsid w:val="00DA7C61"/>
    <w:rsid w:val="00DA7D95"/>
    <w:rsid w:val="00DA7EC4"/>
    <w:rsid w:val="00DB0140"/>
    <w:rsid w:val="00DB02DF"/>
    <w:rsid w:val="00DB057F"/>
    <w:rsid w:val="00DB05B9"/>
    <w:rsid w:val="00DB06D7"/>
    <w:rsid w:val="00DB0788"/>
    <w:rsid w:val="00DB0CB8"/>
    <w:rsid w:val="00DB0D6A"/>
    <w:rsid w:val="00DB0E61"/>
    <w:rsid w:val="00DB19B6"/>
    <w:rsid w:val="00DB1A50"/>
    <w:rsid w:val="00DB1A77"/>
    <w:rsid w:val="00DB1B9B"/>
    <w:rsid w:val="00DB23E7"/>
    <w:rsid w:val="00DB2567"/>
    <w:rsid w:val="00DB2699"/>
    <w:rsid w:val="00DB2836"/>
    <w:rsid w:val="00DB2838"/>
    <w:rsid w:val="00DB2CA5"/>
    <w:rsid w:val="00DB2EA3"/>
    <w:rsid w:val="00DB3023"/>
    <w:rsid w:val="00DB3055"/>
    <w:rsid w:val="00DB3063"/>
    <w:rsid w:val="00DB32D0"/>
    <w:rsid w:val="00DB32D7"/>
    <w:rsid w:val="00DB3757"/>
    <w:rsid w:val="00DB389C"/>
    <w:rsid w:val="00DB3B38"/>
    <w:rsid w:val="00DB3BCA"/>
    <w:rsid w:val="00DB3DD8"/>
    <w:rsid w:val="00DB48AE"/>
    <w:rsid w:val="00DB4E0C"/>
    <w:rsid w:val="00DB4F17"/>
    <w:rsid w:val="00DB51F9"/>
    <w:rsid w:val="00DB5270"/>
    <w:rsid w:val="00DB54F5"/>
    <w:rsid w:val="00DB5650"/>
    <w:rsid w:val="00DB598B"/>
    <w:rsid w:val="00DB5DDC"/>
    <w:rsid w:val="00DB5E8A"/>
    <w:rsid w:val="00DB6176"/>
    <w:rsid w:val="00DB62CD"/>
    <w:rsid w:val="00DB654F"/>
    <w:rsid w:val="00DB6588"/>
    <w:rsid w:val="00DB6733"/>
    <w:rsid w:val="00DB6B10"/>
    <w:rsid w:val="00DB6CA9"/>
    <w:rsid w:val="00DB6CB6"/>
    <w:rsid w:val="00DB70A6"/>
    <w:rsid w:val="00DB720A"/>
    <w:rsid w:val="00DB7845"/>
    <w:rsid w:val="00DB7D91"/>
    <w:rsid w:val="00DB7DDB"/>
    <w:rsid w:val="00DC018D"/>
    <w:rsid w:val="00DC089B"/>
    <w:rsid w:val="00DC090C"/>
    <w:rsid w:val="00DC0B12"/>
    <w:rsid w:val="00DC1139"/>
    <w:rsid w:val="00DC1184"/>
    <w:rsid w:val="00DC14DC"/>
    <w:rsid w:val="00DC1673"/>
    <w:rsid w:val="00DC190D"/>
    <w:rsid w:val="00DC2567"/>
    <w:rsid w:val="00DC26ED"/>
    <w:rsid w:val="00DC27A8"/>
    <w:rsid w:val="00DC2807"/>
    <w:rsid w:val="00DC29FA"/>
    <w:rsid w:val="00DC2BC9"/>
    <w:rsid w:val="00DC3354"/>
    <w:rsid w:val="00DC35F1"/>
    <w:rsid w:val="00DC379F"/>
    <w:rsid w:val="00DC391F"/>
    <w:rsid w:val="00DC3B00"/>
    <w:rsid w:val="00DC3C29"/>
    <w:rsid w:val="00DC3C6C"/>
    <w:rsid w:val="00DC4143"/>
    <w:rsid w:val="00DC4168"/>
    <w:rsid w:val="00DC437B"/>
    <w:rsid w:val="00DC4394"/>
    <w:rsid w:val="00DC43A0"/>
    <w:rsid w:val="00DC43FC"/>
    <w:rsid w:val="00DC45EA"/>
    <w:rsid w:val="00DC4605"/>
    <w:rsid w:val="00DC48C9"/>
    <w:rsid w:val="00DC4B8D"/>
    <w:rsid w:val="00DC4D1A"/>
    <w:rsid w:val="00DC4D24"/>
    <w:rsid w:val="00DC4FBE"/>
    <w:rsid w:val="00DC4FDD"/>
    <w:rsid w:val="00DC5128"/>
    <w:rsid w:val="00DC5315"/>
    <w:rsid w:val="00DC5740"/>
    <w:rsid w:val="00DC57DA"/>
    <w:rsid w:val="00DC5C88"/>
    <w:rsid w:val="00DC5E1B"/>
    <w:rsid w:val="00DC5E2C"/>
    <w:rsid w:val="00DC5FAF"/>
    <w:rsid w:val="00DC601B"/>
    <w:rsid w:val="00DC604E"/>
    <w:rsid w:val="00DC673B"/>
    <w:rsid w:val="00DC67AF"/>
    <w:rsid w:val="00DC6AD4"/>
    <w:rsid w:val="00DC6AF3"/>
    <w:rsid w:val="00DC6C61"/>
    <w:rsid w:val="00DC6DDC"/>
    <w:rsid w:val="00DC6E69"/>
    <w:rsid w:val="00DC6E73"/>
    <w:rsid w:val="00DC70D9"/>
    <w:rsid w:val="00DC70E2"/>
    <w:rsid w:val="00DC76DA"/>
    <w:rsid w:val="00DC79B3"/>
    <w:rsid w:val="00DC79F2"/>
    <w:rsid w:val="00DC79FB"/>
    <w:rsid w:val="00DC7C6A"/>
    <w:rsid w:val="00DC7D19"/>
    <w:rsid w:val="00DC7DF4"/>
    <w:rsid w:val="00DC7E72"/>
    <w:rsid w:val="00DC7EC0"/>
    <w:rsid w:val="00DC7EE5"/>
    <w:rsid w:val="00DD024F"/>
    <w:rsid w:val="00DD0575"/>
    <w:rsid w:val="00DD0668"/>
    <w:rsid w:val="00DD08B1"/>
    <w:rsid w:val="00DD0A11"/>
    <w:rsid w:val="00DD0A81"/>
    <w:rsid w:val="00DD0AA3"/>
    <w:rsid w:val="00DD0B0A"/>
    <w:rsid w:val="00DD0C98"/>
    <w:rsid w:val="00DD0D56"/>
    <w:rsid w:val="00DD1372"/>
    <w:rsid w:val="00DD145E"/>
    <w:rsid w:val="00DD1613"/>
    <w:rsid w:val="00DD16B1"/>
    <w:rsid w:val="00DD16D7"/>
    <w:rsid w:val="00DD1A81"/>
    <w:rsid w:val="00DD2196"/>
    <w:rsid w:val="00DD27CD"/>
    <w:rsid w:val="00DD2A52"/>
    <w:rsid w:val="00DD2D12"/>
    <w:rsid w:val="00DD2EDE"/>
    <w:rsid w:val="00DD31D8"/>
    <w:rsid w:val="00DD3630"/>
    <w:rsid w:val="00DD3810"/>
    <w:rsid w:val="00DD3AFB"/>
    <w:rsid w:val="00DD3DAE"/>
    <w:rsid w:val="00DD3FD0"/>
    <w:rsid w:val="00DD3FD4"/>
    <w:rsid w:val="00DD424D"/>
    <w:rsid w:val="00DD447B"/>
    <w:rsid w:val="00DD450C"/>
    <w:rsid w:val="00DD4742"/>
    <w:rsid w:val="00DD4C46"/>
    <w:rsid w:val="00DD4CB4"/>
    <w:rsid w:val="00DD4E7B"/>
    <w:rsid w:val="00DD5081"/>
    <w:rsid w:val="00DD52EB"/>
    <w:rsid w:val="00DD557D"/>
    <w:rsid w:val="00DD55BF"/>
    <w:rsid w:val="00DD5613"/>
    <w:rsid w:val="00DD5DC0"/>
    <w:rsid w:val="00DD60C4"/>
    <w:rsid w:val="00DD6360"/>
    <w:rsid w:val="00DD639E"/>
    <w:rsid w:val="00DD667C"/>
    <w:rsid w:val="00DD66AF"/>
    <w:rsid w:val="00DD69C4"/>
    <w:rsid w:val="00DD6A0E"/>
    <w:rsid w:val="00DD6CE7"/>
    <w:rsid w:val="00DD6E3D"/>
    <w:rsid w:val="00DD6F2F"/>
    <w:rsid w:val="00DD7408"/>
    <w:rsid w:val="00DD7990"/>
    <w:rsid w:val="00DD7A37"/>
    <w:rsid w:val="00DD7F47"/>
    <w:rsid w:val="00DE05A2"/>
    <w:rsid w:val="00DE0886"/>
    <w:rsid w:val="00DE0A47"/>
    <w:rsid w:val="00DE0AD0"/>
    <w:rsid w:val="00DE0D48"/>
    <w:rsid w:val="00DE1025"/>
    <w:rsid w:val="00DE1031"/>
    <w:rsid w:val="00DE110D"/>
    <w:rsid w:val="00DE112E"/>
    <w:rsid w:val="00DE1161"/>
    <w:rsid w:val="00DE11F4"/>
    <w:rsid w:val="00DE141B"/>
    <w:rsid w:val="00DE14D4"/>
    <w:rsid w:val="00DE1528"/>
    <w:rsid w:val="00DE16AF"/>
    <w:rsid w:val="00DE17B9"/>
    <w:rsid w:val="00DE183A"/>
    <w:rsid w:val="00DE29D1"/>
    <w:rsid w:val="00DE2DA7"/>
    <w:rsid w:val="00DE2E8F"/>
    <w:rsid w:val="00DE2EA5"/>
    <w:rsid w:val="00DE337E"/>
    <w:rsid w:val="00DE34D0"/>
    <w:rsid w:val="00DE35C0"/>
    <w:rsid w:val="00DE35E6"/>
    <w:rsid w:val="00DE378E"/>
    <w:rsid w:val="00DE3C0C"/>
    <w:rsid w:val="00DE3DC7"/>
    <w:rsid w:val="00DE40A2"/>
    <w:rsid w:val="00DE4518"/>
    <w:rsid w:val="00DE46D7"/>
    <w:rsid w:val="00DE47D5"/>
    <w:rsid w:val="00DE48C3"/>
    <w:rsid w:val="00DE49E5"/>
    <w:rsid w:val="00DE4C65"/>
    <w:rsid w:val="00DE4DF0"/>
    <w:rsid w:val="00DE4F30"/>
    <w:rsid w:val="00DE5104"/>
    <w:rsid w:val="00DE5137"/>
    <w:rsid w:val="00DE5467"/>
    <w:rsid w:val="00DE54C5"/>
    <w:rsid w:val="00DE597A"/>
    <w:rsid w:val="00DE5A9D"/>
    <w:rsid w:val="00DE5AF5"/>
    <w:rsid w:val="00DE5E68"/>
    <w:rsid w:val="00DE609B"/>
    <w:rsid w:val="00DE653A"/>
    <w:rsid w:val="00DE66C9"/>
    <w:rsid w:val="00DE6719"/>
    <w:rsid w:val="00DE68E3"/>
    <w:rsid w:val="00DE6C25"/>
    <w:rsid w:val="00DE6E05"/>
    <w:rsid w:val="00DE6E32"/>
    <w:rsid w:val="00DE6F6A"/>
    <w:rsid w:val="00DE7095"/>
    <w:rsid w:val="00DE71B1"/>
    <w:rsid w:val="00DE73A5"/>
    <w:rsid w:val="00DE7475"/>
    <w:rsid w:val="00DE759D"/>
    <w:rsid w:val="00DE77A7"/>
    <w:rsid w:val="00DE7858"/>
    <w:rsid w:val="00DE7873"/>
    <w:rsid w:val="00DE7B1F"/>
    <w:rsid w:val="00DE7C47"/>
    <w:rsid w:val="00DE7D6A"/>
    <w:rsid w:val="00DE7EFD"/>
    <w:rsid w:val="00DF0082"/>
    <w:rsid w:val="00DF0217"/>
    <w:rsid w:val="00DF0306"/>
    <w:rsid w:val="00DF0736"/>
    <w:rsid w:val="00DF0A9C"/>
    <w:rsid w:val="00DF0DDE"/>
    <w:rsid w:val="00DF0FC2"/>
    <w:rsid w:val="00DF1212"/>
    <w:rsid w:val="00DF15FB"/>
    <w:rsid w:val="00DF196E"/>
    <w:rsid w:val="00DF1A5A"/>
    <w:rsid w:val="00DF1BA7"/>
    <w:rsid w:val="00DF1F8A"/>
    <w:rsid w:val="00DF20A0"/>
    <w:rsid w:val="00DF20FB"/>
    <w:rsid w:val="00DF220C"/>
    <w:rsid w:val="00DF26C7"/>
    <w:rsid w:val="00DF2729"/>
    <w:rsid w:val="00DF2A49"/>
    <w:rsid w:val="00DF2A4F"/>
    <w:rsid w:val="00DF2AA9"/>
    <w:rsid w:val="00DF2CF7"/>
    <w:rsid w:val="00DF2D6E"/>
    <w:rsid w:val="00DF2E28"/>
    <w:rsid w:val="00DF2F8F"/>
    <w:rsid w:val="00DF31DA"/>
    <w:rsid w:val="00DF333F"/>
    <w:rsid w:val="00DF33C9"/>
    <w:rsid w:val="00DF36AC"/>
    <w:rsid w:val="00DF3925"/>
    <w:rsid w:val="00DF3A66"/>
    <w:rsid w:val="00DF3C3D"/>
    <w:rsid w:val="00DF3CDC"/>
    <w:rsid w:val="00DF3D52"/>
    <w:rsid w:val="00DF4260"/>
    <w:rsid w:val="00DF4360"/>
    <w:rsid w:val="00DF4370"/>
    <w:rsid w:val="00DF4487"/>
    <w:rsid w:val="00DF45D8"/>
    <w:rsid w:val="00DF468F"/>
    <w:rsid w:val="00DF4823"/>
    <w:rsid w:val="00DF4B5C"/>
    <w:rsid w:val="00DF5194"/>
    <w:rsid w:val="00DF528C"/>
    <w:rsid w:val="00DF54B3"/>
    <w:rsid w:val="00DF56B1"/>
    <w:rsid w:val="00DF5A69"/>
    <w:rsid w:val="00DF5CAA"/>
    <w:rsid w:val="00DF5D96"/>
    <w:rsid w:val="00DF6110"/>
    <w:rsid w:val="00DF633B"/>
    <w:rsid w:val="00DF6754"/>
    <w:rsid w:val="00DF6845"/>
    <w:rsid w:val="00DF6A16"/>
    <w:rsid w:val="00DF6A3A"/>
    <w:rsid w:val="00DF6AB1"/>
    <w:rsid w:val="00DF6BC6"/>
    <w:rsid w:val="00DF6CEB"/>
    <w:rsid w:val="00DF6DC0"/>
    <w:rsid w:val="00DF702C"/>
    <w:rsid w:val="00DF72D2"/>
    <w:rsid w:val="00DF74DC"/>
    <w:rsid w:val="00DF753F"/>
    <w:rsid w:val="00DF7646"/>
    <w:rsid w:val="00DF7901"/>
    <w:rsid w:val="00DF7AA2"/>
    <w:rsid w:val="00DF7B66"/>
    <w:rsid w:val="00DF7CE2"/>
    <w:rsid w:val="00DF7D76"/>
    <w:rsid w:val="00E000B9"/>
    <w:rsid w:val="00E00333"/>
    <w:rsid w:val="00E005AA"/>
    <w:rsid w:val="00E007BF"/>
    <w:rsid w:val="00E0090D"/>
    <w:rsid w:val="00E00959"/>
    <w:rsid w:val="00E00CFF"/>
    <w:rsid w:val="00E01159"/>
    <w:rsid w:val="00E013FF"/>
    <w:rsid w:val="00E0151E"/>
    <w:rsid w:val="00E016A4"/>
    <w:rsid w:val="00E016AF"/>
    <w:rsid w:val="00E01773"/>
    <w:rsid w:val="00E01A7E"/>
    <w:rsid w:val="00E01BBA"/>
    <w:rsid w:val="00E01EAB"/>
    <w:rsid w:val="00E01EB2"/>
    <w:rsid w:val="00E021F1"/>
    <w:rsid w:val="00E0272D"/>
    <w:rsid w:val="00E02E1A"/>
    <w:rsid w:val="00E02E51"/>
    <w:rsid w:val="00E02E94"/>
    <w:rsid w:val="00E0352B"/>
    <w:rsid w:val="00E03BCF"/>
    <w:rsid w:val="00E03E42"/>
    <w:rsid w:val="00E042DE"/>
    <w:rsid w:val="00E042E0"/>
    <w:rsid w:val="00E04327"/>
    <w:rsid w:val="00E04696"/>
    <w:rsid w:val="00E04717"/>
    <w:rsid w:val="00E047EE"/>
    <w:rsid w:val="00E04867"/>
    <w:rsid w:val="00E04A73"/>
    <w:rsid w:val="00E04C22"/>
    <w:rsid w:val="00E04CEA"/>
    <w:rsid w:val="00E04DA0"/>
    <w:rsid w:val="00E04E4E"/>
    <w:rsid w:val="00E054BC"/>
    <w:rsid w:val="00E0552A"/>
    <w:rsid w:val="00E0561E"/>
    <w:rsid w:val="00E05698"/>
    <w:rsid w:val="00E057F5"/>
    <w:rsid w:val="00E0588E"/>
    <w:rsid w:val="00E059A2"/>
    <w:rsid w:val="00E06050"/>
    <w:rsid w:val="00E06336"/>
    <w:rsid w:val="00E064CA"/>
    <w:rsid w:val="00E066F7"/>
    <w:rsid w:val="00E06807"/>
    <w:rsid w:val="00E0688B"/>
    <w:rsid w:val="00E06C03"/>
    <w:rsid w:val="00E06C20"/>
    <w:rsid w:val="00E06F70"/>
    <w:rsid w:val="00E06F8E"/>
    <w:rsid w:val="00E07506"/>
    <w:rsid w:val="00E075E5"/>
    <w:rsid w:val="00E0768A"/>
    <w:rsid w:val="00E07AFC"/>
    <w:rsid w:val="00E07C4D"/>
    <w:rsid w:val="00E07CCB"/>
    <w:rsid w:val="00E07F13"/>
    <w:rsid w:val="00E103A7"/>
    <w:rsid w:val="00E1048A"/>
    <w:rsid w:val="00E10534"/>
    <w:rsid w:val="00E10871"/>
    <w:rsid w:val="00E109A0"/>
    <w:rsid w:val="00E10BB4"/>
    <w:rsid w:val="00E10D67"/>
    <w:rsid w:val="00E10E2A"/>
    <w:rsid w:val="00E1102B"/>
    <w:rsid w:val="00E11912"/>
    <w:rsid w:val="00E11CB2"/>
    <w:rsid w:val="00E11FD1"/>
    <w:rsid w:val="00E120C7"/>
    <w:rsid w:val="00E123DC"/>
    <w:rsid w:val="00E12553"/>
    <w:rsid w:val="00E1286D"/>
    <w:rsid w:val="00E12BB0"/>
    <w:rsid w:val="00E12F75"/>
    <w:rsid w:val="00E1308B"/>
    <w:rsid w:val="00E130BD"/>
    <w:rsid w:val="00E1337F"/>
    <w:rsid w:val="00E13B37"/>
    <w:rsid w:val="00E13DD7"/>
    <w:rsid w:val="00E14135"/>
    <w:rsid w:val="00E1483F"/>
    <w:rsid w:val="00E14BF7"/>
    <w:rsid w:val="00E14CA1"/>
    <w:rsid w:val="00E14E6F"/>
    <w:rsid w:val="00E14FD1"/>
    <w:rsid w:val="00E152AF"/>
    <w:rsid w:val="00E15575"/>
    <w:rsid w:val="00E1565B"/>
    <w:rsid w:val="00E1579E"/>
    <w:rsid w:val="00E15965"/>
    <w:rsid w:val="00E15A5A"/>
    <w:rsid w:val="00E15A6C"/>
    <w:rsid w:val="00E15C4C"/>
    <w:rsid w:val="00E15C50"/>
    <w:rsid w:val="00E15E00"/>
    <w:rsid w:val="00E164FD"/>
    <w:rsid w:val="00E16571"/>
    <w:rsid w:val="00E16608"/>
    <w:rsid w:val="00E16DA6"/>
    <w:rsid w:val="00E16EFB"/>
    <w:rsid w:val="00E171DF"/>
    <w:rsid w:val="00E175EB"/>
    <w:rsid w:val="00E17A09"/>
    <w:rsid w:val="00E17B42"/>
    <w:rsid w:val="00E17DFA"/>
    <w:rsid w:val="00E200B3"/>
    <w:rsid w:val="00E2018C"/>
    <w:rsid w:val="00E20262"/>
    <w:rsid w:val="00E20483"/>
    <w:rsid w:val="00E2066D"/>
    <w:rsid w:val="00E209D5"/>
    <w:rsid w:val="00E20AFF"/>
    <w:rsid w:val="00E20B12"/>
    <w:rsid w:val="00E20B1E"/>
    <w:rsid w:val="00E20B3E"/>
    <w:rsid w:val="00E20DF9"/>
    <w:rsid w:val="00E210EE"/>
    <w:rsid w:val="00E214CD"/>
    <w:rsid w:val="00E215F2"/>
    <w:rsid w:val="00E21796"/>
    <w:rsid w:val="00E21929"/>
    <w:rsid w:val="00E219E3"/>
    <w:rsid w:val="00E21B7C"/>
    <w:rsid w:val="00E21E68"/>
    <w:rsid w:val="00E21F2C"/>
    <w:rsid w:val="00E22163"/>
    <w:rsid w:val="00E221CC"/>
    <w:rsid w:val="00E222BB"/>
    <w:rsid w:val="00E22407"/>
    <w:rsid w:val="00E2267F"/>
    <w:rsid w:val="00E2302E"/>
    <w:rsid w:val="00E230CE"/>
    <w:rsid w:val="00E2332F"/>
    <w:rsid w:val="00E2398A"/>
    <w:rsid w:val="00E23E95"/>
    <w:rsid w:val="00E24246"/>
    <w:rsid w:val="00E24274"/>
    <w:rsid w:val="00E2446A"/>
    <w:rsid w:val="00E24AFF"/>
    <w:rsid w:val="00E24D76"/>
    <w:rsid w:val="00E24F63"/>
    <w:rsid w:val="00E252BB"/>
    <w:rsid w:val="00E2552F"/>
    <w:rsid w:val="00E2580F"/>
    <w:rsid w:val="00E25CF8"/>
    <w:rsid w:val="00E261FD"/>
    <w:rsid w:val="00E262C4"/>
    <w:rsid w:val="00E263A5"/>
    <w:rsid w:val="00E263FF"/>
    <w:rsid w:val="00E264B7"/>
    <w:rsid w:val="00E26647"/>
    <w:rsid w:val="00E268C6"/>
    <w:rsid w:val="00E268CB"/>
    <w:rsid w:val="00E26F43"/>
    <w:rsid w:val="00E26FC5"/>
    <w:rsid w:val="00E2703A"/>
    <w:rsid w:val="00E2703E"/>
    <w:rsid w:val="00E270A0"/>
    <w:rsid w:val="00E27135"/>
    <w:rsid w:val="00E2745F"/>
    <w:rsid w:val="00E27CDC"/>
    <w:rsid w:val="00E27D05"/>
    <w:rsid w:val="00E27E4B"/>
    <w:rsid w:val="00E30085"/>
    <w:rsid w:val="00E30118"/>
    <w:rsid w:val="00E30309"/>
    <w:rsid w:val="00E303F3"/>
    <w:rsid w:val="00E305E7"/>
    <w:rsid w:val="00E30711"/>
    <w:rsid w:val="00E30A2C"/>
    <w:rsid w:val="00E30C98"/>
    <w:rsid w:val="00E30EF5"/>
    <w:rsid w:val="00E30F96"/>
    <w:rsid w:val="00E30FE0"/>
    <w:rsid w:val="00E31294"/>
    <w:rsid w:val="00E31485"/>
    <w:rsid w:val="00E31596"/>
    <w:rsid w:val="00E31616"/>
    <w:rsid w:val="00E319A3"/>
    <w:rsid w:val="00E31B68"/>
    <w:rsid w:val="00E31E13"/>
    <w:rsid w:val="00E32615"/>
    <w:rsid w:val="00E32700"/>
    <w:rsid w:val="00E3282B"/>
    <w:rsid w:val="00E32CC2"/>
    <w:rsid w:val="00E33057"/>
    <w:rsid w:val="00E330CE"/>
    <w:rsid w:val="00E331E0"/>
    <w:rsid w:val="00E338DB"/>
    <w:rsid w:val="00E33AC5"/>
    <w:rsid w:val="00E33BAA"/>
    <w:rsid w:val="00E33BE4"/>
    <w:rsid w:val="00E33C96"/>
    <w:rsid w:val="00E33D86"/>
    <w:rsid w:val="00E3417B"/>
    <w:rsid w:val="00E34512"/>
    <w:rsid w:val="00E34887"/>
    <w:rsid w:val="00E348CA"/>
    <w:rsid w:val="00E34AF0"/>
    <w:rsid w:val="00E34C33"/>
    <w:rsid w:val="00E34D28"/>
    <w:rsid w:val="00E34D85"/>
    <w:rsid w:val="00E34F68"/>
    <w:rsid w:val="00E35480"/>
    <w:rsid w:val="00E356BE"/>
    <w:rsid w:val="00E35D42"/>
    <w:rsid w:val="00E35DE0"/>
    <w:rsid w:val="00E3601F"/>
    <w:rsid w:val="00E364BE"/>
    <w:rsid w:val="00E3662E"/>
    <w:rsid w:val="00E367F2"/>
    <w:rsid w:val="00E36B2D"/>
    <w:rsid w:val="00E36CEC"/>
    <w:rsid w:val="00E37109"/>
    <w:rsid w:val="00E37144"/>
    <w:rsid w:val="00E37289"/>
    <w:rsid w:val="00E37320"/>
    <w:rsid w:val="00E37934"/>
    <w:rsid w:val="00E37A7B"/>
    <w:rsid w:val="00E37B37"/>
    <w:rsid w:val="00E37B44"/>
    <w:rsid w:val="00E37D01"/>
    <w:rsid w:val="00E40077"/>
    <w:rsid w:val="00E401E7"/>
    <w:rsid w:val="00E402F5"/>
    <w:rsid w:val="00E4035E"/>
    <w:rsid w:val="00E40410"/>
    <w:rsid w:val="00E4044B"/>
    <w:rsid w:val="00E40485"/>
    <w:rsid w:val="00E404D2"/>
    <w:rsid w:val="00E407B7"/>
    <w:rsid w:val="00E4084A"/>
    <w:rsid w:val="00E40A1B"/>
    <w:rsid w:val="00E4145A"/>
    <w:rsid w:val="00E41463"/>
    <w:rsid w:val="00E416A2"/>
    <w:rsid w:val="00E41AB1"/>
    <w:rsid w:val="00E41C8A"/>
    <w:rsid w:val="00E42103"/>
    <w:rsid w:val="00E4230E"/>
    <w:rsid w:val="00E42352"/>
    <w:rsid w:val="00E4262C"/>
    <w:rsid w:val="00E4290A"/>
    <w:rsid w:val="00E42F0F"/>
    <w:rsid w:val="00E4308E"/>
    <w:rsid w:val="00E43103"/>
    <w:rsid w:val="00E43129"/>
    <w:rsid w:val="00E43356"/>
    <w:rsid w:val="00E433D0"/>
    <w:rsid w:val="00E43432"/>
    <w:rsid w:val="00E4355E"/>
    <w:rsid w:val="00E437A3"/>
    <w:rsid w:val="00E4389C"/>
    <w:rsid w:val="00E43EF3"/>
    <w:rsid w:val="00E441EC"/>
    <w:rsid w:val="00E442A8"/>
    <w:rsid w:val="00E4431A"/>
    <w:rsid w:val="00E444DD"/>
    <w:rsid w:val="00E447EB"/>
    <w:rsid w:val="00E44C14"/>
    <w:rsid w:val="00E44E0E"/>
    <w:rsid w:val="00E44EA2"/>
    <w:rsid w:val="00E44EE9"/>
    <w:rsid w:val="00E452DD"/>
    <w:rsid w:val="00E45452"/>
    <w:rsid w:val="00E457A4"/>
    <w:rsid w:val="00E4581F"/>
    <w:rsid w:val="00E4592C"/>
    <w:rsid w:val="00E45A99"/>
    <w:rsid w:val="00E45C55"/>
    <w:rsid w:val="00E45CE5"/>
    <w:rsid w:val="00E45E32"/>
    <w:rsid w:val="00E45E8E"/>
    <w:rsid w:val="00E4612D"/>
    <w:rsid w:val="00E463C5"/>
    <w:rsid w:val="00E46441"/>
    <w:rsid w:val="00E46FD5"/>
    <w:rsid w:val="00E474BF"/>
    <w:rsid w:val="00E4756D"/>
    <w:rsid w:val="00E47931"/>
    <w:rsid w:val="00E479E3"/>
    <w:rsid w:val="00E47AEF"/>
    <w:rsid w:val="00E47B4D"/>
    <w:rsid w:val="00E47B5C"/>
    <w:rsid w:val="00E47CDB"/>
    <w:rsid w:val="00E47D35"/>
    <w:rsid w:val="00E47DB7"/>
    <w:rsid w:val="00E47DCD"/>
    <w:rsid w:val="00E47FA0"/>
    <w:rsid w:val="00E50131"/>
    <w:rsid w:val="00E509A3"/>
    <w:rsid w:val="00E50E11"/>
    <w:rsid w:val="00E5103E"/>
    <w:rsid w:val="00E5191B"/>
    <w:rsid w:val="00E519AA"/>
    <w:rsid w:val="00E519E0"/>
    <w:rsid w:val="00E51A1D"/>
    <w:rsid w:val="00E51DA3"/>
    <w:rsid w:val="00E51EEF"/>
    <w:rsid w:val="00E521EB"/>
    <w:rsid w:val="00E5229B"/>
    <w:rsid w:val="00E523C1"/>
    <w:rsid w:val="00E523E3"/>
    <w:rsid w:val="00E52745"/>
    <w:rsid w:val="00E52808"/>
    <w:rsid w:val="00E5308B"/>
    <w:rsid w:val="00E53173"/>
    <w:rsid w:val="00E53338"/>
    <w:rsid w:val="00E536AE"/>
    <w:rsid w:val="00E538DF"/>
    <w:rsid w:val="00E54922"/>
    <w:rsid w:val="00E54C00"/>
    <w:rsid w:val="00E54C40"/>
    <w:rsid w:val="00E54F59"/>
    <w:rsid w:val="00E552F9"/>
    <w:rsid w:val="00E5580C"/>
    <w:rsid w:val="00E5595E"/>
    <w:rsid w:val="00E559C6"/>
    <w:rsid w:val="00E5626F"/>
    <w:rsid w:val="00E562D9"/>
    <w:rsid w:val="00E563BC"/>
    <w:rsid w:val="00E563D2"/>
    <w:rsid w:val="00E564C3"/>
    <w:rsid w:val="00E5651E"/>
    <w:rsid w:val="00E565B0"/>
    <w:rsid w:val="00E56754"/>
    <w:rsid w:val="00E56E06"/>
    <w:rsid w:val="00E56FF6"/>
    <w:rsid w:val="00E57160"/>
    <w:rsid w:val="00E573E3"/>
    <w:rsid w:val="00E578FF"/>
    <w:rsid w:val="00E57B50"/>
    <w:rsid w:val="00E57F40"/>
    <w:rsid w:val="00E6025C"/>
    <w:rsid w:val="00E60B14"/>
    <w:rsid w:val="00E60D9E"/>
    <w:rsid w:val="00E6105A"/>
    <w:rsid w:val="00E61353"/>
    <w:rsid w:val="00E61461"/>
    <w:rsid w:val="00E619D3"/>
    <w:rsid w:val="00E619D9"/>
    <w:rsid w:val="00E61B55"/>
    <w:rsid w:val="00E62705"/>
    <w:rsid w:val="00E62D33"/>
    <w:rsid w:val="00E62E28"/>
    <w:rsid w:val="00E633F4"/>
    <w:rsid w:val="00E634EC"/>
    <w:rsid w:val="00E63664"/>
    <w:rsid w:val="00E6374C"/>
    <w:rsid w:val="00E63ADA"/>
    <w:rsid w:val="00E63E05"/>
    <w:rsid w:val="00E63E2F"/>
    <w:rsid w:val="00E63F0F"/>
    <w:rsid w:val="00E6440D"/>
    <w:rsid w:val="00E64429"/>
    <w:rsid w:val="00E645B7"/>
    <w:rsid w:val="00E648A5"/>
    <w:rsid w:val="00E64CE9"/>
    <w:rsid w:val="00E651D0"/>
    <w:rsid w:val="00E653E0"/>
    <w:rsid w:val="00E65905"/>
    <w:rsid w:val="00E65BD2"/>
    <w:rsid w:val="00E65EAC"/>
    <w:rsid w:val="00E65FE4"/>
    <w:rsid w:val="00E6669F"/>
    <w:rsid w:val="00E6671A"/>
    <w:rsid w:val="00E6693B"/>
    <w:rsid w:val="00E669A0"/>
    <w:rsid w:val="00E66A73"/>
    <w:rsid w:val="00E66C98"/>
    <w:rsid w:val="00E66DEA"/>
    <w:rsid w:val="00E66F3F"/>
    <w:rsid w:val="00E66F71"/>
    <w:rsid w:val="00E67026"/>
    <w:rsid w:val="00E67062"/>
    <w:rsid w:val="00E6737B"/>
    <w:rsid w:val="00E67652"/>
    <w:rsid w:val="00E6767E"/>
    <w:rsid w:val="00E70136"/>
    <w:rsid w:val="00E701DB"/>
    <w:rsid w:val="00E7023B"/>
    <w:rsid w:val="00E7029A"/>
    <w:rsid w:val="00E70342"/>
    <w:rsid w:val="00E70697"/>
    <w:rsid w:val="00E70A36"/>
    <w:rsid w:val="00E70DDF"/>
    <w:rsid w:val="00E70E05"/>
    <w:rsid w:val="00E70F86"/>
    <w:rsid w:val="00E7123F"/>
    <w:rsid w:val="00E714A6"/>
    <w:rsid w:val="00E714C1"/>
    <w:rsid w:val="00E71945"/>
    <w:rsid w:val="00E71A03"/>
    <w:rsid w:val="00E71D4A"/>
    <w:rsid w:val="00E71EA6"/>
    <w:rsid w:val="00E7220B"/>
    <w:rsid w:val="00E7223B"/>
    <w:rsid w:val="00E72389"/>
    <w:rsid w:val="00E727A8"/>
    <w:rsid w:val="00E72A5D"/>
    <w:rsid w:val="00E72AC0"/>
    <w:rsid w:val="00E72B2C"/>
    <w:rsid w:val="00E72F33"/>
    <w:rsid w:val="00E72FF4"/>
    <w:rsid w:val="00E734BF"/>
    <w:rsid w:val="00E73556"/>
    <w:rsid w:val="00E735DE"/>
    <w:rsid w:val="00E73604"/>
    <w:rsid w:val="00E73790"/>
    <w:rsid w:val="00E73B2F"/>
    <w:rsid w:val="00E742DE"/>
    <w:rsid w:val="00E7489D"/>
    <w:rsid w:val="00E748D3"/>
    <w:rsid w:val="00E748ED"/>
    <w:rsid w:val="00E74A8C"/>
    <w:rsid w:val="00E74AEA"/>
    <w:rsid w:val="00E74CEB"/>
    <w:rsid w:val="00E75163"/>
    <w:rsid w:val="00E753F1"/>
    <w:rsid w:val="00E75410"/>
    <w:rsid w:val="00E75657"/>
    <w:rsid w:val="00E75772"/>
    <w:rsid w:val="00E7586F"/>
    <w:rsid w:val="00E7598C"/>
    <w:rsid w:val="00E7625C"/>
    <w:rsid w:val="00E768E1"/>
    <w:rsid w:val="00E7697D"/>
    <w:rsid w:val="00E76C1A"/>
    <w:rsid w:val="00E76C8D"/>
    <w:rsid w:val="00E76D2A"/>
    <w:rsid w:val="00E7708E"/>
    <w:rsid w:val="00E775BE"/>
    <w:rsid w:val="00E778BC"/>
    <w:rsid w:val="00E77B20"/>
    <w:rsid w:val="00E77BB6"/>
    <w:rsid w:val="00E77CA8"/>
    <w:rsid w:val="00E77CDB"/>
    <w:rsid w:val="00E80246"/>
    <w:rsid w:val="00E80386"/>
    <w:rsid w:val="00E803EE"/>
    <w:rsid w:val="00E806EC"/>
    <w:rsid w:val="00E807F7"/>
    <w:rsid w:val="00E8082E"/>
    <w:rsid w:val="00E80891"/>
    <w:rsid w:val="00E80AF0"/>
    <w:rsid w:val="00E80E14"/>
    <w:rsid w:val="00E81132"/>
    <w:rsid w:val="00E814C3"/>
    <w:rsid w:val="00E815CF"/>
    <w:rsid w:val="00E81602"/>
    <w:rsid w:val="00E817A9"/>
    <w:rsid w:val="00E81ABC"/>
    <w:rsid w:val="00E81BDF"/>
    <w:rsid w:val="00E81DD2"/>
    <w:rsid w:val="00E81F8B"/>
    <w:rsid w:val="00E82280"/>
    <w:rsid w:val="00E8273D"/>
    <w:rsid w:val="00E82861"/>
    <w:rsid w:val="00E833B8"/>
    <w:rsid w:val="00E839F8"/>
    <w:rsid w:val="00E83B5E"/>
    <w:rsid w:val="00E83DAD"/>
    <w:rsid w:val="00E83F48"/>
    <w:rsid w:val="00E84010"/>
    <w:rsid w:val="00E841CB"/>
    <w:rsid w:val="00E844D2"/>
    <w:rsid w:val="00E84553"/>
    <w:rsid w:val="00E84568"/>
    <w:rsid w:val="00E845ED"/>
    <w:rsid w:val="00E84806"/>
    <w:rsid w:val="00E84BD7"/>
    <w:rsid w:val="00E84DDD"/>
    <w:rsid w:val="00E85816"/>
    <w:rsid w:val="00E85F1E"/>
    <w:rsid w:val="00E86165"/>
    <w:rsid w:val="00E8624A"/>
    <w:rsid w:val="00E8625D"/>
    <w:rsid w:val="00E8629F"/>
    <w:rsid w:val="00E863F3"/>
    <w:rsid w:val="00E86631"/>
    <w:rsid w:val="00E86816"/>
    <w:rsid w:val="00E86A62"/>
    <w:rsid w:val="00E86AAF"/>
    <w:rsid w:val="00E86D4E"/>
    <w:rsid w:val="00E86FD5"/>
    <w:rsid w:val="00E872E2"/>
    <w:rsid w:val="00E8746E"/>
    <w:rsid w:val="00E879CF"/>
    <w:rsid w:val="00E87D05"/>
    <w:rsid w:val="00E90265"/>
    <w:rsid w:val="00E90311"/>
    <w:rsid w:val="00E90313"/>
    <w:rsid w:val="00E9052C"/>
    <w:rsid w:val="00E9059D"/>
    <w:rsid w:val="00E90D86"/>
    <w:rsid w:val="00E90E6D"/>
    <w:rsid w:val="00E90F60"/>
    <w:rsid w:val="00E913D8"/>
    <w:rsid w:val="00E9161F"/>
    <w:rsid w:val="00E91805"/>
    <w:rsid w:val="00E9187D"/>
    <w:rsid w:val="00E91960"/>
    <w:rsid w:val="00E91BA3"/>
    <w:rsid w:val="00E91C7C"/>
    <w:rsid w:val="00E91DF9"/>
    <w:rsid w:val="00E91F6E"/>
    <w:rsid w:val="00E9225A"/>
    <w:rsid w:val="00E9239F"/>
    <w:rsid w:val="00E92425"/>
    <w:rsid w:val="00E9246A"/>
    <w:rsid w:val="00E92A0E"/>
    <w:rsid w:val="00E92C15"/>
    <w:rsid w:val="00E92DB9"/>
    <w:rsid w:val="00E92E45"/>
    <w:rsid w:val="00E92F84"/>
    <w:rsid w:val="00E930E7"/>
    <w:rsid w:val="00E935AD"/>
    <w:rsid w:val="00E93821"/>
    <w:rsid w:val="00E9395A"/>
    <w:rsid w:val="00E93B1E"/>
    <w:rsid w:val="00E93D10"/>
    <w:rsid w:val="00E93D8C"/>
    <w:rsid w:val="00E943B0"/>
    <w:rsid w:val="00E944A3"/>
    <w:rsid w:val="00E95098"/>
    <w:rsid w:val="00E95462"/>
    <w:rsid w:val="00E957E1"/>
    <w:rsid w:val="00E9581B"/>
    <w:rsid w:val="00E95A3E"/>
    <w:rsid w:val="00E95DF8"/>
    <w:rsid w:val="00E95EE7"/>
    <w:rsid w:val="00E96151"/>
    <w:rsid w:val="00E9621C"/>
    <w:rsid w:val="00E96538"/>
    <w:rsid w:val="00E966BF"/>
    <w:rsid w:val="00E96AC4"/>
    <w:rsid w:val="00E96CD1"/>
    <w:rsid w:val="00E96DA8"/>
    <w:rsid w:val="00E973CC"/>
    <w:rsid w:val="00E97BDC"/>
    <w:rsid w:val="00E97EA8"/>
    <w:rsid w:val="00EA008C"/>
    <w:rsid w:val="00EA00EB"/>
    <w:rsid w:val="00EA07F8"/>
    <w:rsid w:val="00EA08E8"/>
    <w:rsid w:val="00EA0953"/>
    <w:rsid w:val="00EA0AEA"/>
    <w:rsid w:val="00EA0B52"/>
    <w:rsid w:val="00EA0D43"/>
    <w:rsid w:val="00EA0DA7"/>
    <w:rsid w:val="00EA0E86"/>
    <w:rsid w:val="00EA1007"/>
    <w:rsid w:val="00EA110F"/>
    <w:rsid w:val="00EA1AAA"/>
    <w:rsid w:val="00EA1AE6"/>
    <w:rsid w:val="00EA1C03"/>
    <w:rsid w:val="00EA1D6F"/>
    <w:rsid w:val="00EA1FAF"/>
    <w:rsid w:val="00EA2005"/>
    <w:rsid w:val="00EA244D"/>
    <w:rsid w:val="00EA24EE"/>
    <w:rsid w:val="00EA25AE"/>
    <w:rsid w:val="00EA25C9"/>
    <w:rsid w:val="00EA25EC"/>
    <w:rsid w:val="00EA264C"/>
    <w:rsid w:val="00EA2780"/>
    <w:rsid w:val="00EA2AD6"/>
    <w:rsid w:val="00EA2D11"/>
    <w:rsid w:val="00EA2D13"/>
    <w:rsid w:val="00EA2D7A"/>
    <w:rsid w:val="00EA2F16"/>
    <w:rsid w:val="00EA3729"/>
    <w:rsid w:val="00EA3AD9"/>
    <w:rsid w:val="00EA3D1F"/>
    <w:rsid w:val="00EA3EF2"/>
    <w:rsid w:val="00EA42A0"/>
    <w:rsid w:val="00EA452A"/>
    <w:rsid w:val="00EA460F"/>
    <w:rsid w:val="00EA46B3"/>
    <w:rsid w:val="00EA47B1"/>
    <w:rsid w:val="00EA484A"/>
    <w:rsid w:val="00EA48CC"/>
    <w:rsid w:val="00EA4A99"/>
    <w:rsid w:val="00EA4AE7"/>
    <w:rsid w:val="00EA4C17"/>
    <w:rsid w:val="00EA50A7"/>
    <w:rsid w:val="00EA50FA"/>
    <w:rsid w:val="00EA5624"/>
    <w:rsid w:val="00EA577D"/>
    <w:rsid w:val="00EA5A06"/>
    <w:rsid w:val="00EA5EB5"/>
    <w:rsid w:val="00EA63FB"/>
    <w:rsid w:val="00EA6403"/>
    <w:rsid w:val="00EA6870"/>
    <w:rsid w:val="00EA68DD"/>
    <w:rsid w:val="00EA6FF1"/>
    <w:rsid w:val="00EA7557"/>
    <w:rsid w:val="00EA75E0"/>
    <w:rsid w:val="00EA7B38"/>
    <w:rsid w:val="00EA7E95"/>
    <w:rsid w:val="00EA7ED5"/>
    <w:rsid w:val="00EB008B"/>
    <w:rsid w:val="00EB0199"/>
    <w:rsid w:val="00EB03D1"/>
    <w:rsid w:val="00EB0D43"/>
    <w:rsid w:val="00EB0FFB"/>
    <w:rsid w:val="00EB1341"/>
    <w:rsid w:val="00EB1481"/>
    <w:rsid w:val="00EB15BF"/>
    <w:rsid w:val="00EB15D9"/>
    <w:rsid w:val="00EB170A"/>
    <w:rsid w:val="00EB187B"/>
    <w:rsid w:val="00EB1A71"/>
    <w:rsid w:val="00EB1D6F"/>
    <w:rsid w:val="00EB2267"/>
    <w:rsid w:val="00EB2C99"/>
    <w:rsid w:val="00EB303E"/>
    <w:rsid w:val="00EB34EC"/>
    <w:rsid w:val="00EB3534"/>
    <w:rsid w:val="00EB3578"/>
    <w:rsid w:val="00EB35BD"/>
    <w:rsid w:val="00EB362A"/>
    <w:rsid w:val="00EB39D7"/>
    <w:rsid w:val="00EB3C85"/>
    <w:rsid w:val="00EB3EDD"/>
    <w:rsid w:val="00EB4372"/>
    <w:rsid w:val="00EB46FC"/>
    <w:rsid w:val="00EB4A48"/>
    <w:rsid w:val="00EB4A61"/>
    <w:rsid w:val="00EB4CD3"/>
    <w:rsid w:val="00EB4E18"/>
    <w:rsid w:val="00EB4E65"/>
    <w:rsid w:val="00EB5320"/>
    <w:rsid w:val="00EB5381"/>
    <w:rsid w:val="00EB5603"/>
    <w:rsid w:val="00EB56DA"/>
    <w:rsid w:val="00EB58F7"/>
    <w:rsid w:val="00EB5B58"/>
    <w:rsid w:val="00EB5B69"/>
    <w:rsid w:val="00EB5E30"/>
    <w:rsid w:val="00EB5FB4"/>
    <w:rsid w:val="00EB658B"/>
    <w:rsid w:val="00EB6FDD"/>
    <w:rsid w:val="00EB7297"/>
    <w:rsid w:val="00EB771A"/>
    <w:rsid w:val="00EB77B4"/>
    <w:rsid w:val="00EB7827"/>
    <w:rsid w:val="00EB7855"/>
    <w:rsid w:val="00EB7B76"/>
    <w:rsid w:val="00EB7BAD"/>
    <w:rsid w:val="00EC01A7"/>
    <w:rsid w:val="00EC043A"/>
    <w:rsid w:val="00EC0B68"/>
    <w:rsid w:val="00EC0BA3"/>
    <w:rsid w:val="00EC0F74"/>
    <w:rsid w:val="00EC119E"/>
    <w:rsid w:val="00EC1289"/>
    <w:rsid w:val="00EC12DB"/>
    <w:rsid w:val="00EC1AD3"/>
    <w:rsid w:val="00EC1C27"/>
    <w:rsid w:val="00EC1CB0"/>
    <w:rsid w:val="00EC1E8F"/>
    <w:rsid w:val="00EC26AC"/>
    <w:rsid w:val="00EC28BA"/>
    <w:rsid w:val="00EC2CAC"/>
    <w:rsid w:val="00EC30E4"/>
    <w:rsid w:val="00EC3318"/>
    <w:rsid w:val="00EC333E"/>
    <w:rsid w:val="00EC3423"/>
    <w:rsid w:val="00EC3500"/>
    <w:rsid w:val="00EC3B26"/>
    <w:rsid w:val="00EC3DF4"/>
    <w:rsid w:val="00EC3EB6"/>
    <w:rsid w:val="00EC3FC2"/>
    <w:rsid w:val="00EC4087"/>
    <w:rsid w:val="00EC435D"/>
    <w:rsid w:val="00EC460C"/>
    <w:rsid w:val="00EC483E"/>
    <w:rsid w:val="00EC4874"/>
    <w:rsid w:val="00EC4B83"/>
    <w:rsid w:val="00EC4C23"/>
    <w:rsid w:val="00EC5443"/>
    <w:rsid w:val="00EC546A"/>
    <w:rsid w:val="00EC5AB3"/>
    <w:rsid w:val="00EC5B2E"/>
    <w:rsid w:val="00EC5EA3"/>
    <w:rsid w:val="00EC5FF9"/>
    <w:rsid w:val="00EC6039"/>
    <w:rsid w:val="00EC61C2"/>
    <w:rsid w:val="00EC6265"/>
    <w:rsid w:val="00EC633D"/>
    <w:rsid w:val="00EC63D3"/>
    <w:rsid w:val="00EC648C"/>
    <w:rsid w:val="00EC65B2"/>
    <w:rsid w:val="00EC686D"/>
    <w:rsid w:val="00EC69EB"/>
    <w:rsid w:val="00EC6AA3"/>
    <w:rsid w:val="00EC6ACE"/>
    <w:rsid w:val="00EC6B35"/>
    <w:rsid w:val="00EC6C72"/>
    <w:rsid w:val="00EC6D6A"/>
    <w:rsid w:val="00EC6F96"/>
    <w:rsid w:val="00EC7045"/>
    <w:rsid w:val="00EC7756"/>
    <w:rsid w:val="00EC77F2"/>
    <w:rsid w:val="00EC784C"/>
    <w:rsid w:val="00EC7A96"/>
    <w:rsid w:val="00EC7E98"/>
    <w:rsid w:val="00ED002F"/>
    <w:rsid w:val="00ED04EF"/>
    <w:rsid w:val="00ED06F4"/>
    <w:rsid w:val="00ED081F"/>
    <w:rsid w:val="00ED0929"/>
    <w:rsid w:val="00ED0CA4"/>
    <w:rsid w:val="00ED0DFE"/>
    <w:rsid w:val="00ED1357"/>
    <w:rsid w:val="00ED13A6"/>
    <w:rsid w:val="00ED173F"/>
    <w:rsid w:val="00ED190D"/>
    <w:rsid w:val="00ED1CF4"/>
    <w:rsid w:val="00ED21FF"/>
    <w:rsid w:val="00ED27A7"/>
    <w:rsid w:val="00ED27CF"/>
    <w:rsid w:val="00ED2AFF"/>
    <w:rsid w:val="00ED2BBD"/>
    <w:rsid w:val="00ED2C98"/>
    <w:rsid w:val="00ED3233"/>
    <w:rsid w:val="00ED33F2"/>
    <w:rsid w:val="00ED34B1"/>
    <w:rsid w:val="00ED34F4"/>
    <w:rsid w:val="00ED383A"/>
    <w:rsid w:val="00ED394C"/>
    <w:rsid w:val="00ED3A50"/>
    <w:rsid w:val="00ED3A6A"/>
    <w:rsid w:val="00ED3AC1"/>
    <w:rsid w:val="00ED3AC7"/>
    <w:rsid w:val="00ED3BB7"/>
    <w:rsid w:val="00ED3BC2"/>
    <w:rsid w:val="00ED3D5D"/>
    <w:rsid w:val="00ED3EA2"/>
    <w:rsid w:val="00ED4203"/>
    <w:rsid w:val="00ED42AA"/>
    <w:rsid w:val="00ED4B14"/>
    <w:rsid w:val="00ED4F11"/>
    <w:rsid w:val="00ED517D"/>
    <w:rsid w:val="00ED5746"/>
    <w:rsid w:val="00ED60A2"/>
    <w:rsid w:val="00ED60F2"/>
    <w:rsid w:val="00ED61E8"/>
    <w:rsid w:val="00ED637F"/>
    <w:rsid w:val="00ED649A"/>
    <w:rsid w:val="00ED668B"/>
    <w:rsid w:val="00ED6731"/>
    <w:rsid w:val="00ED70CC"/>
    <w:rsid w:val="00ED7607"/>
    <w:rsid w:val="00ED76F0"/>
    <w:rsid w:val="00ED781C"/>
    <w:rsid w:val="00ED7A0A"/>
    <w:rsid w:val="00ED7BCF"/>
    <w:rsid w:val="00ED7E06"/>
    <w:rsid w:val="00EE0141"/>
    <w:rsid w:val="00EE04AC"/>
    <w:rsid w:val="00EE060A"/>
    <w:rsid w:val="00EE09D9"/>
    <w:rsid w:val="00EE0B5E"/>
    <w:rsid w:val="00EE0D32"/>
    <w:rsid w:val="00EE15DF"/>
    <w:rsid w:val="00EE1A1B"/>
    <w:rsid w:val="00EE1ADE"/>
    <w:rsid w:val="00EE1C38"/>
    <w:rsid w:val="00EE1CB1"/>
    <w:rsid w:val="00EE1DCE"/>
    <w:rsid w:val="00EE274D"/>
    <w:rsid w:val="00EE2A32"/>
    <w:rsid w:val="00EE2A7B"/>
    <w:rsid w:val="00EE2A93"/>
    <w:rsid w:val="00EE2C77"/>
    <w:rsid w:val="00EE2D38"/>
    <w:rsid w:val="00EE33DA"/>
    <w:rsid w:val="00EE369A"/>
    <w:rsid w:val="00EE3C68"/>
    <w:rsid w:val="00EE3D89"/>
    <w:rsid w:val="00EE3DEB"/>
    <w:rsid w:val="00EE3E41"/>
    <w:rsid w:val="00EE3F08"/>
    <w:rsid w:val="00EE40FF"/>
    <w:rsid w:val="00EE4125"/>
    <w:rsid w:val="00EE42FC"/>
    <w:rsid w:val="00EE44AE"/>
    <w:rsid w:val="00EE44E7"/>
    <w:rsid w:val="00EE47E4"/>
    <w:rsid w:val="00EE4814"/>
    <w:rsid w:val="00EE4B21"/>
    <w:rsid w:val="00EE4D6B"/>
    <w:rsid w:val="00EE4DBD"/>
    <w:rsid w:val="00EE507D"/>
    <w:rsid w:val="00EE5128"/>
    <w:rsid w:val="00EE55FB"/>
    <w:rsid w:val="00EE58C3"/>
    <w:rsid w:val="00EE5F26"/>
    <w:rsid w:val="00EE5F75"/>
    <w:rsid w:val="00EE62C6"/>
    <w:rsid w:val="00EE64AF"/>
    <w:rsid w:val="00EE6822"/>
    <w:rsid w:val="00EE6977"/>
    <w:rsid w:val="00EE6A46"/>
    <w:rsid w:val="00EE6B18"/>
    <w:rsid w:val="00EE6C79"/>
    <w:rsid w:val="00EE6FCC"/>
    <w:rsid w:val="00EE7243"/>
    <w:rsid w:val="00EE728A"/>
    <w:rsid w:val="00EE7461"/>
    <w:rsid w:val="00EE7482"/>
    <w:rsid w:val="00EE7B9F"/>
    <w:rsid w:val="00EE7C19"/>
    <w:rsid w:val="00EE7DA9"/>
    <w:rsid w:val="00EF026A"/>
    <w:rsid w:val="00EF045F"/>
    <w:rsid w:val="00EF10A4"/>
    <w:rsid w:val="00EF1363"/>
    <w:rsid w:val="00EF1684"/>
    <w:rsid w:val="00EF16C1"/>
    <w:rsid w:val="00EF16D7"/>
    <w:rsid w:val="00EF19E6"/>
    <w:rsid w:val="00EF1B06"/>
    <w:rsid w:val="00EF1CB5"/>
    <w:rsid w:val="00EF2110"/>
    <w:rsid w:val="00EF2189"/>
    <w:rsid w:val="00EF23DB"/>
    <w:rsid w:val="00EF255C"/>
    <w:rsid w:val="00EF27D9"/>
    <w:rsid w:val="00EF2A2B"/>
    <w:rsid w:val="00EF2BDC"/>
    <w:rsid w:val="00EF2DA8"/>
    <w:rsid w:val="00EF30DA"/>
    <w:rsid w:val="00EF3119"/>
    <w:rsid w:val="00EF343D"/>
    <w:rsid w:val="00EF36BD"/>
    <w:rsid w:val="00EF3AC3"/>
    <w:rsid w:val="00EF3B51"/>
    <w:rsid w:val="00EF3BBF"/>
    <w:rsid w:val="00EF3FA3"/>
    <w:rsid w:val="00EF40BF"/>
    <w:rsid w:val="00EF42DA"/>
    <w:rsid w:val="00EF462F"/>
    <w:rsid w:val="00EF4862"/>
    <w:rsid w:val="00EF49D2"/>
    <w:rsid w:val="00EF4A22"/>
    <w:rsid w:val="00EF4A4D"/>
    <w:rsid w:val="00EF4C1B"/>
    <w:rsid w:val="00EF4E85"/>
    <w:rsid w:val="00EF4FE7"/>
    <w:rsid w:val="00EF51D9"/>
    <w:rsid w:val="00EF535D"/>
    <w:rsid w:val="00EF53D9"/>
    <w:rsid w:val="00EF54CB"/>
    <w:rsid w:val="00EF56EB"/>
    <w:rsid w:val="00EF5710"/>
    <w:rsid w:val="00EF5752"/>
    <w:rsid w:val="00EF586F"/>
    <w:rsid w:val="00EF5898"/>
    <w:rsid w:val="00EF5D72"/>
    <w:rsid w:val="00EF5F56"/>
    <w:rsid w:val="00EF6105"/>
    <w:rsid w:val="00EF6291"/>
    <w:rsid w:val="00EF6402"/>
    <w:rsid w:val="00EF6916"/>
    <w:rsid w:val="00EF6919"/>
    <w:rsid w:val="00EF6951"/>
    <w:rsid w:val="00EF6A37"/>
    <w:rsid w:val="00EF6E65"/>
    <w:rsid w:val="00EF6FBF"/>
    <w:rsid w:val="00EF7164"/>
    <w:rsid w:val="00EF725D"/>
    <w:rsid w:val="00EF73D3"/>
    <w:rsid w:val="00EF7494"/>
    <w:rsid w:val="00EF7521"/>
    <w:rsid w:val="00EF7536"/>
    <w:rsid w:val="00EF79A9"/>
    <w:rsid w:val="00EF7C6D"/>
    <w:rsid w:val="00EF7CAE"/>
    <w:rsid w:val="00EF7D2A"/>
    <w:rsid w:val="00EF7DB1"/>
    <w:rsid w:val="00EF7F67"/>
    <w:rsid w:val="00F0027E"/>
    <w:rsid w:val="00F00731"/>
    <w:rsid w:val="00F00844"/>
    <w:rsid w:val="00F00AF6"/>
    <w:rsid w:val="00F00D87"/>
    <w:rsid w:val="00F00FA5"/>
    <w:rsid w:val="00F0104F"/>
    <w:rsid w:val="00F01397"/>
    <w:rsid w:val="00F015D9"/>
    <w:rsid w:val="00F01E24"/>
    <w:rsid w:val="00F01FA1"/>
    <w:rsid w:val="00F02212"/>
    <w:rsid w:val="00F027AE"/>
    <w:rsid w:val="00F02B28"/>
    <w:rsid w:val="00F02C6A"/>
    <w:rsid w:val="00F031EB"/>
    <w:rsid w:val="00F034F9"/>
    <w:rsid w:val="00F03885"/>
    <w:rsid w:val="00F0388B"/>
    <w:rsid w:val="00F03B2D"/>
    <w:rsid w:val="00F03E84"/>
    <w:rsid w:val="00F03F76"/>
    <w:rsid w:val="00F03FDB"/>
    <w:rsid w:val="00F0410F"/>
    <w:rsid w:val="00F045F1"/>
    <w:rsid w:val="00F04E3B"/>
    <w:rsid w:val="00F04E5C"/>
    <w:rsid w:val="00F05151"/>
    <w:rsid w:val="00F05160"/>
    <w:rsid w:val="00F05276"/>
    <w:rsid w:val="00F052B9"/>
    <w:rsid w:val="00F056EC"/>
    <w:rsid w:val="00F057CF"/>
    <w:rsid w:val="00F05AEC"/>
    <w:rsid w:val="00F05C8D"/>
    <w:rsid w:val="00F05CB0"/>
    <w:rsid w:val="00F05E4D"/>
    <w:rsid w:val="00F0660C"/>
    <w:rsid w:val="00F0671D"/>
    <w:rsid w:val="00F068E3"/>
    <w:rsid w:val="00F07029"/>
    <w:rsid w:val="00F07118"/>
    <w:rsid w:val="00F073CA"/>
    <w:rsid w:val="00F0745B"/>
    <w:rsid w:val="00F074B0"/>
    <w:rsid w:val="00F07879"/>
    <w:rsid w:val="00F07998"/>
    <w:rsid w:val="00F07AB2"/>
    <w:rsid w:val="00F07BBE"/>
    <w:rsid w:val="00F07E3C"/>
    <w:rsid w:val="00F07F63"/>
    <w:rsid w:val="00F07FD6"/>
    <w:rsid w:val="00F103D8"/>
    <w:rsid w:val="00F10438"/>
    <w:rsid w:val="00F109C1"/>
    <w:rsid w:val="00F10B80"/>
    <w:rsid w:val="00F10CDA"/>
    <w:rsid w:val="00F10E38"/>
    <w:rsid w:val="00F11049"/>
    <w:rsid w:val="00F1105C"/>
    <w:rsid w:val="00F115CC"/>
    <w:rsid w:val="00F11643"/>
    <w:rsid w:val="00F116D4"/>
    <w:rsid w:val="00F117E9"/>
    <w:rsid w:val="00F11966"/>
    <w:rsid w:val="00F119C0"/>
    <w:rsid w:val="00F11A2A"/>
    <w:rsid w:val="00F11A30"/>
    <w:rsid w:val="00F11E25"/>
    <w:rsid w:val="00F1217E"/>
    <w:rsid w:val="00F1228D"/>
    <w:rsid w:val="00F122F9"/>
    <w:rsid w:val="00F12479"/>
    <w:rsid w:val="00F1289D"/>
    <w:rsid w:val="00F128A3"/>
    <w:rsid w:val="00F12C5E"/>
    <w:rsid w:val="00F12F96"/>
    <w:rsid w:val="00F13268"/>
    <w:rsid w:val="00F132AE"/>
    <w:rsid w:val="00F135EF"/>
    <w:rsid w:val="00F13933"/>
    <w:rsid w:val="00F13B60"/>
    <w:rsid w:val="00F13BA7"/>
    <w:rsid w:val="00F13C23"/>
    <w:rsid w:val="00F143E6"/>
    <w:rsid w:val="00F1474B"/>
    <w:rsid w:val="00F1482A"/>
    <w:rsid w:val="00F14F7C"/>
    <w:rsid w:val="00F15009"/>
    <w:rsid w:val="00F150E1"/>
    <w:rsid w:val="00F150F9"/>
    <w:rsid w:val="00F1535E"/>
    <w:rsid w:val="00F153B9"/>
    <w:rsid w:val="00F1541F"/>
    <w:rsid w:val="00F155DD"/>
    <w:rsid w:val="00F158FB"/>
    <w:rsid w:val="00F15D4E"/>
    <w:rsid w:val="00F15F70"/>
    <w:rsid w:val="00F165C2"/>
    <w:rsid w:val="00F16625"/>
    <w:rsid w:val="00F1681A"/>
    <w:rsid w:val="00F16B67"/>
    <w:rsid w:val="00F16CBE"/>
    <w:rsid w:val="00F17395"/>
    <w:rsid w:val="00F174D8"/>
    <w:rsid w:val="00F175DE"/>
    <w:rsid w:val="00F1767D"/>
    <w:rsid w:val="00F1785C"/>
    <w:rsid w:val="00F17B00"/>
    <w:rsid w:val="00F2039C"/>
    <w:rsid w:val="00F206D7"/>
    <w:rsid w:val="00F20937"/>
    <w:rsid w:val="00F209A4"/>
    <w:rsid w:val="00F209E9"/>
    <w:rsid w:val="00F20E0D"/>
    <w:rsid w:val="00F21C5B"/>
    <w:rsid w:val="00F21D25"/>
    <w:rsid w:val="00F21D56"/>
    <w:rsid w:val="00F22295"/>
    <w:rsid w:val="00F22612"/>
    <w:rsid w:val="00F22911"/>
    <w:rsid w:val="00F22BF1"/>
    <w:rsid w:val="00F22E2A"/>
    <w:rsid w:val="00F22FDE"/>
    <w:rsid w:val="00F2334E"/>
    <w:rsid w:val="00F23AA2"/>
    <w:rsid w:val="00F23BAA"/>
    <w:rsid w:val="00F23D0B"/>
    <w:rsid w:val="00F23EA7"/>
    <w:rsid w:val="00F24030"/>
    <w:rsid w:val="00F2415C"/>
    <w:rsid w:val="00F2425B"/>
    <w:rsid w:val="00F24336"/>
    <w:rsid w:val="00F24426"/>
    <w:rsid w:val="00F244F3"/>
    <w:rsid w:val="00F246F6"/>
    <w:rsid w:val="00F24B44"/>
    <w:rsid w:val="00F24BA8"/>
    <w:rsid w:val="00F24C34"/>
    <w:rsid w:val="00F24C72"/>
    <w:rsid w:val="00F24E0E"/>
    <w:rsid w:val="00F25403"/>
    <w:rsid w:val="00F25521"/>
    <w:rsid w:val="00F256A4"/>
    <w:rsid w:val="00F2584E"/>
    <w:rsid w:val="00F25976"/>
    <w:rsid w:val="00F25D29"/>
    <w:rsid w:val="00F25D5D"/>
    <w:rsid w:val="00F25F55"/>
    <w:rsid w:val="00F26337"/>
    <w:rsid w:val="00F263E3"/>
    <w:rsid w:val="00F2681B"/>
    <w:rsid w:val="00F2692B"/>
    <w:rsid w:val="00F26C90"/>
    <w:rsid w:val="00F26D0B"/>
    <w:rsid w:val="00F272E0"/>
    <w:rsid w:val="00F274E7"/>
    <w:rsid w:val="00F27696"/>
    <w:rsid w:val="00F27C48"/>
    <w:rsid w:val="00F27FE1"/>
    <w:rsid w:val="00F305D7"/>
    <w:rsid w:val="00F30666"/>
    <w:rsid w:val="00F30A3E"/>
    <w:rsid w:val="00F30D2A"/>
    <w:rsid w:val="00F30E59"/>
    <w:rsid w:val="00F30F14"/>
    <w:rsid w:val="00F30F1C"/>
    <w:rsid w:val="00F31318"/>
    <w:rsid w:val="00F3171B"/>
    <w:rsid w:val="00F31B32"/>
    <w:rsid w:val="00F31B83"/>
    <w:rsid w:val="00F31EE9"/>
    <w:rsid w:val="00F3242F"/>
    <w:rsid w:val="00F32452"/>
    <w:rsid w:val="00F324DA"/>
    <w:rsid w:val="00F327BA"/>
    <w:rsid w:val="00F32909"/>
    <w:rsid w:val="00F32CF3"/>
    <w:rsid w:val="00F32FCB"/>
    <w:rsid w:val="00F3322D"/>
    <w:rsid w:val="00F333FC"/>
    <w:rsid w:val="00F33456"/>
    <w:rsid w:val="00F334C2"/>
    <w:rsid w:val="00F3365E"/>
    <w:rsid w:val="00F337CE"/>
    <w:rsid w:val="00F33804"/>
    <w:rsid w:val="00F3396B"/>
    <w:rsid w:val="00F33B49"/>
    <w:rsid w:val="00F33E3C"/>
    <w:rsid w:val="00F34037"/>
    <w:rsid w:val="00F3472F"/>
    <w:rsid w:val="00F348B8"/>
    <w:rsid w:val="00F34B29"/>
    <w:rsid w:val="00F34B9F"/>
    <w:rsid w:val="00F34BB9"/>
    <w:rsid w:val="00F34E84"/>
    <w:rsid w:val="00F35376"/>
    <w:rsid w:val="00F35C69"/>
    <w:rsid w:val="00F35D68"/>
    <w:rsid w:val="00F36080"/>
    <w:rsid w:val="00F3640F"/>
    <w:rsid w:val="00F369E1"/>
    <w:rsid w:val="00F36ABB"/>
    <w:rsid w:val="00F36E6B"/>
    <w:rsid w:val="00F36F6E"/>
    <w:rsid w:val="00F370AA"/>
    <w:rsid w:val="00F370FE"/>
    <w:rsid w:val="00F372E6"/>
    <w:rsid w:val="00F374B2"/>
    <w:rsid w:val="00F37569"/>
    <w:rsid w:val="00F37865"/>
    <w:rsid w:val="00F379C8"/>
    <w:rsid w:val="00F37AEA"/>
    <w:rsid w:val="00F37DFA"/>
    <w:rsid w:val="00F401E2"/>
    <w:rsid w:val="00F402AF"/>
    <w:rsid w:val="00F404E5"/>
    <w:rsid w:val="00F4091E"/>
    <w:rsid w:val="00F4104A"/>
    <w:rsid w:val="00F412C9"/>
    <w:rsid w:val="00F412FD"/>
    <w:rsid w:val="00F414D2"/>
    <w:rsid w:val="00F41524"/>
    <w:rsid w:val="00F4152C"/>
    <w:rsid w:val="00F41DA4"/>
    <w:rsid w:val="00F42227"/>
    <w:rsid w:val="00F42557"/>
    <w:rsid w:val="00F4267F"/>
    <w:rsid w:val="00F42823"/>
    <w:rsid w:val="00F429CC"/>
    <w:rsid w:val="00F429D9"/>
    <w:rsid w:val="00F42DCF"/>
    <w:rsid w:val="00F42EF3"/>
    <w:rsid w:val="00F430D8"/>
    <w:rsid w:val="00F43199"/>
    <w:rsid w:val="00F433CE"/>
    <w:rsid w:val="00F43A86"/>
    <w:rsid w:val="00F43C1F"/>
    <w:rsid w:val="00F43C63"/>
    <w:rsid w:val="00F43FBB"/>
    <w:rsid w:val="00F441D4"/>
    <w:rsid w:val="00F441FE"/>
    <w:rsid w:val="00F443DE"/>
    <w:rsid w:val="00F4448B"/>
    <w:rsid w:val="00F44534"/>
    <w:rsid w:val="00F44550"/>
    <w:rsid w:val="00F4456F"/>
    <w:rsid w:val="00F44716"/>
    <w:rsid w:val="00F4491D"/>
    <w:rsid w:val="00F44DF8"/>
    <w:rsid w:val="00F44ED1"/>
    <w:rsid w:val="00F44F4B"/>
    <w:rsid w:val="00F44FE5"/>
    <w:rsid w:val="00F450CF"/>
    <w:rsid w:val="00F454E6"/>
    <w:rsid w:val="00F45892"/>
    <w:rsid w:val="00F45A9F"/>
    <w:rsid w:val="00F4633E"/>
    <w:rsid w:val="00F46590"/>
    <w:rsid w:val="00F465F8"/>
    <w:rsid w:val="00F46B62"/>
    <w:rsid w:val="00F46ED8"/>
    <w:rsid w:val="00F470E6"/>
    <w:rsid w:val="00F4750C"/>
    <w:rsid w:val="00F47769"/>
    <w:rsid w:val="00F47841"/>
    <w:rsid w:val="00F47A00"/>
    <w:rsid w:val="00F47C0D"/>
    <w:rsid w:val="00F47F0B"/>
    <w:rsid w:val="00F5006C"/>
    <w:rsid w:val="00F501A5"/>
    <w:rsid w:val="00F503B1"/>
    <w:rsid w:val="00F5083B"/>
    <w:rsid w:val="00F508FF"/>
    <w:rsid w:val="00F50A5B"/>
    <w:rsid w:val="00F50FA8"/>
    <w:rsid w:val="00F5108F"/>
    <w:rsid w:val="00F512C4"/>
    <w:rsid w:val="00F51783"/>
    <w:rsid w:val="00F51799"/>
    <w:rsid w:val="00F519B3"/>
    <w:rsid w:val="00F51E57"/>
    <w:rsid w:val="00F51EC2"/>
    <w:rsid w:val="00F51ECA"/>
    <w:rsid w:val="00F522AE"/>
    <w:rsid w:val="00F52593"/>
    <w:rsid w:val="00F525F5"/>
    <w:rsid w:val="00F528B9"/>
    <w:rsid w:val="00F535DD"/>
    <w:rsid w:val="00F536D4"/>
    <w:rsid w:val="00F538BC"/>
    <w:rsid w:val="00F53936"/>
    <w:rsid w:val="00F53C1E"/>
    <w:rsid w:val="00F53C24"/>
    <w:rsid w:val="00F53E45"/>
    <w:rsid w:val="00F54344"/>
    <w:rsid w:val="00F545CF"/>
    <w:rsid w:val="00F54705"/>
    <w:rsid w:val="00F54748"/>
    <w:rsid w:val="00F547D4"/>
    <w:rsid w:val="00F54A2E"/>
    <w:rsid w:val="00F54A30"/>
    <w:rsid w:val="00F54D07"/>
    <w:rsid w:val="00F54D5E"/>
    <w:rsid w:val="00F55012"/>
    <w:rsid w:val="00F552E9"/>
    <w:rsid w:val="00F554A8"/>
    <w:rsid w:val="00F55506"/>
    <w:rsid w:val="00F55669"/>
    <w:rsid w:val="00F556F0"/>
    <w:rsid w:val="00F55B57"/>
    <w:rsid w:val="00F55C76"/>
    <w:rsid w:val="00F55E57"/>
    <w:rsid w:val="00F55EF6"/>
    <w:rsid w:val="00F56956"/>
    <w:rsid w:val="00F56AA5"/>
    <w:rsid w:val="00F56B18"/>
    <w:rsid w:val="00F56B36"/>
    <w:rsid w:val="00F57909"/>
    <w:rsid w:val="00F579E5"/>
    <w:rsid w:val="00F57ABC"/>
    <w:rsid w:val="00F57B2B"/>
    <w:rsid w:val="00F60754"/>
    <w:rsid w:val="00F608C0"/>
    <w:rsid w:val="00F61327"/>
    <w:rsid w:val="00F6167B"/>
    <w:rsid w:val="00F61710"/>
    <w:rsid w:val="00F618A5"/>
    <w:rsid w:val="00F619E2"/>
    <w:rsid w:val="00F61F17"/>
    <w:rsid w:val="00F620DD"/>
    <w:rsid w:val="00F6273A"/>
    <w:rsid w:val="00F628E8"/>
    <w:rsid w:val="00F6292E"/>
    <w:rsid w:val="00F62A49"/>
    <w:rsid w:val="00F63515"/>
    <w:rsid w:val="00F638B1"/>
    <w:rsid w:val="00F63A32"/>
    <w:rsid w:val="00F63BC0"/>
    <w:rsid w:val="00F63C7E"/>
    <w:rsid w:val="00F63D39"/>
    <w:rsid w:val="00F641DE"/>
    <w:rsid w:val="00F64554"/>
    <w:rsid w:val="00F64660"/>
    <w:rsid w:val="00F64A77"/>
    <w:rsid w:val="00F64ACC"/>
    <w:rsid w:val="00F64ADC"/>
    <w:rsid w:val="00F64B99"/>
    <w:rsid w:val="00F64D92"/>
    <w:rsid w:val="00F64F5B"/>
    <w:rsid w:val="00F65156"/>
    <w:rsid w:val="00F65297"/>
    <w:rsid w:val="00F65342"/>
    <w:rsid w:val="00F65A54"/>
    <w:rsid w:val="00F65A80"/>
    <w:rsid w:val="00F65CF2"/>
    <w:rsid w:val="00F65D8E"/>
    <w:rsid w:val="00F661FC"/>
    <w:rsid w:val="00F662C1"/>
    <w:rsid w:val="00F663A9"/>
    <w:rsid w:val="00F66634"/>
    <w:rsid w:val="00F66D52"/>
    <w:rsid w:val="00F66D6D"/>
    <w:rsid w:val="00F6737F"/>
    <w:rsid w:val="00F674F8"/>
    <w:rsid w:val="00F67644"/>
    <w:rsid w:val="00F67689"/>
    <w:rsid w:val="00F67E05"/>
    <w:rsid w:val="00F67E1F"/>
    <w:rsid w:val="00F67E73"/>
    <w:rsid w:val="00F7024A"/>
    <w:rsid w:val="00F703BE"/>
    <w:rsid w:val="00F71692"/>
    <w:rsid w:val="00F71760"/>
    <w:rsid w:val="00F71771"/>
    <w:rsid w:val="00F719B8"/>
    <w:rsid w:val="00F71BFF"/>
    <w:rsid w:val="00F71C49"/>
    <w:rsid w:val="00F71FBA"/>
    <w:rsid w:val="00F72582"/>
    <w:rsid w:val="00F72969"/>
    <w:rsid w:val="00F72B62"/>
    <w:rsid w:val="00F72BCD"/>
    <w:rsid w:val="00F72E99"/>
    <w:rsid w:val="00F72EBA"/>
    <w:rsid w:val="00F7309B"/>
    <w:rsid w:val="00F73330"/>
    <w:rsid w:val="00F73542"/>
    <w:rsid w:val="00F73E37"/>
    <w:rsid w:val="00F73E51"/>
    <w:rsid w:val="00F73FFF"/>
    <w:rsid w:val="00F74312"/>
    <w:rsid w:val="00F74A44"/>
    <w:rsid w:val="00F74AA5"/>
    <w:rsid w:val="00F74B7B"/>
    <w:rsid w:val="00F74B8D"/>
    <w:rsid w:val="00F752A5"/>
    <w:rsid w:val="00F75543"/>
    <w:rsid w:val="00F75C33"/>
    <w:rsid w:val="00F75C64"/>
    <w:rsid w:val="00F75E32"/>
    <w:rsid w:val="00F7624A"/>
    <w:rsid w:val="00F7629D"/>
    <w:rsid w:val="00F76918"/>
    <w:rsid w:val="00F76C35"/>
    <w:rsid w:val="00F76CCD"/>
    <w:rsid w:val="00F76EA9"/>
    <w:rsid w:val="00F77060"/>
    <w:rsid w:val="00F775C1"/>
    <w:rsid w:val="00F77970"/>
    <w:rsid w:val="00F779DC"/>
    <w:rsid w:val="00F77A95"/>
    <w:rsid w:val="00F77D0C"/>
    <w:rsid w:val="00F80085"/>
    <w:rsid w:val="00F802E8"/>
    <w:rsid w:val="00F8068C"/>
    <w:rsid w:val="00F80696"/>
    <w:rsid w:val="00F80740"/>
    <w:rsid w:val="00F807C2"/>
    <w:rsid w:val="00F80837"/>
    <w:rsid w:val="00F808E4"/>
    <w:rsid w:val="00F80942"/>
    <w:rsid w:val="00F809E3"/>
    <w:rsid w:val="00F816DF"/>
    <w:rsid w:val="00F81B53"/>
    <w:rsid w:val="00F81C42"/>
    <w:rsid w:val="00F81D92"/>
    <w:rsid w:val="00F81E7B"/>
    <w:rsid w:val="00F823C0"/>
    <w:rsid w:val="00F82A6D"/>
    <w:rsid w:val="00F82B66"/>
    <w:rsid w:val="00F82BD2"/>
    <w:rsid w:val="00F8316E"/>
    <w:rsid w:val="00F8336F"/>
    <w:rsid w:val="00F833C3"/>
    <w:rsid w:val="00F834A4"/>
    <w:rsid w:val="00F836F2"/>
    <w:rsid w:val="00F8389F"/>
    <w:rsid w:val="00F83CFE"/>
    <w:rsid w:val="00F83D70"/>
    <w:rsid w:val="00F83D75"/>
    <w:rsid w:val="00F83E29"/>
    <w:rsid w:val="00F841B8"/>
    <w:rsid w:val="00F84315"/>
    <w:rsid w:val="00F844A1"/>
    <w:rsid w:val="00F84917"/>
    <w:rsid w:val="00F84979"/>
    <w:rsid w:val="00F84AF3"/>
    <w:rsid w:val="00F84D7E"/>
    <w:rsid w:val="00F84DB2"/>
    <w:rsid w:val="00F85410"/>
    <w:rsid w:val="00F85768"/>
    <w:rsid w:val="00F8594A"/>
    <w:rsid w:val="00F85BE9"/>
    <w:rsid w:val="00F85E07"/>
    <w:rsid w:val="00F85F0A"/>
    <w:rsid w:val="00F85F42"/>
    <w:rsid w:val="00F86042"/>
    <w:rsid w:val="00F861D5"/>
    <w:rsid w:val="00F862C8"/>
    <w:rsid w:val="00F86770"/>
    <w:rsid w:val="00F869D0"/>
    <w:rsid w:val="00F86DFB"/>
    <w:rsid w:val="00F86E48"/>
    <w:rsid w:val="00F86FF6"/>
    <w:rsid w:val="00F873D4"/>
    <w:rsid w:val="00F879C1"/>
    <w:rsid w:val="00F87C0E"/>
    <w:rsid w:val="00F87E63"/>
    <w:rsid w:val="00F9001B"/>
    <w:rsid w:val="00F90083"/>
    <w:rsid w:val="00F9093C"/>
    <w:rsid w:val="00F90A5C"/>
    <w:rsid w:val="00F90CEB"/>
    <w:rsid w:val="00F90E91"/>
    <w:rsid w:val="00F91404"/>
    <w:rsid w:val="00F9177C"/>
    <w:rsid w:val="00F917E5"/>
    <w:rsid w:val="00F9181B"/>
    <w:rsid w:val="00F9185B"/>
    <w:rsid w:val="00F91A8C"/>
    <w:rsid w:val="00F91B83"/>
    <w:rsid w:val="00F91BDB"/>
    <w:rsid w:val="00F91F34"/>
    <w:rsid w:val="00F920C1"/>
    <w:rsid w:val="00F921BC"/>
    <w:rsid w:val="00F92329"/>
    <w:rsid w:val="00F9257C"/>
    <w:rsid w:val="00F925D7"/>
    <w:rsid w:val="00F92714"/>
    <w:rsid w:val="00F9282E"/>
    <w:rsid w:val="00F92F2F"/>
    <w:rsid w:val="00F92F3E"/>
    <w:rsid w:val="00F93614"/>
    <w:rsid w:val="00F939BC"/>
    <w:rsid w:val="00F93E01"/>
    <w:rsid w:val="00F93E15"/>
    <w:rsid w:val="00F9412D"/>
    <w:rsid w:val="00F9421D"/>
    <w:rsid w:val="00F94493"/>
    <w:rsid w:val="00F946B5"/>
    <w:rsid w:val="00F94842"/>
    <w:rsid w:val="00F94C25"/>
    <w:rsid w:val="00F94C4D"/>
    <w:rsid w:val="00F94D19"/>
    <w:rsid w:val="00F94D91"/>
    <w:rsid w:val="00F95886"/>
    <w:rsid w:val="00F9595A"/>
    <w:rsid w:val="00F95B1E"/>
    <w:rsid w:val="00F95B82"/>
    <w:rsid w:val="00F9604F"/>
    <w:rsid w:val="00F960FA"/>
    <w:rsid w:val="00F96249"/>
    <w:rsid w:val="00F965D4"/>
    <w:rsid w:val="00F9662D"/>
    <w:rsid w:val="00F96C3E"/>
    <w:rsid w:val="00F96C8B"/>
    <w:rsid w:val="00F96E4B"/>
    <w:rsid w:val="00F96EB4"/>
    <w:rsid w:val="00F96F2F"/>
    <w:rsid w:val="00F96FDC"/>
    <w:rsid w:val="00F97098"/>
    <w:rsid w:val="00F97337"/>
    <w:rsid w:val="00F9747F"/>
    <w:rsid w:val="00F97507"/>
    <w:rsid w:val="00F97611"/>
    <w:rsid w:val="00F97843"/>
    <w:rsid w:val="00F979EC"/>
    <w:rsid w:val="00F97A48"/>
    <w:rsid w:val="00F97F13"/>
    <w:rsid w:val="00FA0345"/>
    <w:rsid w:val="00FA0720"/>
    <w:rsid w:val="00FA09C1"/>
    <w:rsid w:val="00FA0AC5"/>
    <w:rsid w:val="00FA0EF2"/>
    <w:rsid w:val="00FA10A0"/>
    <w:rsid w:val="00FA1263"/>
    <w:rsid w:val="00FA18BC"/>
    <w:rsid w:val="00FA1A5F"/>
    <w:rsid w:val="00FA1B46"/>
    <w:rsid w:val="00FA1DBD"/>
    <w:rsid w:val="00FA209B"/>
    <w:rsid w:val="00FA22FC"/>
    <w:rsid w:val="00FA2DB3"/>
    <w:rsid w:val="00FA3875"/>
    <w:rsid w:val="00FA4244"/>
    <w:rsid w:val="00FA4449"/>
    <w:rsid w:val="00FA44BE"/>
    <w:rsid w:val="00FA4700"/>
    <w:rsid w:val="00FA4CCD"/>
    <w:rsid w:val="00FA4CE6"/>
    <w:rsid w:val="00FA4D05"/>
    <w:rsid w:val="00FA5017"/>
    <w:rsid w:val="00FA5064"/>
    <w:rsid w:val="00FA50B4"/>
    <w:rsid w:val="00FA5403"/>
    <w:rsid w:val="00FA581B"/>
    <w:rsid w:val="00FA5A49"/>
    <w:rsid w:val="00FA5DAC"/>
    <w:rsid w:val="00FA5DE9"/>
    <w:rsid w:val="00FA5F49"/>
    <w:rsid w:val="00FA60D7"/>
    <w:rsid w:val="00FA60FD"/>
    <w:rsid w:val="00FA6113"/>
    <w:rsid w:val="00FA6254"/>
    <w:rsid w:val="00FA64EC"/>
    <w:rsid w:val="00FA6BDA"/>
    <w:rsid w:val="00FA6F54"/>
    <w:rsid w:val="00FA7278"/>
    <w:rsid w:val="00FA747F"/>
    <w:rsid w:val="00FA755F"/>
    <w:rsid w:val="00FA76ED"/>
    <w:rsid w:val="00FA7B45"/>
    <w:rsid w:val="00FA7B4C"/>
    <w:rsid w:val="00FA7D8E"/>
    <w:rsid w:val="00FB0046"/>
    <w:rsid w:val="00FB00EC"/>
    <w:rsid w:val="00FB0408"/>
    <w:rsid w:val="00FB0509"/>
    <w:rsid w:val="00FB0E36"/>
    <w:rsid w:val="00FB0EA9"/>
    <w:rsid w:val="00FB107A"/>
    <w:rsid w:val="00FB11B2"/>
    <w:rsid w:val="00FB12D5"/>
    <w:rsid w:val="00FB154D"/>
    <w:rsid w:val="00FB16AB"/>
    <w:rsid w:val="00FB17DA"/>
    <w:rsid w:val="00FB18E5"/>
    <w:rsid w:val="00FB1F1C"/>
    <w:rsid w:val="00FB1F32"/>
    <w:rsid w:val="00FB2336"/>
    <w:rsid w:val="00FB2510"/>
    <w:rsid w:val="00FB2BF0"/>
    <w:rsid w:val="00FB2C42"/>
    <w:rsid w:val="00FB2DB2"/>
    <w:rsid w:val="00FB3227"/>
    <w:rsid w:val="00FB327D"/>
    <w:rsid w:val="00FB3340"/>
    <w:rsid w:val="00FB3420"/>
    <w:rsid w:val="00FB36C3"/>
    <w:rsid w:val="00FB3A35"/>
    <w:rsid w:val="00FB3A48"/>
    <w:rsid w:val="00FB3C8B"/>
    <w:rsid w:val="00FB3F82"/>
    <w:rsid w:val="00FB4250"/>
    <w:rsid w:val="00FB428E"/>
    <w:rsid w:val="00FB4561"/>
    <w:rsid w:val="00FB481E"/>
    <w:rsid w:val="00FB491D"/>
    <w:rsid w:val="00FB4998"/>
    <w:rsid w:val="00FB4E0E"/>
    <w:rsid w:val="00FB4E75"/>
    <w:rsid w:val="00FB4F26"/>
    <w:rsid w:val="00FB517D"/>
    <w:rsid w:val="00FB5208"/>
    <w:rsid w:val="00FB536F"/>
    <w:rsid w:val="00FB5541"/>
    <w:rsid w:val="00FB5702"/>
    <w:rsid w:val="00FB57F0"/>
    <w:rsid w:val="00FB5852"/>
    <w:rsid w:val="00FB5974"/>
    <w:rsid w:val="00FB5C89"/>
    <w:rsid w:val="00FB5DA3"/>
    <w:rsid w:val="00FB5EF4"/>
    <w:rsid w:val="00FB5F0D"/>
    <w:rsid w:val="00FB5F72"/>
    <w:rsid w:val="00FB641F"/>
    <w:rsid w:val="00FB6B28"/>
    <w:rsid w:val="00FB6CF9"/>
    <w:rsid w:val="00FB6D12"/>
    <w:rsid w:val="00FB6D56"/>
    <w:rsid w:val="00FB6DD8"/>
    <w:rsid w:val="00FB70A2"/>
    <w:rsid w:val="00FB7163"/>
    <w:rsid w:val="00FB7405"/>
    <w:rsid w:val="00FB7557"/>
    <w:rsid w:val="00FB75B1"/>
    <w:rsid w:val="00FB764B"/>
    <w:rsid w:val="00FB7B64"/>
    <w:rsid w:val="00FB7E82"/>
    <w:rsid w:val="00FC007C"/>
    <w:rsid w:val="00FC00D7"/>
    <w:rsid w:val="00FC0201"/>
    <w:rsid w:val="00FC0686"/>
    <w:rsid w:val="00FC0729"/>
    <w:rsid w:val="00FC0A79"/>
    <w:rsid w:val="00FC0B58"/>
    <w:rsid w:val="00FC0D99"/>
    <w:rsid w:val="00FC101F"/>
    <w:rsid w:val="00FC16A1"/>
    <w:rsid w:val="00FC1C5B"/>
    <w:rsid w:val="00FC1E62"/>
    <w:rsid w:val="00FC1EB4"/>
    <w:rsid w:val="00FC223B"/>
    <w:rsid w:val="00FC234D"/>
    <w:rsid w:val="00FC2555"/>
    <w:rsid w:val="00FC2595"/>
    <w:rsid w:val="00FC2ADD"/>
    <w:rsid w:val="00FC2E28"/>
    <w:rsid w:val="00FC2FCA"/>
    <w:rsid w:val="00FC30A9"/>
    <w:rsid w:val="00FC30C2"/>
    <w:rsid w:val="00FC30EC"/>
    <w:rsid w:val="00FC3154"/>
    <w:rsid w:val="00FC33C0"/>
    <w:rsid w:val="00FC34F6"/>
    <w:rsid w:val="00FC36D9"/>
    <w:rsid w:val="00FC3985"/>
    <w:rsid w:val="00FC3B04"/>
    <w:rsid w:val="00FC3B1D"/>
    <w:rsid w:val="00FC3BA8"/>
    <w:rsid w:val="00FC3FBF"/>
    <w:rsid w:val="00FC43A7"/>
    <w:rsid w:val="00FC48C1"/>
    <w:rsid w:val="00FC4AB9"/>
    <w:rsid w:val="00FC4CD4"/>
    <w:rsid w:val="00FC4CF6"/>
    <w:rsid w:val="00FC51DC"/>
    <w:rsid w:val="00FC5200"/>
    <w:rsid w:val="00FC52A4"/>
    <w:rsid w:val="00FC54DD"/>
    <w:rsid w:val="00FC550F"/>
    <w:rsid w:val="00FC56A5"/>
    <w:rsid w:val="00FC5725"/>
    <w:rsid w:val="00FC5BB4"/>
    <w:rsid w:val="00FC5E78"/>
    <w:rsid w:val="00FC6311"/>
    <w:rsid w:val="00FC6487"/>
    <w:rsid w:val="00FC6844"/>
    <w:rsid w:val="00FC68AB"/>
    <w:rsid w:val="00FC6B51"/>
    <w:rsid w:val="00FC6F18"/>
    <w:rsid w:val="00FC6F42"/>
    <w:rsid w:val="00FC6F6C"/>
    <w:rsid w:val="00FC7246"/>
    <w:rsid w:val="00FC75EE"/>
    <w:rsid w:val="00FC763D"/>
    <w:rsid w:val="00FC7793"/>
    <w:rsid w:val="00FC7ADC"/>
    <w:rsid w:val="00FC7D9F"/>
    <w:rsid w:val="00FC7DC3"/>
    <w:rsid w:val="00FC7EFE"/>
    <w:rsid w:val="00FC7F73"/>
    <w:rsid w:val="00FC7FE4"/>
    <w:rsid w:val="00FD08CF"/>
    <w:rsid w:val="00FD0B36"/>
    <w:rsid w:val="00FD0DC7"/>
    <w:rsid w:val="00FD0E2A"/>
    <w:rsid w:val="00FD1060"/>
    <w:rsid w:val="00FD110A"/>
    <w:rsid w:val="00FD12E1"/>
    <w:rsid w:val="00FD13E2"/>
    <w:rsid w:val="00FD1593"/>
    <w:rsid w:val="00FD15A6"/>
    <w:rsid w:val="00FD166E"/>
    <w:rsid w:val="00FD1701"/>
    <w:rsid w:val="00FD1858"/>
    <w:rsid w:val="00FD18C5"/>
    <w:rsid w:val="00FD1B50"/>
    <w:rsid w:val="00FD1CD3"/>
    <w:rsid w:val="00FD1DC3"/>
    <w:rsid w:val="00FD1E0E"/>
    <w:rsid w:val="00FD1F42"/>
    <w:rsid w:val="00FD21EB"/>
    <w:rsid w:val="00FD2607"/>
    <w:rsid w:val="00FD2741"/>
    <w:rsid w:val="00FD2977"/>
    <w:rsid w:val="00FD3671"/>
    <w:rsid w:val="00FD3A22"/>
    <w:rsid w:val="00FD3C94"/>
    <w:rsid w:val="00FD418D"/>
    <w:rsid w:val="00FD427E"/>
    <w:rsid w:val="00FD4362"/>
    <w:rsid w:val="00FD440F"/>
    <w:rsid w:val="00FD4754"/>
    <w:rsid w:val="00FD47A4"/>
    <w:rsid w:val="00FD4C0A"/>
    <w:rsid w:val="00FD4D93"/>
    <w:rsid w:val="00FD4E40"/>
    <w:rsid w:val="00FD4EF7"/>
    <w:rsid w:val="00FD524D"/>
    <w:rsid w:val="00FD5278"/>
    <w:rsid w:val="00FD528D"/>
    <w:rsid w:val="00FD5416"/>
    <w:rsid w:val="00FD5486"/>
    <w:rsid w:val="00FD5778"/>
    <w:rsid w:val="00FD57F3"/>
    <w:rsid w:val="00FD5913"/>
    <w:rsid w:val="00FD5EB5"/>
    <w:rsid w:val="00FD602E"/>
    <w:rsid w:val="00FD60B2"/>
    <w:rsid w:val="00FD62CD"/>
    <w:rsid w:val="00FD6540"/>
    <w:rsid w:val="00FD6845"/>
    <w:rsid w:val="00FD6AC5"/>
    <w:rsid w:val="00FD6BA1"/>
    <w:rsid w:val="00FD6C5B"/>
    <w:rsid w:val="00FD6D4E"/>
    <w:rsid w:val="00FD6E4D"/>
    <w:rsid w:val="00FD6F6E"/>
    <w:rsid w:val="00FD71D8"/>
    <w:rsid w:val="00FD71E1"/>
    <w:rsid w:val="00FD74CB"/>
    <w:rsid w:val="00FD74DC"/>
    <w:rsid w:val="00FD7608"/>
    <w:rsid w:val="00FD7665"/>
    <w:rsid w:val="00FD770A"/>
    <w:rsid w:val="00FD775B"/>
    <w:rsid w:val="00FD7AFB"/>
    <w:rsid w:val="00FD7C3E"/>
    <w:rsid w:val="00FE0210"/>
    <w:rsid w:val="00FE0237"/>
    <w:rsid w:val="00FE029E"/>
    <w:rsid w:val="00FE03C3"/>
    <w:rsid w:val="00FE04B3"/>
    <w:rsid w:val="00FE05A0"/>
    <w:rsid w:val="00FE0681"/>
    <w:rsid w:val="00FE06EC"/>
    <w:rsid w:val="00FE0911"/>
    <w:rsid w:val="00FE0D96"/>
    <w:rsid w:val="00FE0EFE"/>
    <w:rsid w:val="00FE1044"/>
    <w:rsid w:val="00FE1276"/>
    <w:rsid w:val="00FE1484"/>
    <w:rsid w:val="00FE18EF"/>
    <w:rsid w:val="00FE1913"/>
    <w:rsid w:val="00FE19F1"/>
    <w:rsid w:val="00FE1C09"/>
    <w:rsid w:val="00FE1F77"/>
    <w:rsid w:val="00FE1F8A"/>
    <w:rsid w:val="00FE22E6"/>
    <w:rsid w:val="00FE23A5"/>
    <w:rsid w:val="00FE2A35"/>
    <w:rsid w:val="00FE2A59"/>
    <w:rsid w:val="00FE2C52"/>
    <w:rsid w:val="00FE2C6E"/>
    <w:rsid w:val="00FE2D19"/>
    <w:rsid w:val="00FE2F06"/>
    <w:rsid w:val="00FE314C"/>
    <w:rsid w:val="00FE32B2"/>
    <w:rsid w:val="00FE3339"/>
    <w:rsid w:val="00FE3378"/>
    <w:rsid w:val="00FE35E2"/>
    <w:rsid w:val="00FE39B9"/>
    <w:rsid w:val="00FE3B0E"/>
    <w:rsid w:val="00FE3F9F"/>
    <w:rsid w:val="00FE419A"/>
    <w:rsid w:val="00FE447A"/>
    <w:rsid w:val="00FE454F"/>
    <w:rsid w:val="00FE45BB"/>
    <w:rsid w:val="00FE47B3"/>
    <w:rsid w:val="00FE47DA"/>
    <w:rsid w:val="00FE4927"/>
    <w:rsid w:val="00FE4935"/>
    <w:rsid w:val="00FE4949"/>
    <w:rsid w:val="00FE4CF4"/>
    <w:rsid w:val="00FE4E6B"/>
    <w:rsid w:val="00FE5212"/>
    <w:rsid w:val="00FE5227"/>
    <w:rsid w:val="00FE55A1"/>
    <w:rsid w:val="00FE5610"/>
    <w:rsid w:val="00FE5638"/>
    <w:rsid w:val="00FE57CB"/>
    <w:rsid w:val="00FE59A4"/>
    <w:rsid w:val="00FE59ED"/>
    <w:rsid w:val="00FE5A10"/>
    <w:rsid w:val="00FE5FE2"/>
    <w:rsid w:val="00FE611D"/>
    <w:rsid w:val="00FE62D9"/>
    <w:rsid w:val="00FE6422"/>
    <w:rsid w:val="00FE69EB"/>
    <w:rsid w:val="00FE6B3F"/>
    <w:rsid w:val="00FE6FC7"/>
    <w:rsid w:val="00FE711B"/>
    <w:rsid w:val="00FE7547"/>
    <w:rsid w:val="00FE7690"/>
    <w:rsid w:val="00FE7E39"/>
    <w:rsid w:val="00FE7EF3"/>
    <w:rsid w:val="00FF018A"/>
    <w:rsid w:val="00FF0372"/>
    <w:rsid w:val="00FF0688"/>
    <w:rsid w:val="00FF0A63"/>
    <w:rsid w:val="00FF0B3D"/>
    <w:rsid w:val="00FF0D82"/>
    <w:rsid w:val="00FF1170"/>
    <w:rsid w:val="00FF12FE"/>
    <w:rsid w:val="00FF1548"/>
    <w:rsid w:val="00FF1629"/>
    <w:rsid w:val="00FF16AB"/>
    <w:rsid w:val="00FF17B3"/>
    <w:rsid w:val="00FF1C53"/>
    <w:rsid w:val="00FF1F3A"/>
    <w:rsid w:val="00FF1F5A"/>
    <w:rsid w:val="00FF2579"/>
    <w:rsid w:val="00FF29F6"/>
    <w:rsid w:val="00FF2AFE"/>
    <w:rsid w:val="00FF2BC0"/>
    <w:rsid w:val="00FF2F3F"/>
    <w:rsid w:val="00FF3148"/>
    <w:rsid w:val="00FF33BE"/>
    <w:rsid w:val="00FF34EE"/>
    <w:rsid w:val="00FF3791"/>
    <w:rsid w:val="00FF39C9"/>
    <w:rsid w:val="00FF416A"/>
    <w:rsid w:val="00FF4288"/>
    <w:rsid w:val="00FF44ED"/>
    <w:rsid w:val="00FF4AEA"/>
    <w:rsid w:val="00FF4AF2"/>
    <w:rsid w:val="00FF4D6E"/>
    <w:rsid w:val="00FF506F"/>
    <w:rsid w:val="00FF589B"/>
    <w:rsid w:val="00FF61B5"/>
    <w:rsid w:val="00FF65A9"/>
    <w:rsid w:val="00FF68D2"/>
    <w:rsid w:val="00FF6DED"/>
    <w:rsid w:val="00FF6FA0"/>
    <w:rsid w:val="00FF6FE0"/>
    <w:rsid w:val="00FF71B9"/>
    <w:rsid w:val="00FF728D"/>
    <w:rsid w:val="00FF7731"/>
    <w:rsid w:val="00FF7C52"/>
    <w:rsid w:val="00FF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1CD85"/>
  <w15:chartTrackingRefBased/>
  <w15:docId w15:val="{737DD39A-9A65-4A45-BB38-6F4D5A74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uiPriority="22" w:qFormat="1"/>
    <w:lsdException w:name="Emphasis" w:uiPriority="20" w:qFormat="1"/>
    <w:lsdException w:name="Plain Text" w:uiPriority="99"/>
    <w:lsdException w:name="HTML Top of Form"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C6A"/>
    <w:rPr>
      <w:sz w:val="24"/>
    </w:rPr>
  </w:style>
  <w:style w:type="paragraph" w:styleId="Heading1">
    <w:name w:val="heading 1"/>
    <w:basedOn w:val="Normal"/>
    <w:next w:val="Normal"/>
    <w:qFormat/>
    <w:rsid w:val="004F3B68"/>
    <w:pPr>
      <w:keepNext/>
      <w:tabs>
        <w:tab w:val="left" w:pos="1520"/>
        <w:tab w:val="left" w:pos="2340"/>
        <w:tab w:val="left" w:pos="6020"/>
        <w:tab w:val="left" w:pos="6840"/>
      </w:tabs>
      <w:jc w:val="both"/>
      <w:outlineLvl w:val="0"/>
    </w:pPr>
    <w:rPr>
      <w:rFonts w:ascii="Times New Roman" w:hAnsi="Times New Roman"/>
      <w:b/>
      <w:smallCaps/>
      <w:sz w:val="28"/>
    </w:rPr>
  </w:style>
  <w:style w:type="paragraph" w:styleId="Heading2">
    <w:name w:val="heading 2"/>
    <w:basedOn w:val="Normal"/>
    <w:next w:val="Normal"/>
    <w:qFormat/>
    <w:rsid w:val="004F3B68"/>
    <w:pPr>
      <w:keepNext/>
      <w:tabs>
        <w:tab w:val="left" w:pos="360"/>
        <w:tab w:val="left" w:pos="540"/>
      </w:tabs>
      <w:jc w:val="both"/>
      <w:outlineLvl w:val="1"/>
    </w:pPr>
    <w:rPr>
      <w:rFonts w:ascii="Arial" w:hAnsi="Arial" w:cs="Arial"/>
      <w:b/>
      <w:smallCaps/>
      <w:sz w:val="26"/>
    </w:rPr>
  </w:style>
  <w:style w:type="paragraph" w:styleId="Heading3">
    <w:name w:val="heading 3"/>
    <w:basedOn w:val="Normal"/>
    <w:next w:val="Normal"/>
    <w:qFormat/>
    <w:rsid w:val="004F3B68"/>
    <w:pPr>
      <w:keepNext/>
      <w:tabs>
        <w:tab w:val="left" w:pos="360"/>
        <w:tab w:val="left" w:pos="540"/>
      </w:tabs>
      <w:jc w:val="both"/>
      <w:outlineLvl w:val="2"/>
    </w:pPr>
    <w:rPr>
      <w:rFonts w:ascii="Arial" w:hAnsi="Arial" w:cs="Arial"/>
      <w:b/>
      <w:smallCaps/>
      <w:sz w:val="22"/>
    </w:rPr>
  </w:style>
  <w:style w:type="paragraph" w:styleId="Heading4">
    <w:name w:val="heading 4"/>
    <w:basedOn w:val="Normal"/>
    <w:next w:val="Normal"/>
    <w:qFormat/>
    <w:rsid w:val="004F3B68"/>
    <w:pPr>
      <w:keepNext/>
      <w:tabs>
        <w:tab w:val="left" w:pos="540"/>
      </w:tabs>
      <w:ind w:left="360" w:hanging="360"/>
      <w:jc w:val="both"/>
      <w:outlineLvl w:val="3"/>
    </w:pPr>
    <w:rPr>
      <w:rFonts w:ascii="Arial" w:hAnsi="Arial" w:cs="Arial"/>
      <w:b/>
      <w:smallCaps/>
      <w:sz w:val="26"/>
    </w:rPr>
  </w:style>
  <w:style w:type="paragraph" w:styleId="Heading5">
    <w:name w:val="heading 5"/>
    <w:basedOn w:val="Normal"/>
    <w:next w:val="Normal"/>
    <w:link w:val="Heading5Char"/>
    <w:unhideWhenUsed/>
    <w:qFormat/>
    <w:rsid w:val="00972DA3"/>
    <w:pPr>
      <w:spacing w:before="240" w:after="60"/>
      <w:outlineLvl w:val="4"/>
    </w:pPr>
    <w:rPr>
      <w:rFonts w:ascii="Calibri" w:hAnsi="Calibri"/>
      <w:b/>
      <w:bCs/>
      <w:i/>
      <w:iCs/>
      <w:sz w:val="26"/>
      <w:szCs w:val="26"/>
    </w:rPr>
  </w:style>
  <w:style w:type="paragraph" w:styleId="Heading6">
    <w:name w:val="heading 6"/>
    <w:basedOn w:val="Normal"/>
    <w:next w:val="Normal"/>
    <w:qFormat/>
    <w:rsid w:val="006A450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3B68"/>
    <w:pPr>
      <w:tabs>
        <w:tab w:val="center" w:pos="4320"/>
        <w:tab w:val="right" w:pos="8640"/>
      </w:tabs>
    </w:pPr>
  </w:style>
  <w:style w:type="paragraph" w:styleId="Footer">
    <w:name w:val="footer"/>
    <w:basedOn w:val="Normal"/>
    <w:link w:val="FooterChar"/>
    <w:uiPriority w:val="99"/>
    <w:rsid w:val="004F3B68"/>
    <w:pPr>
      <w:tabs>
        <w:tab w:val="center" w:pos="4320"/>
        <w:tab w:val="right" w:pos="8640"/>
      </w:tabs>
    </w:pPr>
  </w:style>
  <w:style w:type="character" w:styleId="PageNumber">
    <w:name w:val="page number"/>
    <w:basedOn w:val="DefaultParagraphFont"/>
    <w:rsid w:val="004F3B68"/>
  </w:style>
  <w:style w:type="paragraph" w:styleId="Title">
    <w:name w:val="Title"/>
    <w:basedOn w:val="Normal"/>
    <w:link w:val="TitleChar"/>
    <w:uiPriority w:val="10"/>
    <w:qFormat/>
    <w:rsid w:val="004F3B68"/>
    <w:pPr>
      <w:tabs>
        <w:tab w:val="left" w:pos="540"/>
      </w:tabs>
      <w:jc w:val="center"/>
    </w:pPr>
    <w:rPr>
      <w:b/>
      <w:i/>
      <w:sz w:val="32"/>
    </w:rPr>
  </w:style>
  <w:style w:type="paragraph" w:styleId="BodyTextIndent">
    <w:name w:val="Body Text Indent"/>
    <w:basedOn w:val="Normal"/>
    <w:rsid w:val="004F3B68"/>
    <w:pPr>
      <w:tabs>
        <w:tab w:val="left" w:pos="540"/>
      </w:tabs>
      <w:ind w:left="360" w:hanging="360"/>
      <w:jc w:val="both"/>
    </w:pPr>
    <w:rPr>
      <w:sz w:val="26"/>
    </w:rPr>
  </w:style>
  <w:style w:type="character" w:styleId="Hyperlink">
    <w:name w:val="Hyperlink"/>
    <w:rsid w:val="004F3B68"/>
    <w:rPr>
      <w:color w:val="0000FF"/>
      <w:u w:val="single"/>
    </w:rPr>
  </w:style>
  <w:style w:type="character" w:styleId="FollowedHyperlink">
    <w:name w:val="FollowedHyperlink"/>
    <w:rsid w:val="004F3B68"/>
    <w:rPr>
      <w:color w:val="800080"/>
      <w:u w:val="single"/>
    </w:rPr>
  </w:style>
  <w:style w:type="paragraph" w:styleId="BodyText">
    <w:name w:val="Body Text"/>
    <w:basedOn w:val="Normal"/>
    <w:rsid w:val="004F3B68"/>
    <w:pPr>
      <w:tabs>
        <w:tab w:val="left" w:pos="360"/>
        <w:tab w:val="left" w:pos="900"/>
        <w:tab w:val="left" w:pos="1340"/>
        <w:tab w:val="left" w:pos="3420"/>
        <w:tab w:val="left" w:pos="5480"/>
        <w:tab w:val="left" w:pos="6920"/>
        <w:tab w:val="left" w:pos="7470"/>
      </w:tabs>
      <w:ind w:right="-90"/>
      <w:jc w:val="both"/>
    </w:pPr>
    <w:rPr>
      <w:sz w:val="26"/>
    </w:rPr>
  </w:style>
  <w:style w:type="paragraph" w:styleId="BodyTextIndent2">
    <w:name w:val="Body Text Indent 2"/>
    <w:basedOn w:val="Normal"/>
    <w:rsid w:val="004F3B68"/>
    <w:pPr>
      <w:ind w:left="900" w:hanging="540"/>
      <w:jc w:val="both"/>
    </w:pPr>
    <w:rPr>
      <w:rFonts w:ascii="Times New Roman" w:hAnsi="Times New Roman"/>
    </w:rPr>
  </w:style>
  <w:style w:type="paragraph" w:styleId="BodyTextIndent3">
    <w:name w:val="Body Text Indent 3"/>
    <w:basedOn w:val="Normal"/>
    <w:rsid w:val="004F3B68"/>
    <w:pPr>
      <w:tabs>
        <w:tab w:val="left" w:pos="540"/>
      </w:tabs>
      <w:ind w:left="360" w:hanging="360"/>
      <w:jc w:val="both"/>
    </w:pPr>
    <w:rPr>
      <w:rFonts w:ascii="Times New Roman" w:hAnsi="Times New Roman"/>
    </w:rPr>
  </w:style>
  <w:style w:type="paragraph" w:styleId="BodyText2">
    <w:name w:val="Body Text 2"/>
    <w:basedOn w:val="Normal"/>
    <w:rsid w:val="004F3B68"/>
    <w:pPr>
      <w:tabs>
        <w:tab w:val="left" w:pos="360"/>
        <w:tab w:val="left" w:pos="540"/>
      </w:tabs>
      <w:jc w:val="both"/>
    </w:pPr>
    <w:rPr>
      <w:rFonts w:ascii="Arial" w:hAnsi="Arial" w:cs="Arial"/>
      <w:bCs/>
      <w:sz w:val="22"/>
    </w:rPr>
  </w:style>
  <w:style w:type="character" w:customStyle="1" w:styleId="ptsearchsource1">
    <w:name w:val="ptsearchsource1"/>
    <w:rsid w:val="002A35FA"/>
    <w:rPr>
      <w:b/>
      <w:bCs/>
    </w:rPr>
  </w:style>
  <w:style w:type="character" w:styleId="Strong">
    <w:name w:val="Strong"/>
    <w:uiPriority w:val="22"/>
    <w:qFormat/>
    <w:rsid w:val="002A35FA"/>
    <w:rPr>
      <w:b/>
      <w:bCs/>
    </w:rPr>
  </w:style>
  <w:style w:type="paragraph" w:styleId="FootnoteText">
    <w:name w:val="footnote text"/>
    <w:basedOn w:val="Normal"/>
    <w:link w:val="FootnoteTextChar"/>
    <w:semiHidden/>
    <w:rsid w:val="004677A6"/>
    <w:rPr>
      <w:rFonts w:ascii="Times New Roman" w:hAnsi="Times New Roman"/>
      <w:sz w:val="20"/>
    </w:rPr>
  </w:style>
  <w:style w:type="character" w:styleId="FootnoteReference">
    <w:name w:val="footnote reference"/>
    <w:semiHidden/>
    <w:rsid w:val="004677A6"/>
    <w:rPr>
      <w:vertAlign w:val="superscript"/>
    </w:rPr>
  </w:style>
  <w:style w:type="paragraph" w:styleId="BalloonText">
    <w:name w:val="Balloon Text"/>
    <w:basedOn w:val="Normal"/>
    <w:semiHidden/>
    <w:rsid w:val="00E4581F"/>
    <w:rPr>
      <w:rFonts w:ascii="Tahoma" w:hAnsi="Tahoma" w:cs="Tahoma"/>
      <w:sz w:val="16"/>
      <w:szCs w:val="16"/>
    </w:rPr>
  </w:style>
  <w:style w:type="character" w:customStyle="1" w:styleId="clsstaticdata1">
    <w:name w:val="clsstaticdata1"/>
    <w:rsid w:val="00671DF8"/>
    <w:rPr>
      <w:rFonts w:ascii="Arial" w:hAnsi="Arial" w:cs="Arial" w:hint="default"/>
      <w:color w:val="000000"/>
      <w:sz w:val="18"/>
      <w:szCs w:val="18"/>
    </w:rPr>
  </w:style>
  <w:style w:type="character" w:customStyle="1" w:styleId="clsstaticdata">
    <w:name w:val="clsstaticdata"/>
    <w:basedOn w:val="DefaultParagraphFont"/>
    <w:rsid w:val="008305C7"/>
  </w:style>
  <w:style w:type="paragraph" w:customStyle="1" w:styleId="BATitle">
    <w:name w:val="BA_Title"/>
    <w:next w:val="BBAuthorName"/>
    <w:rsid w:val="005B1FB2"/>
    <w:pPr>
      <w:spacing w:before="1380" w:line="250" w:lineRule="exact"/>
      <w:ind w:left="360" w:right="360"/>
      <w:jc w:val="center"/>
    </w:pPr>
    <w:rPr>
      <w:rFonts w:ascii="Helvetica" w:hAnsi="Helvetica"/>
      <w:b/>
      <w:noProof/>
      <w:sz w:val="23"/>
    </w:rPr>
  </w:style>
  <w:style w:type="paragraph" w:customStyle="1" w:styleId="BBAuthorName">
    <w:name w:val="BB_Author_Name"/>
    <w:basedOn w:val="Normal"/>
    <w:next w:val="Normal"/>
    <w:rsid w:val="005B1FB2"/>
    <w:pPr>
      <w:spacing w:before="80" w:line="210" w:lineRule="exact"/>
      <w:ind w:left="706" w:right="706"/>
      <w:jc w:val="center"/>
    </w:pPr>
    <w:rPr>
      <w:rFonts w:ascii="Helvetica" w:hAnsi="Helvetica"/>
      <w:sz w:val="19"/>
    </w:rPr>
  </w:style>
  <w:style w:type="paragraph" w:styleId="NormalWeb">
    <w:name w:val="Normal (Web)"/>
    <w:basedOn w:val="Normal"/>
    <w:uiPriority w:val="99"/>
    <w:rsid w:val="007E2FE6"/>
    <w:pPr>
      <w:spacing w:before="100" w:beforeAutospacing="1" w:after="100" w:afterAutospacing="1"/>
    </w:pPr>
    <w:rPr>
      <w:rFonts w:ascii="Times New Roman" w:hAnsi="Times New Roman"/>
      <w:szCs w:val="24"/>
    </w:rPr>
  </w:style>
  <w:style w:type="paragraph" w:styleId="BodyText3">
    <w:name w:val="Body Text 3"/>
    <w:basedOn w:val="Normal"/>
    <w:rsid w:val="00BC6776"/>
    <w:pPr>
      <w:spacing w:after="120"/>
    </w:pPr>
    <w:rPr>
      <w:sz w:val="16"/>
      <w:szCs w:val="16"/>
    </w:rPr>
  </w:style>
  <w:style w:type="table" w:styleId="TableGrid">
    <w:name w:val="Table Grid"/>
    <w:basedOn w:val="TableNormal"/>
    <w:rsid w:val="00A523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21">
    <w:name w:val="text121"/>
    <w:rsid w:val="004E00ED"/>
    <w:rPr>
      <w:rFonts w:ascii="Verdana" w:hAnsi="Verdana" w:hint="default"/>
      <w:color w:val="000000"/>
      <w:sz w:val="18"/>
      <w:szCs w:val="18"/>
    </w:rPr>
  </w:style>
  <w:style w:type="character" w:customStyle="1" w:styleId="ti">
    <w:name w:val="ti"/>
    <w:basedOn w:val="DefaultParagraphFont"/>
    <w:rsid w:val="007F1198"/>
  </w:style>
  <w:style w:type="character" w:styleId="Emphasis">
    <w:name w:val="Emphasis"/>
    <w:uiPriority w:val="20"/>
    <w:qFormat/>
    <w:rsid w:val="00E20483"/>
    <w:rPr>
      <w:i/>
      <w:iCs/>
    </w:rPr>
  </w:style>
  <w:style w:type="paragraph" w:styleId="HTMLPreformatted">
    <w:name w:val="HTML Preformatted"/>
    <w:basedOn w:val="Normal"/>
    <w:rsid w:val="00B37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infotitle">
    <w:name w:val="infotitle"/>
    <w:basedOn w:val="DefaultParagraphFont"/>
    <w:rsid w:val="00F96C3E"/>
  </w:style>
  <w:style w:type="paragraph" w:customStyle="1" w:styleId="FacePageFooter">
    <w:name w:val="FacePage Footer"/>
    <w:basedOn w:val="Normal"/>
    <w:rsid w:val="00C104C1"/>
    <w:pPr>
      <w:tabs>
        <w:tab w:val="center" w:pos="5328"/>
        <w:tab w:val="right" w:pos="10728"/>
      </w:tabs>
      <w:autoSpaceDE w:val="0"/>
      <w:autoSpaceDN w:val="0"/>
      <w:spacing w:before="20"/>
      <w:ind w:left="58"/>
    </w:pPr>
    <w:rPr>
      <w:rFonts w:ascii="Arial" w:hAnsi="Arial" w:cs="Arial"/>
      <w:sz w:val="16"/>
      <w:szCs w:val="16"/>
    </w:rPr>
  </w:style>
  <w:style w:type="character" w:customStyle="1" w:styleId="headline1font">
    <w:name w:val="headline1_font"/>
    <w:basedOn w:val="DefaultParagraphFont"/>
    <w:rsid w:val="00343CC1"/>
  </w:style>
  <w:style w:type="character" w:customStyle="1" w:styleId="volume">
    <w:name w:val="volume"/>
    <w:basedOn w:val="DefaultParagraphFont"/>
    <w:rsid w:val="000349CB"/>
  </w:style>
  <w:style w:type="character" w:customStyle="1" w:styleId="issue">
    <w:name w:val="issue"/>
    <w:basedOn w:val="DefaultParagraphFont"/>
    <w:rsid w:val="000349CB"/>
  </w:style>
  <w:style w:type="character" w:customStyle="1" w:styleId="pages">
    <w:name w:val="pages"/>
    <w:basedOn w:val="DefaultParagraphFont"/>
    <w:rsid w:val="000349CB"/>
  </w:style>
  <w:style w:type="character" w:customStyle="1" w:styleId="textsmall">
    <w:name w:val="textsmall"/>
    <w:basedOn w:val="DefaultParagraphFont"/>
    <w:rsid w:val="007B6226"/>
  </w:style>
  <w:style w:type="character" w:customStyle="1" w:styleId="journalname">
    <w:name w:val="journalname"/>
    <w:basedOn w:val="DefaultParagraphFont"/>
    <w:rsid w:val="009F65EA"/>
  </w:style>
  <w:style w:type="character" w:customStyle="1" w:styleId="style5">
    <w:name w:val="style5"/>
    <w:basedOn w:val="DefaultParagraphFont"/>
    <w:rsid w:val="00C02581"/>
  </w:style>
  <w:style w:type="character" w:customStyle="1" w:styleId="pubtitle">
    <w:name w:val="pubtitle"/>
    <w:basedOn w:val="DefaultParagraphFont"/>
    <w:rsid w:val="005D65BA"/>
  </w:style>
  <w:style w:type="character" w:customStyle="1" w:styleId="FootnoteTextChar">
    <w:name w:val="Footnote Text Char"/>
    <w:link w:val="FootnoteText"/>
    <w:semiHidden/>
    <w:rsid w:val="008B08F1"/>
    <w:rPr>
      <w:rFonts w:ascii="Times New Roman" w:hAnsi="Times New Roman"/>
    </w:rPr>
  </w:style>
  <w:style w:type="paragraph" w:customStyle="1" w:styleId="Default">
    <w:name w:val="Default"/>
    <w:rsid w:val="00C17DA4"/>
    <w:pPr>
      <w:autoSpaceDE w:val="0"/>
      <w:autoSpaceDN w:val="0"/>
      <w:adjustRightInd w:val="0"/>
    </w:pPr>
    <w:rPr>
      <w:rFonts w:ascii="Book Antiqua" w:hAnsi="Book Antiqua" w:cs="Book Antiqua"/>
      <w:color w:val="000000"/>
      <w:sz w:val="24"/>
      <w:szCs w:val="24"/>
    </w:rPr>
  </w:style>
  <w:style w:type="character" w:customStyle="1" w:styleId="smalltext">
    <w:name w:val="smalltext"/>
    <w:basedOn w:val="DefaultParagraphFont"/>
    <w:rsid w:val="00FF39C9"/>
  </w:style>
  <w:style w:type="character" w:customStyle="1" w:styleId="src">
    <w:name w:val="src"/>
    <w:basedOn w:val="DefaultParagraphFont"/>
    <w:rsid w:val="004A529F"/>
  </w:style>
  <w:style w:type="character" w:customStyle="1" w:styleId="jrnl">
    <w:name w:val="jrnl"/>
    <w:basedOn w:val="DefaultParagraphFont"/>
    <w:rsid w:val="00CD1465"/>
  </w:style>
  <w:style w:type="character" w:customStyle="1" w:styleId="cit-doi">
    <w:name w:val="cit-doi"/>
    <w:basedOn w:val="DefaultParagraphFont"/>
    <w:rsid w:val="00AF59B5"/>
  </w:style>
  <w:style w:type="character" w:customStyle="1" w:styleId="cit-sep">
    <w:name w:val="cit-sep"/>
    <w:basedOn w:val="DefaultParagraphFont"/>
    <w:rsid w:val="00AF59B5"/>
  </w:style>
  <w:style w:type="character" w:customStyle="1" w:styleId="Heading5Char">
    <w:name w:val="Heading 5 Char"/>
    <w:link w:val="Heading5"/>
    <w:rsid w:val="00972DA3"/>
    <w:rPr>
      <w:rFonts w:ascii="Calibri" w:eastAsia="Times New Roman" w:hAnsi="Calibri" w:cs="Times New Roman"/>
      <w:b/>
      <w:bCs/>
      <w:i/>
      <w:iCs/>
      <w:sz w:val="26"/>
      <w:szCs w:val="26"/>
    </w:rPr>
  </w:style>
  <w:style w:type="character" w:customStyle="1" w:styleId="hdr-doi">
    <w:name w:val="hdr-doi"/>
    <w:basedOn w:val="DefaultParagraphFont"/>
    <w:rsid w:val="00972DA3"/>
  </w:style>
  <w:style w:type="character" w:customStyle="1" w:styleId="src1">
    <w:name w:val="src1"/>
    <w:rsid w:val="00026300"/>
    <w:rPr>
      <w:vanish w:val="0"/>
      <w:webHidden w:val="0"/>
      <w:specVanish w:val="0"/>
    </w:rPr>
  </w:style>
  <w:style w:type="character" w:customStyle="1" w:styleId="hdr-doi1">
    <w:name w:val="hdr-doi1"/>
    <w:rsid w:val="00944B36"/>
    <w:rPr>
      <w:caps/>
      <w:color w:val="000000"/>
    </w:rPr>
  </w:style>
  <w:style w:type="paragraph" w:styleId="PlainText">
    <w:name w:val="Plain Text"/>
    <w:aliases w:val=" Char"/>
    <w:basedOn w:val="Normal"/>
    <w:link w:val="PlainTextChar"/>
    <w:uiPriority w:val="99"/>
    <w:unhideWhenUsed/>
    <w:rsid w:val="002C0362"/>
    <w:rPr>
      <w:rFonts w:ascii="Calibri" w:hAnsi="Calibri"/>
      <w:sz w:val="22"/>
      <w:szCs w:val="21"/>
    </w:rPr>
  </w:style>
  <w:style w:type="character" w:customStyle="1" w:styleId="PlainTextChar">
    <w:name w:val="Plain Text Char"/>
    <w:aliases w:val=" Char Char"/>
    <w:link w:val="PlainText"/>
    <w:uiPriority w:val="99"/>
    <w:rsid w:val="002C0362"/>
    <w:rPr>
      <w:rFonts w:ascii="Calibri" w:hAnsi="Calibri"/>
      <w:sz w:val="22"/>
      <w:szCs w:val="21"/>
    </w:rPr>
  </w:style>
  <w:style w:type="character" w:customStyle="1" w:styleId="pseudotab2">
    <w:name w:val="pseudotab2"/>
    <w:basedOn w:val="DefaultParagraphFont"/>
    <w:rsid w:val="00976EEB"/>
  </w:style>
  <w:style w:type="character" w:customStyle="1" w:styleId="xapple-converted-space">
    <w:name w:val="x_apple-converted-space"/>
    <w:basedOn w:val="DefaultParagraphFont"/>
    <w:rsid w:val="00AF7B1A"/>
  </w:style>
  <w:style w:type="character" w:customStyle="1" w:styleId="apple-style-span">
    <w:name w:val="apple-style-span"/>
    <w:basedOn w:val="DefaultParagraphFont"/>
    <w:rsid w:val="00BE30F3"/>
  </w:style>
  <w:style w:type="character" w:customStyle="1" w:styleId="apple-converted-space">
    <w:name w:val="apple-converted-space"/>
    <w:basedOn w:val="DefaultParagraphFont"/>
    <w:rsid w:val="00BE30F3"/>
  </w:style>
  <w:style w:type="paragraph" w:styleId="NoSpacing">
    <w:name w:val="No Spacing"/>
    <w:link w:val="NoSpacingChar"/>
    <w:uiPriority w:val="1"/>
    <w:qFormat/>
    <w:rsid w:val="009851AD"/>
    <w:rPr>
      <w:rFonts w:ascii="Calibri" w:eastAsia="Calibri" w:hAnsi="Calibri"/>
      <w:sz w:val="22"/>
      <w:szCs w:val="22"/>
    </w:rPr>
  </w:style>
  <w:style w:type="character" w:customStyle="1" w:styleId="NoSpacingChar">
    <w:name w:val="No Spacing Char"/>
    <w:link w:val="NoSpacing"/>
    <w:uiPriority w:val="1"/>
    <w:rsid w:val="009851AD"/>
    <w:rPr>
      <w:rFonts w:ascii="Calibri" w:eastAsia="Calibri" w:hAnsi="Calibri"/>
      <w:sz w:val="22"/>
      <w:szCs w:val="22"/>
      <w:lang w:bidi="ar-SA"/>
    </w:rPr>
  </w:style>
  <w:style w:type="character" w:customStyle="1" w:styleId="value">
    <w:name w:val="value"/>
    <w:basedOn w:val="DefaultParagraphFont"/>
    <w:rsid w:val="007E6192"/>
  </w:style>
  <w:style w:type="paragraph" w:styleId="ListParagraph">
    <w:name w:val="List Paragraph"/>
    <w:basedOn w:val="Normal"/>
    <w:uiPriority w:val="34"/>
    <w:qFormat/>
    <w:rsid w:val="003E62E9"/>
    <w:pPr>
      <w:ind w:left="720"/>
      <w:contextualSpacing/>
    </w:pPr>
    <w:rPr>
      <w:rFonts w:ascii="Times New Roman" w:hAnsi="Times New Roman"/>
      <w:szCs w:val="24"/>
    </w:rPr>
  </w:style>
  <w:style w:type="character" w:customStyle="1" w:styleId="label">
    <w:name w:val="label"/>
    <w:basedOn w:val="DefaultParagraphFont"/>
    <w:rsid w:val="00FC0201"/>
  </w:style>
  <w:style w:type="character" w:customStyle="1" w:styleId="highlight">
    <w:name w:val="highlight"/>
    <w:basedOn w:val="DefaultParagraphFont"/>
    <w:rsid w:val="00231816"/>
  </w:style>
  <w:style w:type="character" w:customStyle="1" w:styleId="citationyear">
    <w:name w:val="citation_year"/>
    <w:basedOn w:val="DefaultParagraphFont"/>
    <w:rsid w:val="00A45B9D"/>
  </w:style>
  <w:style w:type="character" w:customStyle="1" w:styleId="citationvolume">
    <w:name w:val="citation_volume"/>
    <w:basedOn w:val="DefaultParagraphFont"/>
    <w:rsid w:val="00A45B9D"/>
  </w:style>
  <w:style w:type="paragraph" w:customStyle="1" w:styleId="Title2">
    <w:name w:val="Title2"/>
    <w:basedOn w:val="Normal"/>
    <w:rsid w:val="001A25B0"/>
    <w:rPr>
      <w:rFonts w:ascii="Times New Roman" w:eastAsia="MS Mincho" w:hAnsi="Times New Roman"/>
      <w:b/>
      <w:szCs w:val="24"/>
      <w:lang w:eastAsia="ja-JP"/>
    </w:rPr>
  </w:style>
  <w:style w:type="character" w:customStyle="1" w:styleId="articlecitationvolume">
    <w:name w:val="articlecitation_volume"/>
    <w:rsid w:val="00303683"/>
  </w:style>
  <w:style w:type="character" w:customStyle="1" w:styleId="articlecitationpages">
    <w:name w:val="articlecitation_pages"/>
    <w:rsid w:val="00303683"/>
  </w:style>
  <w:style w:type="character" w:styleId="Mention">
    <w:name w:val="Mention"/>
    <w:basedOn w:val="DefaultParagraphFont"/>
    <w:uiPriority w:val="99"/>
    <w:semiHidden/>
    <w:unhideWhenUsed/>
    <w:rsid w:val="00BC34A4"/>
    <w:rPr>
      <w:color w:val="2B579A"/>
      <w:shd w:val="clear" w:color="auto" w:fill="E6E6E6"/>
    </w:rPr>
  </w:style>
  <w:style w:type="paragraph" w:customStyle="1" w:styleId="Teaser">
    <w:name w:val="Teaser"/>
    <w:basedOn w:val="Normal"/>
    <w:rsid w:val="00500C97"/>
    <w:pPr>
      <w:spacing w:before="120"/>
    </w:pPr>
    <w:rPr>
      <w:rFonts w:ascii="Times New Roman" w:hAnsi="Times New Roman"/>
      <w:szCs w:val="24"/>
    </w:rPr>
  </w:style>
  <w:style w:type="paragraph" w:customStyle="1" w:styleId="AuthorsFull">
    <w:name w:val="Authors Full"/>
    <w:basedOn w:val="Normal"/>
    <w:link w:val="AuthorsFullChar"/>
    <w:rsid w:val="00713F03"/>
    <w:rPr>
      <w:rFonts w:ascii="Times New Roman" w:eastAsia="MS Mincho" w:hAnsi="Times New Roman"/>
      <w:i/>
      <w:szCs w:val="24"/>
      <w:lang w:eastAsia="ja-JP"/>
    </w:rPr>
  </w:style>
  <w:style w:type="character" w:customStyle="1" w:styleId="AuthorsFullChar">
    <w:name w:val="Authors Full Char"/>
    <w:link w:val="AuthorsFull"/>
    <w:rsid w:val="00713F03"/>
    <w:rPr>
      <w:rFonts w:ascii="Times New Roman" w:eastAsia="MS Mincho" w:hAnsi="Times New Roman"/>
      <w:i/>
      <w:sz w:val="24"/>
      <w:szCs w:val="24"/>
      <w:lang w:eastAsia="ja-JP"/>
    </w:rPr>
  </w:style>
  <w:style w:type="paragraph" w:styleId="Revision">
    <w:name w:val="Revision"/>
    <w:hidden/>
    <w:uiPriority w:val="99"/>
    <w:rsid w:val="00C56739"/>
    <w:rPr>
      <w:rFonts w:ascii="Times New Roman" w:hAnsi="Times New Roman"/>
      <w:sz w:val="24"/>
      <w:szCs w:val="24"/>
    </w:rPr>
  </w:style>
  <w:style w:type="paragraph" w:customStyle="1" w:styleId="u-mb-2">
    <w:name w:val="u-mb-2"/>
    <w:basedOn w:val="Normal"/>
    <w:rsid w:val="00B33E46"/>
    <w:pPr>
      <w:spacing w:before="100" w:beforeAutospacing="1" w:after="100" w:afterAutospacing="1"/>
    </w:pPr>
    <w:rPr>
      <w:rFonts w:ascii="Times New Roman" w:hAnsi="Times New Roman"/>
      <w:szCs w:val="24"/>
    </w:rPr>
  </w:style>
  <w:style w:type="character" w:customStyle="1" w:styleId="authorsname">
    <w:name w:val="authors__name"/>
    <w:basedOn w:val="DefaultParagraphFont"/>
    <w:rsid w:val="00B33E46"/>
  </w:style>
  <w:style w:type="paragraph" w:customStyle="1" w:styleId="dx-doi">
    <w:name w:val="dx-doi"/>
    <w:basedOn w:val="Normal"/>
    <w:rsid w:val="00720C40"/>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unhideWhenUsed/>
    <w:rsid w:val="00E007BF"/>
    <w:rPr>
      <w:sz w:val="16"/>
      <w:szCs w:val="16"/>
    </w:rPr>
  </w:style>
  <w:style w:type="paragraph" w:styleId="CommentText">
    <w:name w:val="annotation text"/>
    <w:basedOn w:val="Normal"/>
    <w:link w:val="CommentTextChar"/>
    <w:uiPriority w:val="99"/>
    <w:unhideWhenUsed/>
    <w:rsid w:val="00E007BF"/>
    <w:pPr>
      <w:spacing w:after="160"/>
    </w:pPr>
    <w:rPr>
      <w:rFonts w:asciiTheme="minorHAnsi" w:eastAsiaTheme="minorEastAsia" w:hAnsiTheme="minorHAnsi" w:cstheme="minorBidi"/>
      <w:sz w:val="20"/>
      <w:lang w:eastAsia="zh-CN"/>
    </w:rPr>
  </w:style>
  <w:style w:type="character" w:customStyle="1" w:styleId="CommentTextChar">
    <w:name w:val="Comment Text Char"/>
    <w:basedOn w:val="DefaultParagraphFont"/>
    <w:link w:val="CommentText"/>
    <w:uiPriority w:val="99"/>
    <w:rsid w:val="00E007BF"/>
    <w:rPr>
      <w:rFonts w:asciiTheme="minorHAnsi" w:eastAsiaTheme="minorEastAsia" w:hAnsiTheme="minorHAnsi" w:cstheme="minorBidi"/>
      <w:lang w:eastAsia="zh-CN"/>
    </w:rPr>
  </w:style>
  <w:style w:type="character" w:customStyle="1" w:styleId="u-visually-hidden">
    <w:name w:val="u-visually-hidden"/>
    <w:basedOn w:val="DefaultParagraphFont"/>
    <w:rsid w:val="004D3E06"/>
  </w:style>
  <w:style w:type="character" w:customStyle="1" w:styleId="cit-year-info">
    <w:name w:val="cit-year-info"/>
    <w:basedOn w:val="DefaultParagraphFont"/>
    <w:rsid w:val="00C61DC1"/>
  </w:style>
  <w:style w:type="character" w:customStyle="1" w:styleId="cit-volume">
    <w:name w:val="cit-volume"/>
    <w:basedOn w:val="DefaultParagraphFont"/>
    <w:rsid w:val="00C61DC1"/>
  </w:style>
  <w:style w:type="character" w:customStyle="1" w:styleId="cit-issue">
    <w:name w:val="cit-issue"/>
    <w:basedOn w:val="DefaultParagraphFont"/>
    <w:rsid w:val="00C61DC1"/>
  </w:style>
  <w:style w:type="character" w:customStyle="1" w:styleId="cit-pagerange">
    <w:name w:val="cit-pagerange"/>
    <w:basedOn w:val="DefaultParagraphFont"/>
    <w:rsid w:val="00C61DC1"/>
  </w:style>
  <w:style w:type="paragraph" w:styleId="z-TopofForm">
    <w:name w:val="HTML Top of Form"/>
    <w:basedOn w:val="Normal"/>
    <w:next w:val="Normal"/>
    <w:link w:val="z-TopofFormChar"/>
    <w:hidden/>
    <w:uiPriority w:val="99"/>
    <w:unhideWhenUsed/>
    <w:rsid w:val="0031237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12376"/>
    <w:rPr>
      <w:rFonts w:ascii="Arial" w:hAnsi="Arial" w:cs="Arial"/>
      <w:vanish/>
      <w:sz w:val="16"/>
      <w:szCs w:val="16"/>
    </w:rPr>
  </w:style>
  <w:style w:type="character" w:customStyle="1" w:styleId="citation-doi">
    <w:name w:val="citation-doi"/>
    <w:basedOn w:val="DefaultParagraphFont"/>
    <w:rsid w:val="00241F56"/>
  </w:style>
  <w:style w:type="character" w:customStyle="1" w:styleId="cit">
    <w:name w:val="cit"/>
    <w:basedOn w:val="DefaultParagraphFont"/>
    <w:rsid w:val="00B32E49"/>
  </w:style>
  <w:style w:type="character" w:customStyle="1" w:styleId="identifier">
    <w:name w:val="identifier"/>
    <w:basedOn w:val="DefaultParagraphFont"/>
    <w:rsid w:val="00A9758A"/>
  </w:style>
  <w:style w:type="character" w:customStyle="1" w:styleId="period">
    <w:name w:val="period"/>
    <w:basedOn w:val="DefaultParagraphFont"/>
    <w:rsid w:val="00C76AAB"/>
  </w:style>
  <w:style w:type="paragraph" w:customStyle="1" w:styleId="Head">
    <w:name w:val="Head"/>
    <w:basedOn w:val="Normal"/>
    <w:rsid w:val="004940BA"/>
    <w:pPr>
      <w:keepNext/>
      <w:spacing w:before="120" w:after="120"/>
      <w:jc w:val="center"/>
      <w:outlineLvl w:val="0"/>
    </w:pPr>
    <w:rPr>
      <w:rFonts w:ascii="Times New Roman" w:hAnsi="Times New Roman"/>
      <w:b/>
      <w:bCs/>
      <w:kern w:val="28"/>
      <w:sz w:val="28"/>
      <w:szCs w:val="28"/>
    </w:rPr>
  </w:style>
  <w:style w:type="character" w:styleId="UnresolvedMention">
    <w:name w:val="Unresolved Mention"/>
    <w:basedOn w:val="DefaultParagraphFont"/>
    <w:uiPriority w:val="99"/>
    <w:semiHidden/>
    <w:unhideWhenUsed/>
    <w:rsid w:val="001B168F"/>
    <w:rPr>
      <w:color w:val="605E5C"/>
      <w:shd w:val="clear" w:color="auto" w:fill="E1DFDD"/>
    </w:rPr>
  </w:style>
  <w:style w:type="character" w:customStyle="1" w:styleId="FooterChar">
    <w:name w:val="Footer Char"/>
    <w:basedOn w:val="DefaultParagraphFont"/>
    <w:link w:val="Footer"/>
    <w:uiPriority w:val="99"/>
    <w:rsid w:val="00B353DF"/>
    <w:rPr>
      <w:sz w:val="24"/>
    </w:rPr>
  </w:style>
  <w:style w:type="paragraph" w:customStyle="1" w:styleId="nova-legacy-e-listitem">
    <w:name w:val="nova-legacy-e-list__item"/>
    <w:basedOn w:val="Normal"/>
    <w:rsid w:val="007521AA"/>
    <w:pPr>
      <w:spacing w:before="100" w:beforeAutospacing="1" w:after="100" w:afterAutospacing="1"/>
    </w:pPr>
    <w:rPr>
      <w:rFonts w:ascii="Times New Roman" w:hAnsi="Times New Roman"/>
      <w:szCs w:val="24"/>
    </w:rPr>
  </w:style>
  <w:style w:type="paragraph" w:customStyle="1" w:styleId="BCAuthorAddress">
    <w:name w:val="BC_Author_Address"/>
    <w:basedOn w:val="Normal"/>
    <w:next w:val="Normal"/>
    <w:autoRedefine/>
    <w:rsid w:val="00451267"/>
    <w:pPr>
      <w:spacing w:after="60"/>
    </w:pPr>
    <w:rPr>
      <w:rFonts w:ascii="Arno Pro" w:hAnsi="Arno Pro"/>
      <w:kern w:val="22"/>
      <w:sz w:val="20"/>
    </w:rPr>
  </w:style>
  <w:style w:type="table" w:styleId="TableGridLight">
    <w:name w:val="Grid Table Light"/>
    <w:basedOn w:val="TableNormal"/>
    <w:uiPriority w:val="40"/>
    <w:rsid w:val="008F17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5F2DEF"/>
    <w:rPr>
      <w:b/>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968">
      <w:bodyDiv w:val="1"/>
      <w:marLeft w:val="0"/>
      <w:marRight w:val="0"/>
      <w:marTop w:val="0"/>
      <w:marBottom w:val="0"/>
      <w:divBdr>
        <w:top w:val="none" w:sz="0" w:space="0" w:color="auto"/>
        <w:left w:val="none" w:sz="0" w:space="0" w:color="auto"/>
        <w:bottom w:val="none" w:sz="0" w:space="0" w:color="auto"/>
        <w:right w:val="none" w:sz="0" w:space="0" w:color="auto"/>
      </w:divBdr>
    </w:div>
    <w:div w:id="58292783">
      <w:bodyDiv w:val="1"/>
      <w:marLeft w:val="0"/>
      <w:marRight w:val="0"/>
      <w:marTop w:val="0"/>
      <w:marBottom w:val="0"/>
      <w:divBdr>
        <w:top w:val="none" w:sz="0" w:space="0" w:color="auto"/>
        <w:left w:val="none" w:sz="0" w:space="0" w:color="auto"/>
        <w:bottom w:val="none" w:sz="0" w:space="0" w:color="auto"/>
        <w:right w:val="none" w:sz="0" w:space="0" w:color="auto"/>
      </w:divBdr>
    </w:div>
    <w:div w:id="87384402">
      <w:bodyDiv w:val="1"/>
      <w:marLeft w:val="0"/>
      <w:marRight w:val="0"/>
      <w:marTop w:val="0"/>
      <w:marBottom w:val="0"/>
      <w:divBdr>
        <w:top w:val="none" w:sz="0" w:space="0" w:color="auto"/>
        <w:left w:val="none" w:sz="0" w:space="0" w:color="auto"/>
        <w:bottom w:val="none" w:sz="0" w:space="0" w:color="auto"/>
        <w:right w:val="none" w:sz="0" w:space="0" w:color="auto"/>
      </w:divBdr>
      <w:divsChild>
        <w:div w:id="1415591743">
          <w:marLeft w:val="0"/>
          <w:marRight w:val="0"/>
          <w:marTop w:val="0"/>
          <w:marBottom w:val="0"/>
          <w:divBdr>
            <w:top w:val="none" w:sz="0" w:space="0" w:color="auto"/>
            <w:left w:val="none" w:sz="0" w:space="0" w:color="auto"/>
            <w:bottom w:val="none" w:sz="0" w:space="0" w:color="auto"/>
            <w:right w:val="none" w:sz="0" w:space="0" w:color="auto"/>
          </w:divBdr>
        </w:div>
      </w:divsChild>
    </w:div>
    <w:div w:id="90321397">
      <w:bodyDiv w:val="1"/>
      <w:marLeft w:val="0"/>
      <w:marRight w:val="0"/>
      <w:marTop w:val="0"/>
      <w:marBottom w:val="0"/>
      <w:divBdr>
        <w:top w:val="none" w:sz="0" w:space="0" w:color="auto"/>
        <w:left w:val="none" w:sz="0" w:space="0" w:color="auto"/>
        <w:bottom w:val="none" w:sz="0" w:space="0" w:color="auto"/>
        <w:right w:val="none" w:sz="0" w:space="0" w:color="auto"/>
      </w:divBdr>
    </w:div>
    <w:div w:id="91248563">
      <w:bodyDiv w:val="1"/>
      <w:marLeft w:val="0"/>
      <w:marRight w:val="0"/>
      <w:marTop w:val="0"/>
      <w:marBottom w:val="0"/>
      <w:divBdr>
        <w:top w:val="none" w:sz="0" w:space="0" w:color="auto"/>
        <w:left w:val="none" w:sz="0" w:space="0" w:color="auto"/>
        <w:bottom w:val="none" w:sz="0" w:space="0" w:color="auto"/>
        <w:right w:val="none" w:sz="0" w:space="0" w:color="auto"/>
      </w:divBdr>
    </w:div>
    <w:div w:id="101583117">
      <w:bodyDiv w:val="1"/>
      <w:marLeft w:val="0"/>
      <w:marRight w:val="0"/>
      <w:marTop w:val="0"/>
      <w:marBottom w:val="0"/>
      <w:divBdr>
        <w:top w:val="none" w:sz="0" w:space="0" w:color="auto"/>
        <w:left w:val="none" w:sz="0" w:space="0" w:color="auto"/>
        <w:bottom w:val="none" w:sz="0" w:space="0" w:color="auto"/>
        <w:right w:val="none" w:sz="0" w:space="0" w:color="auto"/>
      </w:divBdr>
      <w:divsChild>
        <w:div w:id="1027558125">
          <w:marLeft w:val="0"/>
          <w:marRight w:val="0"/>
          <w:marTop w:val="0"/>
          <w:marBottom w:val="0"/>
          <w:divBdr>
            <w:top w:val="none" w:sz="0" w:space="0" w:color="auto"/>
            <w:left w:val="none" w:sz="0" w:space="0" w:color="auto"/>
            <w:bottom w:val="none" w:sz="0" w:space="0" w:color="auto"/>
            <w:right w:val="none" w:sz="0" w:space="0" w:color="auto"/>
          </w:divBdr>
        </w:div>
      </w:divsChild>
    </w:div>
    <w:div w:id="105009282">
      <w:bodyDiv w:val="1"/>
      <w:marLeft w:val="0"/>
      <w:marRight w:val="0"/>
      <w:marTop w:val="0"/>
      <w:marBottom w:val="0"/>
      <w:divBdr>
        <w:top w:val="none" w:sz="0" w:space="0" w:color="auto"/>
        <w:left w:val="none" w:sz="0" w:space="0" w:color="auto"/>
        <w:bottom w:val="none" w:sz="0" w:space="0" w:color="auto"/>
        <w:right w:val="none" w:sz="0" w:space="0" w:color="auto"/>
      </w:divBdr>
    </w:div>
    <w:div w:id="117066876">
      <w:bodyDiv w:val="1"/>
      <w:marLeft w:val="0"/>
      <w:marRight w:val="0"/>
      <w:marTop w:val="0"/>
      <w:marBottom w:val="0"/>
      <w:divBdr>
        <w:top w:val="none" w:sz="0" w:space="0" w:color="auto"/>
        <w:left w:val="none" w:sz="0" w:space="0" w:color="auto"/>
        <w:bottom w:val="none" w:sz="0" w:space="0" w:color="auto"/>
        <w:right w:val="none" w:sz="0" w:space="0" w:color="auto"/>
      </w:divBdr>
    </w:div>
    <w:div w:id="119616803">
      <w:bodyDiv w:val="1"/>
      <w:marLeft w:val="0"/>
      <w:marRight w:val="0"/>
      <w:marTop w:val="0"/>
      <w:marBottom w:val="0"/>
      <w:divBdr>
        <w:top w:val="none" w:sz="0" w:space="0" w:color="auto"/>
        <w:left w:val="none" w:sz="0" w:space="0" w:color="auto"/>
        <w:bottom w:val="none" w:sz="0" w:space="0" w:color="auto"/>
        <w:right w:val="none" w:sz="0" w:space="0" w:color="auto"/>
      </w:divBdr>
    </w:div>
    <w:div w:id="152258235">
      <w:bodyDiv w:val="1"/>
      <w:marLeft w:val="0"/>
      <w:marRight w:val="0"/>
      <w:marTop w:val="0"/>
      <w:marBottom w:val="0"/>
      <w:divBdr>
        <w:top w:val="none" w:sz="0" w:space="0" w:color="auto"/>
        <w:left w:val="none" w:sz="0" w:space="0" w:color="auto"/>
        <w:bottom w:val="none" w:sz="0" w:space="0" w:color="auto"/>
        <w:right w:val="none" w:sz="0" w:space="0" w:color="auto"/>
      </w:divBdr>
      <w:divsChild>
        <w:div w:id="552161753">
          <w:marLeft w:val="0"/>
          <w:marRight w:val="0"/>
          <w:marTop w:val="0"/>
          <w:marBottom w:val="0"/>
          <w:divBdr>
            <w:top w:val="none" w:sz="0" w:space="0" w:color="auto"/>
            <w:left w:val="none" w:sz="0" w:space="0" w:color="auto"/>
            <w:bottom w:val="none" w:sz="0" w:space="0" w:color="auto"/>
            <w:right w:val="none" w:sz="0" w:space="0" w:color="auto"/>
          </w:divBdr>
        </w:div>
      </w:divsChild>
    </w:div>
    <w:div w:id="194931484">
      <w:bodyDiv w:val="1"/>
      <w:marLeft w:val="0"/>
      <w:marRight w:val="0"/>
      <w:marTop w:val="0"/>
      <w:marBottom w:val="0"/>
      <w:divBdr>
        <w:top w:val="none" w:sz="0" w:space="0" w:color="auto"/>
        <w:left w:val="none" w:sz="0" w:space="0" w:color="auto"/>
        <w:bottom w:val="none" w:sz="0" w:space="0" w:color="auto"/>
        <w:right w:val="none" w:sz="0" w:space="0" w:color="auto"/>
      </w:divBdr>
      <w:divsChild>
        <w:div w:id="287594059">
          <w:marLeft w:val="0"/>
          <w:marRight w:val="0"/>
          <w:marTop w:val="120"/>
          <w:marBottom w:val="360"/>
          <w:divBdr>
            <w:top w:val="none" w:sz="0" w:space="0" w:color="auto"/>
            <w:left w:val="none" w:sz="0" w:space="0" w:color="auto"/>
            <w:bottom w:val="none" w:sz="0" w:space="0" w:color="auto"/>
            <w:right w:val="none" w:sz="0" w:space="0" w:color="auto"/>
          </w:divBdr>
          <w:divsChild>
            <w:div w:id="13195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8622">
      <w:bodyDiv w:val="1"/>
      <w:marLeft w:val="0"/>
      <w:marRight w:val="0"/>
      <w:marTop w:val="0"/>
      <w:marBottom w:val="0"/>
      <w:divBdr>
        <w:top w:val="none" w:sz="0" w:space="0" w:color="auto"/>
        <w:left w:val="none" w:sz="0" w:space="0" w:color="auto"/>
        <w:bottom w:val="none" w:sz="0" w:space="0" w:color="auto"/>
        <w:right w:val="none" w:sz="0" w:space="0" w:color="auto"/>
      </w:divBdr>
    </w:div>
    <w:div w:id="209610100">
      <w:bodyDiv w:val="1"/>
      <w:marLeft w:val="0"/>
      <w:marRight w:val="0"/>
      <w:marTop w:val="0"/>
      <w:marBottom w:val="0"/>
      <w:divBdr>
        <w:top w:val="none" w:sz="0" w:space="0" w:color="auto"/>
        <w:left w:val="none" w:sz="0" w:space="0" w:color="auto"/>
        <w:bottom w:val="none" w:sz="0" w:space="0" w:color="auto"/>
        <w:right w:val="none" w:sz="0" w:space="0" w:color="auto"/>
      </w:divBdr>
    </w:div>
    <w:div w:id="212230997">
      <w:bodyDiv w:val="1"/>
      <w:marLeft w:val="0"/>
      <w:marRight w:val="0"/>
      <w:marTop w:val="0"/>
      <w:marBottom w:val="0"/>
      <w:divBdr>
        <w:top w:val="none" w:sz="0" w:space="0" w:color="auto"/>
        <w:left w:val="none" w:sz="0" w:space="0" w:color="auto"/>
        <w:bottom w:val="none" w:sz="0" w:space="0" w:color="auto"/>
        <w:right w:val="none" w:sz="0" w:space="0" w:color="auto"/>
      </w:divBdr>
    </w:div>
    <w:div w:id="221212574">
      <w:bodyDiv w:val="1"/>
      <w:marLeft w:val="0"/>
      <w:marRight w:val="0"/>
      <w:marTop w:val="0"/>
      <w:marBottom w:val="0"/>
      <w:divBdr>
        <w:top w:val="none" w:sz="0" w:space="0" w:color="auto"/>
        <w:left w:val="none" w:sz="0" w:space="0" w:color="auto"/>
        <w:bottom w:val="none" w:sz="0" w:space="0" w:color="auto"/>
        <w:right w:val="none" w:sz="0" w:space="0" w:color="auto"/>
      </w:divBdr>
    </w:div>
    <w:div w:id="221867697">
      <w:bodyDiv w:val="1"/>
      <w:marLeft w:val="0"/>
      <w:marRight w:val="0"/>
      <w:marTop w:val="0"/>
      <w:marBottom w:val="0"/>
      <w:divBdr>
        <w:top w:val="none" w:sz="0" w:space="0" w:color="auto"/>
        <w:left w:val="none" w:sz="0" w:space="0" w:color="auto"/>
        <w:bottom w:val="none" w:sz="0" w:space="0" w:color="auto"/>
        <w:right w:val="none" w:sz="0" w:space="0" w:color="auto"/>
      </w:divBdr>
    </w:div>
    <w:div w:id="223419090">
      <w:bodyDiv w:val="1"/>
      <w:marLeft w:val="0"/>
      <w:marRight w:val="0"/>
      <w:marTop w:val="0"/>
      <w:marBottom w:val="0"/>
      <w:divBdr>
        <w:top w:val="none" w:sz="0" w:space="0" w:color="auto"/>
        <w:left w:val="none" w:sz="0" w:space="0" w:color="auto"/>
        <w:bottom w:val="none" w:sz="0" w:space="0" w:color="auto"/>
        <w:right w:val="none" w:sz="0" w:space="0" w:color="auto"/>
      </w:divBdr>
    </w:div>
    <w:div w:id="224027393">
      <w:bodyDiv w:val="1"/>
      <w:marLeft w:val="0"/>
      <w:marRight w:val="0"/>
      <w:marTop w:val="0"/>
      <w:marBottom w:val="0"/>
      <w:divBdr>
        <w:top w:val="none" w:sz="0" w:space="0" w:color="auto"/>
        <w:left w:val="none" w:sz="0" w:space="0" w:color="auto"/>
        <w:bottom w:val="none" w:sz="0" w:space="0" w:color="auto"/>
        <w:right w:val="none" w:sz="0" w:space="0" w:color="auto"/>
      </w:divBdr>
    </w:div>
    <w:div w:id="260916162">
      <w:bodyDiv w:val="1"/>
      <w:marLeft w:val="0"/>
      <w:marRight w:val="0"/>
      <w:marTop w:val="0"/>
      <w:marBottom w:val="0"/>
      <w:divBdr>
        <w:top w:val="none" w:sz="0" w:space="0" w:color="auto"/>
        <w:left w:val="none" w:sz="0" w:space="0" w:color="auto"/>
        <w:bottom w:val="none" w:sz="0" w:space="0" w:color="auto"/>
        <w:right w:val="none" w:sz="0" w:space="0" w:color="auto"/>
      </w:divBdr>
    </w:div>
    <w:div w:id="384959043">
      <w:bodyDiv w:val="1"/>
      <w:marLeft w:val="0"/>
      <w:marRight w:val="0"/>
      <w:marTop w:val="0"/>
      <w:marBottom w:val="0"/>
      <w:divBdr>
        <w:top w:val="none" w:sz="0" w:space="0" w:color="auto"/>
        <w:left w:val="none" w:sz="0" w:space="0" w:color="auto"/>
        <w:bottom w:val="none" w:sz="0" w:space="0" w:color="auto"/>
        <w:right w:val="none" w:sz="0" w:space="0" w:color="auto"/>
      </w:divBdr>
    </w:div>
    <w:div w:id="394550528">
      <w:bodyDiv w:val="1"/>
      <w:marLeft w:val="0"/>
      <w:marRight w:val="0"/>
      <w:marTop w:val="0"/>
      <w:marBottom w:val="0"/>
      <w:divBdr>
        <w:top w:val="none" w:sz="0" w:space="0" w:color="auto"/>
        <w:left w:val="none" w:sz="0" w:space="0" w:color="auto"/>
        <w:bottom w:val="none" w:sz="0" w:space="0" w:color="auto"/>
        <w:right w:val="none" w:sz="0" w:space="0" w:color="auto"/>
      </w:divBdr>
    </w:div>
    <w:div w:id="430517329">
      <w:bodyDiv w:val="1"/>
      <w:marLeft w:val="0"/>
      <w:marRight w:val="0"/>
      <w:marTop w:val="0"/>
      <w:marBottom w:val="0"/>
      <w:divBdr>
        <w:top w:val="none" w:sz="0" w:space="0" w:color="auto"/>
        <w:left w:val="none" w:sz="0" w:space="0" w:color="auto"/>
        <w:bottom w:val="none" w:sz="0" w:space="0" w:color="auto"/>
        <w:right w:val="none" w:sz="0" w:space="0" w:color="auto"/>
      </w:divBdr>
    </w:div>
    <w:div w:id="434591509">
      <w:bodyDiv w:val="1"/>
      <w:marLeft w:val="0"/>
      <w:marRight w:val="0"/>
      <w:marTop w:val="0"/>
      <w:marBottom w:val="0"/>
      <w:divBdr>
        <w:top w:val="none" w:sz="0" w:space="0" w:color="auto"/>
        <w:left w:val="none" w:sz="0" w:space="0" w:color="auto"/>
        <w:bottom w:val="none" w:sz="0" w:space="0" w:color="auto"/>
        <w:right w:val="none" w:sz="0" w:space="0" w:color="auto"/>
      </w:divBdr>
    </w:div>
    <w:div w:id="436367760">
      <w:bodyDiv w:val="1"/>
      <w:marLeft w:val="0"/>
      <w:marRight w:val="0"/>
      <w:marTop w:val="0"/>
      <w:marBottom w:val="0"/>
      <w:divBdr>
        <w:top w:val="none" w:sz="0" w:space="0" w:color="auto"/>
        <w:left w:val="none" w:sz="0" w:space="0" w:color="auto"/>
        <w:bottom w:val="none" w:sz="0" w:space="0" w:color="auto"/>
        <w:right w:val="none" w:sz="0" w:space="0" w:color="auto"/>
      </w:divBdr>
    </w:div>
    <w:div w:id="459997911">
      <w:bodyDiv w:val="1"/>
      <w:marLeft w:val="0"/>
      <w:marRight w:val="0"/>
      <w:marTop w:val="0"/>
      <w:marBottom w:val="0"/>
      <w:divBdr>
        <w:top w:val="none" w:sz="0" w:space="0" w:color="auto"/>
        <w:left w:val="none" w:sz="0" w:space="0" w:color="auto"/>
        <w:bottom w:val="none" w:sz="0" w:space="0" w:color="auto"/>
        <w:right w:val="none" w:sz="0" w:space="0" w:color="auto"/>
      </w:divBdr>
    </w:div>
    <w:div w:id="476383006">
      <w:bodyDiv w:val="1"/>
      <w:marLeft w:val="0"/>
      <w:marRight w:val="0"/>
      <w:marTop w:val="0"/>
      <w:marBottom w:val="0"/>
      <w:divBdr>
        <w:top w:val="none" w:sz="0" w:space="0" w:color="auto"/>
        <w:left w:val="none" w:sz="0" w:space="0" w:color="auto"/>
        <w:bottom w:val="none" w:sz="0" w:space="0" w:color="auto"/>
        <w:right w:val="none" w:sz="0" w:space="0" w:color="auto"/>
      </w:divBdr>
    </w:div>
    <w:div w:id="527722578">
      <w:bodyDiv w:val="1"/>
      <w:marLeft w:val="0"/>
      <w:marRight w:val="0"/>
      <w:marTop w:val="0"/>
      <w:marBottom w:val="0"/>
      <w:divBdr>
        <w:top w:val="none" w:sz="0" w:space="0" w:color="auto"/>
        <w:left w:val="none" w:sz="0" w:space="0" w:color="auto"/>
        <w:bottom w:val="none" w:sz="0" w:space="0" w:color="auto"/>
        <w:right w:val="none" w:sz="0" w:space="0" w:color="auto"/>
      </w:divBdr>
    </w:div>
    <w:div w:id="533155403">
      <w:bodyDiv w:val="1"/>
      <w:marLeft w:val="0"/>
      <w:marRight w:val="0"/>
      <w:marTop w:val="0"/>
      <w:marBottom w:val="0"/>
      <w:divBdr>
        <w:top w:val="none" w:sz="0" w:space="0" w:color="auto"/>
        <w:left w:val="none" w:sz="0" w:space="0" w:color="auto"/>
        <w:bottom w:val="none" w:sz="0" w:space="0" w:color="auto"/>
        <w:right w:val="none" w:sz="0" w:space="0" w:color="auto"/>
      </w:divBdr>
    </w:div>
    <w:div w:id="547226633">
      <w:bodyDiv w:val="1"/>
      <w:marLeft w:val="0"/>
      <w:marRight w:val="0"/>
      <w:marTop w:val="0"/>
      <w:marBottom w:val="0"/>
      <w:divBdr>
        <w:top w:val="none" w:sz="0" w:space="0" w:color="auto"/>
        <w:left w:val="none" w:sz="0" w:space="0" w:color="auto"/>
        <w:bottom w:val="none" w:sz="0" w:space="0" w:color="auto"/>
        <w:right w:val="none" w:sz="0" w:space="0" w:color="auto"/>
      </w:divBdr>
    </w:div>
    <w:div w:id="554507277">
      <w:bodyDiv w:val="1"/>
      <w:marLeft w:val="0"/>
      <w:marRight w:val="0"/>
      <w:marTop w:val="0"/>
      <w:marBottom w:val="0"/>
      <w:divBdr>
        <w:top w:val="none" w:sz="0" w:space="0" w:color="auto"/>
        <w:left w:val="none" w:sz="0" w:space="0" w:color="auto"/>
        <w:bottom w:val="none" w:sz="0" w:space="0" w:color="auto"/>
        <w:right w:val="none" w:sz="0" w:space="0" w:color="auto"/>
      </w:divBdr>
    </w:div>
    <w:div w:id="561133803">
      <w:bodyDiv w:val="1"/>
      <w:marLeft w:val="0"/>
      <w:marRight w:val="0"/>
      <w:marTop w:val="0"/>
      <w:marBottom w:val="0"/>
      <w:divBdr>
        <w:top w:val="none" w:sz="0" w:space="0" w:color="auto"/>
        <w:left w:val="none" w:sz="0" w:space="0" w:color="auto"/>
        <w:bottom w:val="none" w:sz="0" w:space="0" w:color="auto"/>
        <w:right w:val="none" w:sz="0" w:space="0" w:color="auto"/>
      </w:divBdr>
    </w:div>
    <w:div w:id="606810114">
      <w:bodyDiv w:val="1"/>
      <w:marLeft w:val="0"/>
      <w:marRight w:val="0"/>
      <w:marTop w:val="0"/>
      <w:marBottom w:val="0"/>
      <w:divBdr>
        <w:top w:val="none" w:sz="0" w:space="0" w:color="auto"/>
        <w:left w:val="none" w:sz="0" w:space="0" w:color="auto"/>
        <w:bottom w:val="none" w:sz="0" w:space="0" w:color="auto"/>
        <w:right w:val="none" w:sz="0" w:space="0" w:color="auto"/>
      </w:divBdr>
      <w:divsChild>
        <w:div w:id="1565066091">
          <w:marLeft w:val="0"/>
          <w:marRight w:val="0"/>
          <w:marTop w:val="120"/>
          <w:marBottom w:val="360"/>
          <w:divBdr>
            <w:top w:val="none" w:sz="0" w:space="0" w:color="auto"/>
            <w:left w:val="none" w:sz="0" w:space="0" w:color="auto"/>
            <w:bottom w:val="none" w:sz="0" w:space="0" w:color="auto"/>
            <w:right w:val="none" w:sz="0" w:space="0" w:color="auto"/>
          </w:divBdr>
          <w:divsChild>
            <w:div w:id="1105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7435">
      <w:bodyDiv w:val="1"/>
      <w:marLeft w:val="0"/>
      <w:marRight w:val="0"/>
      <w:marTop w:val="0"/>
      <w:marBottom w:val="0"/>
      <w:divBdr>
        <w:top w:val="none" w:sz="0" w:space="0" w:color="auto"/>
        <w:left w:val="none" w:sz="0" w:space="0" w:color="auto"/>
        <w:bottom w:val="none" w:sz="0" w:space="0" w:color="auto"/>
        <w:right w:val="none" w:sz="0" w:space="0" w:color="auto"/>
      </w:divBdr>
    </w:div>
    <w:div w:id="623273334">
      <w:bodyDiv w:val="1"/>
      <w:marLeft w:val="0"/>
      <w:marRight w:val="0"/>
      <w:marTop w:val="0"/>
      <w:marBottom w:val="0"/>
      <w:divBdr>
        <w:top w:val="none" w:sz="0" w:space="0" w:color="auto"/>
        <w:left w:val="none" w:sz="0" w:space="0" w:color="auto"/>
        <w:bottom w:val="none" w:sz="0" w:space="0" w:color="auto"/>
        <w:right w:val="none" w:sz="0" w:space="0" w:color="auto"/>
      </w:divBdr>
    </w:div>
    <w:div w:id="641540733">
      <w:bodyDiv w:val="1"/>
      <w:marLeft w:val="0"/>
      <w:marRight w:val="0"/>
      <w:marTop w:val="0"/>
      <w:marBottom w:val="0"/>
      <w:divBdr>
        <w:top w:val="none" w:sz="0" w:space="0" w:color="auto"/>
        <w:left w:val="none" w:sz="0" w:space="0" w:color="auto"/>
        <w:bottom w:val="none" w:sz="0" w:space="0" w:color="auto"/>
        <w:right w:val="none" w:sz="0" w:space="0" w:color="auto"/>
      </w:divBdr>
    </w:div>
    <w:div w:id="676689799">
      <w:bodyDiv w:val="1"/>
      <w:marLeft w:val="0"/>
      <w:marRight w:val="0"/>
      <w:marTop w:val="0"/>
      <w:marBottom w:val="0"/>
      <w:divBdr>
        <w:top w:val="none" w:sz="0" w:space="0" w:color="auto"/>
        <w:left w:val="none" w:sz="0" w:space="0" w:color="auto"/>
        <w:bottom w:val="none" w:sz="0" w:space="0" w:color="auto"/>
        <w:right w:val="none" w:sz="0" w:space="0" w:color="auto"/>
      </w:divBdr>
    </w:div>
    <w:div w:id="678655691">
      <w:bodyDiv w:val="1"/>
      <w:marLeft w:val="0"/>
      <w:marRight w:val="0"/>
      <w:marTop w:val="0"/>
      <w:marBottom w:val="0"/>
      <w:divBdr>
        <w:top w:val="none" w:sz="0" w:space="0" w:color="auto"/>
        <w:left w:val="none" w:sz="0" w:space="0" w:color="auto"/>
        <w:bottom w:val="none" w:sz="0" w:space="0" w:color="auto"/>
        <w:right w:val="none" w:sz="0" w:space="0" w:color="auto"/>
      </w:divBdr>
    </w:div>
    <w:div w:id="722295932">
      <w:bodyDiv w:val="1"/>
      <w:marLeft w:val="0"/>
      <w:marRight w:val="0"/>
      <w:marTop w:val="0"/>
      <w:marBottom w:val="0"/>
      <w:divBdr>
        <w:top w:val="none" w:sz="0" w:space="0" w:color="auto"/>
        <w:left w:val="none" w:sz="0" w:space="0" w:color="auto"/>
        <w:bottom w:val="none" w:sz="0" w:space="0" w:color="auto"/>
        <w:right w:val="none" w:sz="0" w:space="0" w:color="auto"/>
      </w:divBdr>
    </w:div>
    <w:div w:id="734663565">
      <w:bodyDiv w:val="1"/>
      <w:marLeft w:val="0"/>
      <w:marRight w:val="0"/>
      <w:marTop w:val="0"/>
      <w:marBottom w:val="0"/>
      <w:divBdr>
        <w:top w:val="none" w:sz="0" w:space="0" w:color="auto"/>
        <w:left w:val="none" w:sz="0" w:space="0" w:color="auto"/>
        <w:bottom w:val="none" w:sz="0" w:space="0" w:color="auto"/>
        <w:right w:val="none" w:sz="0" w:space="0" w:color="auto"/>
      </w:divBdr>
    </w:div>
    <w:div w:id="753936778">
      <w:bodyDiv w:val="1"/>
      <w:marLeft w:val="0"/>
      <w:marRight w:val="0"/>
      <w:marTop w:val="0"/>
      <w:marBottom w:val="0"/>
      <w:divBdr>
        <w:top w:val="none" w:sz="0" w:space="0" w:color="auto"/>
        <w:left w:val="none" w:sz="0" w:space="0" w:color="auto"/>
        <w:bottom w:val="none" w:sz="0" w:space="0" w:color="auto"/>
        <w:right w:val="none" w:sz="0" w:space="0" w:color="auto"/>
      </w:divBdr>
      <w:divsChild>
        <w:div w:id="1090076587">
          <w:marLeft w:val="0"/>
          <w:marRight w:val="0"/>
          <w:marTop w:val="0"/>
          <w:marBottom w:val="0"/>
          <w:divBdr>
            <w:top w:val="none" w:sz="0" w:space="0" w:color="auto"/>
            <w:left w:val="none" w:sz="0" w:space="0" w:color="auto"/>
            <w:bottom w:val="none" w:sz="0" w:space="0" w:color="auto"/>
            <w:right w:val="none" w:sz="0" w:space="0" w:color="auto"/>
          </w:divBdr>
          <w:divsChild>
            <w:div w:id="797844034">
              <w:marLeft w:val="0"/>
              <w:marRight w:val="0"/>
              <w:marTop w:val="0"/>
              <w:marBottom w:val="0"/>
              <w:divBdr>
                <w:top w:val="none" w:sz="0" w:space="0" w:color="auto"/>
                <w:left w:val="none" w:sz="0" w:space="0" w:color="auto"/>
                <w:bottom w:val="none" w:sz="0" w:space="0" w:color="auto"/>
                <w:right w:val="none" w:sz="0" w:space="0" w:color="auto"/>
              </w:divBdr>
              <w:divsChild>
                <w:div w:id="20331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7440">
      <w:bodyDiv w:val="1"/>
      <w:marLeft w:val="0"/>
      <w:marRight w:val="0"/>
      <w:marTop w:val="0"/>
      <w:marBottom w:val="0"/>
      <w:divBdr>
        <w:top w:val="none" w:sz="0" w:space="0" w:color="auto"/>
        <w:left w:val="none" w:sz="0" w:space="0" w:color="auto"/>
        <w:bottom w:val="none" w:sz="0" w:space="0" w:color="auto"/>
        <w:right w:val="none" w:sz="0" w:space="0" w:color="auto"/>
      </w:divBdr>
    </w:div>
    <w:div w:id="794953182">
      <w:bodyDiv w:val="1"/>
      <w:marLeft w:val="0"/>
      <w:marRight w:val="0"/>
      <w:marTop w:val="0"/>
      <w:marBottom w:val="0"/>
      <w:divBdr>
        <w:top w:val="none" w:sz="0" w:space="0" w:color="auto"/>
        <w:left w:val="none" w:sz="0" w:space="0" w:color="auto"/>
        <w:bottom w:val="none" w:sz="0" w:space="0" w:color="auto"/>
        <w:right w:val="none" w:sz="0" w:space="0" w:color="auto"/>
      </w:divBdr>
    </w:div>
    <w:div w:id="812990166">
      <w:bodyDiv w:val="1"/>
      <w:marLeft w:val="0"/>
      <w:marRight w:val="0"/>
      <w:marTop w:val="0"/>
      <w:marBottom w:val="0"/>
      <w:divBdr>
        <w:top w:val="none" w:sz="0" w:space="0" w:color="auto"/>
        <w:left w:val="none" w:sz="0" w:space="0" w:color="auto"/>
        <w:bottom w:val="none" w:sz="0" w:space="0" w:color="auto"/>
        <w:right w:val="none" w:sz="0" w:space="0" w:color="auto"/>
      </w:divBdr>
    </w:div>
    <w:div w:id="818763411">
      <w:bodyDiv w:val="1"/>
      <w:marLeft w:val="0"/>
      <w:marRight w:val="0"/>
      <w:marTop w:val="0"/>
      <w:marBottom w:val="0"/>
      <w:divBdr>
        <w:top w:val="none" w:sz="0" w:space="0" w:color="auto"/>
        <w:left w:val="none" w:sz="0" w:space="0" w:color="auto"/>
        <w:bottom w:val="none" w:sz="0" w:space="0" w:color="auto"/>
        <w:right w:val="none" w:sz="0" w:space="0" w:color="auto"/>
      </w:divBdr>
      <w:divsChild>
        <w:div w:id="1520922563">
          <w:marLeft w:val="0"/>
          <w:marRight w:val="0"/>
          <w:marTop w:val="0"/>
          <w:marBottom w:val="0"/>
          <w:divBdr>
            <w:top w:val="none" w:sz="0" w:space="0" w:color="auto"/>
            <w:left w:val="none" w:sz="0" w:space="0" w:color="auto"/>
            <w:bottom w:val="none" w:sz="0" w:space="0" w:color="auto"/>
            <w:right w:val="none" w:sz="0" w:space="0" w:color="auto"/>
          </w:divBdr>
        </w:div>
      </w:divsChild>
    </w:div>
    <w:div w:id="844171992">
      <w:bodyDiv w:val="1"/>
      <w:marLeft w:val="0"/>
      <w:marRight w:val="0"/>
      <w:marTop w:val="0"/>
      <w:marBottom w:val="0"/>
      <w:divBdr>
        <w:top w:val="none" w:sz="0" w:space="0" w:color="auto"/>
        <w:left w:val="none" w:sz="0" w:space="0" w:color="auto"/>
        <w:bottom w:val="none" w:sz="0" w:space="0" w:color="auto"/>
        <w:right w:val="none" w:sz="0" w:space="0" w:color="auto"/>
      </w:divBdr>
      <w:divsChild>
        <w:div w:id="1764492593">
          <w:marLeft w:val="0"/>
          <w:marRight w:val="0"/>
          <w:marTop w:val="0"/>
          <w:marBottom w:val="0"/>
          <w:divBdr>
            <w:top w:val="none" w:sz="0" w:space="0" w:color="auto"/>
            <w:left w:val="none" w:sz="0" w:space="0" w:color="auto"/>
            <w:bottom w:val="none" w:sz="0" w:space="0" w:color="auto"/>
            <w:right w:val="none" w:sz="0" w:space="0" w:color="auto"/>
          </w:divBdr>
        </w:div>
      </w:divsChild>
    </w:div>
    <w:div w:id="846478117">
      <w:bodyDiv w:val="1"/>
      <w:marLeft w:val="0"/>
      <w:marRight w:val="0"/>
      <w:marTop w:val="0"/>
      <w:marBottom w:val="0"/>
      <w:divBdr>
        <w:top w:val="none" w:sz="0" w:space="0" w:color="auto"/>
        <w:left w:val="none" w:sz="0" w:space="0" w:color="auto"/>
        <w:bottom w:val="none" w:sz="0" w:space="0" w:color="auto"/>
        <w:right w:val="none" w:sz="0" w:space="0" w:color="auto"/>
      </w:divBdr>
      <w:divsChild>
        <w:div w:id="1025666884">
          <w:marLeft w:val="0"/>
          <w:marRight w:val="0"/>
          <w:marTop w:val="0"/>
          <w:marBottom w:val="0"/>
          <w:divBdr>
            <w:top w:val="none" w:sz="0" w:space="0" w:color="auto"/>
            <w:left w:val="none" w:sz="0" w:space="0" w:color="auto"/>
            <w:bottom w:val="none" w:sz="0" w:space="0" w:color="auto"/>
            <w:right w:val="none" w:sz="0" w:space="0" w:color="auto"/>
          </w:divBdr>
        </w:div>
        <w:div w:id="1105077579">
          <w:marLeft w:val="0"/>
          <w:marRight w:val="0"/>
          <w:marTop w:val="0"/>
          <w:marBottom w:val="0"/>
          <w:divBdr>
            <w:top w:val="none" w:sz="0" w:space="0" w:color="auto"/>
            <w:left w:val="none" w:sz="0" w:space="0" w:color="auto"/>
            <w:bottom w:val="none" w:sz="0" w:space="0" w:color="auto"/>
            <w:right w:val="none" w:sz="0" w:space="0" w:color="auto"/>
          </w:divBdr>
        </w:div>
      </w:divsChild>
    </w:div>
    <w:div w:id="856162495">
      <w:bodyDiv w:val="1"/>
      <w:marLeft w:val="0"/>
      <w:marRight w:val="0"/>
      <w:marTop w:val="0"/>
      <w:marBottom w:val="0"/>
      <w:divBdr>
        <w:top w:val="none" w:sz="0" w:space="0" w:color="auto"/>
        <w:left w:val="none" w:sz="0" w:space="0" w:color="auto"/>
        <w:bottom w:val="none" w:sz="0" w:space="0" w:color="auto"/>
        <w:right w:val="none" w:sz="0" w:space="0" w:color="auto"/>
      </w:divBdr>
    </w:div>
    <w:div w:id="893277850">
      <w:bodyDiv w:val="1"/>
      <w:marLeft w:val="0"/>
      <w:marRight w:val="0"/>
      <w:marTop w:val="0"/>
      <w:marBottom w:val="0"/>
      <w:divBdr>
        <w:top w:val="none" w:sz="0" w:space="0" w:color="auto"/>
        <w:left w:val="none" w:sz="0" w:space="0" w:color="auto"/>
        <w:bottom w:val="none" w:sz="0" w:space="0" w:color="auto"/>
        <w:right w:val="none" w:sz="0" w:space="0" w:color="auto"/>
      </w:divBdr>
    </w:div>
    <w:div w:id="936399605">
      <w:bodyDiv w:val="1"/>
      <w:marLeft w:val="0"/>
      <w:marRight w:val="0"/>
      <w:marTop w:val="0"/>
      <w:marBottom w:val="0"/>
      <w:divBdr>
        <w:top w:val="none" w:sz="0" w:space="0" w:color="auto"/>
        <w:left w:val="none" w:sz="0" w:space="0" w:color="auto"/>
        <w:bottom w:val="none" w:sz="0" w:space="0" w:color="auto"/>
        <w:right w:val="none" w:sz="0" w:space="0" w:color="auto"/>
      </w:divBdr>
    </w:div>
    <w:div w:id="1000088076">
      <w:bodyDiv w:val="1"/>
      <w:marLeft w:val="0"/>
      <w:marRight w:val="0"/>
      <w:marTop w:val="0"/>
      <w:marBottom w:val="0"/>
      <w:divBdr>
        <w:top w:val="none" w:sz="0" w:space="0" w:color="auto"/>
        <w:left w:val="none" w:sz="0" w:space="0" w:color="auto"/>
        <w:bottom w:val="none" w:sz="0" w:space="0" w:color="auto"/>
        <w:right w:val="none" w:sz="0" w:space="0" w:color="auto"/>
      </w:divBdr>
    </w:div>
    <w:div w:id="1010334912">
      <w:bodyDiv w:val="1"/>
      <w:marLeft w:val="0"/>
      <w:marRight w:val="0"/>
      <w:marTop w:val="0"/>
      <w:marBottom w:val="0"/>
      <w:divBdr>
        <w:top w:val="none" w:sz="0" w:space="0" w:color="auto"/>
        <w:left w:val="none" w:sz="0" w:space="0" w:color="auto"/>
        <w:bottom w:val="none" w:sz="0" w:space="0" w:color="auto"/>
        <w:right w:val="none" w:sz="0" w:space="0" w:color="auto"/>
      </w:divBdr>
    </w:div>
    <w:div w:id="1025254883">
      <w:bodyDiv w:val="1"/>
      <w:marLeft w:val="0"/>
      <w:marRight w:val="0"/>
      <w:marTop w:val="0"/>
      <w:marBottom w:val="0"/>
      <w:divBdr>
        <w:top w:val="none" w:sz="0" w:space="0" w:color="auto"/>
        <w:left w:val="none" w:sz="0" w:space="0" w:color="auto"/>
        <w:bottom w:val="none" w:sz="0" w:space="0" w:color="auto"/>
        <w:right w:val="none" w:sz="0" w:space="0" w:color="auto"/>
      </w:divBdr>
    </w:div>
    <w:div w:id="1040587328">
      <w:bodyDiv w:val="1"/>
      <w:marLeft w:val="0"/>
      <w:marRight w:val="0"/>
      <w:marTop w:val="0"/>
      <w:marBottom w:val="0"/>
      <w:divBdr>
        <w:top w:val="none" w:sz="0" w:space="0" w:color="auto"/>
        <w:left w:val="none" w:sz="0" w:space="0" w:color="auto"/>
        <w:bottom w:val="none" w:sz="0" w:space="0" w:color="auto"/>
        <w:right w:val="none" w:sz="0" w:space="0" w:color="auto"/>
      </w:divBdr>
    </w:div>
    <w:div w:id="1085997354">
      <w:bodyDiv w:val="1"/>
      <w:marLeft w:val="0"/>
      <w:marRight w:val="0"/>
      <w:marTop w:val="0"/>
      <w:marBottom w:val="0"/>
      <w:divBdr>
        <w:top w:val="none" w:sz="0" w:space="0" w:color="auto"/>
        <w:left w:val="none" w:sz="0" w:space="0" w:color="auto"/>
        <w:bottom w:val="none" w:sz="0" w:space="0" w:color="auto"/>
        <w:right w:val="none" w:sz="0" w:space="0" w:color="auto"/>
      </w:divBdr>
    </w:div>
    <w:div w:id="1094206984">
      <w:bodyDiv w:val="1"/>
      <w:marLeft w:val="0"/>
      <w:marRight w:val="0"/>
      <w:marTop w:val="0"/>
      <w:marBottom w:val="0"/>
      <w:divBdr>
        <w:top w:val="none" w:sz="0" w:space="0" w:color="auto"/>
        <w:left w:val="none" w:sz="0" w:space="0" w:color="auto"/>
        <w:bottom w:val="none" w:sz="0" w:space="0" w:color="auto"/>
        <w:right w:val="none" w:sz="0" w:space="0" w:color="auto"/>
      </w:divBdr>
    </w:div>
    <w:div w:id="1109003930">
      <w:bodyDiv w:val="1"/>
      <w:marLeft w:val="0"/>
      <w:marRight w:val="0"/>
      <w:marTop w:val="0"/>
      <w:marBottom w:val="0"/>
      <w:divBdr>
        <w:top w:val="none" w:sz="0" w:space="0" w:color="auto"/>
        <w:left w:val="none" w:sz="0" w:space="0" w:color="auto"/>
        <w:bottom w:val="none" w:sz="0" w:space="0" w:color="auto"/>
        <w:right w:val="none" w:sz="0" w:space="0" w:color="auto"/>
      </w:divBdr>
    </w:div>
    <w:div w:id="1154024983">
      <w:bodyDiv w:val="1"/>
      <w:marLeft w:val="0"/>
      <w:marRight w:val="0"/>
      <w:marTop w:val="0"/>
      <w:marBottom w:val="0"/>
      <w:divBdr>
        <w:top w:val="none" w:sz="0" w:space="0" w:color="auto"/>
        <w:left w:val="none" w:sz="0" w:space="0" w:color="auto"/>
        <w:bottom w:val="none" w:sz="0" w:space="0" w:color="auto"/>
        <w:right w:val="none" w:sz="0" w:space="0" w:color="auto"/>
      </w:divBdr>
    </w:div>
    <w:div w:id="1159422205">
      <w:bodyDiv w:val="1"/>
      <w:marLeft w:val="0"/>
      <w:marRight w:val="0"/>
      <w:marTop w:val="0"/>
      <w:marBottom w:val="0"/>
      <w:divBdr>
        <w:top w:val="none" w:sz="0" w:space="0" w:color="auto"/>
        <w:left w:val="none" w:sz="0" w:space="0" w:color="auto"/>
        <w:bottom w:val="none" w:sz="0" w:space="0" w:color="auto"/>
        <w:right w:val="none" w:sz="0" w:space="0" w:color="auto"/>
      </w:divBdr>
    </w:div>
    <w:div w:id="1173496798">
      <w:bodyDiv w:val="1"/>
      <w:marLeft w:val="0"/>
      <w:marRight w:val="0"/>
      <w:marTop w:val="0"/>
      <w:marBottom w:val="0"/>
      <w:divBdr>
        <w:top w:val="none" w:sz="0" w:space="0" w:color="auto"/>
        <w:left w:val="none" w:sz="0" w:space="0" w:color="auto"/>
        <w:bottom w:val="none" w:sz="0" w:space="0" w:color="auto"/>
        <w:right w:val="none" w:sz="0" w:space="0" w:color="auto"/>
      </w:divBdr>
    </w:div>
    <w:div w:id="1185900878">
      <w:bodyDiv w:val="1"/>
      <w:marLeft w:val="0"/>
      <w:marRight w:val="0"/>
      <w:marTop w:val="0"/>
      <w:marBottom w:val="0"/>
      <w:divBdr>
        <w:top w:val="none" w:sz="0" w:space="0" w:color="auto"/>
        <w:left w:val="none" w:sz="0" w:space="0" w:color="auto"/>
        <w:bottom w:val="none" w:sz="0" w:space="0" w:color="auto"/>
        <w:right w:val="none" w:sz="0" w:space="0" w:color="auto"/>
      </w:divBdr>
    </w:div>
    <w:div w:id="1200632528">
      <w:bodyDiv w:val="1"/>
      <w:marLeft w:val="0"/>
      <w:marRight w:val="0"/>
      <w:marTop w:val="0"/>
      <w:marBottom w:val="0"/>
      <w:divBdr>
        <w:top w:val="none" w:sz="0" w:space="0" w:color="auto"/>
        <w:left w:val="none" w:sz="0" w:space="0" w:color="auto"/>
        <w:bottom w:val="none" w:sz="0" w:space="0" w:color="auto"/>
        <w:right w:val="none" w:sz="0" w:space="0" w:color="auto"/>
      </w:divBdr>
    </w:div>
    <w:div w:id="1214268522">
      <w:bodyDiv w:val="1"/>
      <w:marLeft w:val="0"/>
      <w:marRight w:val="0"/>
      <w:marTop w:val="0"/>
      <w:marBottom w:val="0"/>
      <w:divBdr>
        <w:top w:val="none" w:sz="0" w:space="0" w:color="auto"/>
        <w:left w:val="none" w:sz="0" w:space="0" w:color="auto"/>
        <w:bottom w:val="none" w:sz="0" w:space="0" w:color="auto"/>
        <w:right w:val="none" w:sz="0" w:space="0" w:color="auto"/>
      </w:divBdr>
    </w:div>
    <w:div w:id="1218971804">
      <w:bodyDiv w:val="1"/>
      <w:marLeft w:val="0"/>
      <w:marRight w:val="0"/>
      <w:marTop w:val="0"/>
      <w:marBottom w:val="0"/>
      <w:divBdr>
        <w:top w:val="none" w:sz="0" w:space="0" w:color="auto"/>
        <w:left w:val="none" w:sz="0" w:space="0" w:color="auto"/>
        <w:bottom w:val="none" w:sz="0" w:space="0" w:color="auto"/>
        <w:right w:val="none" w:sz="0" w:space="0" w:color="auto"/>
      </w:divBdr>
      <w:divsChild>
        <w:div w:id="939409581">
          <w:marLeft w:val="0"/>
          <w:marRight w:val="0"/>
          <w:marTop w:val="0"/>
          <w:marBottom w:val="0"/>
          <w:divBdr>
            <w:top w:val="none" w:sz="0" w:space="0" w:color="auto"/>
            <w:left w:val="none" w:sz="0" w:space="0" w:color="auto"/>
            <w:bottom w:val="none" w:sz="0" w:space="0" w:color="auto"/>
            <w:right w:val="none" w:sz="0" w:space="0" w:color="auto"/>
          </w:divBdr>
        </w:div>
      </w:divsChild>
    </w:div>
    <w:div w:id="1255867300">
      <w:bodyDiv w:val="1"/>
      <w:marLeft w:val="0"/>
      <w:marRight w:val="0"/>
      <w:marTop w:val="0"/>
      <w:marBottom w:val="0"/>
      <w:divBdr>
        <w:top w:val="none" w:sz="0" w:space="0" w:color="auto"/>
        <w:left w:val="none" w:sz="0" w:space="0" w:color="auto"/>
        <w:bottom w:val="none" w:sz="0" w:space="0" w:color="auto"/>
        <w:right w:val="none" w:sz="0" w:space="0" w:color="auto"/>
      </w:divBdr>
    </w:div>
    <w:div w:id="1263611538">
      <w:bodyDiv w:val="1"/>
      <w:marLeft w:val="0"/>
      <w:marRight w:val="0"/>
      <w:marTop w:val="0"/>
      <w:marBottom w:val="0"/>
      <w:divBdr>
        <w:top w:val="none" w:sz="0" w:space="0" w:color="auto"/>
        <w:left w:val="none" w:sz="0" w:space="0" w:color="auto"/>
        <w:bottom w:val="none" w:sz="0" w:space="0" w:color="auto"/>
        <w:right w:val="none" w:sz="0" w:space="0" w:color="auto"/>
      </w:divBdr>
      <w:divsChild>
        <w:div w:id="2007785070">
          <w:marLeft w:val="0"/>
          <w:marRight w:val="0"/>
          <w:marTop w:val="100"/>
          <w:marBottom w:val="100"/>
          <w:divBdr>
            <w:top w:val="none" w:sz="0" w:space="0" w:color="auto"/>
            <w:left w:val="none" w:sz="0" w:space="0" w:color="auto"/>
            <w:bottom w:val="none" w:sz="0" w:space="0" w:color="auto"/>
            <w:right w:val="none" w:sz="0" w:space="0" w:color="auto"/>
          </w:divBdr>
          <w:divsChild>
            <w:div w:id="18119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292">
      <w:bodyDiv w:val="1"/>
      <w:marLeft w:val="0"/>
      <w:marRight w:val="0"/>
      <w:marTop w:val="0"/>
      <w:marBottom w:val="0"/>
      <w:divBdr>
        <w:top w:val="none" w:sz="0" w:space="0" w:color="auto"/>
        <w:left w:val="none" w:sz="0" w:space="0" w:color="auto"/>
        <w:bottom w:val="none" w:sz="0" w:space="0" w:color="auto"/>
        <w:right w:val="none" w:sz="0" w:space="0" w:color="auto"/>
      </w:divBdr>
    </w:div>
    <w:div w:id="1354301942">
      <w:bodyDiv w:val="1"/>
      <w:marLeft w:val="0"/>
      <w:marRight w:val="0"/>
      <w:marTop w:val="0"/>
      <w:marBottom w:val="0"/>
      <w:divBdr>
        <w:top w:val="none" w:sz="0" w:space="0" w:color="auto"/>
        <w:left w:val="none" w:sz="0" w:space="0" w:color="auto"/>
        <w:bottom w:val="none" w:sz="0" w:space="0" w:color="auto"/>
        <w:right w:val="none" w:sz="0" w:space="0" w:color="auto"/>
      </w:divBdr>
    </w:div>
    <w:div w:id="1361589398">
      <w:bodyDiv w:val="1"/>
      <w:marLeft w:val="0"/>
      <w:marRight w:val="0"/>
      <w:marTop w:val="0"/>
      <w:marBottom w:val="0"/>
      <w:divBdr>
        <w:top w:val="none" w:sz="0" w:space="0" w:color="auto"/>
        <w:left w:val="none" w:sz="0" w:space="0" w:color="auto"/>
        <w:bottom w:val="none" w:sz="0" w:space="0" w:color="auto"/>
        <w:right w:val="none" w:sz="0" w:space="0" w:color="auto"/>
      </w:divBdr>
    </w:div>
    <w:div w:id="1373194770">
      <w:bodyDiv w:val="1"/>
      <w:marLeft w:val="0"/>
      <w:marRight w:val="0"/>
      <w:marTop w:val="0"/>
      <w:marBottom w:val="0"/>
      <w:divBdr>
        <w:top w:val="none" w:sz="0" w:space="0" w:color="auto"/>
        <w:left w:val="none" w:sz="0" w:space="0" w:color="auto"/>
        <w:bottom w:val="none" w:sz="0" w:space="0" w:color="auto"/>
        <w:right w:val="none" w:sz="0" w:space="0" w:color="auto"/>
      </w:divBdr>
    </w:div>
    <w:div w:id="1419211078">
      <w:bodyDiv w:val="1"/>
      <w:marLeft w:val="0"/>
      <w:marRight w:val="0"/>
      <w:marTop w:val="0"/>
      <w:marBottom w:val="0"/>
      <w:divBdr>
        <w:top w:val="none" w:sz="0" w:space="0" w:color="auto"/>
        <w:left w:val="none" w:sz="0" w:space="0" w:color="auto"/>
        <w:bottom w:val="none" w:sz="0" w:space="0" w:color="auto"/>
        <w:right w:val="none" w:sz="0" w:space="0" w:color="auto"/>
      </w:divBdr>
    </w:div>
    <w:div w:id="1443577061">
      <w:bodyDiv w:val="1"/>
      <w:marLeft w:val="0"/>
      <w:marRight w:val="0"/>
      <w:marTop w:val="0"/>
      <w:marBottom w:val="0"/>
      <w:divBdr>
        <w:top w:val="none" w:sz="0" w:space="0" w:color="auto"/>
        <w:left w:val="none" w:sz="0" w:space="0" w:color="auto"/>
        <w:bottom w:val="none" w:sz="0" w:space="0" w:color="auto"/>
        <w:right w:val="none" w:sz="0" w:space="0" w:color="auto"/>
      </w:divBdr>
    </w:div>
    <w:div w:id="1458330871">
      <w:bodyDiv w:val="1"/>
      <w:marLeft w:val="0"/>
      <w:marRight w:val="0"/>
      <w:marTop w:val="0"/>
      <w:marBottom w:val="0"/>
      <w:divBdr>
        <w:top w:val="none" w:sz="0" w:space="0" w:color="auto"/>
        <w:left w:val="none" w:sz="0" w:space="0" w:color="auto"/>
        <w:bottom w:val="none" w:sz="0" w:space="0" w:color="auto"/>
        <w:right w:val="none" w:sz="0" w:space="0" w:color="auto"/>
      </w:divBdr>
    </w:div>
    <w:div w:id="1483421525">
      <w:bodyDiv w:val="1"/>
      <w:marLeft w:val="0"/>
      <w:marRight w:val="0"/>
      <w:marTop w:val="0"/>
      <w:marBottom w:val="0"/>
      <w:divBdr>
        <w:top w:val="none" w:sz="0" w:space="0" w:color="auto"/>
        <w:left w:val="none" w:sz="0" w:space="0" w:color="auto"/>
        <w:bottom w:val="none" w:sz="0" w:space="0" w:color="auto"/>
        <w:right w:val="none" w:sz="0" w:space="0" w:color="auto"/>
      </w:divBdr>
    </w:div>
    <w:div w:id="1486702371">
      <w:bodyDiv w:val="1"/>
      <w:marLeft w:val="0"/>
      <w:marRight w:val="0"/>
      <w:marTop w:val="0"/>
      <w:marBottom w:val="0"/>
      <w:divBdr>
        <w:top w:val="none" w:sz="0" w:space="0" w:color="auto"/>
        <w:left w:val="none" w:sz="0" w:space="0" w:color="auto"/>
        <w:bottom w:val="none" w:sz="0" w:space="0" w:color="auto"/>
        <w:right w:val="none" w:sz="0" w:space="0" w:color="auto"/>
      </w:divBdr>
    </w:div>
    <w:div w:id="1511141681">
      <w:bodyDiv w:val="1"/>
      <w:marLeft w:val="0"/>
      <w:marRight w:val="0"/>
      <w:marTop w:val="0"/>
      <w:marBottom w:val="0"/>
      <w:divBdr>
        <w:top w:val="none" w:sz="0" w:space="0" w:color="auto"/>
        <w:left w:val="none" w:sz="0" w:space="0" w:color="auto"/>
        <w:bottom w:val="none" w:sz="0" w:space="0" w:color="auto"/>
        <w:right w:val="none" w:sz="0" w:space="0" w:color="auto"/>
      </w:divBdr>
      <w:divsChild>
        <w:div w:id="1366829438">
          <w:marLeft w:val="0"/>
          <w:marRight w:val="0"/>
          <w:marTop w:val="0"/>
          <w:marBottom w:val="0"/>
          <w:divBdr>
            <w:top w:val="none" w:sz="0" w:space="0" w:color="auto"/>
            <w:left w:val="none" w:sz="0" w:space="0" w:color="auto"/>
            <w:bottom w:val="none" w:sz="0" w:space="0" w:color="auto"/>
            <w:right w:val="none" w:sz="0" w:space="0" w:color="auto"/>
          </w:divBdr>
        </w:div>
      </w:divsChild>
    </w:div>
    <w:div w:id="1537160873">
      <w:bodyDiv w:val="1"/>
      <w:marLeft w:val="0"/>
      <w:marRight w:val="0"/>
      <w:marTop w:val="0"/>
      <w:marBottom w:val="0"/>
      <w:divBdr>
        <w:top w:val="none" w:sz="0" w:space="0" w:color="auto"/>
        <w:left w:val="none" w:sz="0" w:space="0" w:color="auto"/>
        <w:bottom w:val="none" w:sz="0" w:space="0" w:color="auto"/>
        <w:right w:val="none" w:sz="0" w:space="0" w:color="auto"/>
      </w:divBdr>
    </w:div>
    <w:div w:id="1537540186">
      <w:bodyDiv w:val="1"/>
      <w:marLeft w:val="0"/>
      <w:marRight w:val="0"/>
      <w:marTop w:val="0"/>
      <w:marBottom w:val="0"/>
      <w:divBdr>
        <w:top w:val="none" w:sz="0" w:space="0" w:color="auto"/>
        <w:left w:val="none" w:sz="0" w:space="0" w:color="auto"/>
        <w:bottom w:val="none" w:sz="0" w:space="0" w:color="auto"/>
        <w:right w:val="none" w:sz="0" w:space="0" w:color="auto"/>
      </w:divBdr>
    </w:div>
    <w:div w:id="1545171173">
      <w:bodyDiv w:val="1"/>
      <w:marLeft w:val="0"/>
      <w:marRight w:val="0"/>
      <w:marTop w:val="0"/>
      <w:marBottom w:val="0"/>
      <w:divBdr>
        <w:top w:val="none" w:sz="0" w:space="0" w:color="auto"/>
        <w:left w:val="none" w:sz="0" w:space="0" w:color="auto"/>
        <w:bottom w:val="none" w:sz="0" w:space="0" w:color="auto"/>
        <w:right w:val="none" w:sz="0" w:space="0" w:color="auto"/>
      </w:divBdr>
    </w:div>
    <w:div w:id="1632439068">
      <w:bodyDiv w:val="1"/>
      <w:marLeft w:val="0"/>
      <w:marRight w:val="0"/>
      <w:marTop w:val="0"/>
      <w:marBottom w:val="0"/>
      <w:divBdr>
        <w:top w:val="none" w:sz="0" w:space="0" w:color="auto"/>
        <w:left w:val="none" w:sz="0" w:space="0" w:color="auto"/>
        <w:bottom w:val="none" w:sz="0" w:space="0" w:color="auto"/>
        <w:right w:val="none" w:sz="0" w:space="0" w:color="auto"/>
      </w:divBdr>
    </w:div>
    <w:div w:id="1635985473">
      <w:bodyDiv w:val="1"/>
      <w:marLeft w:val="0"/>
      <w:marRight w:val="0"/>
      <w:marTop w:val="0"/>
      <w:marBottom w:val="0"/>
      <w:divBdr>
        <w:top w:val="none" w:sz="0" w:space="0" w:color="auto"/>
        <w:left w:val="none" w:sz="0" w:space="0" w:color="auto"/>
        <w:bottom w:val="none" w:sz="0" w:space="0" w:color="auto"/>
        <w:right w:val="none" w:sz="0" w:space="0" w:color="auto"/>
      </w:divBdr>
    </w:div>
    <w:div w:id="1638994899">
      <w:bodyDiv w:val="1"/>
      <w:marLeft w:val="0"/>
      <w:marRight w:val="0"/>
      <w:marTop w:val="0"/>
      <w:marBottom w:val="0"/>
      <w:divBdr>
        <w:top w:val="none" w:sz="0" w:space="0" w:color="auto"/>
        <w:left w:val="none" w:sz="0" w:space="0" w:color="auto"/>
        <w:bottom w:val="none" w:sz="0" w:space="0" w:color="auto"/>
        <w:right w:val="none" w:sz="0" w:space="0" w:color="auto"/>
      </w:divBdr>
      <w:divsChild>
        <w:div w:id="1480150761">
          <w:marLeft w:val="0"/>
          <w:marRight w:val="0"/>
          <w:marTop w:val="0"/>
          <w:marBottom w:val="0"/>
          <w:divBdr>
            <w:top w:val="none" w:sz="0" w:space="0" w:color="auto"/>
            <w:left w:val="none" w:sz="0" w:space="0" w:color="auto"/>
            <w:bottom w:val="none" w:sz="0" w:space="0" w:color="auto"/>
            <w:right w:val="none" w:sz="0" w:space="0" w:color="auto"/>
          </w:divBdr>
        </w:div>
      </w:divsChild>
    </w:div>
    <w:div w:id="1652980925">
      <w:bodyDiv w:val="1"/>
      <w:marLeft w:val="0"/>
      <w:marRight w:val="0"/>
      <w:marTop w:val="0"/>
      <w:marBottom w:val="0"/>
      <w:divBdr>
        <w:top w:val="none" w:sz="0" w:space="0" w:color="auto"/>
        <w:left w:val="none" w:sz="0" w:space="0" w:color="auto"/>
        <w:bottom w:val="none" w:sz="0" w:space="0" w:color="auto"/>
        <w:right w:val="none" w:sz="0" w:space="0" w:color="auto"/>
      </w:divBdr>
    </w:div>
    <w:div w:id="1711149111">
      <w:bodyDiv w:val="1"/>
      <w:marLeft w:val="0"/>
      <w:marRight w:val="0"/>
      <w:marTop w:val="0"/>
      <w:marBottom w:val="0"/>
      <w:divBdr>
        <w:top w:val="none" w:sz="0" w:space="0" w:color="auto"/>
        <w:left w:val="none" w:sz="0" w:space="0" w:color="auto"/>
        <w:bottom w:val="none" w:sz="0" w:space="0" w:color="auto"/>
        <w:right w:val="none" w:sz="0" w:space="0" w:color="auto"/>
      </w:divBdr>
    </w:div>
    <w:div w:id="1726678609">
      <w:bodyDiv w:val="1"/>
      <w:marLeft w:val="0"/>
      <w:marRight w:val="0"/>
      <w:marTop w:val="0"/>
      <w:marBottom w:val="0"/>
      <w:divBdr>
        <w:top w:val="none" w:sz="0" w:space="0" w:color="auto"/>
        <w:left w:val="none" w:sz="0" w:space="0" w:color="auto"/>
        <w:bottom w:val="none" w:sz="0" w:space="0" w:color="auto"/>
        <w:right w:val="none" w:sz="0" w:space="0" w:color="auto"/>
      </w:divBdr>
    </w:div>
    <w:div w:id="1753619756">
      <w:bodyDiv w:val="1"/>
      <w:marLeft w:val="0"/>
      <w:marRight w:val="0"/>
      <w:marTop w:val="0"/>
      <w:marBottom w:val="0"/>
      <w:divBdr>
        <w:top w:val="none" w:sz="0" w:space="0" w:color="auto"/>
        <w:left w:val="none" w:sz="0" w:space="0" w:color="auto"/>
        <w:bottom w:val="none" w:sz="0" w:space="0" w:color="auto"/>
        <w:right w:val="none" w:sz="0" w:space="0" w:color="auto"/>
      </w:divBdr>
      <w:divsChild>
        <w:div w:id="310139372">
          <w:marLeft w:val="0"/>
          <w:marRight w:val="0"/>
          <w:marTop w:val="0"/>
          <w:marBottom w:val="0"/>
          <w:divBdr>
            <w:top w:val="none" w:sz="0" w:space="0" w:color="auto"/>
            <w:left w:val="none" w:sz="0" w:space="0" w:color="auto"/>
            <w:bottom w:val="none" w:sz="0" w:space="0" w:color="auto"/>
            <w:right w:val="none" w:sz="0" w:space="0" w:color="auto"/>
          </w:divBdr>
        </w:div>
      </w:divsChild>
    </w:div>
    <w:div w:id="1756592850">
      <w:bodyDiv w:val="1"/>
      <w:marLeft w:val="0"/>
      <w:marRight w:val="0"/>
      <w:marTop w:val="0"/>
      <w:marBottom w:val="0"/>
      <w:divBdr>
        <w:top w:val="none" w:sz="0" w:space="0" w:color="auto"/>
        <w:left w:val="none" w:sz="0" w:space="0" w:color="auto"/>
        <w:bottom w:val="none" w:sz="0" w:space="0" w:color="auto"/>
        <w:right w:val="none" w:sz="0" w:space="0" w:color="auto"/>
      </w:divBdr>
    </w:div>
    <w:div w:id="1766489832">
      <w:bodyDiv w:val="1"/>
      <w:marLeft w:val="0"/>
      <w:marRight w:val="0"/>
      <w:marTop w:val="0"/>
      <w:marBottom w:val="0"/>
      <w:divBdr>
        <w:top w:val="none" w:sz="0" w:space="0" w:color="auto"/>
        <w:left w:val="none" w:sz="0" w:space="0" w:color="auto"/>
        <w:bottom w:val="none" w:sz="0" w:space="0" w:color="auto"/>
        <w:right w:val="none" w:sz="0" w:space="0" w:color="auto"/>
      </w:divBdr>
    </w:div>
    <w:div w:id="1776365921">
      <w:bodyDiv w:val="1"/>
      <w:marLeft w:val="0"/>
      <w:marRight w:val="0"/>
      <w:marTop w:val="0"/>
      <w:marBottom w:val="0"/>
      <w:divBdr>
        <w:top w:val="none" w:sz="0" w:space="0" w:color="auto"/>
        <w:left w:val="none" w:sz="0" w:space="0" w:color="auto"/>
        <w:bottom w:val="none" w:sz="0" w:space="0" w:color="auto"/>
        <w:right w:val="none" w:sz="0" w:space="0" w:color="auto"/>
      </w:divBdr>
    </w:div>
    <w:div w:id="1812597062">
      <w:bodyDiv w:val="1"/>
      <w:marLeft w:val="0"/>
      <w:marRight w:val="0"/>
      <w:marTop w:val="0"/>
      <w:marBottom w:val="0"/>
      <w:divBdr>
        <w:top w:val="none" w:sz="0" w:space="0" w:color="auto"/>
        <w:left w:val="none" w:sz="0" w:space="0" w:color="auto"/>
        <w:bottom w:val="none" w:sz="0" w:space="0" w:color="auto"/>
        <w:right w:val="none" w:sz="0" w:space="0" w:color="auto"/>
      </w:divBdr>
      <w:divsChild>
        <w:div w:id="63377835">
          <w:marLeft w:val="0"/>
          <w:marRight w:val="0"/>
          <w:marTop w:val="120"/>
          <w:marBottom w:val="360"/>
          <w:divBdr>
            <w:top w:val="none" w:sz="0" w:space="0" w:color="auto"/>
            <w:left w:val="none" w:sz="0" w:space="0" w:color="auto"/>
            <w:bottom w:val="none" w:sz="0" w:space="0" w:color="auto"/>
            <w:right w:val="none" w:sz="0" w:space="0" w:color="auto"/>
          </w:divBdr>
          <w:divsChild>
            <w:div w:id="10164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0261">
      <w:bodyDiv w:val="1"/>
      <w:marLeft w:val="0"/>
      <w:marRight w:val="0"/>
      <w:marTop w:val="0"/>
      <w:marBottom w:val="0"/>
      <w:divBdr>
        <w:top w:val="none" w:sz="0" w:space="0" w:color="auto"/>
        <w:left w:val="none" w:sz="0" w:space="0" w:color="auto"/>
        <w:bottom w:val="none" w:sz="0" w:space="0" w:color="auto"/>
        <w:right w:val="none" w:sz="0" w:space="0" w:color="auto"/>
      </w:divBdr>
    </w:div>
    <w:div w:id="1894198558">
      <w:bodyDiv w:val="1"/>
      <w:marLeft w:val="0"/>
      <w:marRight w:val="0"/>
      <w:marTop w:val="0"/>
      <w:marBottom w:val="0"/>
      <w:divBdr>
        <w:top w:val="none" w:sz="0" w:space="0" w:color="auto"/>
        <w:left w:val="none" w:sz="0" w:space="0" w:color="auto"/>
        <w:bottom w:val="none" w:sz="0" w:space="0" w:color="auto"/>
        <w:right w:val="none" w:sz="0" w:space="0" w:color="auto"/>
      </w:divBdr>
    </w:div>
    <w:div w:id="1894270206">
      <w:bodyDiv w:val="1"/>
      <w:marLeft w:val="0"/>
      <w:marRight w:val="0"/>
      <w:marTop w:val="0"/>
      <w:marBottom w:val="0"/>
      <w:divBdr>
        <w:top w:val="none" w:sz="0" w:space="0" w:color="auto"/>
        <w:left w:val="none" w:sz="0" w:space="0" w:color="auto"/>
        <w:bottom w:val="none" w:sz="0" w:space="0" w:color="auto"/>
        <w:right w:val="none" w:sz="0" w:space="0" w:color="auto"/>
      </w:divBdr>
    </w:div>
    <w:div w:id="1918436813">
      <w:bodyDiv w:val="1"/>
      <w:marLeft w:val="0"/>
      <w:marRight w:val="0"/>
      <w:marTop w:val="0"/>
      <w:marBottom w:val="0"/>
      <w:divBdr>
        <w:top w:val="none" w:sz="0" w:space="0" w:color="auto"/>
        <w:left w:val="none" w:sz="0" w:space="0" w:color="auto"/>
        <w:bottom w:val="none" w:sz="0" w:space="0" w:color="auto"/>
        <w:right w:val="none" w:sz="0" w:space="0" w:color="auto"/>
      </w:divBdr>
    </w:div>
    <w:div w:id="1958178600">
      <w:bodyDiv w:val="1"/>
      <w:marLeft w:val="0"/>
      <w:marRight w:val="0"/>
      <w:marTop w:val="0"/>
      <w:marBottom w:val="0"/>
      <w:divBdr>
        <w:top w:val="none" w:sz="0" w:space="0" w:color="auto"/>
        <w:left w:val="none" w:sz="0" w:space="0" w:color="auto"/>
        <w:bottom w:val="none" w:sz="0" w:space="0" w:color="auto"/>
        <w:right w:val="none" w:sz="0" w:space="0" w:color="auto"/>
      </w:divBdr>
    </w:div>
    <w:div w:id="1958828670">
      <w:bodyDiv w:val="1"/>
      <w:marLeft w:val="0"/>
      <w:marRight w:val="0"/>
      <w:marTop w:val="0"/>
      <w:marBottom w:val="0"/>
      <w:divBdr>
        <w:top w:val="none" w:sz="0" w:space="0" w:color="auto"/>
        <w:left w:val="none" w:sz="0" w:space="0" w:color="auto"/>
        <w:bottom w:val="none" w:sz="0" w:space="0" w:color="auto"/>
        <w:right w:val="none" w:sz="0" w:space="0" w:color="auto"/>
      </w:divBdr>
    </w:div>
    <w:div w:id="1962376556">
      <w:bodyDiv w:val="1"/>
      <w:marLeft w:val="0"/>
      <w:marRight w:val="0"/>
      <w:marTop w:val="0"/>
      <w:marBottom w:val="0"/>
      <w:divBdr>
        <w:top w:val="none" w:sz="0" w:space="0" w:color="auto"/>
        <w:left w:val="none" w:sz="0" w:space="0" w:color="auto"/>
        <w:bottom w:val="none" w:sz="0" w:space="0" w:color="auto"/>
        <w:right w:val="none" w:sz="0" w:space="0" w:color="auto"/>
      </w:divBdr>
    </w:div>
    <w:div w:id="2004552545">
      <w:bodyDiv w:val="1"/>
      <w:marLeft w:val="0"/>
      <w:marRight w:val="0"/>
      <w:marTop w:val="0"/>
      <w:marBottom w:val="0"/>
      <w:divBdr>
        <w:top w:val="none" w:sz="0" w:space="0" w:color="auto"/>
        <w:left w:val="none" w:sz="0" w:space="0" w:color="auto"/>
        <w:bottom w:val="none" w:sz="0" w:space="0" w:color="auto"/>
        <w:right w:val="none" w:sz="0" w:space="0" w:color="auto"/>
      </w:divBdr>
    </w:div>
    <w:div w:id="2006740762">
      <w:bodyDiv w:val="1"/>
      <w:marLeft w:val="0"/>
      <w:marRight w:val="0"/>
      <w:marTop w:val="0"/>
      <w:marBottom w:val="0"/>
      <w:divBdr>
        <w:top w:val="none" w:sz="0" w:space="0" w:color="auto"/>
        <w:left w:val="none" w:sz="0" w:space="0" w:color="auto"/>
        <w:bottom w:val="none" w:sz="0" w:space="0" w:color="auto"/>
        <w:right w:val="none" w:sz="0" w:space="0" w:color="auto"/>
      </w:divBdr>
    </w:div>
    <w:div w:id="2008091625">
      <w:bodyDiv w:val="1"/>
      <w:marLeft w:val="0"/>
      <w:marRight w:val="0"/>
      <w:marTop w:val="0"/>
      <w:marBottom w:val="0"/>
      <w:divBdr>
        <w:top w:val="none" w:sz="0" w:space="0" w:color="auto"/>
        <w:left w:val="none" w:sz="0" w:space="0" w:color="auto"/>
        <w:bottom w:val="none" w:sz="0" w:space="0" w:color="auto"/>
        <w:right w:val="none" w:sz="0" w:space="0" w:color="auto"/>
      </w:divBdr>
      <w:divsChild>
        <w:div w:id="4943930">
          <w:marLeft w:val="0"/>
          <w:marRight w:val="0"/>
          <w:marTop w:val="150"/>
          <w:marBottom w:val="300"/>
          <w:divBdr>
            <w:top w:val="none" w:sz="0" w:space="0" w:color="auto"/>
            <w:left w:val="none" w:sz="0" w:space="0" w:color="auto"/>
            <w:bottom w:val="none" w:sz="0" w:space="0" w:color="auto"/>
            <w:right w:val="none" w:sz="0" w:space="0" w:color="auto"/>
          </w:divBdr>
          <w:divsChild>
            <w:div w:id="1149638387">
              <w:marLeft w:val="0"/>
              <w:marRight w:val="0"/>
              <w:marTop w:val="0"/>
              <w:marBottom w:val="105"/>
              <w:divBdr>
                <w:top w:val="none" w:sz="0" w:space="0" w:color="auto"/>
                <w:left w:val="none" w:sz="0" w:space="0" w:color="auto"/>
                <w:bottom w:val="none" w:sz="0" w:space="0" w:color="auto"/>
                <w:right w:val="none" w:sz="0" w:space="0" w:color="auto"/>
              </w:divBdr>
              <w:divsChild>
                <w:div w:id="1833181678">
                  <w:marLeft w:val="75"/>
                  <w:marRight w:val="0"/>
                  <w:marTop w:val="0"/>
                  <w:marBottom w:val="300"/>
                  <w:divBdr>
                    <w:top w:val="single" w:sz="6" w:space="0" w:color="B6B6E1"/>
                    <w:left w:val="single" w:sz="6" w:space="0" w:color="B6B6E1"/>
                    <w:bottom w:val="single" w:sz="6" w:space="0" w:color="B6B6E1"/>
                    <w:right w:val="single" w:sz="6" w:space="0" w:color="B6B6E1"/>
                  </w:divBdr>
                  <w:divsChild>
                    <w:div w:id="2000502668">
                      <w:marLeft w:val="150"/>
                      <w:marRight w:val="0"/>
                      <w:marTop w:val="0"/>
                      <w:marBottom w:val="0"/>
                      <w:divBdr>
                        <w:top w:val="none" w:sz="0" w:space="0" w:color="auto"/>
                        <w:left w:val="none" w:sz="0" w:space="0" w:color="auto"/>
                        <w:bottom w:val="none" w:sz="0" w:space="0" w:color="auto"/>
                        <w:right w:val="none" w:sz="0" w:space="0" w:color="auto"/>
                      </w:divBdr>
                      <w:divsChild>
                        <w:div w:id="375200119">
                          <w:marLeft w:val="0"/>
                          <w:marRight w:val="0"/>
                          <w:marTop w:val="0"/>
                          <w:marBottom w:val="0"/>
                          <w:divBdr>
                            <w:top w:val="none" w:sz="0" w:space="0" w:color="auto"/>
                            <w:left w:val="none" w:sz="0" w:space="0" w:color="auto"/>
                            <w:bottom w:val="none" w:sz="0" w:space="0" w:color="auto"/>
                            <w:right w:val="none" w:sz="0" w:space="0" w:color="auto"/>
                          </w:divBdr>
                          <w:divsChild>
                            <w:div w:id="8932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5196">
      <w:bodyDiv w:val="1"/>
      <w:marLeft w:val="0"/>
      <w:marRight w:val="0"/>
      <w:marTop w:val="0"/>
      <w:marBottom w:val="0"/>
      <w:divBdr>
        <w:top w:val="none" w:sz="0" w:space="0" w:color="auto"/>
        <w:left w:val="none" w:sz="0" w:space="0" w:color="auto"/>
        <w:bottom w:val="none" w:sz="0" w:space="0" w:color="auto"/>
        <w:right w:val="none" w:sz="0" w:space="0" w:color="auto"/>
      </w:divBdr>
    </w:div>
    <w:div w:id="2056730197">
      <w:bodyDiv w:val="1"/>
      <w:marLeft w:val="0"/>
      <w:marRight w:val="0"/>
      <w:marTop w:val="0"/>
      <w:marBottom w:val="0"/>
      <w:divBdr>
        <w:top w:val="none" w:sz="0" w:space="0" w:color="auto"/>
        <w:left w:val="none" w:sz="0" w:space="0" w:color="auto"/>
        <w:bottom w:val="none" w:sz="0" w:space="0" w:color="auto"/>
        <w:right w:val="none" w:sz="0" w:space="0" w:color="auto"/>
      </w:divBdr>
    </w:div>
    <w:div w:id="2066831329">
      <w:bodyDiv w:val="1"/>
      <w:marLeft w:val="0"/>
      <w:marRight w:val="0"/>
      <w:marTop w:val="0"/>
      <w:marBottom w:val="0"/>
      <w:divBdr>
        <w:top w:val="none" w:sz="0" w:space="0" w:color="auto"/>
        <w:left w:val="none" w:sz="0" w:space="0" w:color="auto"/>
        <w:bottom w:val="none" w:sz="0" w:space="0" w:color="auto"/>
        <w:right w:val="none" w:sz="0" w:space="0" w:color="auto"/>
      </w:divBdr>
    </w:div>
    <w:div w:id="2072188244">
      <w:bodyDiv w:val="1"/>
      <w:marLeft w:val="0"/>
      <w:marRight w:val="0"/>
      <w:marTop w:val="0"/>
      <w:marBottom w:val="0"/>
      <w:divBdr>
        <w:top w:val="none" w:sz="0" w:space="0" w:color="auto"/>
        <w:left w:val="none" w:sz="0" w:space="0" w:color="auto"/>
        <w:bottom w:val="none" w:sz="0" w:space="0" w:color="auto"/>
        <w:right w:val="none" w:sz="0" w:space="0" w:color="auto"/>
      </w:divBdr>
      <w:divsChild>
        <w:div w:id="1997148441">
          <w:marLeft w:val="0"/>
          <w:marRight w:val="0"/>
          <w:marTop w:val="0"/>
          <w:marBottom w:val="0"/>
          <w:divBdr>
            <w:top w:val="none" w:sz="0" w:space="0" w:color="auto"/>
            <w:left w:val="none" w:sz="0" w:space="0" w:color="auto"/>
            <w:bottom w:val="none" w:sz="0" w:space="0" w:color="auto"/>
            <w:right w:val="none" w:sz="0" w:space="0" w:color="auto"/>
          </w:divBdr>
        </w:div>
      </w:divsChild>
    </w:div>
    <w:div w:id="2084912592">
      <w:bodyDiv w:val="1"/>
      <w:marLeft w:val="0"/>
      <w:marRight w:val="0"/>
      <w:marTop w:val="0"/>
      <w:marBottom w:val="0"/>
      <w:divBdr>
        <w:top w:val="none" w:sz="0" w:space="0" w:color="auto"/>
        <w:left w:val="none" w:sz="0" w:space="0" w:color="auto"/>
        <w:bottom w:val="none" w:sz="0" w:space="0" w:color="auto"/>
        <w:right w:val="none" w:sz="0" w:space="0" w:color="auto"/>
      </w:divBdr>
    </w:div>
    <w:div w:id="2085451113">
      <w:bodyDiv w:val="1"/>
      <w:marLeft w:val="0"/>
      <w:marRight w:val="0"/>
      <w:marTop w:val="0"/>
      <w:marBottom w:val="0"/>
      <w:divBdr>
        <w:top w:val="none" w:sz="0" w:space="0" w:color="auto"/>
        <w:left w:val="none" w:sz="0" w:space="0" w:color="auto"/>
        <w:bottom w:val="none" w:sz="0" w:space="0" w:color="auto"/>
        <w:right w:val="none" w:sz="0" w:space="0" w:color="auto"/>
      </w:divBdr>
    </w:div>
    <w:div w:id="2122912288">
      <w:bodyDiv w:val="1"/>
      <w:marLeft w:val="0"/>
      <w:marRight w:val="0"/>
      <w:marTop w:val="0"/>
      <w:marBottom w:val="0"/>
      <w:divBdr>
        <w:top w:val="none" w:sz="0" w:space="0" w:color="auto"/>
        <w:left w:val="none" w:sz="0" w:space="0" w:color="auto"/>
        <w:bottom w:val="none" w:sz="0" w:space="0" w:color="auto"/>
        <w:right w:val="none" w:sz="0" w:space="0" w:color="auto"/>
      </w:divBdr>
    </w:div>
    <w:div w:id="2124689890">
      <w:bodyDiv w:val="1"/>
      <w:marLeft w:val="0"/>
      <w:marRight w:val="0"/>
      <w:marTop w:val="0"/>
      <w:marBottom w:val="0"/>
      <w:divBdr>
        <w:top w:val="none" w:sz="0" w:space="0" w:color="auto"/>
        <w:left w:val="none" w:sz="0" w:space="0" w:color="auto"/>
        <w:bottom w:val="none" w:sz="0" w:space="0" w:color="auto"/>
        <w:right w:val="none" w:sz="0" w:space="0" w:color="auto"/>
      </w:divBdr>
      <w:divsChild>
        <w:div w:id="1619868926">
          <w:marLeft w:val="0"/>
          <w:marRight w:val="0"/>
          <w:marTop w:val="0"/>
          <w:marBottom w:val="0"/>
          <w:divBdr>
            <w:top w:val="none" w:sz="0" w:space="0" w:color="auto"/>
            <w:left w:val="none" w:sz="0" w:space="0" w:color="auto"/>
            <w:bottom w:val="none" w:sz="0" w:space="0" w:color="auto"/>
            <w:right w:val="none" w:sz="0" w:space="0" w:color="auto"/>
          </w:divBdr>
        </w:div>
      </w:divsChild>
    </w:div>
    <w:div w:id="2125029299">
      <w:bodyDiv w:val="1"/>
      <w:marLeft w:val="0"/>
      <w:marRight w:val="0"/>
      <w:marTop w:val="0"/>
      <w:marBottom w:val="0"/>
      <w:divBdr>
        <w:top w:val="none" w:sz="0" w:space="0" w:color="auto"/>
        <w:left w:val="none" w:sz="0" w:space="0" w:color="auto"/>
        <w:bottom w:val="none" w:sz="0" w:space="0" w:color="auto"/>
        <w:right w:val="none" w:sz="0" w:space="0" w:color="auto"/>
      </w:divBdr>
    </w:div>
    <w:div w:id="2129545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0.png"/><Relationship Id="rId21" Type="http://schemas.openxmlformats.org/officeDocument/2006/relationships/image" Target="media/image12.jpeg"/><Relationship Id="rId42" Type="http://schemas.openxmlformats.org/officeDocument/2006/relationships/hyperlink" Target="http://dx.doi.org/10.2147/IJN.S79143" TargetMode="External"/><Relationship Id="rId47" Type="http://schemas.openxmlformats.org/officeDocument/2006/relationships/hyperlink" Target="https://www.ncbi.nlm.nih.gov/pmc/articles/PMC5423363/" TargetMode="External"/><Relationship Id="rId63" Type="http://schemas.openxmlformats.org/officeDocument/2006/relationships/hyperlink" Target="https://doi.org/10.1016/j.nano.2021.102488" TargetMode="External"/><Relationship Id="rId68" Type="http://schemas.openxmlformats.org/officeDocument/2006/relationships/hyperlink" Target="https://doi.org/10.3390/pharmaceutics15010238" TargetMode="External"/><Relationship Id="rId84" Type="http://schemas.openxmlformats.org/officeDocument/2006/relationships/footer" Target="footer2.xml"/><Relationship Id="rId16" Type="http://schemas.openxmlformats.org/officeDocument/2006/relationships/image" Target="media/image7.jpeg"/><Relationship Id="rId11" Type="http://schemas.openxmlformats.org/officeDocument/2006/relationships/image" Target="media/image2.jpeg"/><Relationship Id="rId32" Type="http://schemas.openxmlformats.org/officeDocument/2006/relationships/hyperlink" Target="http://dx.doi.org/10.1016/j.addr.2009.11.017" TargetMode="External"/><Relationship Id="rId37" Type="http://schemas.openxmlformats.org/officeDocument/2006/relationships/hyperlink" Target="http://dx.doi.org/10.1016/j.bmc.2011.09.024" TargetMode="External"/><Relationship Id="rId53" Type="http://schemas.openxmlformats.org/officeDocument/2006/relationships/hyperlink" Target="https://doi.org/10.1002/smll.201902232" TargetMode="External"/><Relationship Id="rId58" Type="http://schemas.openxmlformats.org/officeDocument/2006/relationships/hyperlink" Target="https://doi.org/10.1016/j.jconrel.2021.01.027" TargetMode="External"/><Relationship Id="rId74" Type="http://schemas.openxmlformats.org/officeDocument/2006/relationships/hyperlink" Target="https://doi.org/10.1016/j.drudis.2025.104528" TargetMode="External"/><Relationship Id="rId79" Type="http://schemas.openxmlformats.org/officeDocument/2006/relationships/hyperlink" Target="http://abstracts.aapspharmaceutica.com/ExpoAAPS07/CC/forms/attendee/index.aspx?content=sessionInfo&amp;sessionId=2202" TargetMode="External"/><Relationship Id="rId5" Type="http://schemas.openxmlformats.org/officeDocument/2006/relationships/webSettings" Target="webSettings.xml"/><Relationship Id="rId19" Type="http://schemas.openxmlformats.org/officeDocument/2006/relationships/image" Target="media/image10.jpe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customXml" Target="ink/ink2.xml"/><Relationship Id="rId30" Type="http://schemas.openxmlformats.org/officeDocument/2006/relationships/image" Target="media/image16.png"/><Relationship Id="rId35" Type="http://schemas.openxmlformats.org/officeDocument/2006/relationships/hyperlink" Target="http://dx.doi.org/10.1016/j.nano.2010.12.009" TargetMode="External"/><Relationship Id="rId43" Type="http://schemas.openxmlformats.org/officeDocument/2006/relationships/hyperlink" Target="http://dx.doi.org/10.1016/j.biomaterials.2015.05.028" TargetMode="External"/><Relationship Id="rId48" Type="http://schemas.openxmlformats.org/officeDocument/2006/relationships/hyperlink" Target="https://dx.doi.org/10.4103%2Fjovr.jovr_54_17" TargetMode="External"/><Relationship Id="rId56" Type="http://schemas.openxmlformats.org/officeDocument/2006/relationships/hyperlink" Target="https://doi.org/10.1208/s12248-020-00464-x" TargetMode="External"/><Relationship Id="rId64" Type="http://schemas.openxmlformats.org/officeDocument/2006/relationships/hyperlink" Target="https://doi.org/10.1016/j.omto.2022.03.005" TargetMode="External"/><Relationship Id="rId69" Type="http://schemas.openxmlformats.org/officeDocument/2006/relationships/hyperlink" Target="https://doi.org/10.1016/j.jconrel.2023.09.023" TargetMode="External"/><Relationship Id="rId77" Type="http://schemas.openxmlformats.org/officeDocument/2006/relationships/hyperlink" Target="http://abstracts.aapspharmaceutica.com/ExpoAAPS07/CC/forms/attendee/index.aspx?content=sessionInfo&amp;sessionId=408" TargetMode="External"/><Relationship Id="rId8" Type="http://schemas.openxmlformats.org/officeDocument/2006/relationships/hyperlink" Target="mailto:m.amiji@northeastern.edu" TargetMode="External"/><Relationship Id="rId51" Type="http://schemas.openxmlformats.org/officeDocument/2006/relationships/hyperlink" Target="https://doi.org/10.1080/14712598.2019.1602605" TargetMode="External"/><Relationship Id="rId72" Type="http://schemas.openxmlformats.org/officeDocument/2006/relationships/hyperlink" Target="https://doi.org/10.3390/vaccines12121343" TargetMode="External"/><Relationship Id="rId80" Type="http://schemas.openxmlformats.org/officeDocument/2006/relationships/hyperlink" Target="http://abstracts.aapspharmaceutica.com/ExpoAAPS07/CC/forms/attendee/index.aspx?content=sessionInfo&amp;sessionId=408"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customXml" Target="ink/ink1.xml"/><Relationship Id="rId33" Type="http://schemas.openxmlformats.org/officeDocument/2006/relationships/hyperlink" Target="http://dx.doi.org/10.1016/j.joen.2009.10.011" TargetMode="External"/><Relationship Id="rId38" Type="http://schemas.openxmlformats.org/officeDocument/2006/relationships/hyperlink" Target="http://dx.doi.org/10.1016/j.ijpharm.2011.05.036" TargetMode="External"/><Relationship Id="rId46" Type="http://schemas.openxmlformats.org/officeDocument/2006/relationships/hyperlink" Target="https://doi.org/10.1016/j.jconrel.2017.05.004" TargetMode="External"/><Relationship Id="rId59" Type="http://schemas.openxmlformats.org/officeDocument/2006/relationships/hyperlink" Target="https://www.sciencedirect.com/science/journal/01429612/276/supp/C" TargetMode="External"/><Relationship Id="rId67" Type="http://schemas.openxmlformats.org/officeDocument/2006/relationships/hyperlink" Target="https://doi.org/10.1016/j.jaci.2022.09.037" TargetMode="External"/><Relationship Id="rId20" Type="http://schemas.openxmlformats.org/officeDocument/2006/relationships/image" Target="media/image11.jpeg"/><Relationship Id="rId41" Type="http://schemas.openxmlformats.org/officeDocument/2006/relationships/hyperlink" Target="http://www.springer.com/alert/urltracking.do?id=L4b9ae76Mf81b55Sae0e456" TargetMode="External"/><Relationship Id="rId54" Type="http://schemas.openxmlformats.org/officeDocument/2006/relationships/hyperlink" Target="https://doi.org/10.1038/s41598-019-47885-z" TargetMode="External"/><Relationship Id="rId62" Type="http://schemas.openxmlformats.org/officeDocument/2006/relationships/hyperlink" Target="https://www.sciencedirect.com/science/journal/15499634/40/supp/C" TargetMode="External"/><Relationship Id="rId70" Type="http://schemas.openxmlformats.org/officeDocument/2006/relationships/hyperlink" Target="https://doi.org/10.1007/s13346-024-01709-4" TargetMode="External"/><Relationship Id="rId75" Type="http://schemas.openxmlformats.org/officeDocument/2006/relationships/hyperlink" Target="https://doi.org/10.3390/sinusitis10010001"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40.png"/><Relationship Id="rId36" Type="http://schemas.openxmlformats.org/officeDocument/2006/relationships/hyperlink" Target="http://dx.doi.org/10.1016/j.jconrel.2011.03.032" TargetMode="External"/><Relationship Id="rId49" Type="http://schemas.openxmlformats.org/officeDocument/2006/relationships/hyperlink" Target="https://doi.org/10.1016/j.drudis.2018.01.014" TargetMode="External"/><Relationship Id="rId57" Type="http://schemas.openxmlformats.org/officeDocument/2006/relationships/hyperlink" Target="https://doi.org/10.1089/bioe.2020.0008" TargetMode="External"/><Relationship Id="rId10" Type="http://schemas.openxmlformats.org/officeDocument/2006/relationships/hyperlink" Target="https://www.researchgate.net/profile/Mansoor-Amiji" TargetMode="External"/><Relationship Id="rId31" Type="http://schemas.openxmlformats.org/officeDocument/2006/relationships/hyperlink" Target="http://dx.doi.org/10.1016/j.addr.2009.11.012" TargetMode="External"/><Relationship Id="rId44" Type="http://schemas.openxmlformats.org/officeDocument/2006/relationships/hyperlink" Target="https://dx.doi.org/10.14797/mdcj-12-3-134" TargetMode="External"/><Relationship Id="rId52" Type="http://schemas.openxmlformats.org/officeDocument/2006/relationships/hyperlink" Target="https://doi.org/10.1016/j.canlet.2019.07.002" TargetMode="External"/><Relationship Id="rId60" Type="http://schemas.openxmlformats.org/officeDocument/2006/relationships/hyperlink" Target="https://doi.org/10.1016/j.biomaterials.2021.120989" TargetMode="External"/><Relationship Id="rId65" Type="http://schemas.openxmlformats.org/officeDocument/2006/relationships/hyperlink" Target="https://doi.org/10.1016/j.jconrel.2022.03.054" TargetMode="External"/><Relationship Id="rId73" Type="http://schemas.openxmlformats.org/officeDocument/2006/relationships/hyperlink" Target="https://doi.org/10.1016/j.jconrel.2025.114048" TargetMode="External"/><Relationship Id="rId78" Type="http://schemas.openxmlformats.org/officeDocument/2006/relationships/hyperlink" Target="http://abstracts.aapspharmaceutica.com/ExpoAAPS07/CC/forms/attendee/index.aspx?content=sessionInfo&amp;sessionId=2202" TargetMode="External"/><Relationship Id="rId81" Type="http://schemas.openxmlformats.org/officeDocument/2006/relationships/hyperlink" Target="http://abstracts.aapspharmaceutica.com/ExpoAAPS07/CC/forms/attendee/index.aspx?content=sessionInfo&amp;sessionId=2202"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in/mansoor-amiji-46109629/" TargetMode="External"/><Relationship Id="rId13" Type="http://schemas.openxmlformats.org/officeDocument/2006/relationships/image" Target="media/image4.png"/><Relationship Id="rId18" Type="http://schemas.openxmlformats.org/officeDocument/2006/relationships/image" Target="media/image9.jpeg"/><Relationship Id="rId39" Type="http://schemas.openxmlformats.org/officeDocument/2006/relationships/hyperlink" Target="http://dx.doi.org/10.1142/S1793984410000249" TargetMode="External"/><Relationship Id="rId34" Type="http://schemas.openxmlformats.org/officeDocument/2006/relationships/hyperlink" Target="http://dx.doi.org/10.1016/j.jconrel.2010.10.002" TargetMode="External"/><Relationship Id="rId50" Type="http://schemas.openxmlformats.org/officeDocument/2006/relationships/hyperlink" Target="https://doi.org/10.1016/j.jaci.2018.08.046" TargetMode="External"/><Relationship Id="rId55" Type="http://schemas.openxmlformats.org/officeDocument/2006/relationships/hyperlink" Target="https://pubs.acs.org/doi/10.1021/acs.molpharmaceut.0c00170" TargetMode="External"/><Relationship Id="rId76" Type="http://schemas.openxmlformats.org/officeDocument/2006/relationships/hyperlink" Target="http://www.sciencedirect.com/science/journal/15499634" TargetMode="External"/><Relationship Id="rId7" Type="http://schemas.openxmlformats.org/officeDocument/2006/relationships/endnotes" Target="endnotes.xml"/><Relationship Id="rId71" Type="http://schemas.openxmlformats.org/officeDocument/2006/relationships/hyperlink" Target="https://doi.org/10.1016/j.jddst.2024.106432" TargetMode="External"/><Relationship Id="rId2" Type="http://schemas.openxmlformats.org/officeDocument/2006/relationships/numbering" Target="numbering.xml"/><Relationship Id="rId29" Type="http://schemas.openxmlformats.org/officeDocument/2006/relationships/hyperlink" Target="http://dx.doi.org/10.1016/j.addr.2009.11.010" TargetMode="External"/><Relationship Id="rId24" Type="http://schemas.openxmlformats.org/officeDocument/2006/relationships/image" Target="media/image15.png"/><Relationship Id="rId40" Type="http://schemas.openxmlformats.org/officeDocument/2006/relationships/hyperlink" Target="http://dx.doi.org/10.1016/j.peptides.2012.05.006" TargetMode="External"/><Relationship Id="rId45" Type="http://schemas.openxmlformats.org/officeDocument/2006/relationships/hyperlink" Target="http://dx.doi.org/10.1080/17425247.2017.1263615" TargetMode="External"/><Relationship Id="rId66" Type="http://schemas.openxmlformats.org/officeDocument/2006/relationships/hyperlink" Target="http://dx.doi.org/10.1016/j.omtn.2022.09.013" TargetMode="External"/><Relationship Id="rId61" Type="http://schemas.openxmlformats.org/officeDocument/2006/relationships/hyperlink" Target="https://doi.org/10.1016/j.nano.2021.102422" TargetMode="External"/><Relationship Id="rId8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04T01:42:59.565"/>
    </inkml:context>
    <inkml:brush xml:id="br0">
      <inkml:brushProperty name="width" value="0.065" units="cm"/>
      <inkml:brushProperty name="height" value="0.065" units="cm"/>
    </inkml:brush>
  </inkml:definitions>
  <inkml:trace contextRef="#ctx0" brushRef="#br0">1 52 11543 0 0,'0'0'512'0'0,"1"-7"104"0"0,1-2-488 0 0,0 1-128 0 0,2 1 0 0 0,2 1-512 0 0,0-1-128 0 0,2 0-32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04T01:43:02.320"/>
    </inkml:context>
    <inkml:brush xml:id="br0">
      <inkml:brushProperty name="width" value="0.05" units="cm"/>
      <inkml:brushProperty name="height" value="0.05" units="cm"/>
    </inkml:brush>
  </inkml:definitions>
  <inkml:trace contextRef="#ctx0" brushRef="#br0">0 0 10335 0 0,'8'10'1120'0'0,"-2"-5"-1120"0"0,1-3 0 0 0,1-4-440 0 0,0-1-104 0 0,-2-2-32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162D-3258-433F-AA82-68D4B7E00868}">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Template>
  <TotalTime>5560</TotalTime>
  <Pages>117</Pages>
  <Words>45124</Words>
  <Characters>313164</Characters>
  <Application>Microsoft Office Word</Application>
  <DocSecurity>0</DocSecurity>
  <Lines>6263</Lines>
  <Paragraphs>3227</Paragraphs>
  <ScaleCrop>false</ScaleCrop>
  <HeadingPairs>
    <vt:vector size="2" baseType="variant">
      <vt:variant>
        <vt:lpstr>Title</vt:lpstr>
      </vt:variant>
      <vt:variant>
        <vt:i4>1</vt:i4>
      </vt:variant>
    </vt:vector>
  </HeadingPairs>
  <TitlesOfParts>
    <vt:vector size="1" baseType="lpstr">
      <vt:lpstr>CURRICULUM VITAE</vt:lpstr>
    </vt:vector>
  </TitlesOfParts>
  <Company>Northeastern University</Company>
  <LinksUpToDate>false</LinksUpToDate>
  <CharactersWithSpaces>355061</CharactersWithSpaces>
  <SharedDoc>false</SharedDoc>
  <HLinks>
    <vt:vector size="150" baseType="variant">
      <vt:variant>
        <vt:i4>6094926</vt:i4>
      </vt:variant>
      <vt:variant>
        <vt:i4>96</vt:i4>
      </vt:variant>
      <vt:variant>
        <vt:i4>0</vt:i4>
      </vt:variant>
      <vt:variant>
        <vt:i4>5</vt:i4>
      </vt:variant>
      <vt:variant>
        <vt:lpwstr>http://abstracts.aapspharmaceutica.com/ExpoAAPS07/CC/forms/attendee/index.aspx?content=sessionInfo&amp;sessionId=2202</vt:lpwstr>
      </vt:variant>
      <vt:variant>
        <vt:lpwstr/>
      </vt:variant>
      <vt:variant>
        <vt:i4>5439564</vt:i4>
      </vt:variant>
      <vt:variant>
        <vt:i4>93</vt:i4>
      </vt:variant>
      <vt:variant>
        <vt:i4>0</vt:i4>
      </vt:variant>
      <vt:variant>
        <vt:i4>5</vt:i4>
      </vt:variant>
      <vt:variant>
        <vt:lpwstr>http://abstracts.aapspharmaceutica.com/ExpoAAPS07/CC/forms/attendee/index.aspx?content=sessionInfo&amp;sessionId=408</vt:lpwstr>
      </vt:variant>
      <vt:variant>
        <vt:lpwstr/>
      </vt:variant>
      <vt:variant>
        <vt:i4>6094926</vt:i4>
      </vt:variant>
      <vt:variant>
        <vt:i4>90</vt:i4>
      </vt:variant>
      <vt:variant>
        <vt:i4>0</vt:i4>
      </vt:variant>
      <vt:variant>
        <vt:i4>5</vt:i4>
      </vt:variant>
      <vt:variant>
        <vt:lpwstr>http://abstracts.aapspharmaceutica.com/ExpoAAPS07/CC/forms/attendee/index.aspx?content=sessionInfo&amp;sessionId=2202</vt:lpwstr>
      </vt:variant>
      <vt:variant>
        <vt:lpwstr/>
      </vt:variant>
      <vt:variant>
        <vt:i4>6094926</vt:i4>
      </vt:variant>
      <vt:variant>
        <vt:i4>87</vt:i4>
      </vt:variant>
      <vt:variant>
        <vt:i4>0</vt:i4>
      </vt:variant>
      <vt:variant>
        <vt:i4>5</vt:i4>
      </vt:variant>
      <vt:variant>
        <vt:lpwstr>http://abstracts.aapspharmaceutica.com/ExpoAAPS07/CC/forms/attendee/index.aspx?content=sessionInfo&amp;sessionId=2202</vt:lpwstr>
      </vt:variant>
      <vt:variant>
        <vt:lpwstr/>
      </vt:variant>
      <vt:variant>
        <vt:i4>5439564</vt:i4>
      </vt:variant>
      <vt:variant>
        <vt:i4>84</vt:i4>
      </vt:variant>
      <vt:variant>
        <vt:i4>0</vt:i4>
      </vt:variant>
      <vt:variant>
        <vt:i4>5</vt:i4>
      </vt:variant>
      <vt:variant>
        <vt:lpwstr>http://abstracts.aapspharmaceutica.com/ExpoAAPS07/CC/forms/attendee/index.aspx?content=sessionInfo&amp;sessionId=408</vt:lpwstr>
      </vt:variant>
      <vt:variant>
        <vt:lpwstr/>
      </vt:variant>
      <vt:variant>
        <vt:i4>5177357</vt:i4>
      </vt:variant>
      <vt:variant>
        <vt:i4>81</vt:i4>
      </vt:variant>
      <vt:variant>
        <vt:i4>0</vt:i4>
      </vt:variant>
      <vt:variant>
        <vt:i4>5</vt:i4>
      </vt:variant>
      <vt:variant>
        <vt:lpwstr>http://www.sciencedirect.com/science/journal/15499634</vt:lpwstr>
      </vt:variant>
      <vt:variant>
        <vt:lpwstr/>
      </vt:variant>
      <vt:variant>
        <vt:i4>4980748</vt:i4>
      </vt:variant>
      <vt:variant>
        <vt:i4>78</vt:i4>
      </vt:variant>
      <vt:variant>
        <vt:i4>0</vt:i4>
      </vt:variant>
      <vt:variant>
        <vt:i4>5</vt:i4>
      </vt:variant>
      <vt:variant>
        <vt:lpwstr>http://dx.doi.org/10.1016/j.biomaterials.2015.05.028</vt:lpwstr>
      </vt:variant>
      <vt:variant>
        <vt:lpwstr/>
      </vt:variant>
      <vt:variant>
        <vt:i4>1376276</vt:i4>
      </vt:variant>
      <vt:variant>
        <vt:i4>75</vt:i4>
      </vt:variant>
      <vt:variant>
        <vt:i4>0</vt:i4>
      </vt:variant>
      <vt:variant>
        <vt:i4>5</vt:i4>
      </vt:variant>
      <vt:variant>
        <vt:lpwstr>http://dx.doi.org/10.2147/IJN.S79143</vt:lpwstr>
      </vt:variant>
      <vt:variant>
        <vt:lpwstr/>
      </vt:variant>
      <vt:variant>
        <vt:i4>7536676</vt:i4>
      </vt:variant>
      <vt:variant>
        <vt:i4>72</vt:i4>
      </vt:variant>
      <vt:variant>
        <vt:i4>0</vt:i4>
      </vt:variant>
      <vt:variant>
        <vt:i4>5</vt:i4>
      </vt:variant>
      <vt:variant>
        <vt:lpwstr>http://www.springer.com/alert/urltracking.do?id=L4b9ae76Mf81b55Sae0e456</vt:lpwstr>
      </vt:variant>
      <vt:variant>
        <vt:lpwstr/>
      </vt:variant>
      <vt:variant>
        <vt:i4>5505033</vt:i4>
      </vt:variant>
      <vt:variant>
        <vt:i4>69</vt:i4>
      </vt:variant>
      <vt:variant>
        <vt:i4>0</vt:i4>
      </vt:variant>
      <vt:variant>
        <vt:i4>5</vt:i4>
      </vt:variant>
      <vt:variant>
        <vt:lpwstr>http://dx.doi.org/10.1016/j.peptides.2012.05.006</vt:lpwstr>
      </vt:variant>
      <vt:variant>
        <vt:lpwstr/>
      </vt:variant>
      <vt:variant>
        <vt:i4>6750241</vt:i4>
      </vt:variant>
      <vt:variant>
        <vt:i4>66</vt:i4>
      </vt:variant>
      <vt:variant>
        <vt:i4>0</vt:i4>
      </vt:variant>
      <vt:variant>
        <vt:i4>5</vt:i4>
      </vt:variant>
      <vt:variant>
        <vt:lpwstr>http://dx.doi.org/10.1142/S1793984410000249</vt:lpwstr>
      </vt:variant>
      <vt:variant>
        <vt:lpwstr/>
      </vt:variant>
      <vt:variant>
        <vt:i4>4063290</vt:i4>
      </vt:variant>
      <vt:variant>
        <vt:i4>63</vt:i4>
      </vt:variant>
      <vt:variant>
        <vt:i4>0</vt:i4>
      </vt:variant>
      <vt:variant>
        <vt:i4>5</vt:i4>
      </vt:variant>
      <vt:variant>
        <vt:lpwstr>http://dx.doi.org/10.1016/j.ijpharm.2011.05.036</vt:lpwstr>
      </vt:variant>
      <vt:variant>
        <vt:lpwstr/>
      </vt:variant>
      <vt:variant>
        <vt:i4>2228258</vt:i4>
      </vt:variant>
      <vt:variant>
        <vt:i4>60</vt:i4>
      </vt:variant>
      <vt:variant>
        <vt:i4>0</vt:i4>
      </vt:variant>
      <vt:variant>
        <vt:i4>5</vt:i4>
      </vt:variant>
      <vt:variant>
        <vt:lpwstr>http://dx.doi.org/10.1016/j.bmc.2011.09.024</vt:lpwstr>
      </vt:variant>
      <vt:variant>
        <vt:lpwstr/>
      </vt:variant>
      <vt:variant>
        <vt:i4>2490418</vt:i4>
      </vt:variant>
      <vt:variant>
        <vt:i4>57</vt:i4>
      </vt:variant>
      <vt:variant>
        <vt:i4>0</vt:i4>
      </vt:variant>
      <vt:variant>
        <vt:i4>5</vt:i4>
      </vt:variant>
      <vt:variant>
        <vt:lpwstr>http://dx.doi.org/10.1016/j.jconrel.2011.03.032</vt:lpwstr>
      </vt:variant>
      <vt:variant>
        <vt:lpwstr/>
      </vt:variant>
      <vt:variant>
        <vt:i4>5505030</vt:i4>
      </vt:variant>
      <vt:variant>
        <vt:i4>51</vt:i4>
      </vt:variant>
      <vt:variant>
        <vt:i4>0</vt:i4>
      </vt:variant>
      <vt:variant>
        <vt:i4>5</vt:i4>
      </vt:variant>
      <vt:variant>
        <vt:lpwstr>http://dx.doi.org/10.1016/j.nano.2010.12.009</vt:lpwstr>
      </vt:variant>
      <vt:variant>
        <vt:lpwstr/>
      </vt:variant>
      <vt:variant>
        <vt:i4>2424881</vt:i4>
      </vt:variant>
      <vt:variant>
        <vt:i4>45</vt:i4>
      </vt:variant>
      <vt:variant>
        <vt:i4>0</vt:i4>
      </vt:variant>
      <vt:variant>
        <vt:i4>5</vt:i4>
      </vt:variant>
      <vt:variant>
        <vt:lpwstr>http://dx.doi.org/10.1016/j.jconrel.2010.10.002</vt:lpwstr>
      </vt:variant>
      <vt:variant>
        <vt:lpwstr/>
      </vt:variant>
      <vt:variant>
        <vt:i4>5242881</vt:i4>
      </vt:variant>
      <vt:variant>
        <vt:i4>33</vt:i4>
      </vt:variant>
      <vt:variant>
        <vt:i4>0</vt:i4>
      </vt:variant>
      <vt:variant>
        <vt:i4>5</vt:i4>
      </vt:variant>
      <vt:variant>
        <vt:lpwstr>http://dx.doi.org/10.1016/j.joen.2009.10.011</vt:lpwstr>
      </vt:variant>
      <vt:variant>
        <vt:lpwstr/>
      </vt:variant>
      <vt:variant>
        <vt:i4>4194315</vt:i4>
      </vt:variant>
      <vt:variant>
        <vt:i4>24</vt:i4>
      </vt:variant>
      <vt:variant>
        <vt:i4>0</vt:i4>
      </vt:variant>
      <vt:variant>
        <vt:i4>5</vt:i4>
      </vt:variant>
      <vt:variant>
        <vt:lpwstr>http://dx.doi.org/10.1016/j.addr.2009.11.017</vt:lpwstr>
      </vt:variant>
      <vt:variant>
        <vt:lpwstr/>
      </vt:variant>
      <vt:variant>
        <vt:i4>4521995</vt:i4>
      </vt:variant>
      <vt:variant>
        <vt:i4>21</vt:i4>
      </vt:variant>
      <vt:variant>
        <vt:i4>0</vt:i4>
      </vt:variant>
      <vt:variant>
        <vt:i4>5</vt:i4>
      </vt:variant>
      <vt:variant>
        <vt:lpwstr>http://dx.doi.org/10.1016/j.addr.2009.11.012</vt:lpwstr>
      </vt:variant>
      <vt:variant>
        <vt:lpwstr/>
      </vt:variant>
      <vt:variant>
        <vt:i4>4653067</vt:i4>
      </vt:variant>
      <vt:variant>
        <vt:i4>15</vt:i4>
      </vt:variant>
      <vt:variant>
        <vt:i4>0</vt:i4>
      </vt:variant>
      <vt:variant>
        <vt:i4>5</vt:i4>
      </vt:variant>
      <vt:variant>
        <vt:lpwstr>http://dx.doi.org/10.1016/j.addr.2009.11.010</vt:lpwstr>
      </vt:variant>
      <vt:variant>
        <vt:lpwstr/>
      </vt:variant>
      <vt:variant>
        <vt:i4>1900630</vt:i4>
      </vt:variant>
      <vt:variant>
        <vt:i4>12</vt:i4>
      </vt:variant>
      <vt:variant>
        <vt:i4>0</vt:i4>
      </vt:variant>
      <vt:variant>
        <vt:i4>5</vt:i4>
      </vt:variant>
      <vt:variant>
        <vt:lpwstr>http://www.touchbriefings.com/cdps/cditem.cfm?cid=5&amp;nid=2514</vt:lpwstr>
      </vt:variant>
      <vt:variant>
        <vt:lpwstr/>
      </vt:variant>
      <vt:variant>
        <vt:i4>1900625</vt:i4>
      </vt:variant>
      <vt:variant>
        <vt:i4>9</vt:i4>
      </vt:variant>
      <vt:variant>
        <vt:i4>0</vt:i4>
      </vt:variant>
      <vt:variant>
        <vt:i4>5</vt:i4>
      </vt:variant>
      <vt:variant>
        <vt:lpwstr>http://www.touchbriefings.com/cdps/cditem.cfm?cid=5&amp;nid=1859</vt:lpwstr>
      </vt:variant>
      <vt:variant>
        <vt:lpwstr/>
      </vt:variant>
      <vt:variant>
        <vt:i4>7733367</vt:i4>
      </vt:variant>
      <vt:variant>
        <vt:i4>6</vt:i4>
      </vt:variant>
      <vt:variant>
        <vt:i4>0</vt:i4>
      </vt:variant>
      <vt:variant>
        <vt:i4>5</vt:i4>
      </vt:variant>
      <vt:variant>
        <vt:lpwstr>http://top25.sciencedirect.com/index.php?cat_id=7&amp;subject_area_id=20&amp;journal_id=01683659</vt:lpwstr>
      </vt:variant>
      <vt:variant>
        <vt:lpwstr/>
      </vt:variant>
      <vt:variant>
        <vt:i4>5505094</vt:i4>
      </vt:variant>
      <vt:variant>
        <vt:i4>3</vt:i4>
      </vt:variant>
      <vt:variant>
        <vt:i4>0</vt:i4>
      </vt:variant>
      <vt:variant>
        <vt:i4>5</vt:i4>
      </vt:variant>
      <vt:variant>
        <vt:lpwstr>http://www.northeastern.edu/amijilab</vt:lpwstr>
      </vt:variant>
      <vt:variant>
        <vt:lpwstr/>
      </vt:variant>
      <vt:variant>
        <vt:i4>6619148</vt:i4>
      </vt:variant>
      <vt:variant>
        <vt:i4>0</vt:i4>
      </vt:variant>
      <vt:variant>
        <vt:i4>0</vt:i4>
      </vt:variant>
      <vt:variant>
        <vt:i4>5</vt:i4>
      </vt:variant>
      <vt:variant>
        <vt:lpwstr>mailto:m.amiji@neu.edu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Northeastern University;Mansoor Amiji</dc:creator>
  <cp:keywords/>
  <dc:description/>
  <cp:lastModifiedBy>Amiji, Mansoor</cp:lastModifiedBy>
  <cp:revision>2958</cp:revision>
  <cp:lastPrinted>2025-10-20T11:57:00Z</cp:lastPrinted>
  <dcterms:created xsi:type="dcterms:W3CDTF">2017-02-14T22:27:00Z</dcterms:created>
  <dcterms:modified xsi:type="dcterms:W3CDTF">2026-01-10T16:03:00Z</dcterms:modified>
</cp:coreProperties>
</file>